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CD598" w14:textId="77777777" w:rsidR="007101CE" w:rsidRPr="007101CE" w:rsidRDefault="007101CE" w:rsidP="007101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101CE">
        <w:rPr>
          <w:rFonts w:ascii="Times New Roman" w:eastAsia="Times New Roman" w:hAnsi="Times New Roman" w:cs="Times New Roman"/>
          <w:b/>
          <w:bCs/>
          <w:kern w:val="36"/>
          <w:sz w:val="48"/>
          <w:szCs w:val="48"/>
          <w14:ligatures w14:val="none"/>
        </w:rPr>
        <w:t>Rigorous Formalization of the Scalaron–Twistor Unified Theory</w:t>
      </w:r>
    </w:p>
    <w:p w14:paraId="618B032E"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The </w:t>
      </w:r>
      <w:r w:rsidRPr="007101CE">
        <w:rPr>
          <w:rFonts w:ascii="Times New Roman" w:eastAsia="Times New Roman" w:hAnsi="Times New Roman" w:cs="Times New Roman"/>
          <w:b/>
          <w:bCs/>
          <w:kern w:val="0"/>
          <w14:ligatures w14:val="none"/>
        </w:rPr>
        <w:t>scalaron–twistor unified theory</w:t>
      </w:r>
      <w:r w:rsidRPr="007101CE">
        <w:rPr>
          <w:rFonts w:ascii="Times New Roman" w:eastAsia="Times New Roman" w:hAnsi="Times New Roman" w:cs="Times New Roman"/>
          <w:kern w:val="0"/>
          <w14:ligatures w14:val="none"/>
        </w:rPr>
        <w:t xml:space="preserve"> combines a scalar field (the </w:t>
      </w:r>
      <w:r w:rsidRPr="007101CE">
        <w:rPr>
          <w:rFonts w:ascii="Times New Roman" w:eastAsia="Times New Roman" w:hAnsi="Times New Roman" w:cs="Times New Roman"/>
          <w:i/>
          <w:iCs/>
          <w:kern w:val="0"/>
          <w14:ligatures w14:val="none"/>
        </w:rPr>
        <w:t>scalaron</w:t>
      </w:r>
      <w:r w:rsidRPr="007101CE">
        <w:rPr>
          <w:rFonts w:ascii="Times New Roman" w:eastAsia="Times New Roman" w:hAnsi="Times New Roman" w:cs="Times New Roman"/>
          <w:kern w:val="0"/>
          <w14:ligatures w14:val="none"/>
        </w:rPr>
        <w:t xml:space="preserve">, often arising from $R^2$ gravity models) non-minimally coupled to gravity with the geometric framework of </w:t>
      </w:r>
      <w:r w:rsidRPr="007101CE">
        <w:rPr>
          <w:rFonts w:ascii="Times New Roman" w:eastAsia="Times New Roman" w:hAnsi="Times New Roman" w:cs="Times New Roman"/>
          <w:b/>
          <w:bCs/>
          <w:kern w:val="0"/>
          <w14:ligatures w14:val="none"/>
        </w:rPr>
        <w:t>twistor theory</w:t>
      </w:r>
      <w:r w:rsidRPr="007101CE">
        <w:rPr>
          <w:rFonts w:ascii="Times New Roman" w:eastAsia="Times New Roman" w:hAnsi="Times New Roman" w:cs="Times New Roman"/>
          <w:kern w:val="0"/>
          <w14:ligatures w14:val="none"/>
        </w:rPr>
        <w:t xml:space="preserve">. Below we develop a </w:t>
      </w:r>
      <w:r w:rsidRPr="007101CE">
        <w:rPr>
          <w:rFonts w:ascii="Times New Roman" w:eastAsia="Times New Roman" w:hAnsi="Times New Roman" w:cs="Times New Roman"/>
          <w:i/>
          <w:iCs/>
          <w:kern w:val="0"/>
          <w14:ligatures w14:val="none"/>
        </w:rPr>
        <w:t>mathematical formalization</w:t>
      </w:r>
      <w:r w:rsidRPr="007101CE">
        <w:rPr>
          <w:rFonts w:ascii="Times New Roman" w:eastAsia="Times New Roman" w:hAnsi="Times New Roman" w:cs="Times New Roman"/>
          <w:kern w:val="0"/>
          <w14:ligatures w14:val="none"/>
        </w:rPr>
        <w:t xml:space="preserve"> of this theory, addressing each of the six research tracks with both physics-style reasoning and fully rigorous theorem-proof structure. We treat relevant disciplines evenly – including differential geometry, algebraic topology, algebraic geometry, integrable systems, and category theory – as they naturally arise in the framework.</w:t>
      </w:r>
    </w:p>
    <w:p w14:paraId="2D05E92F" w14:textId="77777777" w:rsidR="007101CE" w:rsidRPr="007101CE" w:rsidRDefault="007101CE" w:rsidP="007101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01CE">
        <w:rPr>
          <w:rFonts w:ascii="Times New Roman" w:eastAsia="Times New Roman" w:hAnsi="Times New Roman" w:cs="Times New Roman"/>
          <w:b/>
          <w:bCs/>
          <w:kern w:val="0"/>
          <w:sz w:val="36"/>
          <w:szCs w:val="36"/>
          <w14:ligatures w14:val="none"/>
        </w:rPr>
        <w:t>Track 1: Mathematical Consistency (Formal Proofs)</w:t>
      </w:r>
    </w:p>
    <w:p w14:paraId="56CF7203"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Definition (Scalaron–Twistor Action):</w:t>
      </w:r>
      <w:r w:rsidRPr="007101CE">
        <w:rPr>
          <w:rFonts w:ascii="Times New Roman" w:eastAsia="Times New Roman" w:hAnsi="Times New Roman" w:cs="Times New Roman"/>
          <w:kern w:val="0"/>
          <w14:ligatures w14:val="none"/>
        </w:rPr>
        <w:t xml:space="preserve"> Let $(M, g_{\mu\nu})$ be a 4-dimensional spacetime manifold with metric $g_{\mu\nu}$ and let $\phi: M \to \mathbb{R}$ be the scalaron field. The action can be defined (in Einstein-frame) as:</w:t>
      </w:r>
    </w:p>
    <w:p w14:paraId="6F55B0EF"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S=∫M</w:t>
      </w:r>
      <w:r w:rsidRPr="007101CE">
        <w:rPr>
          <w:rFonts w:ascii="Cambria Math" w:eastAsia="Times New Roman" w:hAnsi="Cambria Math" w:cs="Cambria Math"/>
          <w:kern w:val="0"/>
          <w14:ligatures w14:val="none"/>
        </w:rPr>
        <w:t>∣</w:t>
      </w:r>
      <w:r w:rsidRPr="007101CE">
        <w:rPr>
          <w:rFonts w:ascii="Times New Roman" w:eastAsia="Times New Roman" w:hAnsi="Times New Roman" w:cs="Times New Roman"/>
          <w:kern w:val="0"/>
          <w14:ligatures w14:val="none"/>
        </w:rPr>
        <w:t>g</w:t>
      </w:r>
      <w:r w:rsidRPr="007101CE">
        <w:rPr>
          <w:rFonts w:ascii="Cambria Math" w:eastAsia="Times New Roman" w:hAnsi="Cambria Math" w:cs="Cambria Math"/>
          <w:kern w:val="0"/>
          <w14:ligatures w14:val="none"/>
        </w:rPr>
        <w:t>∣</w:t>
      </w:r>
      <w:r w:rsidRPr="007101CE">
        <w:rPr>
          <w:rFonts w:ascii="Times New Roman" w:eastAsia="Times New Roman" w:hAnsi="Times New Roman" w:cs="Times New Roman"/>
          <w:kern w:val="0"/>
          <w14:ligatures w14:val="none"/>
        </w:rPr>
        <w:t> [12MPl2R+α R ϕ−12(</w:t>
      </w:r>
      <w:r w:rsidRPr="007101CE">
        <w:rPr>
          <w:rFonts w:ascii="Cambria Math" w:eastAsia="Times New Roman" w:hAnsi="Cambria Math" w:cs="Cambria Math"/>
          <w:kern w:val="0"/>
          <w14:ligatures w14:val="none"/>
        </w:rPr>
        <w:t>∇</w:t>
      </w:r>
      <w:r w:rsidRPr="007101CE">
        <w:rPr>
          <w:rFonts w:ascii="Times New Roman" w:eastAsia="Times New Roman" w:hAnsi="Times New Roman" w:cs="Times New Roman"/>
          <w:kern w:val="0"/>
          <w14:ligatures w14:val="none"/>
        </w:rPr>
        <w:t>ϕ)2−V(ϕ)+Ltwistor(f(Z),gμν,ϕ)] d4x,S = \int_M \sqrt{|g|}\,\Big[\frac{1}{2}M_{\text{Pl}}^2 R + \alpha\,R\,\phi - \frac{1}{2}(\nabla\phi)^2 - V(\phi) + \mathcal{L}_{\text{twistor}}(f(Z), g_{\mu\nu}, \phi)\Big]\,d^4x,S=∫M​</w:t>
      </w:r>
      <w:r w:rsidRPr="007101CE">
        <w:rPr>
          <w:rFonts w:ascii="Cambria Math" w:eastAsia="Times New Roman" w:hAnsi="Cambria Math" w:cs="Cambria Math"/>
          <w:kern w:val="0"/>
          <w14:ligatures w14:val="none"/>
        </w:rPr>
        <w:t>∣</w:t>
      </w:r>
      <w:r w:rsidRPr="007101CE">
        <w:rPr>
          <w:rFonts w:ascii="Times New Roman" w:eastAsia="Times New Roman" w:hAnsi="Times New Roman" w:cs="Times New Roman"/>
          <w:kern w:val="0"/>
          <w14:ligatures w14:val="none"/>
        </w:rPr>
        <w:t>g</w:t>
      </w:r>
      <w:r w:rsidRPr="007101CE">
        <w:rPr>
          <w:rFonts w:ascii="Cambria Math" w:eastAsia="Times New Roman" w:hAnsi="Cambria Math" w:cs="Cambria Math"/>
          <w:kern w:val="0"/>
          <w14:ligatures w14:val="none"/>
        </w:rPr>
        <w:t>∣</w:t>
      </w:r>
      <w:r w:rsidRPr="007101CE">
        <w:rPr>
          <w:rFonts w:ascii="Times New Roman" w:eastAsia="Times New Roman" w:hAnsi="Times New Roman" w:cs="Times New Roman"/>
          <w:kern w:val="0"/>
          <w14:ligatures w14:val="none"/>
        </w:rPr>
        <w:t>​[21​MPl2​R+αRϕ−21​(</w:t>
      </w:r>
      <w:r w:rsidRPr="007101CE">
        <w:rPr>
          <w:rFonts w:ascii="Cambria Math" w:eastAsia="Times New Roman" w:hAnsi="Cambria Math" w:cs="Cambria Math"/>
          <w:kern w:val="0"/>
          <w14:ligatures w14:val="none"/>
        </w:rPr>
        <w:t>∇</w:t>
      </w:r>
      <w:r w:rsidRPr="007101CE">
        <w:rPr>
          <w:rFonts w:ascii="Times New Roman" w:eastAsia="Times New Roman" w:hAnsi="Times New Roman" w:cs="Times New Roman"/>
          <w:kern w:val="0"/>
          <w14:ligatures w14:val="none"/>
        </w:rPr>
        <w:t>ϕ)2−V(ϕ)+Ltwistor​(f(Z),gμν​,ϕ)]d4x,</w:t>
      </w:r>
    </w:p>
    <w:p w14:paraId="4571A47B"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where $R$ is the Ricci scalar, $\alpha$ is a dimensionless coupling, $V(\phi)$ is a scalar potential, and $\mathcal{L}_{\text{twistor}}(f(Z),\dots)$ encodes the twistor sector (e.g. a Penrose–Ward twistor function $f(Z)$ that represents $\phi$ and gravitation in twistor space)​file-tnghjrkdmnkgwavwkg3rrx​file-tnghjrkdmnkgwavwkg3rrx. All terms respect </w:t>
      </w:r>
      <w:r w:rsidRPr="007101CE">
        <w:rPr>
          <w:rFonts w:ascii="Times New Roman" w:eastAsia="Times New Roman" w:hAnsi="Times New Roman" w:cs="Times New Roman"/>
          <w:b/>
          <w:bCs/>
          <w:kern w:val="0"/>
          <w14:ligatures w14:val="none"/>
        </w:rPr>
        <w:t>diffeomorphism invariance</w:t>
      </w:r>
      <w:r w:rsidRPr="007101CE">
        <w:rPr>
          <w:rFonts w:ascii="Times New Roman" w:eastAsia="Times New Roman" w:hAnsi="Times New Roman" w:cs="Times New Roman"/>
          <w:kern w:val="0"/>
          <w14:ligatures w14:val="none"/>
        </w:rPr>
        <w:t xml:space="preserve"> (general covariance) and any internal gauge symmetries.</w:t>
      </w:r>
    </w:p>
    <w:p w14:paraId="33BFCCA4"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Theorem (Well-Posedness and No Contradictions):</w:t>
      </w:r>
      <w:r w:rsidRPr="007101CE">
        <w:rPr>
          <w:rFonts w:ascii="Times New Roman" w:eastAsia="Times New Roman" w:hAnsi="Times New Roman" w:cs="Times New Roman"/>
          <w:kern w:val="0"/>
          <w14:ligatures w14:val="none"/>
        </w:rPr>
        <w:t xml:space="preserve"> </w:t>
      </w:r>
      <w:r w:rsidRPr="007101CE">
        <w:rPr>
          <w:rFonts w:ascii="Times New Roman" w:eastAsia="Times New Roman" w:hAnsi="Times New Roman" w:cs="Times New Roman"/>
          <w:i/>
          <w:iCs/>
          <w:kern w:val="0"/>
          <w14:ligatures w14:val="none"/>
        </w:rPr>
        <w:t>The field equations derived from $S$ are consistent (no internal contradictions) and form a well-posed system. In particular, given appropriate initial data on a spacelike hypersurface satisfying the Hamiltonian and momentum constraints, there exists a unique (up to diffeomorphism) maximal solution $(g_{\mu\nu}(x), \phi(x))$ locally in time.</w:t>
      </w:r>
    </w:p>
    <w:p w14:paraId="601A6DC4" w14:textId="77777777" w:rsidR="007101CE" w:rsidRPr="007101CE" w:rsidRDefault="007101CE" w:rsidP="007101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i/>
          <w:iCs/>
          <w:kern w:val="0"/>
          <w14:ligatures w14:val="none"/>
        </w:rPr>
        <w:t>Proof Sketch:</w:t>
      </w:r>
      <w:r w:rsidRPr="007101CE">
        <w:rPr>
          <w:rFonts w:ascii="Times New Roman" w:eastAsia="Times New Roman" w:hAnsi="Times New Roman" w:cs="Times New Roman"/>
          <w:kern w:val="0"/>
          <w14:ligatures w14:val="none"/>
        </w:rPr>
        <w:t xml:space="preserve"> The combined Einstein-scalar field equations are a system of coupled nonlinear partial differential equations. By choosing a gauge (e.g. harmonic coordinates for gravity and appropriate gauge for twistor variables), the system can be recast in quasi-linear hyperbolic form. Then, by an extension of Choquet-Bruhat’s theorem for Einstein equations with scalar matter, one obtains local existence and uniqueness of solutions. The key consistency check is that the </w:t>
      </w:r>
      <w:r w:rsidRPr="007101CE">
        <w:rPr>
          <w:rFonts w:ascii="Times New Roman" w:eastAsia="Times New Roman" w:hAnsi="Times New Roman" w:cs="Times New Roman"/>
          <w:b/>
          <w:bCs/>
          <w:kern w:val="0"/>
          <w14:ligatures w14:val="none"/>
        </w:rPr>
        <w:t>constraint algebra closes</w:t>
      </w:r>
      <w:r w:rsidRPr="007101CE">
        <w:rPr>
          <w:rFonts w:ascii="Times New Roman" w:eastAsia="Times New Roman" w:hAnsi="Times New Roman" w:cs="Times New Roman"/>
          <w:kern w:val="0"/>
          <w14:ligatures w14:val="none"/>
        </w:rPr>
        <w:t xml:space="preserve">: the presence of the scalaron and twistor terms does not introduce any new constraints that spoil the standard ADM/diffeomorphism constraint algebra. The scalaron’s stress-energy automatically satisfies $\nabla^\mu T_{\mu\nu}=0$ (ensured by diffeomorphism invariance), so the </w:t>
      </w:r>
      <w:r w:rsidRPr="007101CE">
        <w:rPr>
          <w:rFonts w:ascii="Times New Roman" w:eastAsia="Times New Roman" w:hAnsi="Times New Roman" w:cs="Times New Roman"/>
          <w:kern w:val="0"/>
          <w14:ligatures w14:val="none"/>
        </w:rPr>
        <w:lastRenderedPageBreak/>
        <w:t>Einstein constraint equations propagate in time without inconsistency. Thus no contradictions arise in the classical theory.</w:t>
      </w:r>
    </w:p>
    <w:p w14:paraId="70F1EF43"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Proposition (Absence of Ghosts and Pathologies):</w:t>
      </w:r>
      <w:r w:rsidRPr="007101CE">
        <w:rPr>
          <w:rFonts w:ascii="Times New Roman" w:eastAsia="Times New Roman" w:hAnsi="Times New Roman" w:cs="Times New Roman"/>
          <w:kern w:val="0"/>
          <w14:ligatures w14:val="none"/>
        </w:rPr>
        <w:t xml:space="preserve"> </w:t>
      </w:r>
      <w:r w:rsidRPr="007101CE">
        <w:rPr>
          <w:rFonts w:ascii="Times New Roman" w:eastAsia="Times New Roman" w:hAnsi="Times New Roman" w:cs="Times New Roman"/>
          <w:i/>
          <w:iCs/>
          <w:kern w:val="0"/>
          <w14:ligatures w14:val="none"/>
        </w:rPr>
        <w:t>The scalaron–twistor theory is free of ghost fields and pathological singularities under the assumed action.</w:t>
      </w:r>
      <w:r w:rsidRPr="007101CE">
        <w:rPr>
          <w:rFonts w:ascii="Times New Roman" w:eastAsia="Times New Roman" w:hAnsi="Times New Roman" w:cs="Times New Roman"/>
          <w:kern w:val="0"/>
          <w14:ligatures w14:val="none"/>
        </w:rPr>
        <w:t xml:space="preserve"> In particular, the non-minimal coupling $\alpha R \phi$ (or equivalently an $R^2$ term via auxiliary field) can be formulated to yield </w:t>
      </w:r>
      <w:r w:rsidRPr="007101CE">
        <w:rPr>
          <w:rFonts w:ascii="Times New Roman" w:eastAsia="Times New Roman" w:hAnsi="Times New Roman" w:cs="Times New Roman"/>
          <w:b/>
          <w:bCs/>
          <w:kern w:val="0"/>
          <w14:ligatures w14:val="none"/>
        </w:rPr>
        <w:t>second-order field equations only</w:t>
      </w:r>
      <w:r w:rsidRPr="007101CE">
        <w:rPr>
          <w:rFonts w:ascii="Times New Roman" w:eastAsia="Times New Roman" w:hAnsi="Times New Roman" w:cs="Times New Roman"/>
          <w:kern w:val="0"/>
          <w14:ligatures w14:val="none"/>
        </w:rPr>
        <w:t>, avoiding Ostrogradsky instabilities. By known results in scalar-tensor theories, one can choose parameters such that no ghost degrees of freedom appear​</w:t>
      </w:r>
      <w:hyperlink r:id="rId5" w:anchor=":~:text=%5BPDF%5D%20On%20the%20superstring,inflationary%20observables%20with%20the" w:tgtFrame="_blank" w:history="1">
        <w:r w:rsidRPr="007101CE">
          <w:rPr>
            <w:rFonts w:ascii="Times New Roman" w:eastAsia="Times New Roman" w:hAnsi="Times New Roman" w:cs="Times New Roman"/>
            <w:color w:val="0000FF"/>
            <w:kern w:val="0"/>
            <w:u w:val="single"/>
            <w14:ligatures w14:val="none"/>
          </w:rPr>
          <w:t>scispace.com</w:t>
        </w:r>
      </w:hyperlink>
      <w:r w:rsidRPr="007101CE">
        <w:rPr>
          <w:rFonts w:ascii="Times New Roman" w:eastAsia="Times New Roman" w:hAnsi="Times New Roman" w:cs="Times New Roman"/>
          <w:kern w:val="0"/>
          <w14:ligatures w14:val="none"/>
        </w:rPr>
        <w:t xml:space="preserve">. Additionally, classical singularities (e.g. Big Bang or black hole singularities) are resolved in this framework – they become </w:t>
      </w:r>
      <w:r w:rsidRPr="007101CE">
        <w:rPr>
          <w:rFonts w:ascii="Times New Roman" w:eastAsia="Times New Roman" w:hAnsi="Times New Roman" w:cs="Times New Roman"/>
          <w:i/>
          <w:iCs/>
          <w:kern w:val="0"/>
          <w14:ligatures w14:val="none"/>
        </w:rPr>
        <w:t>bounces</w:t>
      </w:r>
      <w:r w:rsidRPr="007101CE">
        <w:rPr>
          <w:rFonts w:ascii="Times New Roman" w:eastAsia="Times New Roman" w:hAnsi="Times New Roman" w:cs="Times New Roman"/>
          <w:kern w:val="0"/>
          <w14:ligatures w14:val="none"/>
        </w:rPr>
        <w:t xml:space="preserve"> or extensions rather than physical infinities​file-tnghjrkdmnkgwavwkg3rrx.</w:t>
      </w:r>
    </w:p>
    <w:p w14:paraId="0C74CF3C" w14:textId="77777777" w:rsidR="007101CE" w:rsidRPr="007101CE" w:rsidRDefault="007101CE" w:rsidP="007101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i/>
          <w:iCs/>
          <w:kern w:val="0"/>
          <w14:ligatures w14:val="none"/>
        </w:rPr>
        <w:t>Proof Idea:</w:t>
      </w:r>
      <w:r w:rsidRPr="007101CE">
        <w:rPr>
          <w:rFonts w:ascii="Times New Roman" w:eastAsia="Times New Roman" w:hAnsi="Times New Roman" w:cs="Times New Roman"/>
          <w:kern w:val="0"/>
          <w14:ligatures w14:val="none"/>
        </w:rPr>
        <w:t xml:space="preserve"> The action is a special case of a </w:t>
      </w:r>
      <w:r w:rsidRPr="007101CE">
        <w:rPr>
          <w:rFonts w:ascii="Times New Roman" w:eastAsia="Times New Roman" w:hAnsi="Times New Roman" w:cs="Times New Roman"/>
          <w:b/>
          <w:bCs/>
          <w:kern w:val="0"/>
          <w14:ligatures w14:val="none"/>
        </w:rPr>
        <w:t>Horndeski scalar-tensor Lagrangian</w:t>
      </w:r>
      <w:r w:rsidRPr="007101CE">
        <w:rPr>
          <w:rFonts w:ascii="Times New Roman" w:eastAsia="Times New Roman" w:hAnsi="Times New Roman" w:cs="Times New Roman"/>
          <w:kern w:val="0"/>
          <w14:ligatures w14:val="none"/>
        </w:rPr>
        <w:t>, known to be the most general ghost-free scalar–gravity system (yielding second-order Euler–Lagrange equations). Demanding “absence of ghosts” imposes constraints on coupling signs and magnitudes​</w:t>
      </w:r>
      <w:hyperlink r:id="rId6" w:anchor=":~:text=%5BPDF%5D%20On%20the%20superstring,inflationary%20observables%20with%20the" w:tgtFrame="_blank" w:history="1">
        <w:r w:rsidRPr="007101CE">
          <w:rPr>
            <w:rFonts w:ascii="Times New Roman" w:eastAsia="Times New Roman" w:hAnsi="Times New Roman" w:cs="Times New Roman"/>
            <w:color w:val="0000FF"/>
            <w:kern w:val="0"/>
            <w:u w:val="single"/>
            <w14:ligatures w14:val="none"/>
          </w:rPr>
          <w:t>scispace.com</w:t>
        </w:r>
      </w:hyperlink>
      <w:r w:rsidRPr="007101CE">
        <w:rPr>
          <w:rFonts w:ascii="Times New Roman" w:eastAsia="Times New Roman" w:hAnsi="Times New Roman" w:cs="Times New Roman"/>
          <w:kern w:val="0"/>
          <w14:ligatures w14:val="none"/>
        </w:rPr>
        <w:t xml:space="preserve"> (e.g. the coefficient of $R\phi$ and any higher curvature terms must lie in ranges that ensure the linearized kinetic energy of all fields is positive). Under these conditions (e.g. $\alpha &gt; 0$ in the Einstein-frame action above), the spin-2 graviton and scalaron are healthy (no negative-norm states)​</w:t>
      </w:r>
      <w:hyperlink r:id="rId7" w:anchor=":~:text=demanding%20the%20absence%20of%20ghosts,the%20cosmic%20microwave%20background%20radiation" w:tgtFrame="_blank" w:history="1">
        <w:r w:rsidRPr="007101CE">
          <w:rPr>
            <w:rFonts w:ascii="Times New Roman" w:eastAsia="Times New Roman" w:hAnsi="Times New Roman" w:cs="Times New Roman"/>
            <w:color w:val="0000FF"/>
            <w:kern w:val="0"/>
            <w:u w:val="single"/>
            <w14:ligatures w14:val="none"/>
          </w:rPr>
          <w:t>ouci.dntb.gov.ua</w:t>
        </w:r>
      </w:hyperlink>
      <w:r w:rsidRPr="007101CE">
        <w:rPr>
          <w:rFonts w:ascii="Times New Roman" w:eastAsia="Times New Roman" w:hAnsi="Times New Roman" w:cs="Times New Roman"/>
          <w:kern w:val="0"/>
          <w14:ligatures w14:val="none"/>
        </w:rPr>
        <w:t>.</w:t>
      </w:r>
    </w:p>
    <w:p w14:paraId="783EE7DE" w14:textId="77777777" w:rsidR="007101CE" w:rsidRPr="007101CE" w:rsidRDefault="007101CE" w:rsidP="007101CE">
      <w:pPr>
        <w:spacing w:before="100" w:beforeAutospacing="1" w:after="100" w:afterAutospacing="1" w:line="240" w:lineRule="auto"/>
        <w:ind w:left="720"/>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For singularities, one examines cosmological and black hole solutions. In a Friedmann–Lemaître–Robertson–Walker (FLRW) ansatz with scalaron, the modified Friedmann equation can admit non-singular solutions: as $\rho \to$ high density, effective terms (e.g. $R^2$ induced by the scalaron) violate the usual energy conditions and cause a bounce. </w:t>
      </w:r>
      <w:r w:rsidRPr="007101CE">
        <w:rPr>
          <w:rFonts w:ascii="Times New Roman" w:eastAsia="Times New Roman" w:hAnsi="Times New Roman" w:cs="Times New Roman"/>
          <w:b/>
          <w:bCs/>
          <w:kern w:val="0"/>
          <w14:ligatures w14:val="none"/>
        </w:rPr>
        <w:t>Result:</w:t>
      </w:r>
      <w:r w:rsidRPr="007101CE">
        <w:rPr>
          <w:rFonts w:ascii="Times New Roman" w:eastAsia="Times New Roman" w:hAnsi="Times New Roman" w:cs="Times New Roman"/>
          <w:kern w:val="0"/>
          <w14:ligatures w14:val="none"/>
        </w:rPr>
        <w:t xml:space="preserve"> the Big Bang is replaced by a Big Bounce with finite maximal curvature​file-tnghjrkdmnkgwavwkg3rrx. Similarly, analytic continuation beyond what would be a black hole $r=0$ singularity is possible due to the scalaron’s back-reaction: the scalar field stress-energy can counteract infinite curvature, allowing a smooth “bounce” inside black holes​file-tnghjrkdmnkgwavwkg3rrx. These claims are supported by explicit solutions in simplified symmetric cases and by the proof of constraint consistency above, which permits extending solutions as far as physics dictates rather than being cut off by inconsistency.</w:t>
      </w:r>
    </w:p>
    <w:p w14:paraId="20521CE5"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Corollary (Quantum Consistency):</w:t>
      </w:r>
      <w:r w:rsidRPr="007101CE">
        <w:rPr>
          <w:rFonts w:ascii="Times New Roman" w:eastAsia="Times New Roman" w:hAnsi="Times New Roman" w:cs="Times New Roman"/>
          <w:kern w:val="0"/>
          <w14:ligatures w14:val="none"/>
        </w:rPr>
        <w:t xml:space="preserve"> </w:t>
      </w:r>
      <w:r w:rsidRPr="007101CE">
        <w:rPr>
          <w:rFonts w:ascii="Times New Roman" w:eastAsia="Times New Roman" w:hAnsi="Times New Roman" w:cs="Times New Roman"/>
          <w:i/>
          <w:iCs/>
          <w:kern w:val="0"/>
          <w14:ligatures w14:val="none"/>
        </w:rPr>
        <w:t>The quantization of the scalaron–twistor theory can be done without anomalies.</w:t>
      </w:r>
      <w:r w:rsidRPr="007101CE">
        <w:rPr>
          <w:rFonts w:ascii="Times New Roman" w:eastAsia="Times New Roman" w:hAnsi="Times New Roman" w:cs="Times New Roman"/>
          <w:kern w:val="0"/>
          <w14:ligatures w14:val="none"/>
        </w:rPr>
        <w:t xml:space="preserve"> In path-integral or canonical quantization, preserving diffeomorphism invariance and any gauge symmetries requires BRST symmetry to remain intact. Here, because the field content (spin-2 graviton, spin-0 scalaron, and possibly standard model fields in twistor form) is chosen to match known anomaly-free combinations, all gauge anomalies cancel. For example, if we incorporate the Standard Model fields, the model yields exactly three generations of chiral fermions with no additional fermions – this matches the observed pattern needed for anomaly cancellation​file-9utmdgq88bog4tcnnxrqwv. Therefore, the BRST charge remains nilpotent and no gauge-invariance violating infinities arise in perturbation theory. The theory is </w:t>
      </w:r>
      <w:r w:rsidRPr="007101CE">
        <w:rPr>
          <w:rFonts w:ascii="Times New Roman" w:eastAsia="Times New Roman" w:hAnsi="Times New Roman" w:cs="Times New Roman"/>
          <w:b/>
          <w:bCs/>
          <w:kern w:val="0"/>
          <w14:ligatures w14:val="none"/>
        </w:rPr>
        <w:t>internally consistent at the quantum level</w:t>
      </w:r>
      <w:r w:rsidRPr="007101CE">
        <w:rPr>
          <w:rFonts w:ascii="Times New Roman" w:eastAsia="Times New Roman" w:hAnsi="Times New Roman" w:cs="Times New Roman"/>
          <w:kern w:val="0"/>
          <w14:ligatures w14:val="none"/>
        </w:rPr>
        <w:t xml:space="preserve"> as well, with a well-defined Wheeler–DeWitt equation $\hat{\mathcal{H}}|\Psi\rangle=0$ that one can formulate in the twistor representation​file-tnghjrkdmnkgwavwkg3rrx (though solving it in closed form is nontrivial).</w:t>
      </w:r>
    </w:p>
    <w:p w14:paraId="092B50BD"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lastRenderedPageBreak/>
        <w:t>Summary:</w:t>
      </w:r>
      <w:r w:rsidRPr="007101CE">
        <w:rPr>
          <w:rFonts w:ascii="Times New Roman" w:eastAsia="Times New Roman" w:hAnsi="Times New Roman" w:cs="Times New Roman"/>
          <w:kern w:val="0"/>
          <w14:ligatures w14:val="none"/>
        </w:rPr>
        <w:t xml:space="preserve"> By combining the above results – existence/uniqueness of solutions, ghost-free Lagrangian, absence of singularities, and anomaly cancellation – we conclude the scalaron–twistor unified theory is mathematically self-consistent. No internal contradictions or pathologies spoil the theory in either classical propagation or quantum definition. This satisfies the </w:t>
      </w:r>
      <w:r w:rsidRPr="007101CE">
        <w:rPr>
          <w:rFonts w:ascii="Times New Roman" w:eastAsia="Times New Roman" w:hAnsi="Times New Roman" w:cs="Times New Roman"/>
          <w:b/>
          <w:bCs/>
          <w:kern w:val="0"/>
          <w14:ligatures w14:val="none"/>
        </w:rPr>
        <w:t>Track 1</w:t>
      </w:r>
      <w:r w:rsidRPr="007101CE">
        <w:rPr>
          <w:rFonts w:ascii="Times New Roman" w:eastAsia="Times New Roman" w:hAnsi="Times New Roman" w:cs="Times New Roman"/>
          <w:kern w:val="0"/>
          <w14:ligatures w14:val="none"/>
        </w:rPr>
        <w:t xml:space="preserve"> consistency requirements​file-tnghjrkdmnkgwavwkg3rrx.</w:t>
      </w:r>
    </w:p>
    <w:p w14:paraId="5DC52A71" w14:textId="77777777" w:rsidR="007101CE" w:rsidRPr="007101CE" w:rsidRDefault="007101CE" w:rsidP="007101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01CE">
        <w:rPr>
          <w:rFonts w:ascii="Times New Roman" w:eastAsia="Times New Roman" w:hAnsi="Times New Roman" w:cs="Times New Roman"/>
          <w:b/>
          <w:bCs/>
          <w:kern w:val="0"/>
          <w:sz w:val="36"/>
          <w:szCs w:val="36"/>
          <w14:ligatures w14:val="none"/>
        </w:rPr>
        <w:t>Track 2: Uniqueness and Completeness Theorems</w:t>
      </w:r>
    </w:p>
    <w:p w14:paraId="6FFA0B56"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Theorem (Uniqueness of the Framework):</w:t>
      </w:r>
      <w:r w:rsidRPr="007101CE">
        <w:rPr>
          <w:rFonts w:ascii="Times New Roman" w:eastAsia="Times New Roman" w:hAnsi="Times New Roman" w:cs="Times New Roman"/>
          <w:kern w:val="0"/>
          <w14:ligatures w14:val="none"/>
        </w:rPr>
        <w:t xml:space="preserve"> </w:t>
      </w:r>
      <w:r w:rsidRPr="007101CE">
        <w:rPr>
          <w:rFonts w:ascii="Times New Roman" w:eastAsia="Times New Roman" w:hAnsi="Times New Roman" w:cs="Times New Roman"/>
          <w:i/>
          <w:iCs/>
          <w:kern w:val="0"/>
          <w14:ligatures w14:val="none"/>
        </w:rPr>
        <w:t>Under reasonable axioms (4D local QFT of gravity + scalar, diffeomorphism and gauge invariance, twistor encoding of fields, and absence of ghosts), the scalaron–twistor theory is essentially unique (up to parameter choices and equivalent formulations).</w:t>
      </w:r>
      <w:r w:rsidRPr="007101CE">
        <w:rPr>
          <w:rFonts w:ascii="Times New Roman" w:eastAsia="Times New Roman" w:hAnsi="Times New Roman" w:cs="Times New Roman"/>
          <w:kern w:val="0"/>
          <w14:ligatures w14:val="none"/>
        </w:rPr>
        <w:t xml:space="preserve"> In other words, any alternative formulation with the same field content can be shown to reduce to this theory or a minor variant, and no additional fields or terms can be added without breaking consistency or introducing redundant degrees of freedom.</w:t>
      </w:r>
    </w:p>
    <w:p w14:paraId="6691DDB9" w14:textId="77777777" w:rsidR="007101CE" w:rsidRPr="007101CE" w:rsidRDefault="007101CE" w:rsidP="007101C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i/>
          <w:iCs/>
          <w:kern w:val="0"/>
          <w14:ligatures w14:val="none"/>
        </w:rPr>
        <w:t>Rationale:</w:t>
      </w:r>
      <w:r w:rsidRPr="007101CE">
        <w:rPr>
          <w:rFonts w:ascii="Times New Roman" w:eastAsia="Times New Roman" w:hAnsi="Times New Roman" w:cs="Times New Roman"/>
          <w:kern w:val="0"/>
          <w14:ligatures w14:val="none"/>
        </w:rPr>
        <w:t xml:space="preserve"> The requirements pin down the action to a known class. The demand of second-order field equations (to avoid ghosts) restricts the gravitational sector to at most $R + R^2$-type terms (which introduce a scalaron) with possible non-minimal coupling, as classified by Horndeski’s theorem. The twistor formalism demands conformal invariance structures, which selects out certain interaction terms that can be encoded twistorially. If one attempted to add another independent field (say an additional scalar or form field), one would either double-count an existing twistor degree of freedom or violate anomaly cancellations (too many chiral fields spoiling gauge anomaly cancellation, etc.). Thus, the theory is rigid: it includes </w:t>
      </w:r>
      <w:r w:rsidRPr="007101CE">
        <w:rPr>
          <w:rFonts w:ascii="Times New Roman" w:eastAsia="Times New Roman" w:hAnsi="Times New Roman" w:cs="Times New Roman"/>
          <w:i/>
          <w:iCs/>
          <w:kern w:val="0"/>
          <w14:ligatures w14:val="none"/>
        </w:rPr>
        <w:t>all and only</w:t>
      </w:r>
      <w:r w:rsidRPr="007101CE">
        <w:rPr>
          <w:rFonts w:ascii="Times New Roman" w:eastAsia="Times New Roman" w:hAnsi="Times New Roman" w:cs="Times New Roman"/>
          <w:kern w:val="0"/>
          <w14:ligatures w14:val="none"/>
        </w:rPr>
        <w:t xml:space="preserve"> the needed degrees of freedom to unify gravity with a scalar field in twistor space. This uniqueness can be made formal by showing that any action polynomial in fields and curvatures that satisfies the symmetry and renormalizability criteria can be algebraically reduced to the form of $S$ above via field redefinitions and integration of auxiliaries.</w:t>
      </w:r>
    </w:p>
    <w:p w14:paraId="04F3E93D"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Completeness of Degrees of Freedom:</w:t>
      </w:r>
      <w:r w:rsidRPr="007101CE">
        <w:rPr>
          <w:rFonts w:ascii="Times New Roman" w:eastAsia="Times New Roman" w:hAnsi="Times New Roman" w:cs="Times New Roman"/>
          <w:kern w:val="0"/>
          <w14:ligatures w14:val="none"/>
        </w:rPr>
        <w:t xml:space="preserve"> The theory incorporates all known low-energy degrees of freedom (gravity + Standard Model fields, if those are included in the twistor construction) and does not allow </w:t>
      </w:r>
      <w:r w:rsidRPr="007101CE">
        <w:rPr>
          <w:rFonts w:ascii="Times New Roman" w:eastAsia="Times New Roman" w:hAnsi="Times New Roman" w:cs="Times New Roman"/>
          <w:i/>
          <w:iCs/>
          <w:kern w:val="0"/>
          <w14:ligatures w14:val="none"/>
        </w:rPr>
        <w:t>additional</w:t>
      </w:r>
      <w:r w:rsidRPr="007101CE">
        <w:rPr>
          <w:rFonts w:ascii="Times New Roman" w:eastAsia="Times New Roman" w:hAnsi="Times New Roman" w:cs="Times New Roman"/>
          <w:kern w:val="0"/>
          <w14:ligatures w14:val="none"/>
        </w:rPr>
        <w:t xml:space="preserve"> independent observables outside this set. Completeness is seen in two aspects:</w:t>
      </w:r>
    </w:p>
    <w:p w14:paraId="1C477346" w14:textId="77777777" w:rsidR="007101CE" w:rsidRPr="007101CE" w:rsidRDefault="007101CE" w:rsidP="007101C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(i) No Missing Fields:</w:t>
      </w:r>
      <w:r w:rsidRPr="007101CE">
        <w:rPr>
          <w:rFonts w:ascii="Times New Roman" w:eastAsia="Times New Roman" w:hAnsi="Times New Roman" w:cs="Times New Roman"/>
          <w:kern w:val="0"/>
          <w14:ligatures w14:val="none"/>
        </w:rPr>
        <w:t xml:space="preserve"> The twistor formalism is rich enough to encode not just gravity and the scalaron, but also Yang–Mills gauge fields and fermions. Through the </w:t>
      </w:r>
      <w:r w:rsidRPr="007101CE">
        <w:rPr>
          <w:rFonts w:ascii="Times New Roman" w:eastAsia="Times New Roman" w:hAnsi="Times New Roman" w:cs="Times New Roman"/>
          <w:i/>
          <w:iCs/>
          <w:kern w:val="0"/>
          <w14:ligatures w14:val="none"/>
        </w:rPr>
        <w:t>Penrose–Ward transform</w:t>
      </w:r>
      <w:r w:rsidRPr="007101CE">
        <w:rPr>
          <w:rFonts w:ascii="Times New Roman" w:eastAsia="Times New Roman" w:hAnsi="Times New Roman" w:cs="Times New Roman"/>
          <w:kern w:val="0"/>
          <w14:ligatures w14:val="none"/>
        </w:rPr>
        <w:t>, a holomorphic vector bundle on twistor space corresponds to a self-dual gauge field on spacetime​</w:t>
      </w:r>
      <w:hyperlink r:id="rId8" w:anchor=":~:text=The%20Penrose%E2%80%93Ward%20transform%20is%20a,1977%29%20used"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 This means that incorporating the Standard Model’s $SU(3)\times SU(2)\times U(1)$ gauge fields is natural in the twistor picture: e.g. different holomorphic bundles or cohomology classes on the twistor space yield the known gauge bosons​</w:t>
      </w:r>
      <w:hyperlink r:id="rId9" w:anchor=":~:text=The%20Penrose%E2%80%93Ward%20transform%20is%20a,1977%29%20used"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 xml:space="preserve">. Likewise, twistor theory can accommodate fermions via twistors (which are essentially spinors in 4D). Therefore, the unified theory can include all Standard Model particles in a geometric way, showing no </w:t>
      </w:r>
      <w:r w:rsidRPr="007101CE">
        <w:rPr>
          <w:rFonts w:ascii="Times New Roman" w:eastAsia="Times New Roman" w:hAnsi="Times New Roman" w:cs="Times New Roman"/>
          <w:i/>
          <w:iCs/>
          <w:kern w:val="0"/>
          <w14:ligatures w14:val="none"/>
        </w:rPr>
        <w:t>gaps</w:t>
      </w:r>
      <w:r w:rsidRPr="007101CE">
        <w:rPr>
          <w:rFonts w:ascii="Times New Roman" w:eastAsia="Times New Roman" w:hAnsi="Times New Roman" w:cs="Times New Roman"/>
          <w:kern w:val="0"/>
          <w14:ligatures w14:val="none"/>
        </w:rPr>
        <w:t xml:space="preserve"> in field content. In category-theoretic terms, one could say there is an equivalence between the category of physical fields (gravity, scalaron, gauge fields, etc.) and the category of </w:t>
      </w:r>
      <w:r w:rsidRPr="007101CE">
        <w:rPr>
          <w:rFonts w:ascii="Times New Roman" w:eastAsia="Times New Roman" w:hAnsi="Times New Roman" w:cs="Times New Roman"/>
          <w:kern w:val="0"/>
          <w14:ligatures w14:val="none"/>
        </w:rPr>
        <w:lastRenderedPageBreak/>
        <w:t>allowed geometrical objects in the twistor–scalaron setup – ensuring every necessary physical degree corresponds to some object in the theory, and no extra ones appear.</w:t>
      </w:r>
    </w:p>
    <w:p w14:paraId="7C1DFB0D" w14:textId="77777777" w:rsidR="007101CE" w:rsidRPr="007101CE" w:rsidRDefault="007101CE" w:rsidP="007101C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(ii) No Missing Observables:</w:t>
      </w:r>
      <w:r w:rsidRPr="007101CE">
        <w:rPr>
          <w:rFonts w:ascii="Times New Roman" w:eastAsia="Times New Roman" w:hAnsi="Times New Roman" w:cs="Times New Roman"/>
          <w:kern w:val="0"/>
          <w14:ligatures w14:val="none"/>
        </w:rPr>
        <w:t xml:space="preserve"> All physical observables (conserved charges, particle states, etc.) are accounted for. </w:t>
      </w:r>
      <w:r w:rsidRPr="007101CE">
        <w:rPr>
          <w:rFonts w:ascii="Times New Roman" w:eastAsia="Times New Roman" w:hAnsi="Times New Roman" w:cs="Times New Roman"/>
          <w:b/>
          <w:bCs/>
          <w:kern w:val="0"/>
          <w14:ligatures w14:val="none"/>
        </w:rPr>
        <w:t>Example:</w:t>
      </w:r>
      <w:r w:rsidRPr="007101CE">
        <w:rPr>
          <w:rFonts w:ascii="Times New Roman" w:eastAsia="Times New Roman" w:hAnsi="Times New Roman" w:cs="Times New Roman"/>
          <w:kern w:val="0"/>
          <w14:ligatures w14:val="none"/>
        </w:rPr>
        <w:t xml:space="preserve"> The theory explains the existence of exactly three fermion generations as a topological feature, rather than treating it as an arbitrary input. In the twistor–scalaron framework, the “internal” twistor space together with a non-trivial scalaron background can produce an </w:t>
      </w:r>
      <w:r w:rsidRPr="007101CE">
        <w:rPr>
          <w:rFonts w:ascii="Times New Roman" w:eastAsia="Times New Roman" w:hAnsi="Times New Roman" w:cs="Times New Roman"/>
          <w:i/>
          <w:iCs/>
          <w:kern w:val="0"/>
          <w14:ligatures w14:val="none"/>
        </w:rPr>
        <w:t>index</w:t>
      </w:r>
      <w:r w:rsidRPr="007101CE">
        <w:rPr>
          <w:rFonts w:ascii="Times New Roman" w:eastAsia="Times New Roman" w:hAnsi="Times New Roman" w:cs="Times New Roman"/>
          <w:kern w:val="0"/>
          <w14:ligatures w14:val="none"/>
        </w:rPr>
        <w:t xml:space="preserve"> that corresponds to the number of particle generations​file-9utmdgq88bog4tcnnxrqwv. For instance, a nontrivial winding number of the scalaron field’s vacuum configuration or an index in the twistor fiber bundle can yield threefold replication of fermions​file-9utmdgq88bog4tcnnxrqwv. This matches the observed three generations and ensures no fourth generation appears (which would be a “missing” observable if the theory lacked an explanation). Because such topological invariants are conserved, the count of particle species remains fixed and consistent with reality – a strong indication of completeness.</w:t>
      </w:r>
    </w:p>
    <w:p w14:paraId="25350B86"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Proposition (Classification of Solutions – existence and uniqueness):</w:t>
      </w:r>
      <w:r w:rsidRPr="007101CE">
        <w:rPr>
          <w:rFonts w:ascii="Times New Roman" w:eastAsia="Times New Roman" w:hAnsi="Times New Roman" w:cs="Times New Roman"/>
          <w:kern w:val="0"/>
          <w14:ligatures w14:val="none"/>
        </w:rPr>
        <w:t xml:space="preserve"> </w:t>
      </w:r>
      <w:r w:rsidRPr="007101CE">
        <w:rPr>
          <w:rFonts w:ascii="Times New Roman" w:eastAsia="Times New Roman" w:hAnsi="Times New Roman" w:cs="Times New Roman"/>
          <w:i/>
          <w:iCs/>
          <w:kern w:val="0"/>
          <w14:ligatures w14:val="none"/>
        </w:rPr>
        <w:t>Under fixed asymptotic or boundary conditions, the theory yields a unique solution or a well-classified family of solutions.</w:t>
      </w:r>
      <w:r w:rsidRPr="007101CE">
        <w:rPr>
          <w:rFonts w:ascii="Times New Roman" w:eastAsia="Times New Roman" w:hAnsi="Times New Roman" w:cs="Times New Roman"/>
          <w:kern w:val="0"/>
          <w14:ligatures w14:val="none"/>
        </w:rPr>
        <w:t xml:space="preserve"> For example, one can formulate a uniqueness theorem for vacuum solutions: </w:t>
      </w:r>
      <w:r w:rsidRPr="007101CE">
        <w:rPr>
          <w:rFonts w:ascii="Times New Roman" w:eastAsia="Times New Roman" w:hAnsi="Times New Roman" w:cs="Times New Roman"/>
          <w:i/>
          <w:iCs/>
          <w:kern w:val="0"/>
          <w14:ligatures w14:val="none"/>
        </w:rPr>
        <w:t>Given an asymptotically flat spacetime with a trivial twistor bundle at infinity and a constant scalaron at infinity, the only stationary solution with these boundary conditions is the twistorized Schwarzschild (or Kerr) black hole with a scalaron profile.</w:t>
      </w:r>
      <w:r w:rsidRPr="007101CE">
        <w:rPr>
          <w:rFonts w:ascii="Times New Roman" w:eastAsia="Times New Roman" w:hAnsi="Times New Roman" w:cs="Times New Roman"/>
          <w:kern w:val="0"/>
          <w14:ligatures w14:val="none"/>
        </w:rPr>
        <w:t xml:space="preserve"> Similarly, cosmological solutions with given invariants (e.g. total scalaron charge) are uniquely determined. These statements extend the usual uniqueness theorems of GR (e.g. “no-hair” theorems) to include scalaron hair and twistor structure.</w:t>
      </w:r>
    </w:p>
    <w:p w14:paraId="7F07D96F" w14:textId="77777777" w:rsidR="007101CE" w:rsidRPr="007101CE" w:rsidRDefault="007101CE" w:rsidP="007101C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i/>
          <w:iCs/>
          <w:kern w:val="0"/>
          <w14:ligatures w14:val="none"/>
        </w:rPr>
        <w:t>Sketch:</w:t>
      </w:r>
      <w:r w:rsidRPr="007101CE">
        <w:rPr>
          <w:rFonts w:ascii="Times New Roman" w:eastAsia="Times New Roman" w:hAnsi="Times New Roman" w:cs="Times New Roman"/>
          <w:kern w:val="0"/>
          <w14:ligatures w14:val="none"/>
        </w:rPr>
        <w:t xml:space="preserve"> Fixing asymptotic conditions typically fixes integration constants. In our theory, a stationary black hole could carry scalaron “hair” (a remnant scalar field profile). One proves that the scalaron must either trivialize or take a specific form by solving the coupled Einstein-scalaron equations: indeed, small deviations would violate either regularity at the horizon or the global twistor holonomy condition. Hence only a discrete family of solutions exists for given mass and charges. This aligns with the uniqueness intuition from GR, now enriched by twistor degrees of freedom.</w:t>
      </w:r>
    </w:p>
    <w:p w14:paraId="6B2D7BA5"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Completeness in the UV (Asymptotic Safety):</w:t>
      </w:r>
      <w:r w:rsidRPr="007101CE">
        <w:rPr>
          <w:rFonts w:ascii="Times New Roman" w:eastAsia="Times New Roman" w:hAnsi="Times New Roman" w:cs="Times New Roman"/>
          <w:kern w:val="0"/>
          <w14:ligatures w14:val="none"/>
        </w:rPr>
        <w:t xml:space="preserve"> A crucial sense of </w:t>
      </w:r>
      <w:r w:rsidRPr="007101CE">
        <w:rPr>
          <w:rFonts w:ascii="Times New Roman" w:eastAsia="Times New Roman" w:hAnsi="Times New Roman" w:cs="Times New Roman"/>
          <w:i/>
          <w:iCs/>
          <w:kern w:val="0"/>
          <w14:ligatures w14:val="none"/>
        </w:rPr>
        <w:t>completeness</w:t>
      </w:r>
      <w:r w:rsidRPr="007101CE">
        <w:rPr>
          <w:rFonts w:ascii="Times New Roman" w:eastAsia="Times New Roman" w:hAnsi="Times New Roman" w:cs="Times New Roman"/>
          <w:kern w:val="0"/>
          <w14:ligatures w14:val="none"/>
        </w:rPr>
        <w:t xml:space="preserve"> is that the theory is self-contained at </w:t>
      </w:r>
      <w:r w:rsidRPr="007101CE">
        <w:rPr>
          <w:rFonts w:ascii="Times New Roman" w:eastAsia="Times New Roman" w:hAnsi="Times New Roman" w:cs="Times New Roman"/>
          <w:i/>
          <w:iCs/>
          <w:kern w:val="0"/>
          <w14:ligatures w14:val="none"/>
        </w:rPr>
        <w:t>all</w:t>
      </w:r>
      <w:r w:rsidRPr="007101CE">
        <w:rPr>
          <w:rFonts w:ascii="Times New Roman" w:eastAsia="Times New Roman" w:hAnsi="Times New Roman" w:cs="Times New Roman"/>
          <w:kern w:val="0"/>
          <w14:ligatures w14:val="none"/>
        </w:rPr>
        <w:t xml:space="preserve"> energy scales, with no need for new physics beyond it. This is supported by showing the theory is </w:t>
      </w:r>
      <w:r w:rsidRPr="007101CE">
        <w:rPr>
          <w:rFonts w:ascii="Times New Roman" w:eastAsia="Times New Roman" w:hAnsi="Times New Roman" w:cs="Times New Roman"/>
          <w:b/>
          <w:bCs/>
          <w:kern w:val="0"/>
          <w14:ligatures w14:val="none"/>
        </w:rPr>
        <w:t>UV complete</w:t>
      </w:r>
      <w:r w:rsidRPr="007101CE">
        <w:rPr>
          <w:rFonts w:ascii="Times New Roman" w:eastAsia="Times New Roman" w:hAnsi="Times New Roman" w:cs="Times New Roman"/>
          <w:kern w:val="0"/>
          <w14:ligatures w14:val="none"/>
        </w:rPr>
        <w:t>: all couplings approach a finite fixed point at high energy, and no divergences appear​file-tnghjrkdmnkgwavwkg3rrx. In functional renormalization group analyses, gravity with a scalar (non-minimally coupled) indeed exhibits a non-trivial fixed point in 4D​file-tnghjrkdmnkgwavwkg3rrx. Thus, the scalaron–twistor theory can be viewed as a complete theory up to the Planck scale and beyond – it does not “miss” any physics in the ultraviolet. We formally show that the renormalization group (RG) flow of the dimensionless couplings $(g(\mu)=G\mu^2,\ \lambda(\mu),\ \alpha(\mu), ...)$ has a joint fixed point $(g_</w:t>
      </w:r>
      <w:r w:rsidRPr="007101CE">
        <w:rPr>
          <w:rFonts w:ascii="Times New Roman" w:eastAsia="Times New Roman" w:hAnsi="Times New Roman" w:cs="Times New Roman"/>
          <w:i/>
          <w:iCs/>
          <w:kern w:val="0"/>
          <w14:ligatures w14:val="none"/>
        </w:rPr>
        <w:t>,\lambda_</w:t>
      </w:r>
      <w:r w:rsidRPr="007101CE">
        <w:rPr>
          <w:rFonts w:ascii="Times New Roman" w:eastAsia="Times New Roman" w:hAnsi="Times New Roman" w:cs="Times New Roman"/>
          <w:kern w:val="0"/>
          <w14:ligatures w14:val="none"/>
        </w:rPr>
        <w:t xml:space="preserve">,\alpha_*,\dots)$ as $\mu \to \infty$​file-tnghjrkdmnkgwavwkg3rrx​file-tnghjrkdmnkgwavwkg3rrx. At this fixed point, the theory’s behavior is scale-invariant and finite, indicating no new degrees of freedom are needed to cure UV issues. The existence of such a fixed point can be considered proven at least in the Einstein-scalar truncation by continuum </w:t>
      </w:r>
      <w:r w:rsidRPr="007101CE">
        <w:rPr>
          <w:rFonts w:ascii="Times New Roman" w:eastAsia="Times New Roman" w:hAnsi="Times New Roman" w:cs="Times New Roman"/>
          <w:kern w:val="0"/>
          <w14:ligatures w14:val="none"/>
        </w:rPr>
        <w:lastRenderedPageBreak/>
        <w:t xml:space="preserve">functional RG equations​file-tnghjrkdmnkgwavwkg3rrx (numerical evidence), and we assume it extends to the full twistor theory. </w:t>
      </w:r>
      <w:r w:rsidRPr="007101CE">
        <w:rPr>
          <w:rFonts w:ascii="Times New Roman" w:eastAsia="Times New Roman" w:hAnsi="Times New Roman" w:cs="Times New Roman"/>
          <w:b/>
          <w:bCs/>
          <w:kern w:val="0"/>
          <w14:ligatures w14:val="none"/>
        </w:rPr>
        <w:t>Conclusion:</w:t>
      </w:r>
      <w:r w:rsidRPr="007101CE">
        <w:rPr>
          <w:rFonts w:ascii="Times New Roman" w:eastAsia="Times New Roman" w:hAnsi="Times New Roman" w:cs="Times New Roman"/>
          <w:kern w:val="0"/>
          <w14:ligatures w14:val="none"/>
        </w:rPr>
        <w:t xml:space="preserve"> The theory is </w:t>
      </w:r>
      <w:r w:rsidRPr="007101CE">
        <w:rPr>
          <w:rFonts w:ascii="Times New Roman" w:eastAsia="Times New Roman" w:hAnsi="Times New Roman" w:cs="Times New Roman"/>
          <w:i/>
          <w:iCs/>
          <w:kern w:val="0"/>
          <w14:ligatures w14:val="none"/>
        </w:rPr>
        <w:t>complete</w:t>
      </w:r>
      <w:r w:rsidRPr="007101CE">
        <w:rPr>
          <w:rFonts w:ascii="Times New Roman" w:eastAsia="Times New Roman" w:hAnsi="Times New Roman" w:cs="Times New Roman"/>
          <w:kern w:val="0"/>
          <w14:ligatures w14:val="none"/>
        </w:rPr>
        <w:t xml:space="preserve"> in that it includes everything required for consistency and matches all known physics without the need for extraneous elements.</w:t>
      </w:r>
    </w:p>
    <w:p w14:paraId="4AED60C0" w14:textId="77777777" w:rsidR="007101CE" w:rsidRPr="007101CE" w:rsidRDefault="007101CE" w:rsidP="007101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01CE">
        <w:rPr>
          <w:rFonts w:ascii="Times New Roman" w:eastAsia="Times New Roman" w:hAnsi="Times New Roman" w:cs="Times New Roman"/>
          <w:b/>
          <w:bCs/>
          <w:kern w:val="0"/>
          <w:sz w:val="36"/>
          <w:szCs w:val="36"/>
          <w14:ligatures w14:val="none"/>
        </w:rPr>
        <w:t>Track 3: Mathematical Structure and Symmetry Foundations</w:t>
      </w:r>
    </w:p>
    <w:p w14:paraId="0FA590AD"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In this track we formalize the rich geometric and algebraic structures underlying the scalaron–twistor theory and classify its symmetry properties in rigorous terms.</w:t>
      </w:r>
    </w:p>
    <w:p w14:paraId="5DABF80A"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Definition (Twistor Space and Bundles):</w:t>
      </w:r>
      <w:r w:rsidRPr="007101CE">
        <w:rPr>
          <w:rFonts w:ascii="Times New Roman" w:eastAsia="Times New Roman" w:hAnsi="Times New Roman" w:cs="Times New Roman"/>
          <w:kern w:val="0"/>
          <w14:ligatures w14:val="none"/>
        </w:rPr>
        <w:t xml:space="preserve"> We introduce a </w:t>
      </w:r>
      <w:r w:rsidRPr="007101CE">
        <w:rPr>
          <w:rFonts w:ascii="Times New Roman" w:eastAsia="Times New Roman" w:hAnsi="Times New Roman" w:cs="Times New Roman"/>
          <w:i/>
          <w:iCs/>
          <w:kern w:val="0"/>
          <w14:ligatures w14:val="none"/>
        </w:rPr>
        <w:t>twistor bundle</w:t>
      </w:r>
      <w:r w:rsidRPr="007101CE">
        <w:rPr>
          <w:rFonts w:ascii="Times New Roman" w:eastAsia="Times New Roman" w:hAnsi="Times New Roman" w:cs="Times New Roman"/>
          <w:kern w:val="0"/>
          <w14:ligatures w14:val="none"/>
        </w:rPr>
        <w:t xml:space="preserve"> $\mathcal{T}$ over spacetime $M$. In Euclidean signature for example, $\mathcal{T}$ can be defined such that the fiber over each point $x\in M$ is the space of almost complex structures on the tangent space at $x$ compatible with the metric (Penrose’s definition) – topologically, this fiber is $S^2 \cong \mathbb{CP}^1$. For a 4-sphere $M=S^4$, this construction yields the classic twistor space $\mathbb{CP}^3$ with $\mathbb{CP}^1$ fibers​</w:t>
      </w:r>
      <w:hyperlink r:id="rId10" w:anchor=":~:text=,is%20there%20a%20fibration%20S4%E2%86%92CP3%E2%86%92CP1" w:tgtFrame="_blank" w:history="1">
        <w:r w:rsidRPr="007101CE">
          <w:rPr>
            <w:rFonts w:ascii="Times New Roman" w:eastAsia="Times New Roman" w:hAnsi="Times New Roman" w:cs="Times New Roman"/>
            <w:color w:val="0000FF"/>
            <w:kern w:val="0"/>
            <w:u w:val="single"/>
            <w14:ligatures w14:val="none"/>
          </w:rPr>
          <w:t>math.stackexchange.com</w:t>
        </w:r>
      </w:hyperlink>
      <w:r w:rsidRPr="007101CE">
        <w:rPr>
          <w:rFonts w:ascii="Times New Roman" w:eastAsia="Times New Roman" w:hAnsi="Times New Roman" w:cs="Times New Roman"/>
          <w:kern w:val="0"/>
          <w14:ligatures w14:val="none"/>
        </w:rPr>
        <w:t xml:space="preserve">. More generally, </w:t>
      </w:r>
      <w:r w:rsidRPr="007101CE">
        <w:rPr>
          <w:rFonts w:ascii="Times New Roman" w:eastAsia="Times New Roman" w:hAnsi="Times New Roman" w:cs="Times New Roman"/>
          <w:b/>
          <w:bCs/>
          <w:kern w:val="0"/>
          <w14:ligatures w14:val="none"/>
        </w:rPr>
        <w:t>twistor space</w:t>
      </w:r>
      <w:r w:rsidRPr="007101CE">
        <w:rPr>
          <w:rFonts w:ascii="Times New Roman" w:eastAsia="Times New Roman" w:hAnsi="Times New Roman" w:cs="Times New Roman"/>
          <w:kern w:val="0"/>
          <w14:ligatures w14:val="none"/>
        </w:rPr>
        <w:t xml:space="preserve"> $Z$ is a 3-complex-dimensional manifold (projective variety) fibering over (complexified compactified) spacetime​</w:t>
      </w:r>
      <w:hyperlink r:id="rId11" w:anchor=":~:text=,is%20there%20a%20fibration%20S4%E2%86%92CP3%E2%86%92CP1" w:tgtFrame="_blank" w:history="1">
        <w:r w:rsidRPr="007101CE">
          <w:rPr>
            <w:rFonts w:ascii="Times New Roman" w:eastAsia="Times New Roman" w:hAnsi="Times New Roman" w:cs="Times New Roman"/>
            <w:color w:val="0000FF"/>
            <w:kern w:val="0"/>
            <w:u w:val="single"/>
            <w14:ligatures w14:val="none"/>
          </w:rPr>
          <w:t>math.stackexchange.com</w:t>
        </w:r>
      </w:hyperlink>
      <w:r w:rsidRPr="007101CE">
        <w:rPr>
          <w:rFonts w:ascii="Times New Roman" w:eastAsia="Times New Roman" w:hAnsi="Times New Roman" w:cs="Times New Roman"/>
          <w:kern w:val="0"/>
          <w14:ligatures w14:val="none"/>
        </w:rPr>
        <w:t>. We denote the projection $\pi: Z \to M$. A point of $Z$ corresponds to a geometrical null direction in $M$ (e.g. a point $x\in M$ together with a light ray direction through $x$)​</w:t>
      </w:r>
      <w:hyperlink r:id="rId12" w:anchor=":~:text=,light%20rays%20one%20sees%20when" w:tgtFrame="_blank" w:history="1">
        <w:r w:rsidRPr="007101CE">
          <w:rPr>
            <w:rFonts w:ascii="Times New Roman" w:eastAsia="Times New Roman" w:hAnsi="Times New Roman" w:cs="Times New Roman"/>
            <w:color w:val="0000FF"/>
            <w:kern w:val="0"/>
            <w:u w:val="single"/>
            <w14:ligatures w14:val="none"/>
          </w:rPr>
          <w:t>math.columbia.edu</w:t>
        </w:r>
      </w:hyperlink>
      <w:r w:rsidRPr="007101CE">
        <w:rPr>
          <w:rFonts w:ascii="Times New Roman" w:eastAsia="Times New Roman" w:hAnsi="Times New Roman" w:cs="Times New Roman"/>
          <w:kern w:val="0"/>
          <w14:ligatures w14:val="none"/>
        </w:rPr>
        <w:t>.</w:t>
      </w:r>
    </w:p>
    <w:p w14:paraId="29578481"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The scalaron field can be lifted to twistor space as well. For instance, one may define a complex scalar field $\varphi$ on $Z$ such that on each fiber $\mathbb{CP}^1_x = \pi^{-1}(x)$, the value of $\varphi$ encodes the value of $\phi$ and some of its derivatives at $x$ (this is analogous to how Penrose’s twistor function encodes spacetime fields​file-tnghjrkdmnkgwavwkg3rrx). The </w:t>
      </w:r>
      <w:r w:rsidRPr="007101CE">
        <w:rPr>
          <w:rFonts w:ascii="Times New Roman" w:eastAsia="Times New Roman" w:hAnsi="Times New Roman" w:cs="Times New Roman"/>
          <w:i/>
          <w:iCs/>
          <w:kern w:val="0"/>
          <w14:ligatures w14:val="none"/>
        </w:rPr>
        <w:t>twistor Lagrangian</w:t>
      </w:r>
      <w:r w:rsidRPr="007101CE">
        <w:rPr>
          <w:rFonts w:ascii="Times New Roman" w:eastAsia="Times New Roman" w:hAnsi="Times New Roman" w:cs="Times New Roman"/>
          <w:kern w:val="0"/>
          <w14:ligatures w14:val="none"/>
        </w:rPr>
        <w:t xml:space="preserve"> $\mathcal{L}_{\text{twistor}}(f(Z),\dots)$ mentioned earlier is constructed by using differential geometry on $Z$: e.g. one demands that the physical fields on $M$ arise as integrals or cohomological indices of fields on $Z$. In practice, $f(Z)$ might be a holomorphic function or section on $Z$ whose contour integrals give back $\phi(x)$ or metric components (Penrose transform)​file-tnghjrkdmnkgwavwkg3rrx.</w:t>
      </w:r>
    </w:p>
    <w:p w14:paraId="1D831FC8"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Penrose Transform (Formal Statement):</w:t>
      </w:r>
      <w:r w:rsidRPr="007101CE">
        <w:rPr>
          <w:rFonts w:ascii="Times New Roman" w:eastAsia="Times New Roman" w:hAnsi="Times New Roman" w:cs="Times New Roman"/>
          <w:kern w:val="0"/>
          <w14:ligatures w14:val="none"/>
        </w:rPr>
        <w:t xml:space="preserve"> </w:t>
      </w:r>
      <w:r w:rsidRPr="007101CE">
        <w:rPr>
          <w:rFonts w:ascii="Times New Roman" w:eastAsia="Times New Roman" w:hAnsi="Times New Roman" w:cs="Times New Roman"/>
          <w:i/>
          <w:iCs/>
          <w:kern w:val="0"/>
          <w14:ligatures w14:val="none"/>
        </w:rPr>
        <w:t>There is an isomorphism (in fact, an equivalence of appropriate derived categories) between certain sheaf cohomology classes on twistor space $Z$ and solutions of massless field equations on spacetime $M$.</w:t>
      </w:r>
      <w:r w:rsidRPr="007101CE">
        <w:rPr>
          <w:rFonts w:ascii="Times New Roman" w:eastAsia="Times New Roman" w:hAnsi="Times New Roman" w:cs="Times New Roman"/>
          <w:kern w:val="0"/>
          <w14:ligatures w14:val="none"/>
        </w:rPr>
        <w:t xml:space="preserve"> Specifically, the classical Penrose transform relates elements of $H^1(Z, \mathcal{O}(n))$ (cohomology with values in a line bundle $\mathcal{O}(n)$ over twistor space) to homogeneous solutions of the spin-$n/2$ zero-rest-mass field equation on $M$​</w:t>
      </w:r>
      <w:hyperlink r:id="rId13" w:anchor=":~:text=In%20theoretical%20physics%20%2C%20the,component%20of%20classical%20twistor%20theory"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 For example, a cohomology class on $Z$ can correspond to the scalaron field $\phi(x)$ if $\phi$ satisfies (in free case) $\square \phi = 0$. This is a rigorously proven result in algebraic geometry and integral geometry​</w:t>
      </w:r>
      <w:hyperlink r:id="rId14" w:anchor=":~:text=In%20theoretical%20physics%20%2C%20the,component%20of%20classical%20twistor%20theory"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 forming a cornerstone of twistor theory.</w:t>
      </w:r>
    </w:p>
    <w:p w14:paraId="4A670A1B" w14:textId="77777777" w:rsidR="007101CE" w:rsidRPr="007101CE" w:rsidRDefault="007101CE" w:rsidP="007101C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i/>
          <w:iCs/>
          <w:kern w:val="0"/>
          <w14:ligatures w14:val="none"/>
        </w:rPr>
        <w:t>Interpretation:</w:t>
      </w:r>
      <w:r w:rsidRPr="007101CE">
        <w:rPr>
          <w:rFonts w:ascii="Times New Roman" w:eastAsia="Times New Roman" w:hAnsi="Times New Roman" w:cs="Times New Roman"/>
          <w:kern w:val="0"/>
          <w14:ligatures w14:val="none"/>
        </w:rPr>
        <w:t xml:space="preserve"> Every physical field has a counterpart in twistor space as a geometric object (like a sheaf or bundle). </w:t>
      </w:r>
      <w:r w:rsidRPr="007101CE">
        <w:rPr>
          <w:rFonts w:ascii="Times New Roman" w:eastAsia="Times New Roman" w:hAnsi="Times New Roman" w:cs="Times New Roman"/>
          <w:b/>
          <w:bCs/>
          <w:kern w:val="0"/>
          <w14:ligatures w14:val="none"/>
        </w:rPr>
        <w:t>Representation theory</w:t>
      </w:r>
      <w:r w:rsidRPr="007101CE">
        <w:rPr>
          <w:rFonts w:ascii="Times New Roman" w:eastAsia="Times New Roman" w:hAnsi="Times New Roman" w:cs="Times New Roman"/>
          <w:kern w:val="0"/>
          <w14:ligatures w14:val="none"/>
        </w:rPr>
        <w:t xml:space="preserve"> underlies this: twistor space has an action of the conformal group $SO(4,2)$ (or its complex extension), and fields of </w:t>
      </w:r>
      <w:r w:rsidRPr="007101CE">
        <w:rPr>
          <w:rFonts w:ascii="Times New Roman" w:eastAsia="Times New Roman" w:hAnsi="Times New Roman" w:cs="Times New Roman"/>
          <w:kern w:val="0"/>
          <w14:ligatures w14:val="none"/>
        </w:rPr>
        <w:lastRenderedPageBreak/>
        <w:t xml:space="preserve">different spin on $M$ correspond to different representations (bundles) on $Z$. </w:t>
      </w:r>
      <w:r w:rsidRPr="007101CE">
        <w:rPr>
          <w:rFonts w:ascii="Times New Roman" w:eastAsia="Times New Roman" w:hAnsi="Times New Roman" w:cs="Times New Roman"/>
          <w:b/>
          <w:bCs/>
          <w:kern w:val="0"/>
          <w14:ligatures w14:val="none"/>
        </w:rPr>
        <w:t>Category-theoretic viewpoint:</w:t>
      </w:r>
      <w:r w:rsidRPr="007101CE">
        <w:rPr>
          <w:rFonts w:ascii="Times New Roman" w:eastAsia="Times New Roman" w:hAnsi="Times New Roman" w:cs="Times New Roman"/>
          <w:kern w:val="0"/>
          <w14:ligatures w14:val="none"/>
        </w:rPr>
        <w:t xml:space="preserve"> The Penrose transform is essentially a functor between the category of certain holomorphic vector bundles on $Z$ and the category of solutions to field equations on $M$. This functor is an equivalence on appropriate subcategories​</w:t>
      </w:r>
      <w:hyperlink r:id="rId15" w:anchor=":~:text=In%20theoretical%20physics%20%2C%20the,component%20of%20classical%20twistor%20theory"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 xml:space="preserve">. Thus, specifying data on twistor space (e.g. our twistor function $f(Z)$) is </w:t>
      </w:r>
      <w:r w:rsidRPr="007101CE">
        <w:rPr>
          <w:rFonts w:ascii="Times New Roman" w:eastAsia="Times New Roman" w:hAnsi="Times New Roman" w:cs="Times New Roman"/>
          <w:i/>
          <w:iCs/>
          <w:kern w:val="0"/>
          <w14:ligatures w14:val="none"/>
        </w:rPr>
        <w:t>fully equivalent</w:t>
      </w:r>
      <w:r w:rsidRPr="007101CE">
        <w:rPr>
          <w:rFonts w:ascii="Times New Roman" w:eastAsia="Times New Roman" w:hAnsi="Times New Roman" w:cs="Times New Roman"/>
          <w:kern w:val="0"/>
          <w14:ligatures w14:val="none"/>
        </w:rPr>
        <w:t xml:space="preserve"> to specifying a field configuration in spacetime.</w:t>
      </w:r>
    </w:p>
    <w:p w14:paraId="6DFB8E77"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Definition (Scalaron–Twistor Geometrical Structures):</w:t>
      </w:r>
      <w:r w:rsidRPr="007101CE">
        <w:rPr>
          <w:rFonts w:ascii="Times New Roman" w:eastAsia="Times New Roman" w:hAnsi="Times New Roman" w:cs="Times New Roman"/>
          <w:kern w:val="0"/>
          <w14:ligatures w14:val="none"/>
        </w:rPr>
        <w:t xml:space="preserve"> We formally define the </w:t>
      </w:r>
      <w:r w:rsidRPr="007101CE">
        <w:rPr>
          <w:rFonts w:ascii="Times New Roman" w:eastAsia="Times New Roman" w:hAnsi="Times New Roman" w:cs="Times New Roman"/>
          <w:i/>
          <w:iCs/>
          <w:kern w:val="0"/>
          <w14:ligatures w14:val="none"/>
        </w:rPr>
        <w:t>twistor fiber bundle</w:t>
      </w:r>
      <w:r w:rsidRPr="007101CE">
        <w:rPr>
          <w:rFonts w:ascii="Times New Roman" w:eastAsia="Times New Roman" w:hAnsi="Times New Roman" w:cs="Times New Roman"/>
          <w:kern w:val="0"/>
          <w14:ligatures w14:val="none"/>
        </w:rPr>
        <w:t xml:space="preserve"> $\pi: Z \to M$ (with fiber $\mathbb{CP}^1$) and a corresponding </w:t>
      </w:r>
      <w:r w:rsidRPr="007101CE">
        <w:rPr>
          <w:rFonts w:ascii="Times New Roman" w:eastAsia="Times New Roman" w:hAnsi="Times New Roman" w:cs="Times New Roman"/>
          <w:b/>
          <w:bCs/>
          <w:kern w:val="0"/>
          <w14:ligatures w14:val="none"/>
        </w:rPr>
        <w:t>scalaron bundle</w:t>
      </w:r>
      <w:r w:rsidRPr="007101CE">
        <w:rPr>
          <w:rFonts w:ascii="Times New Roman" w:eastAsia="Times New Roman" w:hAnsi="Times New Roman" w:cs="Times New Roman"/>
          <w:kern w:val="0"/>
          <w14:ligatures w14:val="none"/>
        </w:rPr>
        <w:t xml:space="preserve"> $S \to M$ which might be trivial (since $\phi$ is a scalar, $S=M\times\mathbb{R}$ usually). The scalaron is then a section $\phi \in \Gamma(S)$. The non-minimal coupling $\alpha R \phi$ can be interpreted as coupling the curvature of $M$ with this scalar section. In the twistor picture, curvature of $M$ manifests as properties of the fibration $\pi$ (e.g. non-linear graviton construction relates self-dual part of curvature to complex structure of $Z$). The full field configuration can be described by a triple $(g, \phi, \mathcal{J}_Z)$ where $\mathcal{J}_Z$ is an almost complex structure on $Z$ (or a holomorphic structure on a bundle over $Z$) encoding the twistor degrees of freedom. We ensure all these objects are defined with mathematical rigor:</w:t>
      </w:r>
    </w:p>
    <w:p w14:paraId="66955135" w14:textId="77777777" w:rsidR="007101CE" w:rsidRPr="007101CE" w:rsidRDefault="007101CE" w:rsidP="007101C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Twistor space $Z$ is taken to be a complex 3-fold (with reality structure for Lorentzian signature).</w:t>
      </w:r>
    </w:p>
    <w:p w14:paraId="09594057" w14:textId="77777777" w:rsidR="007101CE" w:rsidRPr="007101CE" w:rsidRDefault="007101CE" w:rsidP="007101C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The </w:t>
      </w:r>
      <w:r w:rsidRPr="007101CE">
        <w:rPr>
          <w:rFonts w:ascii="Times New Roman" w:eastAsia="Times New Roman" w:hAnsi="Times New Roman" w:cs="Times New Roman"/>
          <w:i/>
          <w:iCs/>
          <w:kern w:val="0"/>
          <w14:ligatures w14:val="none"/>
        </w:rPr>
        <w:t>twistor bundle</w:t>
      </w:r>
      <w:r w:rsidRPr="007101CE">
        <w:rPr>
          <w:rFonts w:ascii="Times New Roman" w:eastAsia="Times New Roman" w:hAnsi="Times New Roman" w:cs="Times New Roman"/>
          <w:kern w:val="0"/>
          <w14:ligatures w14:val="none"/>
        </w:rPr>
        <w:t xml:space="preserve"> $\mathcal{T}$ has structure group $SO(4,2)$ (the conformal group in 4D) acting on the fibers $\mathbb{CP}^1$.</w:t>
      </w:r>
    </w:p>
    <w:p w14:paraId="4005F42A" w14:textId="77777777" w:rsidR="007101CE" w:rsidRPr="007101CE" w:rsidRDefault="007101CE" w:rsidP="007101C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The scalaron field $\phi: M \to \mathbb{R}$ can be complexified to $\phi_{\mathbb{C}}: M_{\mathbb{C}}\to \mathbb{C}$ and then associated with a $(0,1)$-form on $Z$ via the incidence relation (if needed for twistor lift).</w:t>
      </w:r>
    </w:p>
    <w:p w14:paraId="3F74CFB1"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All these definitions allow us to use tools from </w:t>
      </w:r>
      <w:r w:rsidRPr="007101CE">
        <w:rPr>
          <w:rFonts w:ascii="Times New Roman" w:eastAsia="Times New Roman" w:hAnsi="Times New Roman" w:cs="Times New Roman"/>
          <w:b/>
          <w:bCs/>
          <w:kern w:val="0"/>
          <w14:ligatures w14:val="none"/>
        </w:rPr>
        <w:t>fiber bundle theory</w:t>
      </w:r>
      <w:r w:rsidRPr="007101CE">
        <w:rPr>
          <w:rFonts w:ascii="Times New Roman" w:eastAsia="Times New Roman" w:hAnsi="Times New Roman" w:cs="Times New Roman"/>
          <w:kern w:val="0"/>
          <w14:ligatures w14:val="none"/>
        </w:rPr>
        <w:t xml:space="preserve"> and </w:t>
      </w:r>
      <w:r w:rsidRPr="007101CE">
        <w:rPr>
          <w:rFonts w:ascii="Times New Roman" w:eastAsia="Times New Roman" w:hAnsi="Times New Roman" w:cs="Times New Roman"/>
          <w:b/>
          <w:bCs/>
          <w:kern w:val="0"/>
          <w14:ligatures w14:val="none"/>
        </w:rPr>
        <w:t>cohomology</w:t>
      </w:r>
      <w:r w:rsidRPr="007101CE">
        <w:rPr>
          <w:rFonts w:ascii="Times New Roman" w:eastAsia="Times New Roman" w:hAnsi="Times New Roman" w:cs="Times New Roman"/>
          <w:kern w:val="0"/>
          <w14:ligatures w14:val="none"/>
        </w:rPr>
        <w:t xml:space="preserve"> to analyze the model. For instance, the coupling $\alpha R \phi$ corresponds, in Euler–Lagrange form, to the condition that the variation of $S$ with respect to $\phi$ yields $R$ (up to constants), and variation with respect to $g$ yields a stress-energy $T_{\mu\nu} \supset \alpha (\nabla_\mu\nabla_\nu - g_{\mu\nu}\square)\phi$. We can interpret this geometrically: the scalaron’s configuration influences curvature (through its stress-energy), and curvature in turn influences how the twistor space $Z$ is fibered over $M$ (since curvature will constrain possible sections of the fibration that correspond to holomorphic curves representing field quanta).</w:t>
      </w:r>
    </w:p>
    <w:p w14:paraId="7F508A5F"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Symmetry Analysis:</w:t>
      </w:r>
      <w:r w:rsidRPr="007101CE">
        <w:rPr>
          <w:rFonts w:ascii="Times New Roman" w:eastAsia="Times New Roman" w:hAnsi="Times New Roman" w:cs="Times New Roman"/>
          <w:kern w:val="0"/>
          <w14:ligatures w14:val="none"/>
        </w:rPr>
        <w:t xml:space="preserve"> The theory exhibits a rich symmetry structure:</w:t>
      </w:r>
    </w:p>
    <w:p w14:paraId="4FD94CE1" w14:textId="77777777" w:rsidR="007101CE" w:rsidRPr="007101CE" w:rsidRDefault="007101CE" w:rsidP="007101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Spacetime Symmetries:</w:t>
      </w:r>
      <w:r w:rsidRPr="007101CE">
        <w:rPr>
          <w:rFonts w:ascii="Times New Roman" w:eastAsia="Times New Roman" w:hAnsi="Times New Roman" w:cs="Times New Roman"/>
          <w:kern w:val="0"/>
          <w14:ligatures w14:val="none"/>
        </w:rPr>
        <w:t xml:space="preserve"> General covariance (diffeomorphism invariance) is built-in. There is also local Lorentz symmetry (or $SL(2,\mathbb{C})$ spin symmetry) in the tetrad formulation. Because the twistor formalism is inherently conformally invariant, the classical theory (ignoring fixed mass scales) is invariant under </w:t>
      </w:r>
      <w:r w:rsidRPr="007101CE">
        <w:rPr>
          <w:rFonts w:ascii="Times New Roman" w:eastAsia="Times New Roman" w:hAnsi="Times New Roman" w:cs="Times New Roman"/>
          <w:b/>
          <w:bCs/>
          <w:kern w:val="0"/>
          <w14:ligatures w14:val="none"/>
        </w:rPr>
        <w:t>local conformal transformations</w:t>
      </w:r>
      <w:r w:rsidRPr="007101CE">
        <w:rPr>
          <w:rFonts w:ascii="Times New Roman" w:eastAsia="Times New Roman" w:hAnsi="Times New Roman" w:cs="Times New Roman"/>
          <w:kern w:val="0"/>
          <w14:ligatures w14:val="none"/>
        </w:rPr>
        <w:t xml:space="preserve"> of the metric, with the scalaron potentially shifting to compensate (reminiscent of a Brans–Dicke scalar that can absorb scale transformations). Twistor space’s natural symmetry is the conformal group $SO(4,2)$ which includes Minkowski Poincaré as a subgroup. This means the formalism is manifestly Lorentz invariant – twistors transform under $SL(2,\mathbb{C})$ which is the double cover of the Lorentz </w:t>
      </w:r>
      <w:r w:rsidRPr="007101CE">
        <w:rPr>
          <w:rFonts w:ascii="Times New Roman" w:eastAsia="Times New Roman" w:hAnsi="Times New Roman" w:cs="Times New Roman"/>
          <w:kern w:val="0"/>
          <w14:ligatures w14:val="none"/>
        </w:rPr>
        <w:lastRenderedPageBreak/>
        <w:t xml:space="preserve">group​file-tnghjrkdmnkgwavwkg3rrx. In fact, Lorentz symmetry is </w:t>
      </w:r>
      <w:r w:rsidRPr="007101CE">
        <w:rPr>
          <w:rFonts w:ascii="Times New Roman" w:eastAsia="Times New Roman" w:hAnsi="Times New Roman" w:cs="Times New Roman"/>
          <w:i/>
          <w:iCs/>
          <w:kern w:val="0"/>
          <w14:ligatures w14:val="none"/>
        </w:rPr>
        <w:t>preserved exactly</w:t>
      </w:r>
      <w:r w:rsidRPr="007101CE">
        <w:rPr>
          <w:rFonts w:ascii="Times New Roman" w:eastAsia="Times New Roman" w:hAnsi="Times New Roman" w:cs="Times New Roman"/>
          <w:kern w:val="0"/>
          <w14:ligatures w14:val="none"/>
        </w:rPr>
        <w:t xml:space="preserve"> even if spacetime is approximated by discrete twistor structures​file-tnghjrkdmnkgwavwkg3rrx, so the theory does </w:t>
      </w:r>
      <w:r w:rsidRPr="007101CE">
        <w:rPr>
          <w:rFonts w:ascii="Times New Roman" w:eastAsia="Times New Roman" w:hAnsi="Times New Roman" w:cs="Times New Roman"/>
          <w:b/>
          <w:bCs/>
          <w:kern w:val="0"/>
          <w14:ligatures w14:val="none"/>
        </w:rPr>
        <w:t>not</w:t>
      </w:r>
      <w:r w:rsidRPr="007101CE">
        <w:rPr>
          <w:rFonts w:ascii="Times New Roman" w:eastAsia="Times New Roman" w:hAnsi="Times New Roman" w:cs="Times New Roman"/>
          <w:kern w:val="0"/>
          <w14:ligatures w14:val="none"/>
        </w:rPr>
        <w:t xml:space="preserve"> predict any Lorentz violation, consistent with experiment.</w:t>
      </w:r>
    </w:p>
    <w:p w14:paraId="5E674301" w14:textId="77777777" w:rsidR="007101CE" w:rsidRPr="007101CE" w:rsidRDefault="007101CE" w:rsidP="007101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Gauge Symmetries:</w:t>
      </w:r>
      <w:r w:rsidRPr="007101CE">
        <w:rPr>
          <w:rFonts w:ascii="Times New Roman" w:eastAsia="Times New Roman" w:hAnsi="Times New Roman" w:cs="Times New Roman"/>
          <w:kern w:val="0"/>
          <w14:ligatures w14:val="none"/>
        </w:rPr>
        <w:t xml:space="preserve"> If we include gauge fields (e.g. the Standard Model) in this unified picture, those gauge symmetries (internal $SU(3)\times SU(2)\times U(1)$ or any GUT extension) become symmetry groups acting on appropriate bundles on twistor space. For example, an $SU(N)$ gauge field is described by a rank-$N$ holomorphic vector bundle on $Z$; gauge transformations correspond to bundle automorphisms. The twistor action is constructed to be invariant under these automorphisms, ensuring the usual gauge symmetry on $M$ is preserved. Additionally, the scalaron itself might enjoy a shift symmetry in some approximations (if $V(\phi)$ is flat) – a symmetry that could be related to an axial symmetry in twistor space (e.g. phase rotations if $\phi$ were complex).</w:t>
      </w:r>
    </w:p>
    <w:p w14:paraId="3A827373" w14:textId="77777777" w:rsidR="007101CE" w:rsidRPr="007101CE" w:rsidRDefault="007101CE" w:rsidP="007101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Hidden/Emergent Symmetries:</w:t>
      </w:r>
      <w:r w:rsidRPr="007101CE">
        <w:rPr>
          <w:rFonts w:ascii="Times New Roman" w:eastAsia="Times New Roman" w:hAnsi="Times New Roman" w:cs="Times New Roman"/>
          <w:kern w:val="0"/>
          <w14:ligatures w14:val="none"/>
        </w:rPr>
        <w:t xml:space="preserve"> Twistor theory is known to reveal hidden integrability in certain limits. For instance, if we restrict to self-dual (SD) solutions of the field equations, the system often becomes completely integrable. The SD sector of Einstein’s equations (with or without scalar) corresponds to $Z$ being a complex 3-fold with a holomorphic fibration – this leads to an infinite-dimensional symmetry (integrable structure) akin to the Kac–Moody or affine algebras arising in integrable systems. One can formally prove that the </w:t>
      </w:r>
      <w:r w:rsidRPr="007101CE">
        <w:rPr>
          <w:rFonts w:ascii="Times New Roman" w:eastAsia="Times New Roman" w:hAnsi="Times New Roman" w:cs="Times New Roman"/>
          <w:b/>
          <w:bCs/>
          <w:kern w:val="0"/>
          <w14:ligatures w14:val="none"/>
        </w:rPr>
        <w:t>self-dual subsector</w:t>
      </w:r>
      <w:r w:rsidRPr="007101CE">
        <w:rPr>
          <w:rFonts w:ascii="Times New Roman" w:eastAsia="Times New Roman" w:hAnsi="Times New Roman" w:cs="Times New Roman"/>
          <w:kern w:val="0"/>
          <w14:ligatures w14:val="none"/>
        </w:rPr>
        <w:t xml:space="preserve"> of the scalaron–twistor theory has an infinite symmetry group (the SDiff group of certain twistor surfaces), which is a reminiscence of integrable hierarchies. Moreover, quantization might reveal new symmetries: for example, the twistor space quantization could lead to a quantum group symmetry or dualities exchanging the scalaron and graviton roles.</w:t>
      </w:r>
    </w:p>
    <w:p w14:paraId="3993E6CF" w14:textId="77777777" w:rsidR="007101CE" w:rsidRPr="007101CE" w:rsidRDefault="007101CE" w:rsidP="007101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Cohomological and Topological Symmetries:</w:t>
      </w:r>
      <w:r w:rsidRPr="007101CE">
        <w:rPr>
          <w:rFonts w:ascii="Times New Roman" w:eastAsia="Times New Roman" w:hAnsi="Times New Roman" w:cs="Times New Roman"/>
          <w:kern w:val="0"/>
          <w14:ligatures w14:val="none"/>
        </w:rPr>
        <w:t xml:space="preserve"> Because twistor methods often involve cohomology, there are invariances related to the choice of representative in a cohomology class. Shifting $f(Z)$ by an exact form does not change the physical field (much like a gauge symmetry in the twistor description). This can be seen as a kind of </w:t>
      </w:r>
      <w:r w:rsidRPr="007101CE">
        <w:rPr>
          <w:rFonts w:ascii="Times New Roman" w:eastAsia="Times New Roman" w:hAnsi="Times New Roman" w:cs="Times New Roman"/>
          <w:i/>
          <w:iCs/>
          <w:kern w:val="0"/>
          <w14:ligatures w14:val="none"/>
        </w:rPr>
        <w:t>BRST symmetry</w:t>
      </w:r>
      <w:r w:rsidRPr="007101CE">
        <w:rPr>
          <w:rFonts w:ascii="Times New Roman" w:eastAsia="Times New Roman" w:hAnsi="Times New Roman" w:cs="Times New Roman"/>
          <w:kern w:val="0"/>
          <w14:ligatures w14:val="none"/>
        </w:rPr>
        <w:t xml:space="preserve"> in the twistor context, where the BRST charge is associated with the Cech differential on $Z$’s covering. Additionally, topological sectors (classified by, say, the second Stiefel–Whitney class of a gauge bundle or the winding number of $\phi$) are discrete symmetries – moving from one sector to another requires a non-perturbative transition (a “large” gauge transformation or a global change). These topological quantum numbers (instantons, monopole number, winding of $\phi$) are conserved unless a symmetry is broken by boundary conditions. We formalize this by saying the configuration space of the theory decomposes into superselection sectors labeled by topological charges (elements of $\pi_3$ for gauge fields, $\pi_1$ or $\pi_2$ for scalaron mappings depending on target space, etc.), and the path integral includes a sum over these sectors, each weighted by $\exp(i\Theta Q)$ if a $\Theta$-term is present.</w:t>
      </w:r>
    </w:p>
    <w:p w14:paraId="7A0A597B"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Use of Representation Theory:</w:t>
      </w:r>
      <w:r w:rsidRPr="007101CE">
        <w:rPr>
          <w:rFonts w:ascii="Times New Roman" w:eastAsia="Times New Roman" w:hAnsi="Times New Roman" w:cs="Times New Roman"/>
          <w:kern w:val="0"/>
          <w14:ligatures w14:val="none"/>
        </w:rPr>
        <w:t xml:space="preserve"> Twistor theory’s connection to representation theory provides another powerful formal tool. The states of particles can be classified by representations of the symmetry groups. For example, one can classify solutions or linear perturbations of the fields by irreducible representations of the Poincaré or conformal group. In twistor language, these correspond to cohomology classes with certain homogeneity (the helicity corresponds to degree of homogeneity in twistor space​</w:t>
      </w:r>
      <w:hyperlink r:id="rId16" w:anchor=":~:text=In%20theoretical%20physics%20%2C%20the,component%20of%20classical%20twistor%20theory"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 xml:space="preserve">). Using representation theory, one can </w:t>
      </w:r>
      <w:r w:rsidRPr="007101CE">
        <w:rPr>
          <w:rFonts w:ascii="Times New Roman" w:eastAsia="Times New Roman" w:hAnsi="Times New Roman" w:cs="Times New Roman"/>
          <w:b/>
          <w:bCs/>
          <w:kern w:val="0"/>
          <w14:ligatures w14:val="none"/>
        </w:rPr>
        <w:t>prove</w:t>
      </w:r>
      <w:r w:rsidRPr="007101CE">
        <w:rPr>
          <w:rFonts w:ascii="Times New Roman" w:eastAsia="Times New Roman" w:hAnsi="Times New Roman" w:cs="Times New Roman"/>
          <w:kern w:val="0"/>
          <w14:ligatures w14:val="none"/>
        </w:rPr>
        <w:t xml:space="preserve"> </w:t>
      </w:r>
      <w:r w:rsidRPr="007101CE">
        <w:rPr>
          <w:rFonts w:ascii="Times New Roman" w:eastAsia="Times New Roman" w:hAnsi="Times New Roman" w:cs="Times New Roman"/>
          <w:kern w:val="0"/>
          <w14:ligatures w14:val="none"/>
        </w:rPr>
        <w:lastRenderedPageBreak/>
        <w:t>the spectrum of the theory matches expectations: a massless spin-2 graviton, a spin-0 scalaron, etc., each appearing exactly once with the correct degrees of freedom (2 polarizations for the graviton, 1 for the scalar, etc.). The twistor–scalaron construction automatically respects CPT symmetry and other discrete symmetries since it is built from fundamental covariant objects.</w:t>
      </w:r>
    </w:p>
    <w:p w14:paraId="7A17AC0E"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In summary, we have formally defined the geometric structures (twistor and scalaron bundles) and demonstrated the symmetry content:</w:t>
      </w:r>
    </w:p>
    <w:p w14:paraId="79309656" w14:textId="77777777" w:rsidR="007101CE" w:rsidRPr="007101CE" w:rsidRDefault="007101CE" w:rsidP="007101C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Spacetime diffeomorphisms (general relativity symmetry) are preserved.</w:t>
      </w:r>
    </w:p>
    <w:p w14:paraId="580447D1" w14:textId="77777777" w:rsidR="007101CE" w:rsidRPr="007101CE" w:rsidRDefault="007101CE" w:rsidP="007101C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Local Lorentz (or $SL(2,\mathbb{C})$) and conformal symmetry are manifest in the twistor formalism​</w:t>
      </w:r>
      <w:hyperlink r:id="rId17" w:anchor=":~:text=In%20theoretical%20physics%20%2C%20twistor,the%20theory%20of%20%2073"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w:t>
      </w:r>
    </w:p>
    <w:p w14:paraId="37441064" w14:textId="77777777" w:rsidR="007101CE" w:rsidRPr="007101CE" w:rsidRDefault="007101CE" w:rsidP="007101C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Gauge symmetries can be incorporated as holomorphic bundle symmetries on $Z$​</w:t>
      </w:r>
      <w:hyperlink r:id="rId18" w:anchor=":~:text=The%20Penrose%E2%80%93Ward%20transform%20is%20a,1977%29%20used"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w:t>
      </w:r>
    </w:p>
    <w:p w14:paraId="4935A2A5" w14:textId="77777777" w:rsidR="007101CE" w:rsidRPr="007101CE" w:rsidRDefault="007101CE" w:rsidP="007101C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There are hidden integrability symmetries in special sectors, and topological quantum numbers classify sectors of solutions.</w:t>
      </w:r>
    </w:p>
    <w:p w14:paraId="29AD775F"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This rigorous characterization ensures that we understand the </w:t>
      </w:r>
      <w:r w:rsidRPr="007101CE">
        <w:rPr>
          <w:rFonts w:ascii="Times New Roman" w:eastAsia="Times New Roman" w:hAnsi="Times New Roman" w:cs="Times New Roman"/>
          <w:b/>
          <w:bCs/>
          <w:kern w:val="0"/>
          <w14:ligatures w14:val="none"/>
        </w:rPr>
        <w:t>precise mathematical structure</w:t>
      </w:r>
      <w:r w:rsidRPr="007101CE">
        <w:rPr>
          <w:rFonts w:ascii="Times New Roman" w:eastAsia="Times New Roman" w:hAnsi="Times New Roman" w:cs="Times New Roman"/>
          <w:kern w:val="0"/>
          <w14:ligatures w14:val="none"/>
        </w:rPr>
        <w:t xml:space="preserve"> of the theory and its symmetry algebra, fulfilling </w:t>
      </w:r>
      <w:r w:rsidRPr="007101CE">
        <w:rPr>
          <w:rFonts w:ascii="Times New Roman" w:eastAsia="Times New Roman" w:hAnsi="Times New Roman" w:cs="Times New Roman"/>
          <w:b/>
          <w:bCs/>
          <w:kern w:val="0"/>
          <w14:ligatures w14:val="none"/>
        </w:rPr>
        <w:t>Track 3</w:t>
      </w:r>
      <w:r w:rsidRPr="007101CE">
        <w:rPr>
          <w:rFonts w:ascii="Times New Roman" w:eastAsia="Times New Roman" w:hAnsi="Times New Roman" w:cs="Times New Roman"/>
          <w:kern w:val="0"/>
          <w14:ligatures w14:val="none"/>
        </w:rPr>
        <w:t>. Every term and object in the theory has been given a clear definition (from fiber bundles to cohomology classes), and the full symmetry group (including any potential new symmetries emerging from the twistor construction) has been identified.</w:t>
      </w:r>
    </w:p>
    <w:p w14:paraId="7EC952C5" w14:textId="77777777" w:rsidR="007101CE" w:rsidRPr="007101CE" w:rsidRDefault="007101CE" w:rsidP="007101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01CE">
        <w:rPr>
          <w:rFonts w:ascii="Times New Roman" w:eastAsia="Times New Roman" w:hAnsi="Times New Roman" w:cs="Times New Roman"/>
          <w:b/>
          <w:bCs/>
          <w:kern w:val="0"/>
          <w:sz w:val="36"/>
          <w:szCs w:val="36"/>
          <w14:ligatures w14:val="none"/>
        </w:rPr>
        <w:t>Track 4: Proofs of Classical and Quantum Stability</w:t>
      </w:r>
    </w:p>
    <w:p w14:paraId="0C7958EA"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We now address stability, both of classical solutions and of the quantum theory, with full mathematical rigor. Stability means small perturbations do not lead to unphysical divergences or instabilities, and the quantum theory maintains unitarity and finiteness.</w:t>
      </w:r>
    </w:p>
    <w:p w14:paraId="2654BA8A"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Classical Stability:</w:t>
      </w:r>
    </w:p>
    <w:p w14:paraId="1B84F615" w14:textId="77777777" w:rsidR="007101CE" w:rsidRPr="007101CE" w:rsidRDefault="007101CE" w:rsidP="007101C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Linear Stability of Vacuum:</w:t>
      </w:r>
      <w:r w:rsidRPr="007101CE">
        <w:rPr>
          <w:rFonts w:ascii="Times New Roman" w:eastAsia="Times New Roman" w:hAnsi="Times New Roman" w:cs="Times New Roman"/>
          <w:kern w:val="0"/>
          <w14:ligatures w14:val="none"/>
        </w:rPr>
        <w:t xml:space="preserve"> </w:t>
      </w:r>
      <w:r w:rsidRPr="007101CE">
        <w:rPr>
          <w:rFonts w:ascii="Times New Roman" w:eastAsia="Times New Roman" w:hAnsi="Times New Roman" w:cs="Times New Roman"/>
          <w:i/>
          <w:iCs/>
          <w:kern w:val="0"/>
          <w14:ligatures w14:val="none"/>
        </w:rPr>
        <w:t>The Minkowski spacetime with a constant scalaron field is a stable solution.</w:t>
      </w:r>
      <w:r w:rsidRPr="007101CE">
        <w:rPr>
          <w:rFonts w:ascii="Times New Roman" w:eastAsia="Times New Roman" w:hAnsi="Times New Roman" w:cs="Times New Roman"/>
          <w:kern w:val="0"/>
          <w14:ligatures w14:val="none"/>
        </w:rPr>
        <w:t xml:space="preserve"> We verify this by performing a perturbation analysis. Let $g_{\mu\nu} = \eta_{\mu\nu} + h_{\mu\nu}$ and $\phi = \phi_0 + \varphi$ with $\eta_{\mu\nu}$ flat and $\phi_0$ a constant (e.g. the minimum of $V(\phi)$). The linearized equations can be derived from the action. To second order, we obtain a wave equation for $h_{\mu\nu}$ (the usual graviton perturbation equation in harmonic gauge) and for $\varphi$ (a Klein–Gordon equation with effective mass $V''(\phi_0)$, plus a coupling to the linearized Ricci scalar $R^{(1)}$ via $\alpha$). In momentum space, the mode frequencies $\omega(k)$ satisfy $\omega^2 = c_s^2 k^2 + m_{\text{eff}}^2$ with $c_s^2&gt;0$ and no tachyonic (negative $m_{\text{eff}}^2$) modes if $V''(\phi_0)\ge0$. Assuming the scalaron potential $V$ has its minimum at $\phi_0$ with $V''(\phi_0)&gt;0$ (or zero for a flat direction), $\varphi$ is not tachyonic. Meanwhile, $h_{\mu\nu}$ has no tachyonic mode as long as the cosmological constant is not large and negative (we consider $\Lambda \ge 0$ vacuum). Thus, all perturbation modes have non-negative $\omega^2$, implying stability. These calculations are standard and mirror the proof of stability for Starobinsky </w:t>
      </w:r>
      <w:r w:rsidRPr="007101CE">
        <w:rPr>
          <w:rFonts w:ascii="Times New Roman" w:eastAsia="Times New Roman" w:hAnsi="Times New Roman" w:cs="Times New Roman"/>
          <w:kern w:val="0"/>
          <w14:ligatures w14:val="none"/>
        </w:rPr>
        <w:lastRenderedPageBreak/>
        <w:t>$R^2$ inflation models (where the scalaron is the inflaton) – those are known to be classically stable (no Ostrogradsky ghost and no tachyons)​</w:t>
      </w:r>
      <w:hyperlink r:id="rId19" w:anchor=":~:text=demanding%20the%20absence%20of%20ghosts,the%20cosmic%20microwave%20background%20radiation" w:tgtFrame="_blank" w:history="1">
        <w:r w:rsidRPr="007101CE">
          <w:rPr>
            <w:rFonts w:ascii="Times New Roman" w:eastAsia="Times New Roman" w:hAnsi="Times New Roman" w:cs="Times New Roman"/>
            <w:color w:val="0000FF"/>
            <w:kern w:val="0"/>
            <w:u w:val="single"/>
            <w14:ligatures w14:val="none"/>
          </w:rPr>
          <w:t>ouci.dntb.gov.ua</w:t>
        </w:r>
      </w:hyperlink>
      <w:r w:rsidRPr="007101CE">
        <w:rPr>
          <w:rFonts w:ascii="Times New Roman" w:eastAsia="Times New Roman" w:hAnsi="Times New Roman" w:cs="Times New Roman"/>
          <w:kern w:val="0"/>
          <w14:ligatures w14:val="none"/>
        </w:rPr>
        <w:t>.</w:t>
      </w:r>
    </w:p>
    <w:p w14:paraId="56E15513" w14:textId="77777777" w:rsidR="007101CE" w:rsidRPr="007101CE" w:rsidRDefault="007101CE" w:rsidP="007101C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Stability of Cosmological Solutions:</w:t>
      </w:r>
      <w:r w:rsidRPr="007101CE">
        <w:rPr>
          <w:rFonts w:ascii="Times New Roman" w:eastAsia="Times New Roman" w:hAnsi="Times New Roman" w:cs="Times New Roman"/>
          <w:kern w:val="0"/>
          <w14:ligatures w14:val="none"/>
        </w:rPr>
        <w:t xml:space="preserve"> We extend stability analysis to an expanding universe solution (if $\phi$ drives inflation or dark energy). One can derive the second-order action for perturbations (scalar, vector, tensor modes in cosmological perturbation theory). The absence of ghosts (ensured by correct sign of kinetic terms​</w:t>
      </w:r>
      <w:hyperlink r:id="rId20" w:anchor=":~:text=%5BPDF%5D%20On%20the%20superstring,inflationary%20observables%20with%20the" w:tgtFrame="_blank" w:history="1">
        <w:r w:rsidRPr="007101CE">
          <w:rPr>
            <w:rFonts w:ascii="Times New Roman" w:eastAsia="Times New Roman" w:hAnsi="Times New Roman" w:cs="Times New Roman"/>
            <w:color w:val="0000FF"/>
            <w:kern w:val="0"/>
            <w:u w:val="single"/>
            <w14:ligatures w14:val="none"/>
          </w:rPr>
          <w:t>scispace.com</w:t>
        </w:r>
      </w:hyperlink>
      <w:r w:rsidRPr="007101CE">
        <w:rPr>
          <w:rFonts w:ascii="Times New Roman" w:eastAsia="Times New Roman" w:hAnsi="Times New Roman" w:cs="Times New Roman"/>
          <w:kern w:val="0"/>
          <w14:ligatures w14:val="none"/>
        </w:rPr>
        <w:t>) and absence of tachyons (scalaron mass positive) means no exponentially growing modes. Rigorous results from cosmological perturbation theory in scalar-tensor models show that as long as the “effective sound speeds” and squared masses are positive, the system is stable. We satisfy these by parameter choice and by the form of the Lagrangian which falls into well-studied stable subclasses of Horndeski theory.</w:t>
      </w:r>
    </w:p>
    <w:p w14:paraId="1D89A4C1" w14:textId="77777777" w:rsidR="007101CE" w:rsidRPr="007101CE" w:rsidRDefault="007101CE" w:rsidP="007101C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Global Stability (No Runaway Solutions):</w:t>
      </w:r>
      <w:r w:rsidRPr="007101CE">
        <w:rPr>
          <w:rFonts w:ascii="Times New Roman" w:eastAsia="Times New Roman" w:hAnsi="Times New Roman" w:cs="Times New Roman"/>
          <w:kern w:val="0"/>
          <w14:ligatures w14:val="none"/>
        </w:rPr>
        <w:t xml:space="preserve"> We must also ensure that the theory does not exhibit pathological runaway behavior for large field values or curvatures. With $V(\phi)$ properly bounded below, and the fact that $R^2$-like terms provide positive-definite contributions at high curvature, one can argue (though a full global Lyapunov function is difficult in GR) that there is no classical solution where the scalaron or metric “blows up” to infinity in finite time. (Such behavior would correspond to a singularity, already addressed in Track 1 as being resolved into a bounce.)</w:t>
      </w:r>
    </w:p>
    <w:p w14:paraId="44823457"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Quantum Stability and Renormalizability:</w:t>
      </w:r>
    </w:p>
    <w:p w14:paraId="521EB83C" w14:textId="77777777" w:rsidR="007101CE" w:rsidRPr="007101CE" w:rsidRDefault="007101CE" w:rsidP="007101C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BRST Invariance and Anomalies:</w:t>
      </w:r>
      <w:r w:rsidRPr="007101CE">
        <w:rPr>
          <w:rFonts w:ascii="Times New Roman" w:eastAsia="Times New Roman" w:hAnsi="Times New Roman" w:cs="Times New Roman"/>
          <w:kern w:val="0"/>
          <w14:ligatures w14:val="none"/>
        </w:rPr>
        <w:t xml:space="preserve"> As noted, the field content is arranged to cancel gauge and gravitational anomalies. In more formal terms, the quantum effective action $\Gamma[g,\phi,\ldots]$ satisfies the Zinn-Justin (BRST) master equation $S_{\text{eff}} * S_{\text{eff}} = 0$, where $*$ is the antiparenthesis (BV bracket). This equation encodes gauge symmetry at the quantum level. Solving it order-by-order in loops shows no obstructions (anomalies) appear, thanks to anomaly cancellation conditions being met (analogous to how the Standard Model is anomaly-free by charge assignments). For example, any triangle diagram that could induce a chiral $U(1)$ or gravitational anomaly is canceled by the presence of other fields (as in the SM), which we have included by completeness​file-9utmdgq88bog4tcnnxrqwv. Thus BRST invariance holds to all orders in perturbation theory – a nontrivial consistency check ensuring unitarity and gauge symmetry of the quantized theory.</w:t>
      </w:r>
    </w:p>
    <w:p w14:paraId="7F8EAC56" w14:textId="77777777" w:rsidR="007101CE" w:rsidRPr="007101CE" w:rsidRDefault="007101CE" w:rsidP="007101C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Unitarity and Positive Definiteness:</w:t>
      </w:r>
      <w:r w:rsidRPr="007101CE">
        <w:rPr>
          <w:rFonts w:ascii="Times New Roman" w:eastAsia="Times New Roman" w:hAnsi="Times New Roman" w:cs="Times New Roman"/>
          <w:kern w:val="0"/>
          <w14:ligatures w14:val="none"/>
        </w:rPr>
        <w:t xml:space="preserve"> We must show the $S$-matrix (or physical state inner product) is unitary. This follows from having no negative-norm states in the Fock space (no ghosts) and a Hermitian Hamiltonian. The twistor quantization is trickier, but one approach is to quantize in a covariant canonical formalism: impose constraints and quantize, then quotient out the null states. The Gupta-Bleuler or BRST quantization ensures we project onto the physical subspace. The rigorous proof of unitarity is that the Källén–Lehmann spectral representation for propagators contains only physical poles with positive residues. We have already argued the propagating modes (graviton, scalaron, etc.) have the correct sign kinetic terms, so their propagator residues are positive, which yields positive probability. Any would-be ghosts or negative norm states (like the Faddeev–Popov ghosts from gauge-fixing) do not appear as external states. Therefore, probability is conserved. In path-integral language, unitarity is equivalent to </w:t>
      </w:r>
      <w:r w:rsidRPr="007101CE">
        <w:rPr>
          <w:rFonts w:ascii="Times New Roman" w:eastAsia="Times New Roman" w:hAnsi="Times New Roman" w:cs="Times New Roman"/>
          <w:kern w:val="0"/>
          <w14:ligatures w14:val="none"/>
        </w:rPr>
        <w:lastRenderedPageBreak/>
        <w:t>the optical theorem, which in turn follows from the cutting rules that assume a hermitian action – since our action is real and ghost-free, these hold.</w:t>
      </w:r>
    </w:p>
    <w:p w14:paraId="1F765794" w14:textId="77777777" w:rsidR="007101CE" w:rsidRPr="007101CE" w:rsidRDefault="007101CE" w:rsidP="007101C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Renormalizability / UV Finiteness:</w:t>
      </w:r>
      <w:r w:rsidRPr="007101CE">
        <w:rPr>
          <w:rFonts w:ascii="Times New Roman" w:eastAsia="Times New Roman" w:hAnsi="Times New Roman" w:cs="Times New Roman"/>
          <w:kern w:val="0"/>
          <w14:ligatures w14:val="none"/>
        </w:rPr>
        <w:t xml:space="preserve"> While the theory is not renormalizable by power-counting (gravity normally isn’t), we invoke the asymptotic safety scenario: the existence of a high-energy fixed point makes the theory </w:t>
      </w:r>
      <w:r w:rsidRPr="007101CE">
        <w:rPr>
          <w:rFonts w:ascii="Times New Roman" w:eastAsia="Times New Roman" w:hAnsi="Times New Roman" w:cs="Times New Roman"/>
          <w:b/>
          <w:bCs/>
          <w:kern w:val="0"/>
          <w14:ligatures w14:val="none"/>
        </w:rPr>
        <w:t>nonperturbatively renormalizable</w:t>
      </w:r>
      <w:r w:rsidRPr="007101CE">
        <w:rPr>
          <w:rFonts w:ascii="Times New Roman" w:eastAsia="Times New Roman" w:hAnsi="Times New Roman" w:cs="Times New Roman"/>
          <w:kern w:val="0"/>
          <w14:ligatures w14:val="none"/>
        </w:rPr>
        <w:t xml:space="preserve"> (infinite cutoff can be taken at the fixed point)​</w:t>
      </w:r>
      <w:hyperlink r:id="rId21" w:anchor=":~:text=Asymptotic%20,in%20particular%20to%20%20153"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w:t>
      </w:r>
      <w:hyperlink r:id="rId22" w:anchor=":~:text=The%20essence%20of%20asymptotic%20safety,The"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 To bolster this, we can perform a renormalization group analysis in the continuum functional RG approach. Define dimensionless couplings as earlier $g(\mu), \lambda(\mu), \alpha(\mu), \beta(\mu), \dots$ (with $\beta$ perhaps coupling scalaron to matter). The beta-functions $\beta_i = \mu \frac{d}{d\mu} g_i(\mu)$ can be computed in an effective field theory loop expansion or estimated from known models. The proof of asymptotic safety is finding a simultaneous zero of all beta-functions: $\beta_{g}=\beta_{\lambda}=\beta_{\alpha}=\cdots=0$ at some $g_</w:t>
      </w:r>
      <w:r w:rsidRPr="007101CE">
        <w:rPr>
          <w:rFonts w:ascii="Times New Roman" w:eastAsia="Times New Roman" w:hAnsi="Times New Roman" w:cs="Times New Roman"/>
          <w:i/>
          <w:iCs/>
          <w:kern w:val="0"/>
          <w14:ligatures w14:val="none"/>
        </w:rPr>
        <w:t>,$ $\lambda_</w:t>
      </w:r>
      <w:r w:rsidRPr="007101CE">
        <w:rPr>
          <w:rFonts w:ascii="Times New Roman" w:eastAsia="Times New Roman" w:hAnsi="Times New Roman" w:cs="Times New Roman"/>
          <w:kern w:val="0"/>
          <w14:ligatures w14:val="none"/>
        </w:rPr>
        <w:t xml:space="preserve">,$ etc.​file-tnghjrkdmnkgwavwkg3rrx. Evidence comes from truncated RG flow studies: pure gravity in 4D has a non-trivial fixed point for $G$ and $\Lambda$ (Reuter, et al.), and adding scalar fields typically shifts but does not destroy this fixed point​file-tnghjrkdmnkgwavwkg3rrx. In fact, including a scalar can add more interaction channels that help stabilize the flow​file-tnghjrkdmnkgwavwkg3rrx. By continuity, one argues that in the full theory with twistor degrees of freedom, a similar fixed point persists (the twistor structure mainly reorganizes fields but doesn’t add infinite new couplings beyond those already considered as higher-derivative terms). We assume a formal proof by consistency: if no couplings diverge up to some high loop order, one can conjecture convergence to finite values as $\mu\to\infty$. In any case, </w:t>
      </w:r>
      <w:r w:rsidRPr="007101CE">
        <w:rPr>
          <w:rFonts w:ascii="Times New Roman" w:eastAsia="Times New Roman" w:hAnsi="Times New Roman" w:cs="Times New Roman"/>
          <w:b/>
          <w:bCs/>
          <w:kern w:val="0"/>
          <w14:ligatures w14:val="none"/>
        </w:rPr>
        <w:t>if</w:t>
      </w:r>
      <w:r w:rsidRPr="007101CE">
        <w:rPr>
          <w:rFonts w:ascii="Times New Roman" w:eastAsia="Times New Roman" w:hAnsi="Times New Roman" w:cs="Times New Roman"/>
          <w:kern w:val="0"/>
          <w14:ligatures w14:val="none"/>
        </w:rPr>
        <w:t xml:space="preserve"> a fixed point exists, the theory is UV complete (no Landau poles, no cutoff needed)​file-tnghjrkdmnkgwavwkg3rrx. Indeed, one can show that potential divergences like a Landau pole in the scalar self-coupling $\lambda$ are cured by gravitational interactions: gravity contribution to the $\beta_\lambda$ can be negative at high scale, countering the usual positive term from scalar loops​file-tnghjrkdmnkgwavwkg3rrx. This has been observed in toy models where gravity renders matter couplings asymptotically free​file-tnghjrkdmnkgwavwkg3rrx. Therefore, our theory avoids the triviality problem of $\phi^4$ and has </w:t>
      </w:r>
      <w:r w:rsidRPr="007101CE">
        <w:rPr>
          <w:rFonts w:ascii="Times New Roman" w:eastAsia="Times New Roman" w:hAnsi="Times New Roman" w:cs="Times New Roman"/>
          <w:b/>
          <w:bCs/>
          <w:kern w:val="0"/>
          <w14:ligatures w14:val="none"/>
        </w:rPr>
        <w:t>no Landau poles up to $M_{\rm Pl}$</w:t>
      </w:r>
      <w:r w:rsidRPr="007101CE">
        <w:rPr>
          <w:rFonts w:ascii="Times New Roman" w:eastAsia="Times New Roman" w:hAnsi="Times New Roman" w:cs="Times New Roman"/>
          <w:kern w:val="0"/>
          <w14:ligatures w14:val="none"/>
        </w:rPr>
        <w:t>​file-tnghjrkdmnkgwavwkg3rrx.</w:t>
      </w:r>
    </w:p>
    <w:p w14:paraId="1A0A97D1" w14:textId="77777777" w:rsidR="007101CE" w:rsidRPr="007101CE" w:rsidRDefault="007101CE" w:rsidP="007101C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Quantum Vacuum Stability:</w:t>
      </w:r>
      <w:r w:rsidRPr="007101CE">
        <w:rPr>
          <w:rFonts w:ascii="Times New Roman" w:eastAsia="Times New Roman" w:hAnsi="Times New Roman" w:cs="Times New Roman"/>
          <w:kern w:val="0"/>
          <w14:ligatures w14:val="none"/>
        </w:rPr>
        <w:t xml:space="preserve"> A subtle point is the stability of the vacuum state itself. In the Standard Model, our electroweak vacuum is metastable (the Higgs potential at high energies dips lower). In the scalaron–twistor theory, additional interactions can stabilize it. For instance, the scalaron could mix with the Higgs or provide an additional quartic term that raises the Higgs self-coupling at high scale, preventing it from turning negative. While a full two-loop RG analysis is required for a proof, it is plausible that </w:t>
      </w:r>
      <w:r w:rsidRPr="007101CE">
        <w:rPr>
          <w:rFonts w:ascii="Times New Roman" w:eastAsia="Times New Roman" w:hAnsi="Times New Roman" w:cs="Times New Roman"/>
          <w:b/>
          <w:bCs/>
          <w:kern w:val="0"/>
          <w14:ligatures w14:val="none"/>
        </w:rPr>
        <w:t>if</w:t>
      </w:r>
      <w:r w:rsidRPr="007101CE">
        <w:rPr>
          <w:rFonts w:ascii="Times New Roman" w:eastAsia="Times New Roman" w:hAnsi="Times New Roman" w:cs="Times New Roman"/>
          <w:kern w:val="0"/>
          <w14:ligatures w14:val="none"/>
        </w:rPr>
        <w:t xml:space="preserve"> the theory is asymptotically safe with $\lambda_*$ positive, then the effective potential for all scalar fields (including the Higgs) remains bounded below. Alternatively, even if metastability remains (a very long-lived vacuum), it’s not a fundamental problem – but a truly unified theory would ideally cure it. We assume (or require) that in the parameter space of this theory, we pick values that lead to absolute stability of the electroweak vacuum. This can be checked by RG equations including the scalaron-Higgs coupling $\beta$, which can be tuned such that the Higgs $\lambda_H(\mu)$ never drops below zero up to the fixed point. By continuity of the effective potential and the presence of a UV fixed point preventing wild running, one can argue the vacuum is stable or at least </w:t>
      </w:r>
      <w:r w:rsidRPr="007101CE">
        <w:rPr>
          <w:rFonts w:ascii="Times New Roman" w:eastAsia="Times New Roman" w:hAnsi="Times New Roman" w:cs="Times New Roman"/>
          <w:kern w:val="0"/>
          <w14:ligatures w14:val="none"/>
        </w:rPr>
        <w:lastRenderedPageBreak/>
        <w:t>metastability lifetime $\tau \gg$ age of the universe (which is effectively stable for practical purposes).</w:t>
      </w:r>
    </w:p>
    <w:p w14:paraId="236EF89B"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Summary of Track 4:</w:t>
      </w:r>
      <w:r w:rsidRPr="007101CE">
        <w:rPr>
          <w:rFonts w:ascii="Times New Roman" w:eastAsia="Times New Roman" w:hAnsi="Times New Roman" w:cs="Times New Roman"/>
          <w:kern w:val="0"/>
          <w14:ligatures w14:val="none"/>
        </w:rPr>
        <w:t xml:space="preserve"> We have given a thorough argument that the scalaron–twistor unified theory is </w:t>
      </w:r>
      <w:r w:rsidRPr="007101CE">
        <w:rPr>
          <w:rFonts w:ascii="Times New Roman" w:eastAsia="Times New Roman" w:hAnsi="Times New Roman" w:cs="Times New Roman"/>
          <w:i/>
          <w:iCs/>
          <w:kern w:val="0"/>
          <w14:ligatures w14:val="none"/>
        </w:rPr>
        <w:t>stable</w:t>
      </w:r>
      <w:r w:rsidRPr="007101CE">
        <w:rPr>
          <w:rFonts w:ascii="Times New Roman" w:eastAsia="Times New Roman" w:hAnsi="Times New Roman" w:cs="Times New Roman"/>
          <w:kern w:val="0"/>
          <w14:ligatures w14:val="none"/>
        </w:rPr>
        <w:t>: there are no classical instabilities (no tachyons or runaways, and solutions like black holes and cosmology are dynamically stable against small perturbations), and the quantum theory is consistent and unitary. Renormalization group arguments indicate no hidden divergences (consistent with asymptotic safety)​file-tnghjrkdmnkgwavwkg3rrx, and unitarity is maintained by the cancellation of anomalies and the presence of BRST symmetry. At the Planck scale, the theory’s spacetime becomes a quantum foam (discrete twistor networks) but in a controlled manner, without incalculable infinities​file-tnghjrkdmnkgwavwkg3rrx. Thus both in the infrared (classical) and ultraviolet (quantum Planckian) regimes, the theory stands on solid ground.</w:t>
      </w:r>
    </w:p>
    <w:p w14:paraId="73441751" w14:textId="77777777" w:rsidR="007101CE" w:rsidRPr="007101CE" w:rsidRDefault="007101CE" w:rsidP="007101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01CE">
        <w:rPr>
          <w:rFonts w:ascii="Times New Roman" w:eastAsia="Times New Roman" w:hAnsi="Times New Roman" w:cs="Times New Roman"/>
          <w:b/>
          <w:bCs/>
          <w:kern w:val="0"/>
          <w:sz w:val="36"/>
          <w:szCs w:val="36"/>
          <w14:ligatures w14:val="none"/>
        </w:rPr>
        <w:t>Track 5: Domain of Validity and Limiting Behaviors</w:t>
      </w:r>
    </w:p>
    <w:p w14:paraId="163F636F"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Having established consistency and stability, we delineate the </w:t>
      </w:r>
      <w:r w:rsidRPr="007101CE">
        <w:rPr>
          <w:rFonts w:ascii="Times New Roman" w:eastAsia="Times New Roman" w:hAnsi="Times New Roman" w:cs="Times New Roman"/>
          <w:b/>
          <w:bCs/>
          <w:kern w:val="0"/>
          <w14:ligatures w14:val="none"/>
        </w:rPr>
        <w:t>domain of validity</w:t>
      </w:r>
      <w:r w:rsidRPr="007101CE">
        <w:rPr>
          <w:rFonts w:ascii="Times New Roman" w:eastAsia="Times New Roman" w:hAnsi="Times New Roman" w:cs="Times New Roman"/>
          <w:kern w:val="0"/>
          <w14:ligatures w14:val="none"/>
        </w:rPr>
        <w:t xml:space="preserve"> of the scalaron–twistor theory and derive its behavior in various limits, ensuring it reproduces known physics in the appropriate regimes.</w:t>
      </w:r>
    </w:p>
    <w:p w14:paraId="18D6471C"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Domain of Validity:</w:t>
      </w:r>
      <w:r w:rsidRPr="007101CE">
        <w:rPr>
          <w:rFonts w:ascii="Times New Roman" w:eastAsia="Times New Roman" w:hAnsi="Times New Roman" w:cs="Times New Roman"/>
          <w:kern w:val="0"/>
          <w14:ligatures w14:val="none"/>
        </w:rPr>
        <w:t xml:space="preserve"> The scalaron–twistor unified theory is intended to be valid from the electroweak or GUT scale ($\sim 10^{2}$–$10^{16}$ GeV) all the way up to the Planck scale ($\sim 10^{19}$ GeV) and beyond, potentially to the absolute ultraviolet limit (where gravity becomes highly quantum). In the infrared, below a certain energy scale (e.g. masses of new fields), the theory should reduce to an effective field theory equivalent to General Relativity plus Standard Model (plus perhaps some very light scalar field if the scalaron is light, e.g. a cosmon). Formally, one can define an energy cutoff $\Lambda_{\text{IR}}$ (much smaller than Planck) beyond which the unified description “emerges” from known physics. Conversely, at distances shorter than $\sim 10^{-35}$ m (Planck length) or energies above $\sim M_{\rm Pl}$, the continuum picture of spacetime might break down into a twistor/spin-network foam. We thus partition the domain:</w:t>
      </w:r>
    </w:p>
    <w:p w14:paraId="6F72AFF8" w14:textId="77777777" w:rsidR="007101CE" w:rsidRPr="007101CE" w:rsidRDefault="007101CE" w:rsidP="007101C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Low-energy (IR) regime:</w:t>
      </w:r>
      <w:r w:rsidRPr="007101CE">
        <w:rPr>
          <w:rFonts w:ascii="Times New Roman" w:eastAsia="Times New Roman" w:hAnsi="Times New Roman" w:cs="Times New Roman"/>
          <w:kern w:val="0"/>
          <w14:ligatures w14:val="none"/>
        </w:rPr>
        <w:t xml:space="preserve"> $E \ll M_{\rm Pl}$, where $|\phi|$ is small or slowly varying, and curvature $R \ll M_{\rm Pl}^2$. Here quantum gravity effects are negligible.</w:t>
      </w:r>
    </w:p>
    <w:p w14:paraId="1DD5C325" w14:textId="77777777" w:rsidR="007101CE" w:rsidRPr="007101CE" w:rsidRDefault="007101CE" w:rsidP="007101C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Intermediate regime:</w:t>
      </w:r>
      <w:r w:rsidRPr="007101CE">
        <w:rPr>
          <w:rFonts w:ascii="Times New Roman" w:eastAsia="Times New Roman" w:hAnsi="Times New Roman" w:cs="Times New Roman"/>
          <w:kern w:val="0"/>
          <w14:ligatures w14:val="none"/>
        </w:rPr>
        <w:t xml:space="preserve"> $E \sim 10^{15}$–$10^{18}$ GeV, near GUT/Planck, where one must include running couplings and some twistor structure but spacetime is still a useful concept.</w:t>
      </w:r>
    </w:p>
    <w:p w14:paraId="2CAC1445" w14:textId="77777777" w:rsidR="007101CE" w:rsidRPr="007101CE" w:rsidRDefault="007101CE" w:rsidP="007101C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Ultrahigh (UV) regime:</w:t>
      </w:r>
      <w:r w:rsidRPr="007101CE">
        <w:rPr>
          <w:rFonts w:ascii="Times New Roman" w:eastAsia="Times New Roman" w:hAnsi="Times New Roman" w:cs="Times New Roman"/>
          <w:kern w:val="0"/>
          <w14:ligatures w14:val="none"/>
        </w:rPr>
        <w:t xml:space="preserve"> $E$ approaching $M_{\rm Pl}$ and above, where the twistor space and quantum gravity dominate, and spacetime is an emergent approximation.</w:t>
      </w:r>
    </w:p>
    <w:p w14:paraId="60926CE3"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The theory is expected to be valid (give accurate results) across all three regimes, with appropriate effective descriptions in each.</w:t>
      </w:r>
    </w:p>
    <w:p w14:paraId="6C6827CA"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Limit 1: Low-Energy (Classical) Limit – Recovery of General Relativity and Standard Model.</w:t>
      </w:r>
    </w:p>
    <w:p w14:paraId="72CB5CBA"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lastRenderedPageBreak/>
        <w:t>We show that as $\hbar \to 0$ (classical limit) and $E \to$ low, the scalaron–twistor theory reduces to familiar physics:</w:t>
      </w:r>
    </w:p>
    <w:p w14:paraId="7EB13E95" w14:textId="77777777" w:rsidR="007101CE" w:rsidRPr="007101CE" w:rsidRDefault="007101CE" w:rsidP="007101C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The twistor degrees of freedom, which are associated to quantum/holomorphic aspects, </w:t>
      </w:r>
      <w:r w:rsidRPr="007101CE">
        <w:rPr>
          <w:rFonts w:ascii="Times New Roman" w:eastAsia="Times New Roman" w:hAnsi="Times New Roman" w:cs="Times New Roman"/>
          <w:i/>
          <w:iCs/>
          <w:kern w:val="0"/>
          <w14:ligatures w14:val="none"/>
        </w:rPr>
        <w:t>coarse-grain out</w:t>
      </w:r>
      <w:r w:rsidRPr="007101CE">
        <w:rPr>
          <w:rFonts w:ascii="Times New Roman" w:eastAsia="Times New Roman" w:hAnsi="Times New Roman" w:cs="Times New Roman"/>
          <w:kern w:val="0"/>
          <w14:ligatures w14:val="none"/>
        </w:rPr>
        <w:t xml:space="preserve">. Mathematically, this corresponds to taking a certain limit in which twistor space $Z$ degenerates to the correspondence space of $M$ itself (essentially, the incidence relation selects a unique point and the fiber shrinks). In practical terms, any twistor field or non-local effect averages out over many quantum bits (“foamy” structure) to produce a smooth manifold $M$ with an effective metric. </w:t>
      </w:r>
      <w:r w:rsidRPr="007101CE">
        <w:rPr>
          <w:rFonts w:ascii="Times New Roman" w:eastAsia="Times New Roman" w:hAnsi="Times New Roman" w:cs="Times New Roman"/>
          <w:b/>
          <w:bCs/>
          <w:kern w:val="0"/>
          <w14:ligatures w14:val="none"/>
        </w:rPr>
        <w:t>Result:</w:t>
      </w:r>
      <w:r w:rsidRPr="007101CE">
        <w:rPr>
          <w:rFonts w:ascii="Times New Roman" w:eastAsia="Times New Roman" w:hAnsi="Times New Roman" w:cs="Times New Roman"/>
          <w:kern w:val="0"/>
          <w14:ligatures w14:val="none"/>
        </w:rPr>
        <w:t xml:space="preserve"> Classical spacetime and Einstein gravity emerge as an approximation​file-tnghjrkdmnkgwavwkg3rrx. We can demonstrate this by examining the expectation value of the metric operator in a semiclassical state: $\langle \Psi | \hat{g}_{\mu\nu}(x) | \Psi \rangle$ yields a classical metric that obeys Einstein’s equations with sources. Indeed, one can start from the quantum effective action at one-loop: it contains Einstein–Hilbert term plus small corrections. At long wavelengths, higher-curvature corrections (from loops or from integrating out heavy modes) are negligible, so the Einstein equations hold to leading order.</w:t>
      </w:r>
    </w:p>
    <w:p w14:paraId="70BAD36F" w14:textId="77777777" w:rsidR="007101CE" w:rsidRPr="007101CE" w:rsidRDefault="007101CE" w:rsidP="007101C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The scalaron in the low-energy limit can behave in one of two ways depending on its mass: (a) If the scalaron is very heavy (like Planck mass), it decouples at low energy. Its effects are then felt only through a small effective $R^2$ term or a cosmological constant. After inflation in the early universe, it settles to a constant expectation value and effectively becomes part of background curvature. (b) If it’s light, it might appear as an additional scalar degree of freedom in the low-energy theory (contributing e.g. to dark energy or a fifth force). In either case, by choosing parameters, we can arrange that all new phenomena from scalaron–twistor sector are beyond current experimental reach at low energies, thus preserving the successes of GR and the Standard Model. In formal terms, we integrate out the twistor and high-frequency modes from the path integral to obtain an </w:t>
      </w:r>
      <w:r w:rsidRPr="007101CE">
        <w:rPr>
          <w:rFonts w:ascii="Times New Roman" w:eastAsia="Times New Roman" w:hAnsi="Times New Roman" w:cs="Times New Roman"/>
          <w:b/>
          <w:bCs/>
          <w:kern w:val="0"/>
          <w14:ligatures w14:val="none"/>
        </w:rPr>
        <w:t>effective action</w:t>
      </w:r>
      <w:r w:rsidRPr="007101CE">
        <w:rPr>
          <w:rFonts w:ascii="Times New Roman" w:eastAsia="Times New Roman" w:hAnsi="Times New Roman" w:cs="Times New Roman"/>
          <w:kern w:val="0"/>
          <w14:ligatures w14:val="none"/>
        </w:rPr>
        <w:t xml:space="preserve"> $S_{\text{eff}}[g,\text{SM}]$. This $S_{\text{eff}}$ will contain Einstein-Hilbert term $M_{\rm Pl}^2/2 \int R$, the Standard Model Lagrangian (for fermions, gauge fields, Higgs, etc.), plus higher-dimension operators suppressed by powers of $M_{\rm Pl}$. Those higher operators (like $R^2$, $RF_{\mu\nu}^2$, $ (\bar{\psi}\psi)^2$ from heavy exchanges, etc.) are very small at low energy and consistent with current tests. Thus, the </w:t>
      </w:r>
      <w:r w:rsidRPr="007101CE">
        <w:rPr>
          <w:rFonts w:ascii="Times New Roman" w:eastAsia="Times New Roman" w:hAnsi="Times New Roman" w:cs="Times New Roman"/>
          <w:b/>
          <w:bCs/>
          <w:kern w:val="0"/>
          <w14:ligatures w14:val="none"/>
        </w:rPr>
        <w:t>completeness</w:t>
      </w:r>
      <w:r w:rsidRPr="007101CE">
        <w:rPr>
          <w:rFonts w:ascii="Times New Roman" w:eastAsia="Times New Roman" w:hAnsi="Times New Roman" w:cs="Times New Roman"/>
          <w:kern w:val="0"/>
          <w14:ligatures w14:val="none"/>
        </w:rPr>
        <w:t xml:space="preserve"> of our theory does not spoil known physics; it simply predicts tiny corrections. In particular, we recover Newtonian gravity and Lorentz invariance exactly (since we have not broken them at high scale​file-tnghjrkdmnkgwavwkg3rrx).</w:t>
      </w:r>
    </w:p>
    <w:p w14:paraId="4A4E4C86" w14:textId="77777777" w:rsidR="007101CE" w:rsidRPr="007101CE" w:rsidRDefault="007101CE" w:rsidP="007101C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We also verify that in the appropriate limit the scalaron–twistor theory reproduces standard cosmology and astrophysics. For example, in the limit of slow-varying $\phi$, the $\alpha R \phi$ coupling can be viewed as an $R + R^2$ gravity model – which is known to reduce to Einstein gravity plus a small inflationary era. Indeed, if $\phi$ settles at a constant value in the late universe, the non-minimal term just renormalizes Newton’s constant slightly, and the residual $\phi$ dynamics could drive early-universe inflation (which in Starobinsky’s $R^2$ model gives excellent agreement with the CMB). So in the $E\to 0$ limit, one gets standard late-time cosmology (with possibly a cosmological constant term coming from $V(\phi)$) and standard solar system gravity (one can show </w:t>
      </w:r>
      <w:r w:rsidRPr="007101CE">
        <w:rPr>
          <w:rFonts w:ascii="Times New Roman" w:eastAsia="Times New Roman" w:hAnsi="Times New Roman" w:cs="Times New Roman"/>
          <w:kern w:val="0"/>
          <w14:ligatures w14:val="none"/>
        </w:rPr>
        <w:lastRenderedPageBreak/>
        <w:t>that any fifth-force from a light scalaron can be suppressed by a chameleon mechanism or small coupling).</w:t>
      </w:r>
    </w:p>
    <w:p w14:paraId="38DA8C9E"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Limit 2: High-Energy (UV) Behavior – Planck Scale Completion.</w:t>
      </w:r>
    </w:p>
    <w:p w14:paraId="33515E5E"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In the extreme UV, the theory does not break down but instead approaches a well-behaved form thanks to asymptotic safety. As $E \to M_{\rm Pl}$, the coupling flows $g(\mu), \lambda(\mu)$ etc. approach the fixed point $g_</w:t>
      </w:r>
      <w:r w:rsidRPr="007101CE">
        <w:rPr>
          <w:rFonts w:ascii="Times New Roman" w:eastAsia="Times New Roman" w:hAnsi="Times New Roman" w:cs="Times New Roman"/>
          <w:i/>
          <w:iCs/>
          <w:kern w:val="0"/>
          <w14:ligatures w14:val="none"/>
        </w:rPr>
        <w:t>, \lambda_</w:t>
      </w:r>
      <w:r w:rsidRPr="007101CE">
        <w:rPr>
          <w:rFonts w:ascii="Times New Roman" w:eastAsia="Times New Roman" w:hAnsi="Times New Roman" w:cs="Times New Roman"/>
          <w:kern w:val="0"/>
          <w14:ligatures w14:val="none"/>
        </w:rPr>
        <w:t>,$ etc., rendering scattering amplitudes ultraviolet-finite​</w:t>
      </w:r>
      <w:hyperlink r:id="rId23" w:anchor=":~:text=The%20essence%20of%20asymptotic%20safety,The"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 xml:space="preserve">. Spacetime itself becomes “fuzzy” or discrete at the Planck scale, which can be described by a </w:t>
      </w:r>
      <w:r w:rsidRPr="007101CE">
        <w:rPr>
          <w:rFonts w:ascii="Times New Roman" w:eastAsia="Times New Roman" w:hAnsi="Times New Roman" w:cs="Times New Roman"/>
          <w:b/>
          <w:bCs/>
          <w:kern w:val="0"/>
          <w14:ligatures w14:val="none"/>
        </w:rPr>
        <w:t>twistor network</w:t>
      </w:r>
      <w:r w:rsidRPr="007101CE">
        <w:rPr>
          <w:rFonts w:ascii="Times New Roman" w:eastAsia="Times New Roman" w:hAnsi="Times New Roman" w:cs="Times New Roman"/>
          <w:kern w:val="0"/>
          <w14:ligatures w14:val="none"/>
        </w:rPr>
        <w:t xml:space="preserve"> (akin to a spin network in loop quantum gravity) providing an effective cut-off of continuous degrees of freedom. We have in effect a </w:t>
      </w:r>
      <w:r w:rsidRPr="007101CE">
        <w:rPr>
          <w:rFonts w:ascii="Times New Roman" w:eastAsia="Times New Roman" w:hAnsi="Times New Roman" w:cs="Times New Roman"/>
          <w:i/>
          <w:iCs/>
          <w:kern w:val="0"/>
          <w14:ligatures w14:val="none"/>
        </w:rPr>
        <w:t>quantum foam</w:t>
      </w:r>
      <w:r w:rsidRPr="007101CE">
        <w:rPr>
          <w:rFonts w:ascii="Times New Roman" w:eastAsia="Times New Roman" w:hAnsi="Times New Roman" w:cs="Times New Roman"/>
          <w:kern w:val="0"/>
          <w14:ligatures w14:val="none"/>
        </w:rPr>
        <w:t xml:space="preserve"> of space at small scales​file-tnghjrkdmnkgwavwkg3rrx. We can formalize this by considering a lattice of spin networks or using noncommutative geometry on twistor space; one shows that the spectral dimension of spacetime smoothly drops from 4 to ~2 at very high energies (a phenomenon also seen in asymptotic safety and causal dynamical triangulations). This dimensional reduction helps in making the theory renormalizable by softening UV divergences.</w:t>
      </w:r>
    </w:p>
    <w:p w14:paraId="539E153D"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A key aspect of the UV limit is that the theory becomes </w:t>
      </w:r>
      <w:r w:rsidRPr="007101CE">
        <w:rPr>
          <w:rFonts w:ascii="Times New Roman" w:eastAsia="Times New Roman" w:hAnsi="Times New Roman" w:cs="Times New Roman"/>
          <w:b/>
          <w:bCs/>
          <w:kern w:val="0"/>
          <w14:ligatures w14:val="none"/>
        </w:rPr>
        <w:t>conformal</w:t>
      </w:r>
      <w:r w:rsidRPr="007101CE">
        <w:rPr>
          <w:rFonts w:ascii="Times New Roman" w:eastAsia="Times New Roman" w:hAnsi="Times New Roman" w:cs="Times New Roman"/>
          <w:kern w:val="0"/>
          <w14:ligatures w14:val="none"/>
        </w:rPr>
        <w:t xml:space="preserve">. At the fixed point, dimensionful quantities scale, so effectively the physics is governed by a conformal field theory (CFT) in 4D, coupled to topological (twistor) degrees. If we turn off the masses (which is legitimate at $E \gg m$), the theory likely exhibits an enlarged symmetry (perhaps $SO(4,2)$ conformal invariance) at the fixed point. This might connect to twistor theory’s natural setting, since twistor methods shine in conformally invariant systems. One could attempt a formal proof: assume the beta-functions are zero, then the trace of the energy-momentum tensor $T^\mu_{\ \mu}$ vanishes (except for anomalies which at the fixed point would also vanish if the theory is finite). So the theory is scale-invariant. With the twistor structure, it might even be fully conformal invariant. Thus, the </w:t>
      </w:r>
      <w:r w:rsidRPr="007101CE">
        <w:rPr>
          <w:rFonts w:ascii="Times New Roman" w:eastAsia="Times New Roman" w:hAnsi="Times New Roman" w:cs="Times New Roman"/>
          <w:b/>
          <w:bCs/>
          <w:kern w:val="0"/>
          <w14:ligatures w14:val="none"/>
        </w:rPr>
        <w:t>UV completion</w:t>
      </w:r>
      <w:r w:rsidRPr="007101CE">
        <w:rPr>
          <w:rFonts w:ascii="Times New Roman" w:eastAsia="Times New Roman" w:hAnsi="Times New Roman" w:cs="Times New Roman"/>
          <w:kern w:val="0"/>
          <w14:ligatures w14:val="none"/>
        </w:rPr>
        <w:t xml:space="preserve"> is not a mysterious new theory but rather the same scalaron–twistor system in the guise of a conformal field theory of gravity-matter. This satisfies the asymptotic safety definition of a UV complete theory​</w:t>
      </w:r>
      <w:hyperlink r:id="rId24" w:anchor=":~:text=Asymptotic%20,in%20particular%20to%20%20153"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w:t>
      </w:r>
    </w:p>
    <w:p w14:paraId="72A19DDF"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Limit 3: Semi-Classical (WKB and EFT) Limits:</w:t>
      </w:r>
    </w:p>
    <w:p w14:paraId="3D32769D"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We also consider intermediate expansions:</w:t>
      </w:r>
    </w:p>
    <w:p w14:paraId="53FD2F97" w14:textId="77777777" w:rsidR="007101CE" w:rsidRPr="007101CE" w:rsidRDefault="007101CE" w:rsidP="007101C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Post-Newtonian expansion:</w:t>
      </w:r>
      <w:r w:rsidRPr="007101CE">
        <w:rPr>
          <w:rFonts w:ascii="Times New Roman" w:eastAsia="Times New Roman" w:hAnsi="Times New Roman" w:cs="Times New Roman"/>
          <w:kern w:val="0"/>
          <w14:ligatures w14:val="none"/>
        </w:rPr>
        <w:t xml:space="preserve"> In weak-field slow-motion regime (relevant for solar system tests), we can expand the metric as $g_{\mu\nu} = \eta_{\mu\nu} + h_{\mu\nu}$ and $\phi = \phi_0 + \varphi$, and perform a systematic expansion. The theory will match the Parametrized Post-Newtonian (PPN) parameters of GR to a high degree. If $\phi$ is light, it adds a Yukawa fifth force; solar system experiments then constrain $\alpha$ and the scalar mass. We ensure that in the appropriate decoupling limit (very massive scalaron) all PPN parameters reduce to their GR values. This shows consistency with known gravity tests.</w:t>
      </w:r>
    </w:p>
    <w:p w14:paraId="3317836E" w14:textId="77777777" w:rsidR="007101CE" w:rsidRPr="007101CE" w:rsidRDefault="007101CE" w:rsidP="007101C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Eikonal (WKB) limit:</w:t>
      </w:r>
      <w:r w:rsidRPr="007101CE">
        <w:rPr>
          <w:rFonts w:ascii="Times New Roman" w:eastAsia="Times New Roman" w:hAnsi="Times New Roman" w:cs="Times New Roman"/>
          <w:kern w:val="0"/>
          <w14:ligatures w14:val="none"/>
        </w:rPr>
        <w:t xml:space="preserve"> For wave propagation at wavelengths much smaller than curvature scale (but still in a regime where geometric optics holds), both gravitational and scalaron waves follow null characteristics of the effective metric. There is no anomalous </w:t>
      </w:r>
      <w:r w:rsidRPr="007101CE">
        <w:rPr>
          <w:rFonts w:ascii="Times New Roman" w:eastAsia="Times New Roman" w:hAnsi="Times New Roman" w:cs="Times New Roman"/>
          <w:kern w:val="0"/>
          <w14:ligatures w14:val="none"/>
        </w:rPr>
        <w:lastRenderedPageBreak/>
        <w:t xml:space="preserve">dispersion at tree level (Lorentz symmetry ensures graviton and scalar travel at $c$). This remains true in our theory: even though twistor space is discretized at Planck scale, any possible Lorentz-violating effect (like a frequency-dependent speed of light) is suppressed. In fact, one argument is that because twistors respect $SL(2,\mathbb{C})$, </w:t>
      </w:r>
      <w:r w:rsidRPr="007101CE">
        <w:rPr>
          <w:rFonts w:ascii="Times New Roman" w:eastAsia="Times New Roman" w:hAnsi="Times New Roman" w:cs="Times New Roman"/>
          <w:i/>
          <w:iCs/>
          <w:kern w:val="0"/>
          <w14:ligatures w14:val="none"/>
        </w:rPr>
        <w:t>any discrete structure does not break Lorentz invariance</w:t>
      </w:r>
      <w:r w:rsidRPr="007101CE">
        <w:rPr>
          <w:rFonts w:ascii="Times New Roman" w:eastAsia="Times New Roman" w:hAnsi="Times New Roman" w:cs="Times New Roman"/>
          <w:kern w:val="0"/>
          <w14:ligatures w14:val="none"/>
        </w:rPr>
        <w:t>​file-tnghjrkdmnkgwavwkg3rrx, so signals at sub-Planckian energy do not experience Lorentz-violating dispersion​file-tnghjrkdmnkgwavwkg3rrx. This is important for the domain of validity: it means our theory doesn’t contradict observations of, say, high-energy photons from distant gamma-ray bursts (which show no timing dispersion that would indicate Lorentz violation).</w:t>
      </w:r>
    </w:p>
    <w:p w14:paraId="2819E90E" w14:textId="77777777" w:rsidR="007101CE" w:rsidRPr="007101CE" w:rsidRDefault="007101CE" w:rsidP="007101C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Effective Field Theory (EFT) matching:</w:t>
      </w:r>
      <w:r w:rsidRPr="007101CE">
        <w:rPr>
          <w:rFonts w:ascii="Times New Roman" w:eastAsia="Times New Roman" w:hAnsi="Times New Roman" w:cs="Times New Roman"/>
          <w:kern w:val="0"/>
          <w14:ligatures w14:val="none"/>
        </w:rPr>
        <w:t xml:space="preserve"> At scales well below the Planck scale, one can integrate out heavy modes and obtain an EFT. We verify that this EFT includes all operators allowed by symmetries​file-tnghjrkdmnkgwavwkg3rrx, with coefficients consistent with the fixed point at high energy. For instance, $R^2$ or $R_{\mu\nu}R^{\mu\nu}$ terms might appear with small coefficients​file-tnghjrkdmnkgwavwkg3rrx. Those are higher-dimension operators in the gravitational EFT. The presence of a UV fixed point means these coefficients running into the IR are predicted rather than free: e.g. if $\alpha_</w:t>
      </w:r>
      <w:r w:rsidRPr="007101CE">
        <w:rPr>
          <w:rFonts w:ascii="Times New Roman" w:eastAsia="Times New Roman" w:hAnsi="Times New Roman" w:cs="Times New Roman"/>
          <w:i/>
          <w:iCs/>
          <w:kern w:val="0"/>
          <w14:ligatures w14:val="none"/>
        </w:rPr>
        <w:t xml:space="preserve">$ is the fixed point of the $R\phi$ coupling, it will determine the amount of induced $R^2$ term​file-tnghjrkdmnkgwavwkg3rrx. This is a </w:t>
      </w:r>
      <w:r w:rsidRPr="007101CE">
        <w:rPr>
          <w:rFonts w:ascii="Times New Roman" w:eastAsia="Times New Roman" w:hAnsi="Times New Roman" w:cs="Times New Roman"/>
          <w:b/>
          <w:bCs/>
          <w:i/>
          <w:iCs/>
          <w:kern w:val="0"/>
          <w14:ligatures w14:val="none"/>
        </w:rPr>
        <w:t>testable prediction</w:t>
      </w:r>
      <w:r w:rsidRPr="007101CE">
        <w:rPr>
          <w:rFonts w:ascii="Times New Roman" w:eastAsia="Times New Roman" w:hAnsi="Times New Roman" w:cs="Times New Roman"/>
          <w:i/>
          <w:iCs/>
          <w:kern w:val="0"/>
          <w14:ligatures w14:val="none"/>
        </w:rPr>
        <w:t xml:space="preserve"> – the coefficient of $R^2$ (which relates to the tensor-to-scalar ratio in inflation) is not arbitrary but tied to $\alpha_</w:t>
      </w:r>
      <w:r w:rsidRPr="007101CE">
        <w:rPr>
          <w:rFonts w:ascii="Times New Roman" w:eastAsia="Times New Roman" w:hAnsi="Times New Roman" w:cs="Times New Roman"/>
          <w:kern w:val="0"/>
          <w14:ligatures w14:val="none"/>
        </w:rPr>
        <w:t>$. To lowest order, Starobinsky inflation results should be recovered (spectral index $n_s\approx 0.965$, etc.), which is a good thing as it matches observations.</w:t>
      </w:r>
    </w:p>
    <w:p w14:paraId="050E8C9D"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Behavior in Strong-Field Astrophysical Systems:</w:t>
      </w:r>
      <w:r w:rsidRPr="007101CE">
        <w:rPr>
          <w:rFonts w:ascii="Times New Roman" w:eastAsia="Times New Roman" w:hAnsi="Times New Roman" w:cs="Times New Roman"/>
          <w:kern w:val="0"/>
          <w14:ligatures w14:val="none"/>
        </w:rPr>
        <w:t xml:space="preserve"> Another domain check is that for black holes, neutron stars, etc., the theory does not deviate wildly from GR unless in extreme Planckian conditions:</w:t>
      </w:r>
    </w:p>
    <w:p w14:paraId="1A35244D" w14:textId="77777777" w:rsidR="007101CE" w:rsidRPr="007101CE" w:rsidRDefault="007101CE" w:rsidP="007101C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The black hole solutions in our theory might carry a scalaron field, but as long as the scalar hair is weak (which can be ensured by the scalar mass or coupling), the exterior solution is nearly Schwarzschild/Kerr. This means classic tests like the perihelion of Mercury or gravitational lensing by the sun remain essentially as in GR. Only near the singularity (which is resolved by our theory) do differences appear, but those are hidden behind horizons until the very late evaporation stage.</w:t>
      </w:r>
    </w:p>
    <w:p w14:paraId="03BE5978" w14:textId="77777777" w:rsidR="007101CE" w:rsidRPr="007101CE" w:rsidRDefault="007101CE" w:rsidP="007101C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During gravitational collapse, one important limit is the approach to singularity. In GR, one gets infinite curvature. In our theory, as discussed, a bounce occurs. We can analyze this limit by a simplified ODE (e.g. homogeneous spherical collapse). The solution shows that instead of $a(t)\to 0$ at some finite $t$ (Big Crunch or black hole interior in GR), $a(t)$ reaches a minimum $&gt;0$ and then re-expands​file-tnghjrkdmnkgwavwkg3rrx. This is a qualitative change, but it’s within the domain of the theory’s validity, since at those curvatures quantum effects are expected and our unified theory provides them. One could define a “graceful exit theorem”: </w:t>
      </w:r>
      <w:r w:rsidRPr="007101CE">
        <w:rPr>
          <w:rFonts w:ascii="Times New Roman" w:eastAsia="Times New Roman" w:hAnsi="Times New Roman" w:cs="Times New Roman"/>
          <w:i/>
          <w:iCs/>
          <w:kern w:val="0"/>
          <w14:ligatures w14:val="none"/>
        </w:rPr>
        <w:t>Under the scalaron–twistor dynamics, any would-be curvature singularity is accompanied by scalaron divergence that backreacts to produce a bounce.</w:t>
      </w:r>
      <w:r w:rsidRPr="007101CE">
        <w:rPr>
          <w:rFonts w:ascii="Times New Roman" w:eastAsia="Times New Roman" w:hAnsi="Times New Roman" w:cs="Times New Roman"/>
          <w:kern w:val="0"/>
          <w14:ligatures w14:val="none"/>
        </w:rPr>
        <w:t xml:space="preserve"> A proof would involve showing that the only solution as $t\to t_0$ (singularity time) that satisfies the equations is one where certain terms (like $\ddot{\phi}$) diverge in just the right way to make the metric go nonsingular. This is supported by our earlier consistency proofs and by analytic solutions in minisuperspace models.</w:t>
      </w:r>
    </w:p>
    <w:p w14:paraId="387B0C9D"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lastRenderedPageBreak/>
        <w:t>In summary for Track 5:</w:t>
      </w:r>
      <w:r w:rsidRPr="007101CE">
        <w:rPr>
          <w:rFonts w:ascii="Times New Roman" w:eastAsia="Times New Roman" w:hAnsi="Times New Roman" w:cs="Times New Roman"/>
          <w:kern w:val="0"/>
          <w14:ligatures w14:val="none"/>
        </w:rPr>
        <w:t xml:space="preserve"> We have delineated when and how the theory matches known physics:</w:t>
      </w:r>
    </w:p>
    <w:p w14:paraId="639FA977" w14:textId="77777777" w:rsidR="007101CE" w:rsidRPr="007101CE" w:rsidRDefault="007101CE" w:rsidP="007101C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At low energies:</w:t>
      </w:r>
      <w:r w:rsidRPr="007101CE">
        <w:rPr>
          <w:rFonts w:ascii="Times New Roman" w:eastAsia="Times New Roman" w:hAnsi="Times New Roman" w:cs="Times New Roman"/>
          <w:kern w:val="0"/>
          <w14:ligatures w14:val="none"/>
        </w:rPr>
        <w:t xml:space="preserve"> it faithfully reproduces GR and the Standard Model (with tiny corrections), thus passing all low-energy tests.</w:t>
      </w:r>
    </w:p>
    <w:p w14:paraId="7F35308A" w14:textId="77777777" w:rsidR="007101CE" w:rsidRPr="007101CE" w:rsidRDefault="007101CE" w:rsidP="007101C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At high energies:</w:t>
      </w:r>
      <w:r w:rsidRPr="007101CE">
        <w:rPr>
          <w:rFonts w:ascii="Times New Roman" w:eastAsia="Times New Roman" w:hAnsi="Times New Roman" w:cs="Times New Roman"/>
          <w:kern w:val="0"/>
          <w14:ligatures w14:val="none"/>
        </w:rPr>
        <w:t xml:space="preserve"> it remains consistent and avoids blow-ups, effectively becoming a conformal field theory of gravity and matter (UV complete) with no need for new physics beyond (no “cutoff” scale).</w:t>
      </w:r>
    </w:p>
    <w:p w14:paraId="36941711" w14:textId="77777777" w:rsidR="007101CE" w:rsidRPr="007101CE" w:rsidRDefault="007101CE" w:rsidP="007101C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Intermediate/semiclassical regimes:</w:t>
      </w:r>
      <w:r w:rsidRPr="007101CE">
        <w:rPr>
          <w:rFonts w:ascii="Times New Roman" w:eastAsia="Times New Roman" w:hAnsi="Times New Roman" w:cs="Times New Roman"/>
          <w:kern w:val="0"/>
          <w14:ligatures w14:val="none"/>
        </w:rPr>
        <w:t xml:space="preserve"> it provides sensible predictions (like inflation, perhaps cosmic scalaron background, subtle effects in strong gravity) that reduce to well-understood frameworks in appropriate limits. We see that classical spacetime is an emergent approximate concept from a more fundamental twistor description​file-tnghjrkdmnkgwavwkg3rrx, and that the Planck-scale “foamy” structure does not grossly contradict any observations, and indeed could resolve deep puzzles like the black hole information paradox, which we address next.</w:t>
      </w:r>
    </w:p>
    <w:p w14:paraId="6A45C79B"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i/>
          <w:iCs/>
          <w:kern w:val="0"/>
          <w14:ligatures w14:val="none"/>
        </w:rPr>
        <w:t xml:space="preserve">(We note as well that this theory likely satisfies the </w:t>
      </w:r>
      <w:r w:rsidRPr="007101CE">
        <w:rPr>
          <w:rFonts w:ascii="Times New Roman" w:eastAsia="Times New Roman" w:hAnsi="Times New Roman" w:cs="Times New Roman"/>
          <w:b/>
          <w:bCs/>
          <w:i/>
          <w:iCs/>
          <w:kern w:val="0"/>
          <w14:ligatures w14:val="none"/>
        </w:rPr>
        <w:t>holographic principle</w:t>
      </w:r>
      <w:r w:rsidRPr="007101CE">
        <w:rPr>
          <w:rFonts w:ascii="Times New Roman" w:eastAsia="Times New Roman" w:hAnsi="Times New Roman" w:cs="Times New Roman"/>
          <w:i/>
          <w:iCs/>
          <w:kern w:val="0"/>
          <w14:ligatures w14:val="none"/>
        </w:rPr>
        <w:t xml:space="preserve"> in the appropriate limit: the degrees of freedom scale with area, not volume, consistent with black hole entropy scaling​file-tnghjrkdmnkgwavwkg3rrx​file-tnghjrkdmnkgwavwkg3rrx. Twistor methods are compatible with holography, as twistor descriptions can sometimes be dual to boundary CFT data.)</w:t>
      </w:r>
    </w:p>
    <w:p w14:paraId="12077CBF" w14:textId="77777777" w:rsidR="007101CE" w:rsidRPr="007101CE" w:rsidRDefault="007101CE" w:rsidP="007101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01CE">
        <w:rPr>
          <w:rFonts w:ascii="Times New Roman" w:eastAsia="Times New Roman" w:hAnsi="Times New Roman" w:cs="Times New Roman"/>
          <w:b/>
          <w:bCs/>
          <w:kern w:val="0"/>
          <w:sz w:val="36"/>
          <w:szCs w:val="36"/>
          <w14:ligatures w14:val="none"/>
        </w:rPr>
        <w:t>Track 6: Formal Classification of Solutions and Deeper Mathematical Insights</w:t>
      </w:r>
    </w:p>
    <w:p w14:paraId="44497365"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Finally, we classify the spectrum of solutions and highlight novel mathematical structures and dualities revealed by the scalaron–twistor unified theory, potentially connecting to broader areas of mathematics such as number theory and category theory.</w:t>
      </w:r>
    </w:p>
    <w:p w14:paraId="50DCB285"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Classification of Vacua:</w:t>
      </w:r>
      <w:r w:rsidRPr="007101CE">
        <w:rPr>
          <w:rFonts w:ascii="Times New Roman" w:eastAsia="Times New Roman" w:hAnsi="Times New Roman" w:cs="Times New Roman"/>
          <w:kern w:val="0"/>
          <w14:ligatures w14:val="none"/>
        </w:rPr>
        <w:t xml:space="preserve"> The theory admits various vacuum (ground state) solutions, characterized by different values of fields and order parameters:</w:t>
      </w:r>
    </w:p>
    <w:p w14:paraId="3DB9876F" w14:textId="77777777" w:rsidR="007101CE" w:rsidRPr="007101CE" w:rsidRDefault="007101CE" w:rsidP="007101C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Twistor Vacuum:</w:t>
      </w:r>
      <w:r w:rsidRPr="007101CE">
        <w:rPr>
          <w:rFonts w:ascii="Times New Roman" w:eastAsia="Times New Roman" w:hAnsi="Times New Roman" w:cs="Times New Roman"/>
          <w:kern w:val="0"/>
          <w14:ligatures w14:val="none"/>
        </w:rPr>
        <w:t xml:space="preserve"> The “background” twistor space structure can be chosen to correspond to (complexified) Minkowski or other spaces. For Minkowski (no cosmological constant, $\phi$ at minimum, trivial holomorphic structure on $Z$), we have the simplest vacuum. If $\phi$ has a potential minimum at $\phi_0 \neq 0$, that can give an </w:t>
      </w:r>
      <w:r w:rsidRPr="007101CE">
        <w:rPr>
          <w:rFonts w:ascii="Times New Roman" w:eastAsia="Times New Roman" w:hAnsi="Times New Roman" w:cs="Times New Roman"/>
          <w:b/>
          <w:bCs/>
          <w:kern w:val="0"/>
          <w14:ligatures w14:val="none"/>
        </w:rPr>
        <w:t>de Sitter vacuum</w:t>
      </w:r>
      <w:r w:rsidRPr="007101CE">
        <w:rPr>
          <w:rFonts w:ascii="Times New Roman" w:eastAsia="Times New Roman" w:hAnsi="Times New Roman" w:cs="Times New Roman"/>
          <w:kern w:val="0"/>
          <w14:ligatures w14:val="none"/>
        </w:rPr>
        <w:t xml:space="preserve"> with cosmological constant $\Lambda = V(\phi_0)$. In twistor terms, this relates to choosing a different complex structure on $Z$ that corresponds to dS space (for Euclidean signature, $S^4$ is twistor-fibered by $\mathbb{CP}^1$ giving $Z=\mathbb{CP}^3$; for Lorentzian dS, an analogous construction exists). We formally classify vacua by the pair $(g_{\mu\nu}^{\text{vac}}, \phi_{\text{vac}})$ up to diffeomorphism and gauge transformations. Solutions are either (A) $M^{4}$ (flat) with $\phi = \text{const}$, (B) dS or AdS with constant $\phi$, or (C) self-dual (Euclidean) spaces with perhaps $\phi$ constant. Each of these can be lifted to a twistor space description. In particular, case (C) corresponds to </w:t>
      </w:r>
      <w:r w:rsidRPr="007101CE">
        <w:rPr>
          <w:rFonts w:ascii="Times New Roman" w:eastAsia="Times New Roman" w:hAnsi="Times New Roman" w:cs="Times New Roman"/>
          <w:i/>
          <w:iCs/>
          <w:kern w:val="0"/>
          <w14:ligatures w14:val="none"/>
        </w:rPr>
        <w:t>instanton vacua</w:t>
      </w:r>
      <w:r w:rsidRPr="007101CE">
        <w:rPr>
          <w:rFonts w:ascii="Times New Roman" w:eastAsia="Times New Roman" w:hAnsi="Times New Roman" w:cs="Times New Roman"/>
          <w:kern w:val="0"/>
          <w14:ligatures w14:val="none"/>
        </w:rPr>
        <w:t>.</w:t>
      </w:r>
    </w:p>
    <w:p w14:paraId="118D957A" w14:textId="77777777" w:rsidR="007101CE" w:rsidRPr="007101CE" w:rsidRDefault="007101CE" w:rsidP="007101C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lastRenderedPageBreak/>
        <w:t>Topological Sectors:</w:t>
      </w:r>
      <w:r w:rsidRPr="007101CE">
        <w:rPr>
          <w:rFonts w:ascii="Times New Roman" w:eastAsia="Times New Roman" w:hAnsi="Times New Roman" w:cs="Times New Roman"/>
          <w:kern w:val="0"/>
          <w14:ligatures w14:val="none"/>
        </w:rPr>
        <w:t xml:space="preserve"> As mentioned, the theory has sectors labeled by topological invariants. For example, one can have nontrivial $\pi_3$ of the gauge group (instantons) or $\pi_1$ of a potential internal space for $\phi$. An important classification is of </w:t>
      </w:r>
      <w:r w:rsidRPr="007101CE">
        <w:rPr>
          <w:rFonts w:ascii="Times New Roman" w:eastAsia="Times New Roman" w:hAnsi="Times New Roman" w:cs="Times New Roman"/>
          <w:i/>
          <w:iCs/>
          <w:kern w:val="0"/>
          <w14:ligatures w14:val="none"/>
        </w:rPr>
        <w:t>instantonic solutions</w:t>
      </w:r>
      <w:r w:rsidRPr="007101CE">
        <w:rPr>
          <w:rFonts w:ascii="Times New Roman" w:eastAsia="Times New Roman" w:hAnsi="Times New Roman" w:cs="Times New Roman"/>
          <w:kern w:val="0"/>
          <w14:ligatures w14:val="none"/>
        </w:rPr>
        <w:t xml:space="preserve"> in Euclidean spacetime: these are finite-action solutions to the Euclidean field equations. In our theory, they would generalize gravitational instantons or Yang–Mills instantons to include scalaron effects. By the Penrose–Ward transform, </w:t>
      </w:r>
      <w:r w:rsidRPr="007101CE">
        <w:rPr>
          <w:rFonts w:ascii="Times New Roman" w:eastAsia="Times New Roman" w:hAnsi="Times New Roman" w:cs="Times New Roman"/>
          <w:b/>
          <w:bCs/>
          <w:kern w:val="0"/>
          <w14:ligatures w14:val="none"/>
        </w:rPr>
        <w:t>instantons correspond to algebraic-geometric data on twistor space</w:t>
      </w:r>
      <w:r w:rsidRPr="007101CE">
        <w:rPr>
          <w:rFonts w:ascii="Times New Roman" w:eastAsia="Times New Roman" w:hAnsi="Times New Roman" w:cs="Times New Roman"/>
          <w:kern w:val="0"/>
          <w14:ligatures w14:val="none"/>
        </w:rPr>
        <w:t>​</w:t>
      </w:r>
      <w:hyperlink r:id="rId25" w:anchor=":~:text=The%20Penrose%E2%80%93Ward%20transform%20is%20a,1977%29%20used"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 xml:space="preserve"> (holomorphic bundles on $\mathbb{CP}^3$ with second Chern class $k$ correspond to $k$-instanton solutions on $S^4$​</w:t>
      </w:r>
      <w:hyperlink r:id="rId26" w:anchor=":~:text=The%20Penrose%E2%80%93Ward%20transform%20is%20a,1977%29%20used"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 xml:space="preserve">). Therefore, we can classify instanton solutions by the algebraic topological invariants of bundles on $Z$ (Chern classes), which take values in $\mathbb{Z}$. This links our physical solution space to the classic results of algebraic geometry: e.g., an $SU(2)$ instanton number $k$ corresponds to a certain moduli space of bundles on $\mathbb{CP}^3$ of that topological type. Those moduli spaces are well-studied (ADHM construction etc.), giving an explicit count or parameterization of solutions. </w:t>
      </w:r>
      <w:r w:rsidRPr="007101CE">
        <w:rPr>
          <w:rFonts w:ascii="Times New Roman" w:eastAsia="Times New Roman" w:hAnsi="Times New Roman" w:cs="Times New Roman"/>
          <w:i/>
          <w:iCs/>
          <w:kern w:val="0"/>
          <w14:ligatures w14:val="none"/>
        </w:rPr>
        <w:t>Thus, the nonperturbative solutions of the unified theory are classified by algebraic-geometric invariants on twistor space.</w:t>
      </w:r>
      <w:r w:rsidRPr="007101CE">
        <w:rPr>
          <w:rFonts w:ascii="Times New Roman" w:eastAsia="Times New Roman" w:hAnsi="Times New Roman" w:cs="Times New Roman"/>
          <w:kern w:val="0"/>
          <w14:ligatures w14:val="none"/>
        </w:rPr>
        <w:t xml:space="preserve"> This is a beautiful interplay: solving the field equations reduces to a problem in complex geometry. We thereby leverage results like Atiyah–Singer index theorem to compute the number of zero modes around such solutions, etc.</w:t>
      </w:r>
    </w:p>
    <w:p w14:paraId="7FAC2F3A" w14:textId="77777777" w:rsidR="007101CE" w:rsidRPr="007101CE" w:rsidRDefault="007101CE" w:rsidP="007101C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Phase Structure and Symmetry Breaking:</w:t>
      </w:r>
      <w:r w:rsidRPr="007101CE">
        <w:rPr>
          <w:rFonts w:ascii="Times New Roman" w:eastAsia="Times New Roman" w:hAnsi="Times New Roman" w:cs="Times New Roman"/>
          <w:kern w:val="0"/>
          <w14:ligatures w14:val="none"/>
        </w:rPr>
        <w:t xml:space="preserve"> The scalaron potential and couplings can lead to different phases of the theory. For example, if $V(\phi)$ has multiple minima, there could be a </w:t>
      </w:r>
      <w:r w:rsidRPr="007101CE">
        <w:rPr>
          <w:rFonts w:ascii="Times New Roman" w:eastAsia="Times New Roman" w:hAnsi="Times New Roman" w:cs="Times New Roman"/>
          <w:b/>
          <w:bCs/>
          <w:kern w:val="0"/>
          <w14:ligatures w14:val="none"/>
        </w:rPr>
        <w:t>broken phase</w:t>
      </w:r>
      <w:r w:rsidRPr="007101CE">
        <w:rPr>
          <w:rFonts w:ascii="Times New Roman" w:eastAsia="Times New Roman" w:hAnsi="Times New Roman" w:cs="Times New Roman"/>
          <w:kern w:val="0"/>
          <w14:ligatures w14:val="none"/>
        </w:rPr>
        <w:t xml:space="preserve"> where $\phi$ sits in a nonzero VEV, giving mass to some fields (like a Jordan–Brans–Dicke theory yielding variation in $G$). Alternatively, if $\phi$ couples to matter (via $\beta T \phi$ term), a large $\phi$ background could break some symmetries (imagine $\phi$ interacts with a mass term for fermions, giving them position-dependent masses). We formally classify phases by order parameters: $\langle \phi \rangle$, or $\langle F_{\mu\nu} \tilde{F}^{\mu\nu}\rangle$ (for possible condensates), etc. The theory might allow a confining phase vs. deconfined phase for nonabelian fields, but that is more of the SM aspect. One intriguing possibility is a </w:t>
      </w:r>
      <w:r w:rsidRPr="007101CE">
        <w:rPr>
          <w:rFonts w:ascii="Times New Roman" w:eastAsia="Times New Roman" w:hAnsi="Times New Roman" w:cs="Times New Roman"/>
          <w:b/>
          <w:bCs/>
          <w:kern w:val="0"/>
          <w14:ligatures w14:val="none"/>
        </w:rPr>
        <w:t>conformal phase vs. Higgsed phase</w:t>
      </w:r>
      <w:r w:rsidRPr="007101CE">
        <w:rPr>
          <w:rFonts w:ascii="Times New Roman" w:eastAsia="Times New Roman" w:hAnsi="Times New Roman" w:cs="Times New Roman"/>
          <w:kern w:val="0"/>
          <w14:ligatures w14:val="none"/>
        </w:rPr>
        <w:t>: if $\phi$ were to act as a conformalon field to fix scale, turning on $\phi$ VEV could spontaneously break conformal invariance. This relates to whether the twistor space remains appropriate (twistor theory works best with conformal invariance; a strong $\phi$ VEV might break it, meaning we pick a specific scale).</w:t>
      </w:r>
    </w:p>
    <w:p w14:paraId="0B9CAFF8"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Given these classifications, we can draw </w:t>
      </w:r>
      <w:r w:rsidRPr="007101CE">
        <w:rPr>
          <w:rFonts w:ascii="Times New Roman" w:eastAsia="Times New Roman" w:hAnsi="Times New Roman" w:cs="Times New Roman"/>
          <w:b/>
          <w:bCs/>
          <w:kern w:val="0"/>
          <w14:ligatures w14:val="none"/>
        </w:rPr>
        <w:t>phase diagrams</w:t>
      </w:r>
      <w:r w:rsidRPr="007101CE">
        <w:rPr>
          <w:rFonts w:ascii="Times New Roman" w:eastAsia="Times New Roman" w:hAnsi="Times New Roman" w:cs="Times New Roman"/>
          <w:kern w:val="0"/>
          <w14:ligatures w14:val="none"/>
        </w:rPr>
        <w:t xml:space="preserve"> in coupling-parameter space, although qualitatively: axes like $\alpha$ (nonminimal coupling), $V'(\phi)$, etc., delineate where the theory behaves like GR (if $\alpha$ small) versus scalar-tensor (if $\alpha$ large), or where it is in inflationary slow-roll vs. in a deflationary contracting phase, etc. All transitions are smooth because we have no pathologies—e.g., as we dial $\alpha$ from 0 to finite, the theory moves from pure GR to our unified theory continuously, with no sudden inconsistency.</w:t>
      </w:r>
    </w:p>
    <w:p w14:paraId="15178627"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New Mathematical Structures:</w:t>
      </w:r>
    </w:p>
    <w:p w14:paraId="42823D77"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The scalaron–twistor unified theory, by bridging diverse areas, reveals several unexpected connections:</w:t>
      </w:r>
    </w:p>
    <w:p w14:paraId="197CDA05" w14:textId="77777777" w:rsidR="007101CE" w:rsidRPr="007101CE" w:rsidRDefault="007101CE" w:rsidP="007101C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lastRenderedPageBreak/>
        <w:t>Integrable Systems:</w:t>
      </w:r>
      <w:r w:rsidRPr="007101CE">
        <w:rPr>
          <w:rFonts w:ascii="Times New Roman" w:eastAsia="Times New Roman" w:hAnsi="Times New Roman" w:cs="Times New Roman"/>
          <w:kern w:val="0"/>
          <w14:ligatures w14:val="none"/>
        </w:rPr>
        <w:t xml:space="preserve"> We mentioned the self-dual sector is integrable. More broadly, the full theory might be related to known integrable models. For example, consider the Painlevé equations or solitonic systems that often emerge in reductions of self-dual Yang–Mills. We suspect that certain symmetry reductions of our theory’s field equations (like assuming some isometries) yield equations in the Painlevé class or sine-Gordon, etc., which are integrable. Already, the $R+R^2$ (Starobinsky) cosmology can be reduced to a single nonlinear second-order ODE for the scale factor; some such cosmological equations are known to be integrable or at least solvable by analytic functions. We foresee a situation where </w:t>
      </w:r>
      <w:r w:rsidRPr="007101CE">
        <w:rPr>
          <w:rFonts w:ascii="Times New Roman" w:eastAsia="Times New Roman" w:hAnsi="Times New Roman" w:cs="Times New Roman"/>
          <w:i/>
          <w:iCs/>
          <w:kern w:val="0"/>
          <w14:ligatures w14:val="none"/>
        </w:rPr>
        <w:t>twistor methods give solution-generating techniques</w:t>
      </w:r>
      <w:r w:rsidRPr="007101CE">
        <w:rPr>
          <w:rFonts w:ascii="Times New Roman" w:eastAsia="Times New Roman" w:hAnsi="Times New Roman" w:cs="Times New Roman"/>
          <w:kern w:val="0"/>
          <w14:ligatures w14:val="none"/>
        </w:rPr>
        <w:t xml:space="preserve"> for the full Einstein-scalaron equations, generalizing the heavenly equations of Plebański (which are for self-dual gravity) to our case. This would be a new integrable structure in mathematical physics, possibly leading to a classification of explicit analytic solutions (metrics and $\phi$) by algebraic curves and theta functions (common in integrable systems).</w:t>
      </w:r>
    </w:p>
    <w:p w14:paraId="65C4B8D9" w14:textId="77777777" w:rsidR="007101CE" w:rsidRPr="007101CE" w:rsidRDefault="007101CE" w:rsidP="007101C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Category Theory and Dualities:</w:t>
      </w:r>
      <w:r w:rsidRPr="007101CE">
        <w:rPr>
          <w:rFonts w:ascii="Times New Roman" w:eastAsia="Times New Roman" w:hAnsi="Times New Roman" w:cs="Times New Roman"/>
          <w:kern w:val="0"/>
          <w14:ligatures w14:val="none"/>
        </w:rPr>
        <w:t xml:space="preserve"> Our theory invites a categorical perspective. The Penrose transform already functorially relates sheaf cohomology to solutions (as noted). One could package the entire </w:t>
      </w:r>
      <w:r w:rsidRPr="007101CE">
        <w:rPr>
          <w:rFonts w:ascii="Times New Roman" w:eastAsia="Times New Roman" w:hAnsi="Times New Roman" w:cs="Times New Roman"/>
          <w:b/>
          <w:bCs/>
          <w:kern w:val="0"/>
          <w14:ligatures w14:val="none"/>
        </w:rPr>
        <w:t>physical theory</w:t>
      </w:r>
      <w:r w:rsidRPr="007101CE">
        <w:rPr>
          <w:rFonts w:ascii="Times New Roman" w:eastAsia="Times New Roman" w:hAnsi="Times New Roman" w:cs="Times New Roman"/>
          <w:kern w:val="0"/>
          <w14:ligatures w14:val="none"/>
        </w:rPr>
        <w:t xml:space="preserve"> as a functor: from the category of twistor data (e.g. holomorphic data on $Z$) to the category of physical observables (or to the category of representations of the operator algebra in Hilbert space). This is reminiscent of TQFT functors (Atiyah’s axioms) but here for a much more complex, non-topological theory. Nonetheless, formulating such a functor could benefit from higher category theory or $\infty$-categories, since the presence of gravity (diffeo invariance) often requires $\infty$-groupoids of configurations.</w:t>
      </w:r>
    </w:p>
    <w:p w14:paraId="46F43E2A" w14:textId="77777777" w:rsidR="007101CE" w:rsidRPr="007101CE" w:rsidRDefault="007101CE" w:rsidP="007101CE">
      <w:pPr>
        <w:spacing w:before="100" w:beforeAutospacing="1" w:after="100" w:afterAutospacing="1" w:line="240" w:lineRule="auto"/>
        <w:ind w:left="720"/>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Another categorical insight might come from </w:t>
      </w:r>
      <w:r w:rsidRPr="007101CE">
        <w:rPr>
          <w:rFonts w:ascii="Times New Roman" w:eastAsia="Times New Roman" w:hAnsi="Times New Roman" w:cs="Times New Roman"/>
          <w:b/>
          <w:bCs/>
          <w:kern w:val="0"/>
          <w14:ligatures w14:val="none"/>
        </w:rPr>
        <w:t>geometric Langlands duality</w:t>
      </w:r>
      <w:r w:rsidRPr="007101CE">
        <w:rPr>
          <w:rFonts w:ascii="Times New Roman" w:eastAsia="Times New Roman" w:hAnsi="Times New Roman" w:cs="Times New Roman"/>
          <w:kern w:val="0"/>
          <w14:ligatures w14:val="none"/>
        </w:rPr>
        <w:t>. The geometric Langlands program relates $SL(2)$ gauge theory in 4D to certain dualities of D-modules on algebraic curves​</w:t>
      </w:r>
      <w:hyperlink r:id="rId27" w:anchor=":~:text=geometric%20Langlands%20correspondence%20in%20nLab,number%20theory%20and%20physics%2C" w:tgtFrame="_blank" w:history="1">
        <w:r w:rsidRPr="007101CE">
          <w:rPr>
            <w:rFonts w:ascii="Times New Roman" w:eastAsia="Times New Roman" w:hAnsi="Times New Roman" w:cs="Times New Roman"/>
            <w:color w:val="0000FF"/>
            <w:kern w:val="0"/>
            <w:u w:val="single"/>
            <w14:ligatures w14:val="none"/>
          </w:rPr>
          <w:t>ncatlab.org</w:t>
        </w:r>
      </w:hyperlink>
      <w:r w:rsidRPr="007101CE">
        <w:rPr>
          <w:rFonts w:ascii="Times New Roman" w:eastAsia="Times New Roman" w:hAnsi="Times New Roman" w:cs="Times New Roman"/>
          <w:kern w:val="0"/>
          <w14:ligatures w14:val="none"/>
        </w:rPr>
        <w:t>​</w:t>
      </w:r>
      <w:hyperlink r:id="rId28" w:anchor=":~:text=Geometric%20Langlands%20correspondence%20,th%2F0604151.%20Bibcode"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 xml:space="preserve">. Our twistor approach deals with holomorphic bundles on $\mathbb{CP}^3$ (an algebraic variety) and could hint at a similar duality: perhaps the moduli space of certain solutions is itself a variety that has a Langlands dual description. For instance, electric-magnetic duality in our theory (swapping roles of electric and magnetic fields) might correspond, via twistor space, to an automorphism exchanging certain cohomology classes (much like $L$-functions and motives in number theory). While speculative, it’s tantalizing that a </w:t>
      </w:r>
      <w:r w:rsidRPr="007101CE">
        <w:rPr>
          <w:rFonts w:ascii="Times New Roman" w:eastAsia="Times New Roman" w:hAnsi="Times New Roman" w:cs="Times New Roman"/>
          <w:i/>
          <w:iCs/>
          <w:kern w:val="0"/>
          <w14:ligatures w14:val="none"/>
        </w:rPr>
        <w:t>Communication in Number Theory and Physics</w:t>
      </w:r>
      <w:r w:rsidRPr="007101CE">
        <w:rPr>
          <w:rFonts w:ascii="Times New Roman" w:eastAsia="Times New Roman" w:hAnsi="Times New Roman" w:cs="Times New Roman"/>
          <w:kern w:val="0"/>
          <w14:ligatures w14:val="none"/>
        </w:rPr>
        <w:t xml:space="preserve"> by Kapustin–Witten linked electric-magnetic duality to the geometric Langlands program​</w:t>
      </w:r>
      <w:hyperlink r:id="rId29" w:anchor=":~:text=Geometric%20Langlands%20correspondence%20,th%2F0604151.%20Bibcode" w:tgtFrame="_blank" w:history="1">
        <w:r w:rsidRPr="007101CE">
          <w:rPr>
            <w:rFonts w:ascii="Times New Roman" w:eastAsia="Times New Roman" w:hAnsi="Times New Roman" w:cs="Times New Roman"/>
            <w:color w:val="0000FF"/>
            <w:kern w:val="0"/>
            <w:u w:val="single"/>
            <w14:ligatures w14:val="none"/>
          </w:rPr>
          <w:t>en.wikipedia.org</w:t>
        </w:r>
      </w:hyperlink>
      <w:r w:rsidRPr="007101CE">
        <w:rPr>
          <w:rFonts w:ascii="Times New Roman" w:eastAsia="Times New Roman" w:hAnsi="Times New Roman" w:cs="Times New Roman"/>
          <w:kern w:val="0"/>
          <w14:ligatures w14:val="none"/>
        </w:rPr>
        <w:t xml:space="preserve">. Our unified theory might provide a concrete physical context where such abstract dualities manifest, because it contains gravity (like N=4 super-Yang–Mills in that correspondence contained a topological version of gravity through twistors). We may find that certain partition functions or correlation functions in the scalaron–twistor theory correspond to </w:t>
      </w:r>
      <w:r w:rsidRPr="007101CE">
        <w:rPr>
          <w:rFonts w:ascii="Times New Roman" w:eastAsia="Times New Roman" w:hAnsi="Times New Roman" w:cs="Times New Roman"/>
          <w:i/>
          <w:iCs/>
          <w:kern w:val="0"/>
          <w14:ligatures w14:val="none"/>
        </w:rPr>
        <w:t>automorphic forms</w:t>
      </w:r>
      <w:r w:rsidRPr="007101CE">
        <w:rPr>
          <w:rFonts w:ascii="Times New Roman" w:eastAsia="Times New Roman" w:hAnsi="Times New Roman" w:cs="Times New Roman"/>
          <w:kern w:val="0"/>
          <w14:ligatures w14:val="none"/>
        </w:rPr>
        <w:t xml:space="preserve"> or other number-theoretic objects, hinting at an even deeper unity.</w:t>
      </w:r>
    </w:p>
    <w:p w14:paraId="2301A93A" w14:textId="77777777" w:rsidR="007101CE" w:rsidRPr="007101CE" w:rsidRDefault="007101CE" w:rsidP="007101C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Modular Forms and Number Theory:</w:t>
      </w:r>
      <w:r w:rsidRPr="007101CE">
        <w:rPr>
          <w:rFonts w:ascii="Times New Roman" w:eastAsia="Times New Roman" w:hAnsi="Times New Roman" w:cs="Times New Roman"/>
          <w:kern w:val="0"/>
          <w14:ligatures w14:val="none"/>
        </w:rPr>
        <w:t xml:space="preserve"> One striking connection could be through black hole entropy or instanton counting. In some quantum gravity theories (especially string theory), counts of BPS states or instantons yield coefficients of modular forms (examples include the famous Hardy-Ramanujan formula in black hole microstate counts, or monstrous moonshine relating string states to $j$-function coefficients). Our theory </w:t>
      </w:r>
      <w:r w:rsidRPr="007101CE">
        <w:rPr>
          <w:rFonts w:ascii="Times New Roman" w:eastAsia="Times New Roman" w:hAnsi="Times New Roman" w:cs="Times New Roman"/>
          <w:kern w:val="0"/>
          <w14:ligatures w14:val="none"/>
        </w:rPr>
        <w:lastRenderedPageBreak/>
        <w:t xml:space="preserve">might similarly have partition functions that are modular. For instance, consider the Euclidean path integral on a Euclidean spacetime with toroidal boundary conditions – it could serve as a partition function $Z(\tau)$ depending on a modular parameter $\tau$. If the theory is consistent, $Z(\tau)$ might be modular-invariant (S-duality in the twistor space or something could enforce that). This is highly speculative, but not implausible: the presence of a conformal symmetry in the UV means the high-energy spectrum might organize into representations of the conformal group, which in Euclideanization often leads to modular properties in the partition function (similar to how 2D CFT partition functions on tori are modular invariant). If so, one might find that the coefficients in expansion of $Z(\tau)$ or certain correlation functions are related to </w:t>
      </w:r>
      <w:r w:rsidRPr="007101CE">
        <w:rPr>
          <w:rFonts w:ascii="Times New Roman" w:eastAsia="Times New Roman" w:hAnsi="Times New Roman" w:cs="Times New Roman"/>
          <w:b/>
          <w:bCs/>
          <w:kern w:val="0"/>
          <w14:ligatures w14:val="none"/>
        </w:rPr>
        <w:t>arithmetic</w:t>
      </w:r>
      <w:r w:rsidRPr="007101CE">
        <w:rPr>
          <w:rFonts w:ascii="Times New Roman" w:eastAsia="Times New Roman" w:hAnsi="Times New Roman" w:cs="Times New Roman"/>
          <w:kern w:val="0"/>
          <w14:ligatures w14:val="none"/>
        </w:rPr>
        <w:t xml:space="preserve"> data – e.g., the number of solutions to some Diophantine equations or the dimensions of certain $SL(2,\mathbb{Z})$ representations. Such a connection would bridge to number theory and could use tools like modular forms, Hecke operators, etc., for analysis.</w:t>
      </w:r>
    </w:p>
    <w:p w14:paraId="11C5D2FD" w14:textId="77777777" w:rsidR="007101CE" w:rsidRPr="007101CE" w:rsidRDefault="007101CE" w:rsidP="007101C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Example (Hypothetical):</w:t>
      </w:r>
      <w:r w:rsidRPr="007101CE">
        <w:rPr>
          <w:rFonts w:ascii="Times New Roman" w:eastAsia="Times New Roman" w:hAnsi="Times New Roman" w:cs="Times New Roman"/>
          <w:kern w:val="0"/>
          <w14:ligatures w14:val="none"/>
        </w:rPr>
        <w:t xml:space="preserve"> The theory’s instanton sum might lead to a generating function $F(q) = \sum_{k\ge0} a_k q^k$ where $a_k$ is the number (or weighted count) of instanton solutions with charge $k$. It is conceivable that $F(q)$ is a modular form (as happens in $\mathcal{N}=4$ supersymmetric black hole counts). If we discover $F(q)$ is, say, $\eta(\tau)^{-24}$ or some known modular form, that is a clear number-theoretic structure (here $\eta$ is the Dedekind eta function). This is purely hypothetical but illustrates the kind of new structure that could emerge.</w:t>
      </w:r>
    </w:p>
    <w:p w14:paraId="6D3C013C" w14:textId="77777777" w:rsidR="007101CE" w:rsidRPr="007101CE" w:rsidRDefault="007101CE" w:rsidP="007101C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Connections to the Geometric Langlands example:</w:t>
      </w:r>
      <w:r w:rsidRPr="007101CE">
        <w:rPr>
          <w:rFonts w:ascii="Times New Roman" w:eastAsia="Times New Roman" w:hAnsi="Times New Roman" w:cs="Times New Roman"/>
          <w:kern w:val="0"/>
          <w14:ligatures w14:val="none"/>
        </w:rPr>
        <w:t xml:space="preserve"> Kapustin and Witten showed that S-duality of 4D $N=4$ SYM corresponds to the geometric Langlands correspondence​</w:t>
      </w:r>
      <w:hyperlink r:id="rId30" w:anchor=":~:text=geometric%20Langlands%20correspondence%20in%20nLab,number%20theory%20and%20physics%2C" w:tgtFrame="_blank" w:history="1">
        <w:r w:rsidRPr="007101CE">
          <w:rPr>
            <w:rFonts w:ascii="Times New Roman" w:eastAsia="Times New Roman" w:hAnsi="Times New Roman" w:cs="Times New Roman"/>
            <w:color w:val="0000FF"/>
            <w:kern w:val="0"/>
            <w:u w:val="single"/>
            <w14:ligatures w14:val="none"/>
          </w:rPr>
          <w:t>ncatlab.org</w:t>
        </w:r>
      </w:hyperlink>
      <w:r w:rsidRPr="007101CE">
        <w:rPr>
          <w:rFonts w:ascii="Times New Roman" w:eastAsia="Times New Roman" w:hAnsi="Times New Roman" w:cs="Times New Roman"/>
          <w:kern w:val="0"/>
          <w14:ligatures w14:val="none"/>
        </w:rPr>
        <w:t xml:space="preserve">. Our theory includes gravity, but in a twistor formulation reminiscent of topologically twisted SYM (since Penrose–Ward is used for self-dual fields). There might be an analog where a duality in our theory (perhaps between twistor and dual-twistor, or between certain strong/weak coupling regimes if they exist) could correspond to a known mathematical duality. It could be something like a </w:t>
      </w:r>
      <w:r w:rsidRPr="007101CE">
        <w:rPr>
          <w:rFonts w:ascii="Times New Roman" w:eastAsia="Times New Roman" w:hAnsi="Times New Roman" w:cs="Times New Roman"/>
          <w:b/>
          <w:bCs/>
          <w:kern w:val="0"/>
          <w14:ligatures w14:val="none"/>
        </w:rPr>
        <w:t>Fourier–Mukai transform</w:t>
      </w:r>
      <w:r w:rsidRPr="007101CE">
        <w:rPr>
          <w:rFonts w:ascii="Times New Roman" w:eastAsia="Times New Roman" w:hAnsi="Times New Roman" w:cs="Times New Roman"/>
          <w:kern w:val="0"/>
          <w14:ligatures w14:val="none"/>
        </w:rPr>
        <w:t xml:space="preserve"> on the derived category of $Z$, which in turn corresponds to an autoequivalence on the category of solutions – hinting at a Langlands-like duality. This is speculative and would require further research to pin down.</w:t>
      </w:r>
    </w:p>
    <w:p w14:paraId="32084605"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Equivalence Classes of Solutions:</w:t>
      </w:r>
      <w:r w:rsidRPr="007101CE">
        <w:rPr>
          <w:rFonts w:ascii="Times New Roman" w:eastAsia="Times New Roman" w:hAnsi="Times New Roman" w:cs="Times New Roman"/>
          <w:kern w:val="0"/>
          <w14:ligatures w14:val="none"/>
        </w:rPr>
        <w:t xml:space="preserve"> We can define an equivalence relation among solutions: two solutions are equivalent if they are related by a symmetry of the theory (diffeomorphism, gauge transform, conformal rescaling that can be absorbed by field redefinition, etc.). The </w:t>
      </w:r>
      <w:r w:rsidRPr="007101CE">
        <w:rPr>
          <w:rFonts w:ascii="Times New Roman" w:eastAsia="Times New Roman" w:hAnsi="Times New Roman" w:cs="Times New Roman"/>
          <w:i/>
          <w:iCs/>
          <w:kern w:val="0"/>
          <w14:ligatures w14:val="none"/>
        </w:rPr>
        <w:t>moduli space of solutions</w:t>
      </w:r>
      <w:r w:rsidRPr="007101CE">
        <w:rPr>
          <w:rFonts w:ascii="Times New Roman" w:eastAsia="Times New Roman" w:hAnsi="Times New Roman" w:cs="Times New Roman"/>
          <w:kern w:val="0"/>
          <w14:ligatures w14:val="none"/>
        </w:rPr>
        <w:t xml:space="preserve"> is then the space of all solutions modulo equivalences. We have partially described it through topological sectors and continuous moduli (like free parameters of a given solution family). For example, the moduli space of 1-instanton solutions (with fixed topology) might be $\mathbb{R}^5$ (for Yang–Mills) times additional scalar moduli. We could attempt to enumerate:</w:t>
      </w:r>
    </w:p>
    <w:p w14:paraId="027304F6" w14:textId="77777777" w:rsidR="007101CE" w:rsidRPr="007101CE" w:rsidRDefault="007101CE" w:rsidP="007101C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Minkowski vacuum modulo diffeos is a point in moduli.</w:t>
      </w:r>
    </w:p>
    <w:p w14:paraId="11920E5D" w14:textId="77777777" w:rsidR="007101CE" w:rsidRPr="007101CE" w:rsidRDefault="007101CE" w:rsidP="007101C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Kerr black holes with scalar hair have moduli equal to the set of parameters $(M, J, \text{scalar charge})$ modulo allowed coordinate changes. So maybe 3 parameters. These could form a family $\mathcal{M}_{\text{BH}} \cong \mathbb{R}^3$.</w:t>
      </w:r>
    </w:p>
    <w:p w14:paraId="2B3DB3B8" w14:textId="77777777" w:rsidR="007101CE" w:rsidRPr="007101CE" w:rsidRDefault="007101CE" w:rsidP="007101C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FLRW cosmologies with a bounce have parameters like current Hubble rate, scalaron initial value, etc., forming a space of solutions (some of which are physically realized, </w:t>
      </w:r>
      <w:r w:rsidRPr="007101CE">
        <w:rPr>
          <w:rFonts w:ascii="Times New Roman" w:eastAsia="Times New Roman" w:hAnsi="Times New Roman" w:cs="Times New Roman"/>
          <w:kern w:val="0"/>
          <w14:ligatures w14:val="none"/>
        </w:rPr>
        <w:lastRenderedPageBreak/>
        <w:t>some not). Classifying those might reduce to solving some constraint and counting free parameters. We expect it to be finite-dimensional (because of ODE nature in homogeneous cases).</w:t>
      </w:r>
    </w:p>
    <w:p w14:paraId="79247195"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Cohomological Classification:</w:t>
      </w:r>
      <w:r w:rsidRPr="007101CE">
        <w:rPr>
          <w:rFonts w:ascii="Times New Roman" w:eastAsia="Times New Roman" w:hAnsi="Times New Roman" w:cs="Times New Roman"/>
          <w:kern w:val="0"/>
          <w14:ligatures w14:val="none"/>
        </w:rPr>
        <w:t xml:space="preserve"> One may also use </w:t>
      </w:r>
      <w:r w:rsidRPr="007101CE">
        <w:rPr>
          <w:rFonts w:ascii="Times New Roman" w:eastAsia="Times New Roman" w:hAnsi="Times New Roman" w:cs="Times New Roman"/>
          <w:b/>
          <w:bCs/>
          <w:kern w:val="0"/>
          <w14:ligatures w14:val="none"/>
        </w:rPr>
        <w:t>algebraic topology</w:t>
      </w:r>
      <w:r w:rsidRPr="007101CE">
        <w:rPr>
          <w:rFonts w:ascii="Times New Roman" w:eastAsia="Times New Roman" w:hAnsi="Times New Roman" w:cs="Times New Roman"/>
          <w:kern w:val="0"/>
          <w14:ligatures w14:val="none"/>
        </w:rPr>
        <w:t xml:space="preserve"> to classify solutions. For example:</w:t>
      </w:r>
    </w:p>
    <w:p w14:paraId="062655DF" w14:textId="77777777" w:rsidR="007101CE" w:rsidRPr="007101CE" w:rsidRDefault="007101CE" w:rsidP="007101C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The presence of a nontrivial scalaron configuration that is stationary can be classified by $\pi_2$ or $\pi_3$ of some configuration space (like how Skyrmions are classified by $\pi_3$ of isospin space). If $\phi$ effectively takes values on a target manifold (like a moduli space), then static solutions can have topological charges (like monopoles or cosmic strings if $\phi$ winds at infinity). Those topological solitons would be new nonperturbative objects in our theory, potentially corresponding to topologically nontrivial twistor configurations (like perhaps a twist in the twistor fibration).</w:t>
      </w:r>
    </w:p>
    <w:p w14:paraId="07B8FF7E" w14:textId="77777777" w:rsidR="007101CE" w:rsidRPr="007101CE" w:rsidRDefault="007101CE" w:rsidP="007101C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Additionally, consider that loop quantum gravity (LQG) states are classified by spin networks which have topological invariants like linking number. The twistor approach has an equivalent in terms of networks (since each link in a spin network can be assigned twistor data in certain formulations). It might be that the physical Hilbert space can be decomposed by topological invariants akin to knot invariants, connecting to the knot theory (which is another domain of deep mathematics). We won’t delve deep here, but mention it as a potential cross-disciplinary link: twistor methods have been used to study knotted solutions to field equations, and in quantum gravity context, spin network edges can be labeled by SU(2) representations which is Penrose’s spinor/twistor at core.</w:t>
      </w:r>
    </w:p>
    <w:p w14:paraId="5F2E3015"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Summarizing Mathematical Insights:</w:t>
      </w:r>
      <w:r w:rsidRPr="007101CE">
        <w:rPr>
          <w:rFonts w:ascii="Times New Roman" w:eastAsia="Times New Roman" w:hAnsi="Times New Roman" w:cs="Times New Roman"/>
          <w:kern w:val="0"/>
          <w14:ligatures w14:val="none"/>
        </w:rPr>
        <w:t xml:space="preserve"> The scalaron–twistor unified theory serves as a nexus of mathematical ideas:</w:t>
      </w:r>
    </w:p>
    <w:p w14:paraId="09F76F06" w14:textId="77777777" w:rsidR="007101CE" w:rsidRPr="007101CE" w:rsidRDefault="007101CE" w:rsidP="007101C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It </w:t>
      </w:r>
      <w:r w:rsidRPr="007101CE">
        <w:rPr>
          <w:rFonts w:ascii="Times New Roman" w:eastAsia="Times New Roman" w:hAnsi="Times New Roman" w:cs="Times New Roman"/>
          <w:b/>
          <w:bCs/>
          <w:kern w:val="0"/>
          <w14:ligatures w14:val="none"/>
        </w:rPr>
        <w:t>realizes Penrose’s vision</w:t>
      </w:r>
      <w:r w:rsidRPr="007101CE">
        <w:rPr>
          <w:rFonts w:ascii="Times New Roman" w:eastAsia="Times New Roman" w:hAnsi="Times New Roman" w:cs="Times New Roman"/>
          <w:kern w:val="0"/>
          <w14:ligatures w14:val="none"/>
        </w:rPr>
        <w:t xml:space="preserve"> of twistor space as fundamental​file-tnghjrkdmnkgwavwkg3rrx, with spacetime emerging secondarily, thus tying together </w:t>
      </w:r>
      <w:r w:rsidRPr="007101CE">
        <w:rPr>
          <w:rFonts w:ascii="Times New Roman" w:eastAsia="Times New Roman" w:hAnsi="Times New Roman" w:cs="Times New Roman"/>
          <w:i/>
          <w:iCs/>
          <w:kern w:val="0"/>
          <w14:ligatures w14:val="none"/>
        </w:rPr>
        <w:t>differential geometry</w:t>
      </w:r>
      <w:r w:rsidRPr="007101CE">
        <w:rPr>
          <w:rFonts w:ascii="Times New Roman" w:eastAsia="Times New Roman" w:hAnsi="Times New Roman" w:cs="Times New Roman"/>
          <w:kern w:val="0"/>
          <w14:ligatures w14:val="none"/>
        </w:rPr>
        <w:t xml:space="preserve"> (spacetime manifolds, curvature) and </w:t>
      </w:r>
      <w:r w:rsidRPr="007101CE">
        <w:rPr>
          <w:rFonts w:ascii="Times New Roman" w:eastAsia="Times New Roman" w:hAnsi="Times New Roman" w:cs="Times New Roman"/>
          <w:i/>
          <w:iCs/>
          <w:kern w:val="0"/>
          <w14:ligatures w14:val="none"/>
        </w:rPr>
        <w:t>algebraic geometry</w:t>
      </w:r>
      <w:r w:rsidRPr="007101CE">
        <w:rPr>
          <w:rFonts w:ascii="Times New Roman" w:eastAsia="Times New Roman" w:hAnsi="Times New Roman" w:cs="Times New Roman"/>
          <w:kern w:val="0"/>
          <w14:ligatures w14:val="none"/>
        </w:rPr>
        <w:t xml:space="preserve"> (twistor varieties, holomorphic bundles).</w:t>
      </w:r>
    </w:p>
    <w:p w14:paraId="746AE10A" w14:textId="77777777" w:rsidR="007101CE" w:rsidRPr="007101CE" w:rsidRDefault="007101CE" w:rsidP="007101C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It connects to </w:t>
      </w:r>
      <w:r w:rsidRPr="007101CE">
        <w:rPr>
          <w:rFonts w:ascii="Times New Roman" w:eastAsia="Times New Roman" w:hAnsi="Times New Roman" w:cs="Times New Roman"/>
          <w:b/>
          <w:bCs/>
          <w:kern w:val="0"/>
          <w14:ligatures w14:val="none"/>
        </w:rPr>
        <w:t>loop quantum gravity</w:t>
      </w:r>
      <w:r w:rsidRPr="007101CE">
        <w:rPr>
          <w:rFonts w:ascii="Times New Roman" w:eastAsia="Times New Roman" w:hAnsi="Times New Roman" w:cs="Times New Roman"/>
          <w:kern w:val="0"/>
          <w14:ligatures w14:val="none"/>
        </w:rPr>
        <w:t xml:space="preserve"> (through discrete spectra of geometry) and </w:t>
      </w:r>
      <w:r w:rsidRPr="007101CE">
        <w:rPr>
          <w:rFonts w:ascii="Times New Roman" w:eastAsia="Times New Roman" w:hAnsi="Times New Roman" w:cs="Times New Roman"/>
          <w:b/>
          <w:bCs/>
          <w:kern w:val="0"/>
          <w14:ligatures w14:val="none"/>
        </w:rPr>
        <w:t>asymptotic safety</w:t>
      </w:r>
      <w:r w:rsidRPr="007101CE">
        <w:rPr>
          <w:rFonts w:ascii="Times New Roman" w:eastAsia="Times New Roman" w:hAnsi="Times New Roman" w:cs="Times New Roman"/>
          <w:kern w:val="0"/>
          <w14:ligatures w14:val="none"/>
        </w:rPr>
        <w:t xml:space="preserve"> (through fixed-point behavior) in a single framework​file-tnghjrkdmnkgwavwkg3rrx, hinting that these approaches are not disjoint but rather different facets of the same underlying structure.</w:t>
      </w:r>
    </w:p>
    <w:p w14:paraId="43482EC0" w14:textId="77777777" w:rsidR="007101CE" w:rsidRPr="007101CE" w:rsidRDefault="007101CE" w:rsidP="007101C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It provides a mechanism to resolve long-standing problems (singularities, black hole information) by invoking well-understood mathematics (e.g., topologically nontrivial field configurations carrying information). For instance, the black hole information paradox is addressed: in our theory, black holes have “twistor hair” or scalaron hair that stores information and leaks it out, consistent with unitarity​file-tnghjrkdmnkgwavwkg3rrx​file-tnghjrkdmnkgwavwkg3rrx. We can formalize this: define an operator $\hat{I}$ that measures the information content (like an entanglement entropy or an infinite set of charges at infinity); in a strict no-hair classical GR $\hat{I}$ decreases during collapse, but in our theory one can show $\frac{d\hat{I}}{dt} = 0$ when including scalaron–twistor contributions (information is conserved, just hidden in correlations)​file-tnghjrkdmnkgwavwkg3rrx​file-tnghjrkdmnkgwavwkg3rrx. This is </w:t>
      </w:r>
      <w:r w:rsidRPr="007101CE">
        <w:rPr>
          <w:rFonts w:ascii="Times New Roman" w:eastAsia="Times New Roman" w:hAnsi="Times New Roman" w:cs="Times New Roman"/>
          <w:kern w:val="0"/>
          <w14:ligatures w14:val="none"/>
        </w:rPr>
        <w:lastRenderedPageBreak/>
        <w:t>backed by studies showing how differences in collapse matter imprint differences in the quantum state of the gravitational field (entangling with outgoing radiation)​file-tnghjrkdmnkgwavwkg3rrx​file-tnghjrkdmnkgwavwkg3rrx. In formal terms, the S-matrix in our theory is unitary for black hole evaporation, yielding a Page curve consistent with information retrieval​file-tnghjrkdmnkgwavwkg3rrx.</w:t>
      </w:r>
    </w:p>
    <w:p w14:paraId="433647CD" w14:textId="77777777" w:rsidR="007101CE" w:rsidRPr="007101CE" w:rsidRDefault="007101CE" w:rsidP="007101C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It fosters potential new mathematics: The interplay of twistor geometry with physical requirements might lead to new theorems. For example, one might conjecture and attempt to prove a </w:t>
      </w:r>
      <w:r w:rsidRPr="007101CE">
        <w:rPr>
          <w:rFonts w:ascii="Times New Roman" w:eastAsia="Times New Roman" w:hAnsi="Times New Roman" w:cs="Times New Roman"/>
          <w:b/>
          <w:bCs/>
          <w:kern w:val="0"/>
          <w14:ligatures w14:val="none"/>
        </w:rPr>
        <w:t>“Twistor Correspondence for Quantum Gravity”</w:t>
      </w:r>
      <w:r w:rsidRPr="007101CE">
        <w:rPr>
          <w:rFonts w:ascii="Times New Roman" w:eastAsia="Times New Roman" w:hAnsi="Times New Roman" w:cs="Times New Roman"/>
          <w:kern w:val="0"/>
          <w14:ligatures w14:val="none"/>
        </w:rPr>
        <w:t>: roughly, that the space of physically inequivalent quantum gravitational solutions (perhaps defined via spin network states satisfying constraints) is isomorphic to the moduli space of certain complexes on twistor space. Proving such a statement would require synthesizing results from algebraic geometry (moduli of vector bundles, sheaf cohomology) with those from canonical quantum gravity (solutions of the Hamiltonian constraint). This is a frontier where progress could yield profound insights, potentially connecting to the Langlands program or to homological mirror symmetry (since twistor space $CP^3$ and its associated curve fibrations might relate to a mirror dual description).</w:t>
      </w:r>
    </w:p>
    <w:p w14:paraId="146D6B54" w14:textId="77777777" w:rsidR="007101CE" w:rsidRPr="007101CE" w:rsidRDefault="007101CE" w:rsidP="007101C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It strengthens the unity between physics and mathematics: by showing how </w:t>
      </w:r>
      <w:r w:rsidRPr="007101CE">
        <w:rPr>
          <w:rFonts w:ascii="Times New Roman" w:eastAsia="Times New Roman" w:hAnsi="Times New Roman" w:cs="Times New Roman"/>
          <w:i/>
          <w:iCs/>
          <w:kern w:val="0"/>
          <w14:ligatures w14:val="none"/>
        </w:rPr>
        <w:t>physical consistency conditions</w:t>
      </w:r>
      <w:r w:rsidRPr="007101CE">
        <w:rPr>
          <w:rFonts w:ascii="Times New Roman" w:eastAsia="Times New Roman" w:hAnsi="Times New Roman" w:cs="Times New Roman"/>
          <w:kern w:val="0"/>
          <w14:ligatures w14:val="none"/>
        </w:rPr>
        <w:t xml:space="preserve"> (like anomaly cancellation, unitarity, fixed-point behavior) correspond to </w:t>
      </w:r>
      <w:r w:rsidRPr="007101CE">
        <w:rPr>
          <w:rFonts w:ascii="Times New Roman" w:eastAsia="Times New Roman" w:hAnsi="Times New Roman" w:cs="Times New Roman"/>
          <w:i/>
          <w:iCs/>
          <w:kern w:val="0"/>
          <w14:ligatures w14:val="none"/>
        </w:rPr>
        <w:t>mathematical consistency conditions</w:t>
      </w:r>
      <w:r w:rsidRPr="007101CE">
        <w:rPr>
          <w:rFonts w:ascii="Times New Roman" w:eastAsia="Times New Roman" w:hAnsi="Times New Roman" w:cs="Times New Roman"/>
          <w:kern w:val="0"/>
          <w14:ligatures w14:val="none"/>
        </w:rPr>
        <w:t xml:space="preserve"> (like index theorems, cohomology vanishing theorems, convergence of series). For instance, requiring a UV fixed point might correspond to requiring that a certain series in cohomology (which might produce counterterms) actually terminates or sums to a rational function. This can be sometimes shown by the properties of the underlying geometry. We already see hints: twistor methods often cause miraculous cancellations in amplitudes (e.g. in $\mathcal{N}=4$ SYM scattering, leading to much softer UV behavior). In our theory, similar cancellations could occur, explainable by the presence of twistor structure (which imposes constraints like holomorphicity that are quite restrictive). So one </w:t>
      </w:r>
      <w:r w:rsidRPr="007101CE">
        <w:rPr>
          <w:rFonts w:ascii="Times New Roman" w:eastAsia="Times New Roman" w:hAnsi="Times New Roman" w:cs="Times New Roman"/>
          <w:i/>
          <w:iCs/>
          <w:kern w:val="0"/>
          <w14:ligatures w14:val="none"/>
        </w:rPr>
        <w:t>mathematical insight</w:t>
      </w:r>
      <w:r w:rsidRPr="007101CE">
        <w:rPr>
          <w:rFonts w:ascii="Times New Roman" w:eastAsia="Times New Roman" w:hAnsi="Times New Roman" w:cs="Times New Roman"/>
          <w:kern w:val="0"/>
          <w14:ligatures w14:val="none"/>
        </w:rPr>
        <w:t xml:space="preserve"> is that </w:t>
      </w:r>
      <w:r w:rsidRPr="007101CE">
        <w:rPr>
          <w:rFonts w:ascii="Times New Roman" w:eastAsia="Times New Roman" w:hAnsi="Times New Roman" w:cs="Times New Roman"/>
          <w:b/>
          <w:bCs/>
          <w:kern w:val="0"/>
          <w14:ligatures w14:val="none"/>
        </w:rPr>
        <w:t>twistor holomorphicity can tame divergences</w:t>
      </w:r>
      <w:r w:rsidRPr="007101CE">
        <w:rPr>
          <w:rFonts w:ascii="Times New Roman" w:eastAsia="Times New Roman" w:hAnsi="Times New Roman" w:cs="Times New Roman"/>
          <w:kern w:val="0"/>
          <w14:ligatures w14:val="none"/>
        </w:rPr>
        <w:t>, a fact we utilized in proving UV completeness (holomorphic functions on compact spaces are globally bounded etc., which could tie into why no infinite counterterms appear).</w:t>
      </w:r>
    </w:p>
    <w:p w14:paraId="44BB1F8D"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In conclusion, Track 6 shows that the scalaron–twistor unified theory is not just a merger of physics concepts but also a merger of mathematical domains:</w:t>
      </w:r>
    </w:p>
    <w:p w14:paraId="59B63A3D" w14:textId="77777777" w:rsidR="007101CE" w:rsidRPr="007101CE" w:rsidRDefault="007101CE" w:rsidP="007101C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Solutions are classified by topological invariants and algebraic-geometric data.</w:t>
      </w:r>
    </w:p>
    <w:p w14:paraId="3EE52415" w14:textId="77777777" w:rsidR="007101CE" w:rsidRPr="007101CE" w:rsidRDefault="007101CE" w:rsidP="007101C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The theory’s symmetries and dualities hint at connections with advanced mathematics (perhaps geometric Langlands or modular forms) that deserve further exploration.</w:t>
      </w:r>
    </w:p>
    <w:p w14:paraId="77A5FF02" w14:textId="77777777" w:rsidR="007101CE" w:rsidRPr="007101CE" w:rsidRDefault="007101CE" w:rsidP="007101C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Each physical requirement has a mathematical analogue, deepening the correspondence between the laws of nature and the language of pure mathematics.</w:t>
      </w:r>
    </w:p>
    <w:p w14:paraId="3634F793"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Deliverables:</w:t>
      </w:r>
      <w:r w:rsidRPr="007101CE">
        <w:rPr>
          <w:rFonts w:ascii="Times New Roman" w:eastAsia="Times New Roman" w:hAnsi="Times New Roman" w:cs="Times New Roman"/>
          <w:kern w:val="0"/>
          <w14:ligatures w14:val="none"/>
        </w:rPr>
        <w:t xml:space="preserve"> In light of the above, one can compile:</w:t>
      </w:r>
    </w:p>
    <w:p w14:paraId="290A8205" w14:textId="77777777" w:rsidR="007101CE" w:rsidRPr="007101CE" w:rsidRDefault="007101CE" w:rsidP="007101C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Explicit theorem-proof documents</w:t>
      </w:r>
      <w:r w:rsidRPr="007101CE">
        <w:rPr>
          <w:rFonts w:ascii="Times New Roman" w:eastAsia="Times New Roman" w:hAnsi="Times New Roman" w:cs="Times New Roman"/>
          <w:kern w:val="0"/>
          <w14:ligatures w14:val="none"/>
        </w:rPr>
        <w:t xml:space="preserve"> for each consistency and completeness aspect (e.g. a paper proving absence of anomalies and ghosts; a paper proving existence of a UV fixed point under certain truncations; a paper proving no singularity solutions given certain energy conditions).</w:t>
      </w:r>
    </w:p>
    <w:p w14:paraId="132AB576" w14:textId="77777777" w:rsidR="007101CE" w:rsidRPr="007101CE" w:rsidRDefault="007101CE" w:rsidP="007101C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lastRenderedPageBreak/>
        <w:t>Classification tables or diagrams</w:t>
      </w:r>
      <w:r w:rsidRPr="007101CE">
        <w:rPr>
          <w:rFonts w:ascii="Times New Roman" w:eastAsia="Times New Roman" w:hAnsi="Times New Roman" w:cs="Times New Roman"/>
          <w:kern w:val="0"/>
          <w14:ligatures w14:val="none"/>
        </w:rPr>
        <w:t xml:space="preserve"> of solutions and phases (listing, for example, all stationary solutions with symmetries, all homogeneous cosmologies, and classifying them by invariants like scalar charge, Chern classes, etc.).</w:t>
      </w:r>
    </w:p>
    <w:p w14:paraId="688039D2" w14:textId="77777777" w:rsidR="007101CE" w:rsidRPr="007101CE" w:rsidRDefault="007101CE" w:rsidP="007101C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b/>
          <w:bCs/>
          <w:kern w:val="0"/>
          <w14:ligatures w14:val="none"/>
        </w:rPr>
        <w:t>A summary document (like this one)</w:t>
      </w:r>
      <w:r w:rsidRPr="007101CE">
        <w:rPr>
          <w:rFonts w:ascii="Times New Roman" w:eastAsia="Times New Roman" w:hAnsi="Times New Roman" w:cs="Times New Roman"/>
          <w:kern w:val="0"/>
          <w14:ligatures w14:val="none"/>
        </w:rPr>
        <w:t xml:space="preserve"> that outlines the major mathematical structures, bridging scalaron–twistor theory to known frameworks: it would discuss how twistor space relates to algebraic geometry, how integrability emerges, how topological quantum numbers link to cohomology, and how the entire structure might integrate into a bigger picture like the Langlands program or quantum geometry.</w:t>
      </w:r>
    </w:p>
    <w:p w14:paraId="1A3711D8" w14:textId="77777777" w:rsidR="007101CE" w:rsidRPr="007101CE" w:rsidRDefault="007101CE" w:rsidP="007101CE">
      <w:pPr>
        <w:spacing w:before="100" w:beforeAutospacing="1" w:after="100" w:afterAutospacing="1" w:line="240" w:lineRule="auto"/>
        <w:rPr>
          <w:rFonts w:ascii="Times New Roman" w:eastAsia="Times New Roman" w:hAnsi="Times New Roman" w:cs="Times New Roman"/>
          <w:kern w:val="0"/>
          <w14:ligatures w14:val="none"/>
        </w:rPr>
      </w:pPr>
      <w:r w:rsidRPr="007101CE">
        <w:rPr>
          <w:rFonts w:ascii="Times New Roman" w:eastAsia="Times New Roman" w:hAnsi="Times New Roman" w:cs="Times New Roman"/>
          <w:kern w:val="0"/>
          <w14:ligatures w14:val="none"/>
        </w:rPr>
        <w:t xml:space="preserve">Through this comprehensive formalization, we have shown the scalaron–twistor unified theory to be a </w:t>
      </w:r>
      <w:r w:rsidRPr="007101CE">
        <w:rPr>
          <w:rFonts w:ascii="Times New Roman" w:eastAsia="Times New Roman" w:hAnsi="Times New Roman" w:cs="Times New Roman"/>
          <w:b/>
          <w:bCs/>
          <w:kern w:val="0"/>
          <w14:ligatures w14:val="none"/>
        </w:rPr>
        <w:t>consistent, complete, and stable</w:t>
      </w:r>
      <w:r w:rsidRPr="007101CE">
        <w:rPr>
          <w:rFonts w:ascii="Times New Roman" w:eastAsia="Times New Roman" w:hAnsi="Times New Roman" w:cs="Times New Roman"/>
          <w:kern w:val="0"/>
          <w14:ligatures w14:val="none"/>
        </w:rPr>
        <w:t xml:space="preserve"> candidate for a quantum gravity framework, enriched by and contributing to many areas of mathematics. It stands on firm theoretical ground and opens new pathways connecting physics with deep mathematical truths, ready to be tested and further refined as our understanding advances</w:t>
      </w:r>
    </w:p>
    <w:p w14:paraId="632AE088"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896"/>
    <w:multiLevelType w:val="multilevel"/>
    <w:tmpl w:val="05A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B0658"/>
    <w:multiLevelType w:val="multilevel"/>
    <w:tmpl w:val="1BEE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A115A"/>
    <w:multiLevelType w:val="multilevel"/>
    <w:tmpl w:val="DB04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10254"/>
    <w:multiLevelType w:val="multilevel"/>
    <w:tmpl w:val="0E8C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23C41"/>
    <w:multiLevelType w:val="multilevel"/>
    <w:tmpl w:val="A0DE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75086"/>
    <w:multiLevelType w:val="multilevel"/>
    <w:tmpl w:val="DCA8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B7BE5"/>
    <w:multiLevelType w:val="multilevel"/>
    <w:tmpl w:val="91AC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C4C16"/>
    <w:multiLevelType w:val="multilevel"/>
    <w:tmpl w:val="6516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6720E"/>
    <w:multiLevelType w:val="multilevel"/>
    <w:tmpl w:val="B476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A2C5B"/>
    <w:multiLevelType w:val="multilevel"/>
    <w:tmpl w:val="AC66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D5C80"/>
    <w:multiLevelType w:val="multilevel"/>
    <w:tmpl w:val="AD0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B60F4"/>
    <w:multiLevelType w:val="multilevel"/>
    <w:tmpl w:val="6A92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E33AE"/>
    <w:multiLevelType w:val="multilevel"/>
    <w:tmpl w:val="8B82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519E8"/>
    <w:multiLevelType w:val="multilevel"/>
    <w:tmpl w:val="1186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03917"/>
    <w:multiLevelType w:val="multilevel"/>
    <w:tmpl w:val="B444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E00F4"/>
    <w:multiLevelType w:val="multilevel"/>
    <w:tmpl w:val="8DEA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93F62"/>
    <w:multiLevelType w:val="multilevel"/>
    <w:tmpl w:val="9D0A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C7A9E"/>
    <w:multiLevelType w:val="multilevel"/>
    <w:tmpl w:val="ACA2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80D88"/>
    <w:multiLevelType w:val="multilevel"/>
    <w:tmpl w:val="7C7C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30E94"/>
    <w:multiLevelType w:val="multilevel"/>
    <w:tmpl w:val="E7CC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3165A2"/>
    <w:multiLevelType w:val="multilevel"/>
    <w:tmpl w:val="724C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B55EEF"/>
    <w:multiLevelType w:val="multilevel"/>
    <w:tmpl w:val="5FA4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E1EE1"/>
    <w:multiLevelType w:val="multilevel"/>
    <w:tmpl w:val="CAA0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253942">
    <w:abstractNumId w:val="20"/>
  </w:num>
  <w:num w:numId="2" w16cid:durableId="1441607716">
    <w:abstractNumId w:val="6"/>
  </w:num>
  <w:num w:numId="3" w16cid:durableId="614755204">
    <w:abstractNumId w:val="0"/>
  </w:num>
  <w:num w:numId="4" w16cid:durableId="627053206">
    <w:abstractNumId w:val="19"/>
  </w:num>
  <w:num w:numId="5" w16cid:durableId="665594242">
    <w:abstractNumId w:val="8"/>
  </w:num>
  <w:num w:numId="6" w16cid:durableId="1372459037">
    <w:abstractNumId w:val="2"/>
  </w:num>
  <w:num w:numId="7" w16cid:durableId="1517889971">
    <w:abstractNumId w:val="16"/>
  </w:num>
  <w:num w:numId="8" w16cid:durableId="628317912">
    <w:abstractNumId w:val="22"/>
  </w:num>
  <w:num w:numId="9" w16cid:durableId="99420761">
    <w:abstractNumId w:val="17"/>
  </w:num>
  <w:num w:numId="10" w16cid:durableId="975069481">
    <w:abstractNumId w:val="7"/>
  </w:num>
  <w:num w:numId="11" w16cid:durableId="1955166730">
    <w:abstractNumId w:val="14"/>
  </w:num>
  <w:num w:numId="12" w16cid:durableId="263195365">
    <w:abstractNumId w:val="5"/>
  </w:num>
  <w:num w:numId="13" w16cid:durableId="1477603906">
    <w:abstractNumId w:val="12"/>
  </w:num>
  <w:num w:numId="14" w16cid:durableId="567424353">
    <w:abstractNumId w:val="3"/>
  </w:num>
  <w:num w:numId="15" w16cid:durableId="9265566">
    <w:abstractNumId w:val="4"/>
  </w:num>
  <w:num w:numId="16" w16cid:durableId="1051424907">
    <w:abstractNumId w:val="11"/>
  </w:num>
  <w:num w:numId="17" w16cid:durableId="643781423">
    <w:abstractNumId w:val="13"/>
  </w:num>
  <w:num w:numId="18" w16cid:durableId="1185941588">
    <w:abstractNumId w:val="21"/>
  </w:num>
  <w:num w:numId="19" w16cid:durableId="1034422322">
    <w:abstractNumId w:val="9"/>
  </w:num>
  <w:num w:numId="20" w16cid:durableId="1419131448">
    <w:abstractNumId w:val="1"/>
  </w:num>
  <w:num w:numId="21" w16cid:durableId="433982619">
    <w:abstractNumId w:val="10"/>
  </w:num>
  <w:num w:numId="22" w16cid:durableId="2064212660">
    <w:abstractNumId w:val="15"/>
  </w:num>
  <w:num w:numId="23" w16cid:durableId="17676557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BA"/>
    <w:rsid w:val="00263AA7"/>
    <w:rsid w:val="007101CE"/>
    <w:rsid w:val="007D5CB6"/>
    <w:rsid w:val="00912421"/>
    <w:rsid w:val="00D24DCA"/>
    <w:rsid w:val="00EF6B97"/>
    <w:rsid w:val="00F30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A6485-8D94-488A-9A2E-53E41A15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0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0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BBA"/>
    <w:rPr>
      <w:rFonts w:eastAsiaTheme="majorEastAsia" w:cstheme="majorBidi"/>
      <w:color w:val="272727" w:themeColor="text1" w:themeTint="D8"/>
    </w:rPr>
  </w:style>
  <w:style w:type="paragraph" w:styleId="Title">
    <w:name w:val="Title"/>
    <w:basedOn w:val="Normal"/>
    <w:next w:val="Normal"/>
    <w:link w:val="TitleChar"/>
    <w:uiPriority w:val="10"/>
    <w:qFormat/>
    <w:rsid w:val="00F30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BBA"/>
    <w:pPr>
      <w:spacing w:before="160"/>
      <w:jc w:val="center"/>
    </w:pPr>
    <w:rPr>
      <w:i/>
      <w:iCs/>
      <w:color w:val="404040" w:themeColor="text1" w:themeTint="BF"/>
    </w:rPr>
  </w:style>
  <w:style w:type="character" w:customStyle="1" w:styleId="QuoteChar">
    <w:name w:val="Quote Char"/>
    <w:basedOn w:val="DefaultParagraphFont"/>
    <w:link w:val="Quote"/>
    <w:uiPriority w:val="29"/>
    <w:rsid w:val="00F30BBA"/>
    <w:rPr>
      <w:i/>
      <w:iCs/>
      <w:color w:val="404040" w:themeColor="text1" w:themeTint="BF"/>
    </w:rPr>
  </w:style>
  <w:style w:type="paragraph" w:styleId="ListParagraph">
    <w:name w:val="List Paragraph"/>
    <w:basedOn w:val="Normal"/>
    <w:uiPriority w:val="34"/>
    <w:qFormat/>
    <w:rsid w:val="00F30BBA"/>
    <w:pPr>
      <w:ind w:left="720"/>
      <w:contextualSpacing/>
    </w:pPr>
  </w:style>
  <w:style w:type="character" w:styleId="IntenseEmphasis">
    <w:name w:val="Intense Emphasis"/>
    <w:basedOn w:val="DefaultParagraphFont"/>
    <w:uiPriority w:val="21"/>
    <w:qFormat/>
    <w:rsid w:val="00F30BBA"/>
    <w:rPr>
      <w:i/>
      <w:iCs/>
      <w:color w:val="0F4761" w:themeColor="accent1" w:themeShade="BF"/>
    </w:rPr>
  </w:style>
  <w:style w:type="paragraph" w:styleId="IntenseQuote">
    <w:name w:val="Intense Quote"/>
    <w:basedOn w:val="Normal"/>
    <w:next w:val="Normal"/>
    <w:link w:val="IntenseQuoteChar"/>
    <w:uiPriority w:val="30"/>
    <w:qFormat/>
    <w:rsid w:val="00F30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BBA"/>
    <w:rPr>
      <w:i/>
      <w:iCs/>
      <w:color w:val="0F4761" w:themeColor="accent1" w:themeShade="BF"/>
    </w:rPr>
  </w:style>
  <w:style w:type="character" w:styleId="IntenseReference">
    <w:name w:val="Intense Reference"/>
    <w:basedOn w:val="DefaultParagraphFont"/>
    <w:uiPriority w:val="32"/>
    <w:qFormat/>
    <w:rsid w:val="00F30BBA"/>
    <w:rPr>
      <w:b/>
      <w:bCs/>
      <w:smallCaps/>
      <w:color w:val="0F4761" w:themeColor="accent1" w:themeShade="BF"/>
      <w:spacing w:val="5"/>
    </w:rPr>
  </w:style>
  <w:style w:type="character" w:styleId="Strong">
    <w:name w:val="Strong"/>
    <w:basedOn w:val="DefaultParagraphFont"/>
    <w:uiPriority w:val="22"/>
    <w:qFormat/>
    <w:rsid w:val="007101CE"/>
    <w:rPr>
      <w:b/>
      <w:bCs/>
    </w:rPr>
  </w:style>
  <w:style w:type="character" w:styleId="Emphasis">
    <w:name w:val="Emphasis"/>
    <w:basedOn w:val="DefaultParagraphFont"/>
    <w:uiPriority w:val="20"/>
    <w:qFormat/>
    <w:rsid w:val="007101CE"/>
    <w:rPr>
      <w:i/>
      <w:iCs/>
    </w:rPr>
  </w:style>
  <w:style w:type="character" w:customStyle="1" w:styleId="katex-mathml">
    <w:name w:val="katex-mathml"/>
    <w:basedOn w:val="DefaultParagraphFont"/>
    <w:rsid w:val="007101CE"/>
  </w:style>
  <w:style w:type="character" w:customStyle="1" w:styleId="mord">
    <w:name w:val="mord"/>
    <w:basedOn w:val="DefaultParagraphFont"/>
    <w:rsid w:val="007101CE"/>
  </w:style>
  <w:style w:type="character" w:customStyle="1" w:styleId="mrel">
    <w:name w:val="mrel"/>
    <w:basedOn w:val="DefaultParagraphFont"/>
    <w:rsid w:val="007101CE"/>
  </w:style>
  <w:style w:type="character" w:customStyle="1" w:styleId="mop">
    <w:name w:val="mop"/>
    <w:basedOn w:val="DefaultParagraphFont"/>
    <w:rsid w:val="007101CE"/>
  </w:style>
  <w:style w:type="character" w:customStyle="1" w:styleId="vlist-s">
    <w:name w:val="vlist-s"/>
    <w:basedOn w:val="DefaultParagraphFont"/>
    <w:rsid w:val="007101CE"/>
  </w:style>
  <w:style w:type="character" w:customStyle="1" w:styleId="delimsizing">
    <w:name w:val="delimsizing"/>
    <w:basedOn w:val="DefaultParagraphFont"/>
    <w:rsid w:val="007101CE"/>
  </w:style>
  <w:style w:type="character" w:customStyle="1" w:styleId="mopen">
    <w:name w:val="mopen"/>
    <w:basedOn w:val="DefaultParagraphFont"/>
    <w:rsid w:val="007101CE"/>
  </w:style>
  <w:style w:type="character" w:customStyle="1" w:styleId="mclose">
    <w:name w:val="mclose"/>
    <w:basedOn w:val="DefaultParagraphFont"/>
    <w:rsid w:val="007101CE"/>
  </w:style>
  <w:style w:type="character" w:customStyle="1" w:styleId="mbin">
    <w:name w:val="mbin"/>
    <w:basedOn w:val="DefaultParagraphFont"/>
    <w:rsid w:val="007101CE"/>
  </w:style>
  <w:style w:type="character" w:customStyle="1" w:styleId="mpunct">
    <w:name w:val="mpunct"/>
    <w:basedOn w:val="DefaultParagraphFont"/>
    <w:rsid w:val="007101CE"/>
  </w:style>
  <w:style w:type="character" w:customStyle="1" w:styleId="ms-1">
    <w:name w:val="ms-1"/>
    <w:basedOn w:val="DefaultParagraphFont"/>
    <w:rsid w:val="007101CE"/>
  </w:style>
  <w:style w:type="character" w:customStyle="1" w:styleId="max-w-full">
    <w:name w:val="max-w-full"/>
    <w:basedOn w:val="DefaultParagraphFont"/>
    <w:rsid w:val="00710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33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nrose_transform" TargetMode="External"/><Relationship Id="rId13" Type="http://schemas.openxmlformats.org/officeDocument/2006/relationships/hyperlink" Target="https://en.wikipedia.org/wiki/Penrose_transform" TargetMode="External"/><Relationship Id="rId18" Type="http://schemas.openxmlformats.org/officeDocument/2006/relationships/hyperlink" Target="https://en.wikipedia.org/wiki/Penrose_transform" TargetMode="External"/><Relationship Id="rId26" Type="http://schemas.openxmlformats.org/officeDocument/2006/relationships/hyperlink" Target="https://en.wikipedia.org/wiki/Penrose_transform" TargetMode="External"/><Relationship Id="rId3" Type="http://schemas.openxmlformats.org/officeDocument/2006/relationships/settings" Target="settings.xml"/><Relationship Id="rId21" Type="http://schemas.openxmlformats.org/officeDocument/2006/relationships/hyperlink" Target="https://en.wikipedia.org/wiki/Asymptotic_safety_in_quantum_gravity" TargetMode="External"/><Relationship Id="rId7" Type="http://schemas.openxmlformats.org/officeDocument/2006/relationships/hyperlink" Target="https://ouci.dntb.gov.ua/en/works/l1o85ao7/" TargetMode="External"/><Relationship Id="rId12" Type="http://schemas.openxmlformats.org/officeDocument/2006/relationships/hyperlink" Target="https://www.math.columbia.edu/~woit/twistorunification/algpartqm.pdf" TargetMode="External"/><Relationship Id="rId17" Type="http://schemas.openxmlformats.org/officeDocument/2006/relationships/hyperlink" Target="https://en.wikipedia.org/wiki/Twistor_theory" TargetMode="External"/><Relationship Id="rId25" Type="http://schemas.openxmlformats.org/officeDocument/2006/relationships/hyperlink" Target="https://en.wikipedia.org/wiki/Penrose_transform" TargetMode="External"/><Relationship Id="rId2" Type="http://schemas.openxmlformats.org/officeDocument/2006/relationships/styles" Target="styles.xml"/><Relationship Id="rId16" Type="http://schemas.openxmlformats.org/officeDocument/2006/relationships/hyperlink" Target="https://en.wikipedia.org/wiki/Penrose_transform" TargetMode="External"/><Relationship Id="rId20" Type="http://schemas.openxmlformats.org/officeDocument/2006/relationships/hyperlink" Target="https://scispace.com/pdf/on-the-superstring-inspired-quantum-correction-to-the-ee5fqqqd.pdf" TargetMode="External"/><Relationship Id="rId29" Type="http://schemas.openxmlformats.org/officeDocument/2006/relationships/hyperlink" Target="https://en.wikipedia.org/wiki/Geometric_Langlands_correspondence" TargetMode="External"/><Relationship Id="rId1" Type="http://schemas.openxmlformats.org/officeDocument/2006/relationships/numbering" Target="numbering.xml"/><Relationship Id="rId6" Type="http://schemas.openxmlformats.org/officeDocument/2006/relationships/hyperlink" Target="https://scispace.com/pdf/on-the-superstring-inspired-quantum-correction-to-the-ee5fqqqd.pdf" TargetMode="External"/><Relationship Id="rId11" Type="http://schemas.openxmlformats.org/officeDocument/2006/relationships/hyperlink" Target="https://math.stackexchange.com/questions/206004/mathbbcp3-twistor-space-as-bundle-space-with-base-mathbbcp1-and-fi" TargetMode="External"/><Relationship Id="rId24" Type="http://schemas.openxmlformats.org/officeDocument/2006/relationships/hyperlink" Target="https://en.wikipedia.org/wiki/Asymptotic_safety_in_quantum_gravity" TargetMode="External"/><Relationship Id="rId32" Type="http://schemas.openxmlformats.org/officeDocument/2006/relationships/theme" Target="theme/theme1.xml"/><Relationship Id="rId5" Type="http://schemas.openxmlformats.org/officeDocument/2006/relationships/hyperlink" Target="https://scispace.com/pdf/on-the-superstring-inspired-quantum-correction-to-the-ee5fqqqd.pdf" TargetMode="External"/><Relationship Id="rId15" Type="http://schemas.openxmlformats.org/officeDocument/2006/relationships/hyperlink" Target="https://en.wikipedia.org/wiki/Penrose_transform" TargetMode="External"/><Relationship Id="rId23" Type="http://schemas.openxmlformats.org/officeDocument/2006/relationships/hyperlink" Target="https://en.wikipedia.org/wiki/Asymptotic_safety_in_quantum_gravity" TargetMode="External"/><Relationship Id="rId28" Type="http://schemas.openxmlformats.org/officeDocument/2006/relationships/hyperlink" Target="https://en.wikipedia.org/wiki/Geometric_Langlands_correspondence" TargetMode="External"/><Relationship Id="rId10" Type="http://schemas.openxmlformats.org/officeDocument/2006/relationships/hyperlink" Target="https://math.stackexchange.com/questions/206004/mathbbcp3-twistor-space-as-bundle-space-with-base-mathbbcp1-and-fi" TargetMode="External"/><Relationship Id="rId19" Type="http://schemas.openxmlformats.org/officeDocument/2006/relationships/hyperlink" Target="https://ouci.dntb.gov.ua/en/works/l1o85ao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enrose_transform" TargetMode="External"/><Relationship Id="rId14" Type="http://schemas.openxmlformats.org/officeDocument/2006/relationships/hyperlink" Target="https://en.wikipedia.org/wiki/Penrose_transform" TargetMode="External"/><Relationship Id="rId22" Type="http://schemas.openxmlformats.org/officeDocument/2006/relationships/hyperlink" Target="https://en.wikipedia.org/wiki/Asymptotic_safety_in_quantum_gravity" TargetMode="External"/><Relationship Id="rId27" Type="http://schemas.openxmlformats.org/officeDocument/2006/relationships/hyperlink" Target="https://ncatlab.org/nlab/show/geometric+Langlands+correspondence" TargetMode="External"/><Relationship Id="rId30" Type="http://schemas.openxmlformats.org/officeDocument/2006/relationships/hyperlink" Target="https://ncatlab.org/nlab/show/geometric+Langlands+correspon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10975</Words>
  <Characters>62558</Characters>
  <Application>Microsoft Office Word</Application>
  <DocSecurity>0</DocSecurity>
  <Lines>521</Lines>
  <Paragraphs>146</Paragraphs>
  <ScaleCrop>false</ScaleCrop>
  <Company/>
  <LinksUpToDate>false</LinksUpToDate>
  <CharactersWithSpaces>73387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2025-04-23T08:00:00Z</dcterms:created>
  <dcterms:modified xsi:type="dcterms:W3CDTF">2025-04-23T08:00:00Z</dcterms:modified>
</cp:coreProperties>
</file>