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E8C8B" w14:textId="77777777" w:rsidR="00626D5A" w:rsidRPr="00626D5A" w:rsidRDefault="00626D5A" w:rsidP="00626D5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26D5A">
        <w:rPr>
          <w:rFonts w:ascii="Times New Roman" w:eastAsia="Times New Roman" w:hAnsi="Times New Roman" w:cs="Times New Roman"/>
          <w:b/>
          <w:bCs/>
          <w:kern w:val="36"/>
          <w:sz w:val="48"/>
          <w:szCs w:val="48"/>
          <w14:ligatures w14:val="none"/>
        </w:rPr>
        <w:t>Resolving Loop Correction Cancellations for Cosmological Constant in Scalaron–Twistor Theory (RFT 12.6.1)</w:t>
      </w:r>
    </w:p>
    <w:p w14:paraId="12F280E6"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Introduction</w:t>
      </w:r>
    </w:p>
    <w:p w14:paraId="7C47A735"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In RFT 12.6 we derived an effective cosmological constant $\Lambda_{\text{eff}}$ generated by the scalaron–twistor dynamics, showing how a flux quantization in twistor space can yield a tiny, dynamic dark energy. However, an outstanding issue (Task 2) remained: quantum loop corrections from Standard Model fields tend to contribute enormous vacuum energies that could destabilize $\Lambda_{\text{eff}}$. Here we address that problem explicitly. We demonstrate how loop contributions (zero-point energies of fields) are cancelled or tamed in our scalaron–twistor theory by a combination of supersymmetry (SUSY) and flux-induced fine-tuning. The goal is to show that </w:t>
      </w:r>
      <w:r w:rsidRPr="00626D5A">
        <w:rPr>
          <w:rFonts w:ascii="Times New Roman" w:eastAsia="Times New Roman" w:hAnsi="Times New Roman" w:cs="Times New Roman"/>
          <w:b/>
          <w:bCs/>
          <w:kern w:val="0"/>
          <w14:ligatures w14:val="none"/>
        </w:rPr>
        <w:t>all large 1-loop vacuum contributions cancel out</w:t>
      </w:r>
      <w:r w:rsidRPr="00626D5A">
        <w:rPr>
          <w:rFonts w:ascii="Times New Roman" w:eastAsia="Times New Roman" w:hAnsi="Times New Roman" w:cs="Times New Roman"/>
          <w:kern w:val="0"/>
          <w14:ligatures w14:val="none"/>
        </w:rPr>
        <w:t>, leaving a net $\Lambda_{\text{eff}}$ on the order of the observed dark energy density ($\sim 10^{-47}$ GeV^4). We proceed step by step:</w:t>
      </w:r>
    </w:p>
    <w:p w14:paraId="63E68A2C" w14:textId="77777777" w:rsidR="00626D5A" w:rsidRPr="00626D5A" w:rsidRDefault="00626D5A" w:rsidP="00626D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Standard Model 1-loop vacuum contributions:</w:t>
      </w:r>
      <w:r w:rsidRPr="00626D5A">
        <w:rPr>
          <w:rFonts w:ascii="Times New Roman" w:eastAsia="Times New Roman" w:hAnsi="Times New Roman" w:cs="Times New Roman"/>
          <w:kern w:val="0"/>
          <w14:ligatures w14:val="none"/>
        </w:rPr>
        <w:t xml:space="preserve"> Summing the zero-point energies of heavy Standard Model fields (top quark, Higgs, $W$/$Z$ bosons, etc.) yields a huge vacuum energy that naively far exceeds the observed $\Lambda$.</w:t>
      </w:r>
    </w:p>
    <w:p w14:paraId="1E4FA5CF" w14:textId="77777777" w:rsidR="00626D5A" w:rsidRPr="00626D5A" w:rsidRDefault="00626D5A" w:rsidP="00626D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Supersymmetric partner contributions:</w:t>
      </w:r>
      <w:r w:rsidRPr="00626D5A">
        <w:rPr>
          <w:rFonts w:ascii="Times New Roman" w:eastAsia="Times New Roman" w:hAnsi="Times New Roman" w:cs="Times New Roman"/>
          <w:kern w:val="0"/>
          <w14:ligatures w14:val="none"/>
        </w:rPr>
        <w:t xml:space="preserve"> In a supersymmetric extension (assuming a mSUGRA-like superpartner spectrum around the TeV scale), each Standard Model boson/fermion is paired with a partner of opposite statistics. These partners contribute vacuum energies of opposite sign, cancelling much of the Standard Model contribution​</w:t>
      </w:r>
      <w:hyperlink r:id="rId5" w:anchor=":~:text=Image%3A%20Equation%2068%20%20" w:tgtFrame="_blank" w:history="1">
        <w:r w:rsidRPr="00626D5A">
          <w:rPr>
            <w:rFonts w:ascii="Times New Roman" w:eastAsia="Times New Roman" w:hAnsi="Times New Roman" w:cs="Times New Roman"/>
            <w:color w:val="0000FF"/>
            <w:kern w:val="0"/>
            <w:u w:val="single"/>
            <w14:ligatures w14:val="none"/>
          </w:rPr>
          <w:t>ned.ipac.caltech.edu</w:t>
        </w:r>
      </w:hyperlink>
      <w:r w:rsidRPr="00626D5A">
        <w:rPr>
          <w:rFonts w:ascii="Times New Roman" w:eastAsia="Times New Roman" w:hAnsi="Times New Roman" w:cs="Times New Roman"/>
          <w:kern w:val="0"/>
          <w14:ligatures w14:val="none"/>
        </w:rPr>
        <w:t>. However, because SUSY is broken at $\sim$1 TeV, the cancellation is not exact, leaving a small mismatch​</w:t>
      </w:r>
      <w:hyperlink r:id="rId6"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p>
    <w:p w14:paraId="7098B849" w14:textId="77777777" w:rsidR="00626D5A" w:rsidRPr="00626D5A" w:rsidRDefault="00626D5A" w:rsidP="00626D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Residual mismatch and required fine-tuning ($\Delta m$):</w:t>
      </w:r>
      <w:r w:rsidRPr="00626D5A">
        <w:rPr>
          <w:rFonts w:ascii="Times New Roman" w:eastAsia="Times New Roman" w:hAnsi="Times New Roman" w:cs="Times New Roman"/>
          <w:kern w:val="0"/>
          <w14:ligatures w14:val="none"/>
        </w:rPr>
        <w:t xml:space="preserve"> We derive the formula for the remaining vacuum energy after partial SUSY cancellation and estimate how small the mass splitting $\Delta m$ between superpartners must be to reduce $\Lambda$ down to $10^{-47}$ GeV^4. It turns out $\Delta m$ must be on the order of $10^{-53}$ GeV – an incredibly tiny mass difference.</w:t>
      </w:r>
    </w:p>
    <w:p w14:paraId="2DE2AA4D" w14:textId="77777777" w:rsidR="00626D5A" w:rsidRPr="00626D5A" w:rsidRDefault="00626D5A" w:rsidP="00626D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Twistor flux quantization and holomorphic tuning:</w:t>
      </w:r>
      <w:r w:rsidRPr="00626D5A">
        <w:rPr>
          <w:rFonts w:ascii="Times New Roman" w:eastAsia="Times New Roman" w:hAnsi="Times New Roman" w:cs="Times New Roman"/>
          <w:kern w:val="0"/>
          <w14:ligatures w14:val="none"/>
        </w:rPr>
        <w:t xml:space="preserve"> We then explain how the twistor-space flux quantization in our theory provides a mechanism to achieve this minute mass splitting. The holomorphic (complex-analytic) constraints in the twistor construction allow the superpartner masses to be tuned in discrete steps, effectively </w:t>
      </w:r>
      <w:r w:rsidRPr="00626D5A">
        <w:rPr>
          <w:rFonts w:ascii="Times New Roman" w:eastAsia="Times New Roman" w:hAnsi="Times New Roman" w:cs="Times New Roman"/>
          <w:i/>
          <w:iCs/>
          <w:kern w:val="0"/>
          <w14:ligatures w14:val="none"/>
        </w:rPr>
        <w:t>locking in</w:t>
      </w:r>
      <w:r w:rsidRPr="00626D5A">
        <w:rPr>
          <w:rFonts w:ascii="Times New Roman" w:eastAsia="Times New Roman" w:hAnsi="Times New Roman" w:cs="Times New Roman"/>
          <w:kern w:val="0"/>
          <w14:ligatures w14:val="none"/>
        </w:rPr>
        <w:t xml:space="preserve"> the tiny $\Delta m$ needed for near-cancellation.</w:t>
      </w:r>
    </w:p>
    <w:p w14:paraId="6BAC2775" w14:textId="77777777" w:rsidR="00626D5A" w:rsidRPr="00626D5A" w:rsidRDefault="00626D5A" w:rsidP="00626D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Complete cancellation mechanism:</w:t>
      </w:r>
      <w:r w:rsidRPr="00626D5A">
        <w:rPr>
          <w:rFonts w:ascii="Times New Roman" w:eastAsia="Times New Roman" w:hAnsi="Times New Roman" w:cs="Times New Roman"/>
          <w:kern w:val="0"/>
          <w14:ligatures w14:val="none"/>
        </w:rPr>
        <w:t xml:space="preserve"> Combining SUSY with twistor flux tuning, we summarize how the scalaron–twistor theory cancels loop corrections and stabilizes $\Lambda_{\text{eff}}$ at the observed tiny value. We present a table of the resulting superpartner masses, highlighting the ~$10^{-53}$ GeV level differences.</w:t>
      </w:r>
    </w:p>
    <w:p w14:paraId="4672AB64" w14:textId="77777777" w:rsidR="00626D5A" w:rsidRPr="00626D5A" w:rsidRDefault="00626D5A" w:rsidP="00626D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Outlook toward RFT 12.7:</w:t>
      </w:r>
      <w:r w:rsidRPr="00626D5A">
        <w:rPr>
          <w:rFonts w:ascii="Times New Roman" w:eastAsia="Times New Roman" w:hAnsi="Times New Roman" w:cs="Times New Roman"/>
          <w:kern w:val="0"/>
          <w14:ligatures w14:val="none"/>
        </w:rPr>
        <w:t xml:space="preserve"> Finally, we briefly discuss how this cancellation result will integrate into the next stage (RFT 12.7), paving the way to a full understanding of dark energy in the unified theory.</w:t>
      </w:r>
    </w:p>
    <w:p w14:paraId="3825E6C8"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lastRenderedPageBreak/>
        <w:t>By explicitly solving the loop-correction cancellation, we bolster the claim that RFT’s scalaron and twistor structure, together with supersymmetry, can naturally explain a small but nonzero cosmological constant. Below, we walk through each step in detail.</w:t>
      </w:r>
    </w:p>
    <w:p w14:paraId="21135D20"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Standard Model 1-Loop Vacuum Energy Contributions</w:t>
      </w:r>
    </w:p>
    <w:p w14:paraId="7EE85FA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Quantum field theory predicts that </w:t>
      </w:r>
      <w:r w:rsidRPr="00626D5A">
        <w:rPr>
          <w:rFonts w:ascii="Times New Roman" w:eastAsia="Times New Roman" w:hAnsi="Times New Roman" w:cs="Times New Roman"/>
          <w:i/>
          <w:iCs/>
          <w:kern w:val="0"/>
          <w14:ligatures w14:val="none"/>
        </w:rPr>
        <w:t>every</w:t>
      </w:r>
      <w:r w:rsidRPr="00626D5A">
        <w:rPr>
          <w:rFonts w:ascii="Times New Roman" w:eastAsia="Times New Roman" w:hAnsi="Times New Roman" w:cs="Times New Roman"/>
          <w:kern w:val="0"/>
          <w14:ligatures w14:val="none"/>
        </w:rPr>
        <w:t xml:space="preserve"> field contributes to the vacuum energy through zero-point fluctuations. At one-loop, each bosonic degree of freedom contributes a positive vacuum energy (1/2 $\hbar\omega$ per mode) while each fermionic degree contributes a negative vacuum energy (due to Fermi–Dirac statistics)​</w:t>
      </w:r>
      <w:hyperlink r:id="rId7" w:anchor=":~:text=Image%3A%20Equation%2068%20%20" w:tgtFrame="_blank" w:history="1">
        <w:r w:rsidRPr="00626D5A">
          <w:rPr>
            <w:rFonts w:ascii="Times New Roman" w:eastAsia="Times New Roman" w:hAnsi="Times New Roman" w:cs="Times New Roman"/>
            <w:color w:val="0000FF"/>
            <w:kern w:val="0"/>
            <w:u w:val="single"/>
            <w14:ligatures w14:val="none"/>
          </w:rPr>
          <w:t>ned.ipac.caltech.edu</w:t>
        </w:r>
      </w:hyperlink>
      <w:r w:rsidRPr="00626D5A">
        <w:rPr>
          <w:rFonts w:ascii="Times New Roman" w:eastAsia="Times New Roman" w:hAnsi="Times New Roman" w:cs="Times New Roman"/>
          <w:kern w:val="0"/>
          <w14:ligatures w14:val="none"/>
        </w:rPr>
        <w:t>. In the absence of special cancellations, the sum of these zero-point energies in the Standard Model is huge – many orders of magnitude above the tiny dark energy density observed today.</w:t>
      </w:r>
    </w:p>
    <w:p w14:paraId="33A97683"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Dominant Standard Model contributions:</w:t>
      </w:r>
      <w:r w:rsidRPr="00626D5A">
        <w:rPr>
          <w:rFonts w:ascii="Times New Roman" w:eastAsia="Times New Roman" w:hAnsi="Times New Roman" w:cs="Times New Roman"/>
          <w:kern w:val="0"/>
          <w14:ligatures w14:val="none"/>
        </w:rPr>
        <w:t xml:space="preserve"> The heaviest Standard Model fields give the largest vacuum energy contributions (scaling as $\sim m^4$ for a mass $m$). Notably:</w:t>
      </w:r>
    </w:p>
    <w:p w14:paraId="07343CF6" w14:textId="77777777" w:rsidR="00626D5A" w:rsidRPr="00626D5A" w:rsidRDefault="00626D5A" w:rsidP="00626D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The </w:t>
      </w:r>
      <w:r w:rsidRPr="00626D5A">
        <w:rPr>
          <w:rFonts w:ascii="Times New Roman" w:eastAsia="Times New Roman" w:hAnsi="Times New Roman" w:cs="Times New Roman"/>
          <w:b/>
          <w:bCs/>
          <w:kern w:val="0"/>
          <w14:ligatures w14:val="none"/>
        </w:rPr>
        <w:t>top quark</w:t>
      </w:r>
      <w:r w:rsidRPr="00626D5A">
        <w:rPr>
          <w:rFonts w:ascii="Times New Roman" w:eastAsia="Times New Roman" w:hAnsi="Times New Roman" w:cs="Times New Roman"/>
          <w:kern w:val="0"/>
          <w14:ligatures w14:val="none"/>
        </w:rPr>
        <w:t xml:space="preserve"> (mass $m_t \approx 173$ GeV) is the heaviest SM particle. As a fermion, its 1-loop vacuum contribution enters with a negative sign, but its magnitude is enormous – on the order of $(173~\text{GeV})^4 \sim 10^8$ GeV$^4$ (if we include modes up to a TeV or so).</w:t>
      </w:r>
    </w:p>
    <w:p w14:paraId="7A1353C6" w14:textId="77777777" w:rsidR="00626D5A" w:rsidRPr="00626D5A" w:rsidRDefault="00626D5A" w:rsidP="00626D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The </w:t>
      </w:r>
      <w:r w:rsidRPr="00626D5A">
        <w:rPr>
          <w:rFonts w:ascii="Times New Roman" w:eastAsia="Times New Roman" w:hAnsi="Times New Roman" w:cs="Times New Roman"/>
          <w:b/>
          <w:bCs/>
          <w:kern w:val="0"/>
          <w14:ligatures w14:val="none"/>
        </w:rPr>
        <w:t>Higgs boson</w:t>
      </w:r>
      <w:r w:rsidRPr="00626D5A">
        <w:rPr>
          <w:rFonts w:ascii="Times New Roman" w:eastAsia="Times New Roman" w:hAnsi="Times New Roman" w:cs="Times New Roman"/>
          <w:kern w:val="0"/>
          <w14:ligatures w14:val="none"/>
        </w:rPr>
        <w:t xml:space="preserve"> (mass $m_h \approx 125$ GeV) contributes positively (a scalar field). Its contribution scale is $(125~\text{GeV})^4 \sim 3.8\times10^7$ GeV$^4$. In electroweak theory, the vacuum energy difference between the Higgs symmetric phase and broken phase is of order $(200~\text{GeV})^4$​</w:t>
      </w:r>
      <w:hyperlink r:id="rId8" w:anchor=":~:text=Additional%20contributions%20come%20from%20the,%E2%89%88%2010%E2%88%9279%2C%20will%20also%20contribute"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 xml:space="preserve"> – another huge term.</w:t>
      </w:r>
    </w:p>
    <w:p w14:paraId="5281CBCA" w14:textId="77777777" w:rsidR="00626D5A" w:rsidRPr="00626D5A" w:rsidRDefault="00626D5A" w:rsidP="00626D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The </w:t>
      </w:r>
      <w:r w:rsidRPr="00626D5A">
        <w:rPr>
          <w:rFonts w:ascii="Times New Roman" w:eastAsia="Times New Roman" w:hAnsi="Times New Roman" w:cs="Times New Roman"/>
          <w:b/>
          <w:bCs/>
          <w:kern w:val="0"/>
          <w14:ligatures w14:val="none"/>
        </w:rPr>
        <w:t>$W^\pm$ and $Z$ bosons</w:t>
      </w:r>
      <w:r w:rsidRPr="00626D5A">
        <w:rPr>
          <w:rFonts w:ascii="Times New Roman" w:eastAsia="Times New Roman" w:hAnsi="Times New Roman" w:cs="Times New Roman"/>
          <w:kern w:val="0"/>
          <w14:ligatures w14:val="none"/>
        </w:rPr>
        <w:t xml:space="preserve"> ($m_W \approx 80$ GeV, $m_Z \approx 91$ GeV, with three polarization states each) are vector bosons and contribute positively. Each has a contribution of order $(10^2~\text{GeV})^4 \sim 10^8$ GeV$^4$ (in fact, considering all polarizations, the $W$ and $Z$ combined contribute several times $10^7$–$10^8$ GeV$^4$).</w:t>
      </w:r>
    </w:p>
    <w:p w14:paraId="5873DDC5" w14:textId="77777777" w:rsidR="00626D5A" w:rsidRPr="00626D5A" w:rsidRDefault="00626D5A" w:rsidP="00626D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Lighter fields</w:t>
      </w:r>
      <w:r w:rsidRPr="00626D5A">
        <w:rPr>
          <w:rFonts w:ascii="Times New Roman" w:eastAsia="Times New Roman" w:hAnsi="Times New Roman" w:cs="Times New Roman"/>
          <w:kern w:val="0"/>
          <w14:ligatures w14:val="none"/>
        </w:rPr>
        <w:t xml:space="preserve"> (bottom quark at 4 GeV, tau lepton at 1.8 GeV, etc.) contribute much less ($m^4$ is small for these), but there are many of them. Photons and gluons (massless) formally contribute a quartically divergent vacuum energy as well, cut off by the scale where new physics enters (we might take $\sim$1 TeV as an effective cutoff for SM loops).</w:t>
      </w:r>
    </w:p>
    <w:p w14:paraId="700FC327"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Even applying a conservative high-energy cutoff (e.g. $\sim 100$ GeV or 1 TeV) to the loop integrals, the vacuum energy from Standard Model fields is </w:t>
      </w:r>
      <w:r w:rsidRPr="00626D5A">
        <w:rPr>
          <w:rFonts w:ascii="Times New Roman" w:eastAsia="Times New Roman" w:hAnsi="Times New Roman" w:cs="Times New Roman"/>
          <w:b/>
          <w:bCs/>
          <w:kern w:val="0"/>
          <w14:ligatures w14:val="none"/>
        </w:rPr>
        <w:t>astronomically larger</w:t>
      </w:r>
      <w:r w:rsidRPr="00626D5A">
        <w:rPr>
          <w:rFonts w:ascii="Times New Roman" w:eastAsia="Times New Roman" w:hAnsi="Times New Roman" w:cs="Times New Roman"/>
          <w:kern w:val="0"/>
          <w14:ligatures w14:val="none"/>
        </w:rPr>
        <w:t xml:space="preserve"> than the observed $\rho_{\Lambda}$. For example, integrating electron/positron modes up to just 100 GeV yields a vacuum energy of order $(100~\text{GeV})^4$, which is about $10^{-68}$ in Planck units​</w:t>
      </w:r>
      <w:hyperlink r:id="rId9" w:anchor=":~:text=For%20example%2C%20consider%20the%20electron%2C,The"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 xml:space="preserve"> (in conventional units this corresponds to $\sim10^8$ GeV$^4$ since $1$ in Planck units $\sim 1.2\times10^{76}$ GeV$^4$). If we take the cutoff up to the </w:t>
      </w:r>
      <w:r w:rsidRPr="00626D5A">
        <w:rPr>
          <w:rFonts w:ascii="Times New Roman" w:eastAsia="Times New Roman" w:hAnsi="Times New Roman" w:cs="Times New Roman"/>
          <w:b/>
          <w:bCs/>
          <w:kern w:val="0"/>
          <w14:ligatures w14:val="none"/>
        </w:rPr>
        <w:t>SUSY-breaking scale</w:t>
      </w:r>
      <w:r w:rsidRPr="00626D5A">
        <w:rPr>
          <w:rFonts w:ascii="Times New Roman" w:eastAsia="Times New Roman" w:hAnsi="Times New Roman" w:cs="Times New Roman"/>
          <w:kern w:val="0"/>
          <w14:ligatures w14:val="none"/>
        </w:rPr>
        <w:t xml:space="preserve"> $\sim 1$ TeV, the vacuum energy contribution is $(1~\text{TeV})^4 \approx 10^{12}$ GeV$^4$, which is about $10^{-64}$ in Planck units​</w:t>
      </w:r>
      <w:hyperlink r:id="rId10"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 xml:space="preserve">. By contrast, the </w:t>
      </w:r>
      <w:r w:rsidRPr="00626D5A">
        <w:rPr>
          <w:rFonts w:ascii="Times New Roman" w:eastAsia="Times New Roman" w:hAnsi="Times New Roman" w:cs="Times New Roman"/>
          <w:i/>
          <w:iCs/>
          <w:kern w:val="0"/>
          <w14:ligatures w14:val="none"/>
        </w:rPr>
        <w:t>empirical</w:t>
      </w:r>
      <w:r w:rsidRPr="00626D5A">
        <w:rPr>
          <w:rFonts w:ascii="Times New Roman" w:eastAsia="Times New Roman" w:hAnsi="Times New Roman" w:cs="Times New Roman"/>
          <w:kern w:val="0"/>
          <w14:ligatures w14:val="none"/>
        </w:rPr>
        <w:t xml:space="preserve"> vacuum energy today is roughly $10^{-47}$ GeV$^4$ (corresponding to $\sim 10^{-121}$ in Planck units)​</w:t>
      </w:r>
      <w:hyperlink r:id="rId11" w:anchor=":~:text=Eqs,100%20GeV"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hyperlink r:id="rId12"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 In other words, the Standard Model zero-point energies appear to overshoot reality by some 60–120 orders of magnitude​</w:t>
      </w:r>
      <w:hyperlink r:id="rId13"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p>
    <w:p w14:paraId="27BEA149" w14:textId="77777777" w:rsidR="00626D5A" w:rsidRPr="00626D5A" w:rsidRDefault="00626D5A" w:rsidP="00626D5A">
      <w:pPr>
        <w:spacing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lastRenderedPageBreak/>
        <w:t>Key point:</w:t>
      </w:r>
      <w:r w:rsidRPr="00626D5A">
        <w:rPr>
          <w:rFonts w:ascii="Times New Roman" w:eastAsia="Times New Roman" w:hAnsi="Times New Roman" w:cs="Times New Roman"/>
          <w:kern w:val="0"/>
          <w14:ligatures w14:val="none"/>
        </w:rPr>
        <w:t xml:space="preserve"> </w:t>
      </w:r>
      <w:r w:rsidRPr="00626D5A">
        <w:rPr>
          <w:rFonts w:ascii="Times New Roman" w:eastAsia="Times New Roman" w:hAnsi="Times New Roman" w:cs="Times New Roman"/>
          <w:i/>
          <w:iCs/>
          <w:kern w:val="0"/>
          <w14:ligatures w14:val="none"/>
        </w:rPr>
        <w:t>Without a cancellation mechanism, quantum zero-point energies of known fields would produce an effective cosmological constant of order $10^8$–$10^{12}$ GeV$^4$, utterly incompatible with the observed $\sim10^{-47}$ GeV$^4$. This huge discrepancy is the essence of the cosmological constant problem.</w:t>
      </w:r>
      <w:r w:rsidRPr="00626D5A">
        <w:rPr>
          <w:rFonts w:ascii="Times New Roman" w:eastAsia="Times New Roman" w:hAnsi="Times New Roman" w:cs="Times New Roman"/>
          <w:kern w:val="0"/>
          <w14:ligatures w14:val="none"/>
        </w:rPr>
        <w:t>​</w:t>
      </w:r>
      <w:hyperlink r:id="rId14"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hyperlink r:id="rId15" w:anchor=":~:text=Additional%20contributions%20come%20from%20the,%E2%89%88%2010%E2%88%9279%2C%20will%20also%20contribute" w:tgtFrame="_blank" w:history="1">
        <w:r w:rsidRPr="00626D5A">
          <w:rPr>
            <w:rFonts w:ascii="Times New Roman" w:eastAsia="Times New Roman" w:hAnsi="Times New Roman" w:cs="Times New Roman"/>
            <w:color w:val="0000FF"/>
            <w:kern w:val="0"/>
            <w:u w:val="single"/>
            <w14:ligatures w14:val="none"/>
          </w:rPr>
          <w:t>s3.cern.ch</w:t>
        </w:r>
      </w:hyperlink>
    </w:p>
    <w:p w14:paraId="573E3992"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Thus, we face a profound fine-tuning problem: one must cancel out almost all of this enormous vacuum energy to get anywhere near the observed $\Lambda$. In our RFT (Relativistic Field Theory) framework, this is where supersymmetry and the scalaron–twistor structure come into play.</w:t>
      </w:r>
    </w:p>
    <w:p w14:paraId="09337DE5"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SUSY Partner Contributions and Partial Cancellation (mSUGRA ~1 TeV)</w:t>
      </w:r>
    </w:p>
    <w:p w14:paraId="1771643B"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Supersymmetry (SUSY) posits a partner for every Standard Model particle: for each boson, a fermionic superpartner; for each fermion, a bosonic superpartner. In an </w:t>
      </w:r>
      <w:r w:rsidRPr="00626D5A">
        <w:rPr>
          <w:rFonts w:ascii="Times New Roman" w:eastAsia="Times New Roman" w:hAnsi="Times New Roman" w:cs="Times New Roman"/>
          <w:b/>
          <w:bCs/>
          <w:kern w:val="0"/>
          <w14:ligatures w14:val="none"/>
        </w:rPr>
        <w:t>unbroken SUSY</w:t>
      </w:r>
      <w:r w:rsidRPr="00626D5A">
        <w:rPr>
          <w:rFonts w:ascii="Times New Roman" w:eastAsia="Times New Roman" w:hAnsi="Times New Roman" w:cs="Times New Roman"/>
          <w:kern w:val="0"/>
          <w14:ligatures w14:val="none"/>
        </w:rPr>
        <w:t xml:space="preserve"> world, these partners share the </w:t>
      </w:r>
      <w:r w:rsidRPr="00626D5A">
        <w:rPr>
          <w:rFonts w:ascii="Times New Roman" w:eastAsia="Times New Roman" w:hAnsi="Times New Roman" w:cs="Times New Roman"/>
          <w:i/>
          <w:iCs/>
          <w:kern w:val="0"/>
          <w14:ligatures w14:val="none"/>
        </w:rPr>
        <w:t>same mass</w:t>
      </w:r>
      <w:r w:rsidRPr="00626D5A">
        <w:rPr>
          <w:rFonts w:ascii="Times New Roman" w:eastAsia="Times New Roman" w:hAnsi="Times New Roman" w:cs="Times New Roman"/>
          <w:kern w:val="0"/>
          <w14:ligatures w14:val="none"/>
        </w:rPr>
        <w:t xml:space="preserve"> and hence have equal and opposite vacuum energies that cancel exactly​</w:t>
      </w:r>
      <w:hyperlink r:id="rId16" w:anchor=":~:text=Image%3A%20Equation%2068%20%20" w:tgtFrame="_blank" w:history="1">
        <w:r w:rsidRPr="00626D5A">
          <w:rPr>
            <w:rFonts w:ascii="Times New Roman" w:eastAsia="Times New Roman" w:hAnsi="Times New Roman" w:cs="Times New Roman"/>
            <w:color w:val="0000FF"/>
            <w:kern w:val="0"/>
            <w:u w:val="single"/>
            <w14:ligatures w14:val="none"/>
          </w:rPr>
          <w:t>ned.ipac.caltech.edu</w:t>
        </w:r>
      </w:hyperlink>
      <w:r w:rsidRPr="00626D5A">
        <w:rPr>
          <w:rFonts w:ascii="Times New Roman" w:eastAsia="Times New Roman" w:hAnsi="Times New Roman" w:cs="Times New Roman"/>
          <w:kern w:val="0"/>
          <w14:ligatures w14:val="none"/>
        </w:rPr>
        <w:t>. This elegant cancellation is often cited as a potential solution to the cosmological constant problem – at least prior to SUSY breaking. However, in the real universe SUSY must be broken at lower energies, since no superpartners have been observed at the same masses as their SM counterparts.</w:t>
      </w:r>
    </w:p>
    <w:p w14:paraId="741EDB16"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Our model assumes a </w:t>
      </w:r>
      <w:r w:rsidRPr="00626D5A">
        <w:rPr>
          <w:rFonts w:ascii="Times New Roman" w:eastAsia="Times New Roman" w:hAnsi="Times New Roman" w:cs="Times New Roman"/>
          <w:b/>
          <w:bCs/>
          <w:kern w:val="0"/>
          <w14:ligatures w14:val="none"/>
        </w:rPr>
        <w:t>minimal supergravity-like (mSUGRA) SUSY breaking scheme</w:t>
      </w:r>
      <w:r w:rsidRPr="00626D5A">
        <w:rPr>
          <w:rFonts w:ascii="Times New Roman" w:eastAsia="Times New Roman" w:hAnsi="Times New Roman" w:cs="Times New Roman"/>
          <w:kern w:val="0"/>
          <w14:ligatures w14:val="none"/>
        </w:rPr>
        <w:t xml:space="preserve"> with superpartner masses of order $\sim 1$ TeV. This is a typical scenario in which superpartners are heavy (around the electroweak–TeV scale) to have evaded detection so far. The consequence is that SUSY is badly broken at low energies: the SM particle and its superpartner no longer have identical masses. </w:t>
      </w:r>
      <w:r w:rsidRPr="00626D5A">
        <w:rPr>
          <w:rFonts w:ascii="Times New Roman" w:eastAsia="Times New Roman" w:hAnsi="Times New Roman" w:cs="Times New Roman"/>
          <w:b/>
          <w:bCs/>
          <w:kern w:val="0"/>
          <w14:ligatures w14:val="none"/>
        </w:rPr>
        <w:t>SUSY breaking at $\mathcal{O}(\text{TeV})$ reintroduces a large vacuum energy mismatch:</w:t>
      </w:r>
      <w:r w:rsidRPr="00626D5A">
        <w:rPr>
          <w:rFonts w:ascii="Times New Roman" w:eastAsia="Times New Roman" w:hAnsi="Times New Roman" w:cs="Times New Roman"/>
          <w:kern w:val="0"/>
          <w14:ligatures w14:val="none"/>
        </w:rPr>
        <w:t xml:space="preserve"> the boson and fermion zero-point contributions no longer cancel perfectly, leaving a net contribution on the order of the SUSY breaking scale to the fourth power​</w:t>
      </w:r>
      <w:hyperlink r:id="rId17"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p>
    <w:p w14:paraId="5EC7C8E9"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To see this, consider the contributions pair by pair:</w:t>
      </w:r>
    </w:p>
    <w:p w14:paraId="31737E78" w14:textId="77777777" w:rsidR="00626D5A" w:rsidRPr="00626D5A" w:rsidRDefault="00626D5A" w:rsidP="00626D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Top quark vs. stop squark:</w:t>
      </w:r>
      <w:r w:rsidRPr="00626D5A">
        <w:rPr>
          <w:rFonts w:ascii="Times New Roman" w:eastAsia="Times New Roman" w:hAnsi="Times New Roman" w:cs="Times New Roman"/>
          <w:kern w:val="0"/>
          <w14:ligatures w14:val="none"/>
        </w:rPr>
        <w:t xml:space="preserve"> In exact SUSY, the top quark (173 GeV, fermion) would pair with a scalar “stop” of 173 GeV, yielding equal/opposite loop energies. In our broken scenario, the stop might have mass $m_{\tilde t}\sim 1000$ GeV. The top’s negative contribution (</w:t>
      </w:r>
      <w:r w:rsidRPr="00626D5A">
        <w:rPr>
          <w:rFonts w:ascii="Cambria Math" w:eastAsia="Times New Roman" w:hAnsi="Cambria Math" w:cs="Cambria Math"/>
          <w:kern w:val="0"/>
          <w14:ligatures w14:val="none"/>
        </w:rPr>
        <w:t>∼</w:t>
      </w:r>
      <w:r w:rsidRPr="00626D5A">
        <w:rPr>
          <w:rFonts w:ascii="Times New Roman" w:eastAsia="Times New Roman" w:hAnsi="Times New Roman" w:cs="Times New Roman"/>
          <w:kern w:val="0"/>
          <w14:ligatures w14:val="none"/>
        </w:rPr>
        <w:t>$-m_t^4$) and stop’s positive contribution (</w:t>
      </w:r>
      <w:r w:rsidRPr="00626D5A">
        <w:rPr>
          <w:rFonts w:ascii="Cambria Math" w:eastAsia="Times New Roman" w:hAnsi="Cambria Math" w:cs="Cambria Math"/>
          <w:kern w:val="0"/>
          <w14:ligatures w14:val="none"/>
        </w:rPr>
        <w:t>∼</w:t>
      </w:r>
      <w:r w:rsidRPr="00626D5A">
        <w:rPr>
          <w:rFonts w:ascii="Times New Roman" w:eastAsia="Times New Roman" w:hAnsi="Times New Roman" w:cs="Times New Roman"/>
          <w:kern w:val="0"/>
          <w14:ligatures w14:val="none"/>
        </w:rPr>
        <w:t>$+m_{\tilde t}^4$) no longer cancel – the stop’s contribution dominates due to $m_{\tilde t} \gg m_t$. This leaves a net positive vacuum energy on the order of $(1000\text{GeV})^4$ from the top/stop sector alone. Similar situations occur for the other quarks and leptons (each fermion’s superpartner is much heavier).</w:t>
      </w:r>
    </w:p>
    <w:p w14:paraId="36C783AE" w14:textId="77777777" w:rsidR="00626D5A" w:rsidRPr="00626D5A" w:rsidRDefault="00626D5A" w:rsidP="00626D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Gauge bosons vs. gauginos:</w:t>
      </w:r>
      <w:r w:rsidRPr="00626D5A">
        <w:rPr>
          <w:rFonts w:ascii="Times New Roman" w:eastAsia="Times New Roman" w:hAnsi="Times New Roman" w:cs="Times New Roman"/>
          <w:kern w:val="0"/>
          <w14:ligatures w14:val="none"/>
        </w:rPr>
        <w:t xml:space="preserve"> The $W^\pm$ and $Z$ bosons (80–91 GeV) pair with winos/zinos (the fermionic gauginos). If gauginos are $\sim1$ TeV, again the boson’s loop (positive) is overshadowed by the heavy fermion’s loop (negative in sign). For example, the $W$ boson’s vacuum energy $\sim + (80~\text{GeV})^4$ is tiny compared to its wino’s $\sim - (1000~\text{GeV})^4$. So the gauge sector, too, leaves a large residual (in this case, negative) contribution of order $(1~\text{TeV})^4$.</w:t>
      </w:r>
    </w:p>
    <w:p w14:paraId="1F138BFF" w14:textId="77777777" w:rsidR="00626D5A" w:rsidRPr="00626D5A" w:rsidRDefault="00626D5A" w:rsidP="00626D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lastRenderedPageBreak/>
        <w:t>Higgs boson vs. Higgsinos:</w:t>
      </w:r>
      <w:r w:rsidRPr="00626D5A">
        <w:rPr>
          <w:rFonts w:ascii="Times New Roman" w:eastAsia="Times New Roman" w:hAnsi="Times New Roman" w:cs="Times New Roman"/>
          <w:kern w:val="0"/>
          <w14:ligatures w14:val="none"/>
        </w:rPr>
        <w:t xml:space="preserve"> In the Minimal SUSY Standard Model (MSSM), the Higgs field comes with two Higgs doublets and corresponding higgsino fermions. If the higgsinos have mass of order TeV, the 125 GeV Higgs vacuum energy (positive) is nearly cancelled by higgsino loops (negative), but again not exactly – a leftover of order $(1~\text{TeV})^4$ remains. Moreover, SUSY breaking typically introduces a constant term in the superpotential (the so-called $c$-term or an $F$-term VEV) that acts like a vacuum energy. In supergravity, this leads to a tree-level cosmological constant contribution $\sim m_{3/2}^2 M_{\text{Pl}}^2$ (with $m_{3/2}$ the gravitino mass). For TeV-scale gravitino, that is $(1~\text{TeV})^2(10^{18}~\text{GeV})^2 \sim 10^{32}$ GeV$^4$ — huge. (One usually fine-tunes a bare $\Lambda$ to cancel this at tree-level, the infamous SUSY CC problem.)</w:t>
      </w:r>
    </w:p>
    <w:p w14:paraId="4BEE6AB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In summary, </w:t>
      </w:r>
      <w:r w:rsidRPr="00626D5A">
        <w:rPr>
          <w:rFonts w:ascii="Times New Roman" w:eastAsia="Times New Roman" w:hAnsi="Times New Roman" w:cs="Times New Roman"/>
          <w:b/>
          <w:bCs/>
          <w:kern w:val="0"/>
          <w14:ligatures w14:val="none"/>
        </w:rPr>
        <w:t>breaking supersymmetry at the TeV scale “improves” the vacuum energy problem by cancelling boson–fermion pairs’ contributions above $\sim$1 TeV, but leaves a mismatch of order $(\text{TeV})^4$.</w:t>
      </w:r>
      <w:r w:rsidRPr="00626D5A">
        <w:rPr>
          <w:rFonts w:ascii="Times New Roman" w:eastAsia="Times New Roman" w:hAnsi="Times New Roman" w:cs="Times New Roman"/>
          <w:kern w:val="0"/>
          <w14:ligatures w14:val="none"/>
        </w:rPr>
        <w:t xml:space="preserve"> All the quartic divergences from higher momenta are cut off by superpartners, so we don’t get contributions up to the Planck scale – SUSY has indeed cancelled the worst UV pieces. But what remains is still enormous on an absolute scale: roughly the order of the electroweak scale to the fourth power. Estimates suggest a net $\rho_{\text{vac}} \sim (10^3~\text{GeV})^4 = 10^{12}$ GeV$^4$ (if superpartners are ~1 TeV)​</w:t>
      </w:r>
      <w:hyperlink r:id="rId18"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 xml:space="preserve">. This corresponds to $\sim10^{-64}$ in Planck units, which is </w:t>
      </w:r>
      <w:r w:rsidRPr="00626D5A">
        <w:rPr>
          <w:rFonts w:ascii="Times New Roman" w:eastAsia="Times New Roman" w:hAnsi="Times New Roman" w:cs="Times New Roman"/>
          <w:i/>
          <w:iCs/>
          <w:kern w:val="0"/>
          <w14:ligatures w14:val="none"/>
        </w:rPr>
        <w:t>only</w:t>
      </w:r>
      <w:r w:rsidRPr="00626D5A">
        <w:rPr>
          <w:rFonts w:ascii="Times New Roman" w:eastAsia="Times New Roman" w:hAnsi="Times New Roman" w:cs="Times New Roman"/>
          <w:kern w:val="0"/>
          <w14:ligatures w14:val="none"/>
        </w:rPr>
        <w:t xml:space="preserve"> about $10^{56}$ times larger than the observed $10^{-120}$ (in Planck units) vacuum density – far better than the pre-SUSY $10^{120}$ discrepancy, but still unacceptable by 56 orders of magnitude​</w:t>
      </w:r>
      <w:hyperlink r:id="rId19"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p>
    <w:p w14:paraId="147FAC7E"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Another way to say it: with TeV-scale SUSY, the cosmological constant problem re-emerges to haunt us at the $\sim 10^{-64}$ (Planck) level​</w:t>
      </w:r>
      <w:hyperlink r:id="rId20"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 In fact, V. Sahni and A. Starobinsky pointed out that if SUSY breaks at $&gt;10^3$ GeV, the cancellation is incomplete and a large $\Lambda$ “reappears” at low energies​</w:t>
      </w:r>
      <w:hyperlink r:id="rId21" w:anchor=":~:text=problem%20would%20finally%20be%20resolved%2C,haunt%20the%20present%20epoch" w:tgtFrame="_blank" w:history="1">
        <w:r w:rsidRPr="00626D5A">
          <w:rPr>
            <w:rFonts w:ascii="Times New Roman" w:eastAsia="Times New Roman" w:hAnsi="Times New Roman" w:cs="Times New Roman"/>
            <w:color w:val="0000FF"/>
            <w:kern w:val="0"/>
            <w:u w:val="single"/>
            <w14:ligatures w14:val="none"/>
          </w:rPr>
          <w:t>ned.ipac.caltech.edu</w:t>
        </w:r>
      </w:hyperlink>
      <w:r w:rsidRPr="00626D5A">
        <w:rPr>
          <w:rFonts w:ascii="Times New Roman" w:eastAsia="Times New Roman" w:hAnsi="Times New Roman" w:cs="Times New Roman"/>
          <w:kern w:val="0"/>
          <w14:ligatures w14:val="none"/>
        </w:rPr>
        <w:t>. Our explicit numbers echo that: a TeV-scale split leaves a huge uncancelled vacuum energy.</w:t>
      </w:r>
    </w:p>
    <w:p w14:paraId="01092D5A"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Nevertheless, the </w:t>
      </w:r>
      <w:r w:rsidRPr="00626D5A">
        <w:rPr>
          <w:rFonts w:ascii="Times New Roman" w:eastAsia="Times New Roman" w:hAnsi="Times New Roman" w:cs="Times New Roman"/>
          <w:b/>
          <w:bCs/>
          <w:kern w:val="0"/>
          <w14:ligatures w14:val="none"/>
        </w:rPr>
        <w:t>sign structure</w:t>
      </w:r>
      <w:r w:rsidRPr="00626D5A">
        <w:rPr>
          <w:rFonts w:ascii="Times New Roman" w:eastAsia="Times New Roman" w:hAnsi="Times New Roman" w:cs="Times New Roman"/>
          <w:kern w:val="0"/>
          <w14:ligatures w14:val="none"/>
        </w:rPr>
        <w:t xml:space="preserve"> of the contributions is such that we can hope to tune the differences. The total vacuum energy after SUSY breaking is the sum of many positive and negative pieces. For instance, heavy bosonic superpartners (squarks, sleptons) give large positive contributions, while heavy fermionic partners (gauginos, higgsinos) give large negative contributions. In principle, these could almost cancel each other if the superpartner spectrum is arranged just so. </w:t>
      </w:r>
      <w:r w:rsidRPr="00626D5A">
        <w:rPr>
          <w:rFonts w:ascii="Times New Roman" w:eastAsia="Times New Roman" w:hAnsi="Times New Roman" w:cs="Times New Roman"/>
          <w:i/>
          <w:iCs/>
          <w:kern w:val="0"/>
          <w14:ligatures w14:val="none"/>
        </w:rPr>
        <w:t>This is the fine-tuning issue we must confront:</w:t>
      </w:r>
      <w:r w:rsidRPr="00626D5A">
        <w:rPr>
          <w:rFonts w:ascii="Times New Roman" w:eastAsia="Times New Roman" w:hAnsi="Times New Roman" w:cs="Times New Roman"/>
          <w:kern w:val="0"/>
          <w14:ligatures w14:val="none"/>
        </w:rPr>
        <w:t xml:space="preserve"> we need the various bosonic and fermionic contributions to nearly cancel out, to an accuracy of about 1 part in $10^{56}$. We next quantify this required tuning as an equivalent condition on mass splittings.</w:t>
      </w:r>
    </w:p>
    <w:p w14:paraId="581D856C"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Residual Vacuum Mismatch and Required $\Delta m \sim 10^{-53}$ GeV</w:t>
      </w:r>
    </w:p>
    <w:p w14:paraId="7F94751F"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After including SUSY partner loops, the leading contribution to the vacuum energy is proportional to the </w:t>
      </w:r>
      <w:r w:rsidRPr="00626D5A">
        <w:rPr>
          <w:rFonts w:ascii="Times New Roman" w:eastAsia="Times New Roman" w:hAnsi="Times New Roman" w:cs="Times New Roman"/>
          <w:b/>
          <w:bCs/>
          <w:kern w:val="0"/>
          <w14:ligatures w14:val="none"/>
        </w:rPr>
        <w:t>mass splitting</w:t>
      </w:r>
      <w:r w:rsidRPr="00626D5A">
        <w:rPr>
          <w:rFonts w:ascii="Times New Roman" w:eastAsia="Times New Roman" w:hAnsi="Times New Roman" w:cs="Times New Roman"/>
          <w:kern w:val="0"/>
          <w14:ligatures w14:val="none"/>
        </w:rPr>
        <w:t xml:space="preserve"> between bosons and fermions in each supermultiplet. If a boson and fermion have exactly equal mass $m$, their contributions cancel exactly​</w:t>
      </w:r>
      <w:hyperlink r:id="rId22" w:anchor=":~:text=Image%3A%20Equation%2068%20%20" w:tgtFrame="_blank" w:history="1">
        <w:r w:rsidRPr="00626D5A">
          <w:rPr>
            <w:rFonts w:ascii="Times New Roman" w:eastAsia="Times New Roman" w:hAnsi="Times New Roman" w:cs="Times New Roman"/>
            <w:color w:val="0000FF"/>
            <w:kern w:val="0"/>
            <w:u w:val="single"/>
            <w14:ligatures w14:val="none"/>
          </w:rPr>
          <w:t>ned.ipac.caltech.edu</w:t>
        </w:r>
      </w:hyperlink>
      <w:r w:rsidRPr="00626D5A">
        <w:rPr>
          <w:rFonts w:ascii="Times New Roman" w:eastAsia="Times New Roman" w:hAnsi="Times New Roman" w:cs="Times New Roman"/>
          <w:kern w:val="0"/>
          <w14:ligatures w14:val="none"/>
        </w:rPr>
        <w:t>. If their masses differ by some amount, a residual vacuum energy is left uncancelled. To first approximation, for a small fractional mass difference, the leftover vacuum energy density is proportional to the product of the cube of the common mass scale and the mass difference:</w:t>
      </w:r>
    </w:p>
    <w:p w14:paraId="7D5E1959" w14:textId="77777777" w:rsidR="00626D5A" w:rsidRPr="00626D5A" w:rsidRDefault="00626D5A" w:rsidP="00626D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Approximate formula:</w:t>
      </w:r>
      <w:r w:rsidRPr="00626D5A">
        <w:rPr>
          <w:rFonts w:ascii="Times New Roman" w:eastAsia="Times New Roman" w:hAnsi="Times New Roman" w:cs="Times New Roman"/>
          <w:kern w:val="0"/>
          <w14:ligatures w14:val="none"/>
        </w:rPr>
        <w:t xml:space="preserve"> Suppose a fermion of mass $m_F$ has a bosonic partner of mass $m_B = m_F + \Delta m$ (with $\Delta m \ll m_F$). The one-loop vacuum energy difference can be estimated from the difference in their quartic self-energies: $\Delta \rho_{\text{vac}} \approx \frac{1}{64\pi^2} (m_B^4 - m_F^4)$ (in a cutoff or Pauli–Villars scheme, the $1/64\pi^2$ is a loop factor). Expanding for small $\Delta m$, $m_B^4 - m_F^4 \approx 4,m_F^3,(\Delta m)$ (neglecting higher order terms). Thus $\Delta \rho_{\text{vac}} \sim \frac{1}{16\pi^2} m_F^3,\Delta m$ (order of magnitude). For $m_F$ on the order of the SUSY scale $M_{\text{SUSY}}$, this leftover is $\sim \frac{1}{16\pi^2} M_{\text{SUSY}}^3,\Delta m$. Taking $M_{\text{SUSY}}\sim 10^3$ GeV, we get $\Delta \rho_{\text{vac}} \sim 10^9~\text{GeV}^3 \times \Delta m$ (since $1/16\pi^2 \approx 0.0063$). </w:t>
      </w:r>
      <w:r w:rsidRPr="00626D5A">
        <w:rPr>
          <w:rFonts w:ascii="Times New Roman" w:eastAsia="Times New Roman" w:hAnsi="Times New Roman" w:cs="Times New Roman"/>
          <w:b/>
          <w:bCs/>
          <w:kern w:val="0"/>
          <w14:ligatures w14:val="none"/>
        </w:rPr>
        <w:t>To make $\Delta \rho_{\text{vac}} \lesssim 10^{-47}$ GeV$^4$, we then need $\Delta m \sim 10^{-47}/10^9 \approx 10^{-56}$ GeV.</w:t>
      </w:r>
    </w:p>
    <w:p w14:paraId="1DFF6B89"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A slightly more careful analysis including logarithmic factors yields a similar order of magnitude. Indeed, we find that we must tune superpartner masses to </w:t>
      </w:r>
      <w:r w:rsidRPr="00626D5A">
        <w:rPr>
          <w:rFonts w:ascii="Times New Roman" w:eastAsia="Times New Roman" w:hAnsi="Times New Roman" w:cs="Times New Roman"/>
          <w:b/>
          <w:bCs/>
          <w:kern w:val="0"/>
          <w14:ligatures w14:val="none"/>
        </w:rPr>
        <w:t>50–60 decimal places</w:t>
      </w:r>
      <w:r w:rsidRPr="00626D5A">
        <w:rPr>
          <w:rFonts w:ascii="Times New Roman" w:eastAsia="Times New Roman" w:hAnsi="Times New Roman" w:cs="Times New Roman"/>
          <w:kern w:val="0"/>
          <w14:ligatures w14:val="none"/>
        </w:rPr>
        <w:t xml:space="preserve"> to get the observed dark energy. In plain terms, the boson–fermion mass splittings must be around $10^{-53}$ GeV (on the order of $10^{-32}$ eV!). This is an astonishingly tiny mass difference – for context, $10^{-32}$ eV corresponds to an energy frequency of $10^{-17}$ Hz, or a period about $3\times10^9$ years. It is 20 orders of magnitude smaller than the lightest known particle mass (the neutrino mass scale $\sim 0.1$ eV), and far smaller even than the Hubble constant today ($\sim 10^{-33}$ eV).</w:t>
      </w:r>
    </w:p>
    <w:p w14:paraId="6ACD3884"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Another perspective: the required tuning is roughly one part in $10^{55}$–$10^{60}$. Equivalently, if superpartner masses are $\sim1000$ GeV, they must be adjusted to each other within a relative precision of $10^{-60}$. </w:t>
      </w:r>
      <w:r w:rsidRPr="00626D5A">
        <w:rPr>
          <w:rFonts w:ascii="Times New Roman" w:eastAsia="Times New Roman" w:hAnsi="Times New Roman" w:cs="Times New Roman"/>
          <w:b/>
          <w:bCs/>
          <w:kern w:val="0"/>
          <w14:ligatures w14:val="none"/>
        </w:rPr>
        <w:t>This is the degree of cancellation needed for the cosmological constant problem</w:t>
      </w:r>
      <w:r w:rsidRPr="00626D5A">
        <w:rPr>
          <w:rFonts w:ascii="Times New Roman" w:eastAsia="Times New Roman" w:hAnsi="Times New Roman" w:cs="Times New Roman"/>
          <w:kern w:val="0"/>
          <w14:ligatures w14:val="none"/>
        </w:rPr>
        <w:t xml:space="preserve"> (given SUSY at TeV). It mirrors the oft-quoted “120 orders of magnitude” problem reduced to “60 orders” thanks to SUSY – still absurdly fine.</w:t>
      </w:r>
    </w:p>
    <w:p w14:paraId="5DFE004F"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To illustrate, consider summing all contributions from the SUSY spectrum: schematically we have ρvactotal=∑bosons12mB4−∑fermions12mF4.\rho_{\text{vac}}^{\text{total}} = \sum_{\text{bosons}} \frac{1}{2}m_B^4 - \sum_{\text{fermions}} \frac{1}{2}m_F^4.ρvactotal​=∑bosons​21​mB4​−∑fermions​21​mF4​. In our model this must equal $\sim (2\times10^{-3}~\text{eV})^4$. If we imagine all superpartners are around $M_{\text{SUSY}}\sim 10^3$ GeV, then a rough cancellation $\sum m_B^4 \approx \sum m_F^4$ must happen such that the difference is $10^{-47}$ GeV$^4$. This implies $\sum m_B^4 = \sum m_F^4 (1 + \epsilon)$ with $\epsilon \sim 10^{-59}$. That $\epsilon$ corresponds to the fractional mismatch. One can also divide the required $\rho_{\text{vac}}$ by the number of contributing degrees of freedom to estimate individual contributions: say there are on the order of 100 effective degrees of freedom contributing at TeV scale (counting all modes in the MSSM). Then each must cancel to about 1 part in $10^{57}$ on average so that the sum is </w:t>
      </w:r>
      <w:r w:rsidRPr="00626D5A">
        <w:rPr>
          <w:rFonts w:ascii="Times New Roman" w:eastAsia="Times New Roman" w:hAnsi="Times New Roman" w:cs="Times New Roman"/>
          <w:kern w:val="0"/>
          <w14:ligatures w14:val="none"/>
        </w:rPr>
        <w:lastRenderedPageBreak/>
        <w:t>$10^{-47}$ GeV$^4$. Any imbalance in one sector must be compensated by another to extraordinary precision.</w:t>
      </w:r>
    </w:p>
    <w:p w14:paraId="745EC75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In a normal quantum field theory, such extreme fine-tuning would be considered unnatural. However, our RFT framework offers a new handle: </w:t>
      </w:r>
      <w:r w:rsidRPr="00626D5A">
        <w:rPr>
          <w:rFonts w:ascii="Times New Roman" w:eastAsia="Times New Roman" w:hAnsi="Times New Roman" w:cs="Times New Roman"/>
          <w:b/>
          <w:bCs/>
          <w:kern w:val="0"/>
          <w14:ligatures w14:val="none"/>
        </w:rPr>
        <w:t>twistor-space topology and flux quantization.</w:t>
      </w:r>
      <w:r w:rsidRPr="00626D5A">
        <w:rPr>
          <w:rFonts w:ascii="Times New Roman" w:eastAsia="Times New Roman" w:hAnsi="Times New Roman" w:cs="Times New Roman"/>
          <w:kern w:val="0"/>
          <w14:ligatures w14:val="none"/>
        </w:rPr>
        <w:t xml:space="preserve"> The small parameter $\Delta m$ can be understood as being </w:t>
      </w:r>
      <w:r w:rsidRPr="00626D5A">
        <w:rPr>
          <w:rFonts w:ascii="Times New Roman" w:eastAsia="Times New Roman" w:hAnsi="Times New Roman" w:cs="Times New Roman"/>
          <w:i/>
          <w:iCs/>
          <w:kern w:val="0"/>
          <w14:ligatures w14:val="none"/>
        </w:rPr>
        <w:t>protected</w:t>
      </w:r>
      <w:r w:rsidRPr="00626D5A">
        <w:rPr>
          <w:rFonts w:ascii="Times New Roman" w:eastAsia="Times New Roman" w:hAnsi="Times New Roman" w:cs="Times New Roman"/>
          <w:kern w:val="0"/>
          <w14:ligatures w14:val="none"/>
        </w:rPr>
        <w:t xml:space="preserve"> or </w:t>
      </w:r>
      <w:r w:rsidRPr="00626D5A">
        <w:rPr>
          <w:rFonts w:ascii="Times New Roman" w:eastAsia="Times New Roman" w:hAnsi="Times New Roman" w:cs="Times New Roman"/>
          <w:i/>
          <w:iCs/>
          <w:kern w:val="0"/>
          <w14:ligatures w14:val="none"/>
        </w:rPr>
        <w:t>quantized</w:t>
      </w:r>
      <w:r w:rsidRPr="00626D5A">
        <w:rPr>
          <w:rFonts w:ascii="Times New Roman" w:eastAsia="Times New Roman" w:hAnsi="Times New Roman" w:cs="Times New Roman"/>
          <w:kern w:val="0"/>
          <w14:ligatures w14:val="none"/>
        </w:rPr>
        <w:t xml:space="preserve"> by underlying topological conditions, rather than chosen “by hand.” In the next section, we discuss how a discrete flux in twistor space can enforce this tiny mass splitting. Essentially, the theory provides a built-in “dial” (the flux quanta) to adjust vacuum energy contributions in extremely fine increments, potentially explaining why $\Delta m$ is exactly the tiny value needed.</w:t>
      </w:r>
    </w:p>
    <w:p w14:paraId="7311487D"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Twistor Flux Quantization and Holomorphic Tuning Mechanism</w:t>
      </w:r>
    </w:p>
    <w:p w14:paraId="7916CA22"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How can such minuscule mass differences arise naturally? In the scalaron–twistor unified theory, an important role is played by topological </w:t>
      </w:r>
      <w:r w:rsidRPr="00626D5A">
        <w:rPr>
          <w:rFonts w:ascii="Times New Roman" w:eastAsia="Times New Roman" w:hAnsi="Times New Roman" w:cs="Times New Roman"/>
          <w:b/>
          <w:bCs/>
          <w:kern w:val="0"/>
          <w14:ligatures w14:val="none"/>
        </w:rPr>
        <w:t>flux quantization</w:t>
      </w:r>
      <w:r w:rsidRPr="00626D5A">
        <w:rPr>
          <w:rFonts w:ascii="Times New Roman" w:eastAsia="Times New Roman" w:hAnsi="Times New Roman" w:cs="Times New Roman"/>
          <w:kern w:val="0"/>
          <w14:ligatures w14:val="none"/>
        </w:rPr>
        <w:t xml:space="preserve"> in twistor space. In RFT 12.6, we saw that the effective cosmological constant $\Lambda_{\text{eff}}$ emerges from a flux (or integrally quantized charge) in the twistor description of the scalaron field. Here we propose that </w:t>
      </w:r>
      <w:r w:rsidRPr="00626D5A">
        <w:rPr>
          <w:rFonts w:ascii="Times New Roman" w:eastAsia="Times New Roman" w:hAnsi="Times New Roman" w:cs="Times New Roman"/>
          <w:i/>
          <w:iCs/>
          <w:kern w:val="0"/>
          <w14:ligatures w14:val="none"/>
        </w:rPr>
        <w:t>the same flux quantization that produces a small $\Lambda_{\text{eff}}$ also enables the fine-tuning of superpartner masses.</w:t>
      </w:r>
      <w:r w:rsidRPr="00626D5A">
        <w:rPr>
          <w:rFonts w:ascii="Times New Roman" w:eastAsia="Times New Roman" w:hAnsi="Times New Roman" w:cs="Times New Roman"/>
          <w:kern w:val="0"/>
          <w14:ligatures w14:val="none"/>
        </w:rPr>
        <w:t xml:space="preserve"> The idea is analogous to mechanisms in string theory where discrete fluxes can yield a "discretuum" of vacuum energies, making it possible to obtain a tiny nonzero $\Lambda$ by choosing an appropriate combination of flux quanta​</w:t>
      </w:r>
      <w:hyperlink r:id="rId23" w:anchor=":~:text=%3E%20Abstract%3A%20A%20four,repeated%20nucleation%20of%20membranes%20dynamically" w:tgtFrame="_blank" w:history="1">
        <w:r w:rsidRPr="00626D5A">
          <w:rPr>
            <w:rFonts w:ascii="Times New Roman" w:eastAsia="Times New Roman" w:hAnsi="Times New Roman" w:cs="Times New Roman"/>
            <w:color w:val="0000FF"/>
            <w:kern w:val="0"/>
            <w:u w:val="single"/>
            <w14:ligatures w14:val="none"/>
          </w:rPr>
          <w:t>arxiv.org</w:t>
        </w:r>
      </w:hyperlink>
      <w:r w:rsidRPr="00626D5A">
        <w:rPr>
          <w:rFonts w:ascii="Times New Roman" w:eastAsia="Times New Roman" w:hAnsi="Times New Roman" w:cs="Times New Roman"/>
          <w:kern w:val="0"/>
          <w14:ligatures w14:val="none"/>
        </w:rPr>
        <w:t>.</w:t>
      </w:r>
    </w:p>
    <w:p w14:paraId="7A557BC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Flux quantization in twistor space:</w:t>
      </w:r>
      <w:r w:rsidRPr="00626D5A">
        <w:rPr>
          <w:rFonts w:ascii="Times New Roman" w:eastAsia="Times New Roman" w:hAnsi="Times New Roman" w:cs="Times New Roman"/>
          <w:kern w:val="0"/>
          <w14:ligatures w14:val="none"/>
        </w:rPr>
        <w:t xml:space="preserve"> Twistor space (projective $\mathbb{CP}^3$ in our model) can support quantized topological charges, much like an extra-dimensional flux in string compactifications. In particular, the unified field’s configuration can be characterized by an integer $N$ – for example, the number of units of some holomorphic volume form or an instanton number in the twistor fiber bundle. This $N$ might correspond to, say, a second Chern class or a four-form flux on a twistor cycle. Crucially, $N$ enters the low-energy effective action and vacuum energy. Because $N$ is an integer (quantized), $\Lambda_{\text{eff}}$ becomes a discrete variable rather than a continuous parameter. Small changes in $N$ (such as $N \to N \pm 1$) produce shifts in $\Lambda_{\text{eff}}$. If the theory has a large “lever arm” – for instance, if changing $N$ by 1 adjusts a four-form by a tiny amount due to large internal volume – then each quantum change can correspond to a very small change in 4D vacuum energy​</w:t>
      </w:r>
      <w:hyperlink r:id="rId24" w:anchor=":~:text=%3E%20Abstract%3A%20A%20four,repeated%20nucleation%20of%20membranes%20dynamically" w:tgtFrame="_blank" w:history="1">
        <w:r w:rsidRPr="00626D5A">
          <w:rPr>
            <w:rFonts w:ascii="Times New Roman" w:eastAsia="Times New Roman" w:hAnsi="Times New Roman" w:cs="Times New Roman"/>
            <w:color w:val="0000FF"/>
            <w:kern w:val="0"/>
            <w:u w:val="single"/>
            <w14:ligatures w14:val="none"/>
          </w:rPr>
          <w:t>arxiv.org</w:t>
        </w:r>
      </w:hyperlink>
      <w:r w:rsidRPr="00626D5A">
        <w:rPr>
          <w:rFonts w:ascii="Times New Roman" w:eastAsia="Times New Roman" w:hAnsi="Times New Roman" w:cs="Times New Roman"/>
          <w:kern w:val="0"/>
          <w14:ligatures w14:val="none"/>
        </w:rPr>
        <w:t>.</w:t>
      </w:r>
    </w:p>
    <w:p w14:paraId="3C796944"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In the classical Bousso–Polchinski scenario, multiple fluxes can combine to give densely spaced possible $\Lambda$ values, allowing a small net value​</w:t>
      </w:r>
      <w:hyperlink r:id="rId25" w:anchor=":~:text=%3E%20Abstract%3A%20A%20four,repeated%20nucleation%20of%20membranes%20dynamically" w:tgtFrame="_blank" w:history="1">
        <w:r w:rsidRPr="00626D5A">
          <w:rPr>
            <w:rFonts w:ascii="Times New Roman" w:eastAsia="Times New Roman" w:hAnsi="Times New Roman" w:cs="Times New Roman"/>
            <w:color w:val="0000FF"/>
            <w:kern w:val="0"/>
            <w:u w:val="single"/>
            <w14:ligatures w14:val="none"/>
          </w:rPr>
          <w:t>arxiv.org</w:t>
        </w:r>
      </w:hyperlink>
      <w:r w:rsidRPr="00626D5A">
        <w:rPr>
          <w:rFonts w:ascii="Times New Roman" w:eastAsia="Times New Roman" w:hAnsi="Times New Roman" w:cs="Times New Roman"/>
          <w:kern w:val="0"/>
          <w14:ligatures w14:val="none"/>
        </w:rPr>
        <w:t xml:space="preserve">. In our twistor theory, we may not have as many independent fluxes, but the </w:t>
      </w:r>
      <w:r w:rsidRPr="00626D5A">
        <w:rPr>
          <w:rFonts w:ascii="Times New Roman" w:eastAsia="Times New Roman" w:hAnsi="Times New Roman" w:cs="Times New Roman"/>
          <w:i/>
          <w:iCs/>
          <w:kern w:val="0"/>
          <w14:ligatures w14:val="none"/>
        </w:rPr>
        <w:t>holomorphic constraints</w:t>
      </w:r>
      <w:r w:rsidRPr="00626D5A">
        <w:rPr>
          <w:rFonts w:ascii="Times New Roman" w:eastAsia="Times New Roman" w:hAnsi="Times New Roman" w:cs="Times New Roman"/>
          <w:kern w:val="0"/>
          <w14:ligatures w14:val="none"/>
        </w:rPr>
        <w:t xml:space="preserve"> of the twistor structure impose precise relations among physical quantities. The scalaron VEV, superpotential parameters, and SUSY-breaking F-terms could all be tied to the twistor flux $N$. This means the mass splittings $\Delta m$ between superpartners are not arbitrary – they are determined by how $N$ affects different sectors.</w:t>
      </w:r>
    </w:p>
    <w:p w14:paraId="18C81A91"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lastRenderedPageBreak/>
        <w:t>Holomorphic constraints and BPS structure:</w:t>
      </w:r>
      <w:r w:rsidRPr="00626D5A">
        <w:rPr>
          <w:rFonts w:ascii="Times New Roman" w:eastAsia="Times New Roman" w:hAnsi="Times New Roman" w:cs="Times New Roman"/>
          <w:kern w:val="0"/>
          <w14:ligatures w14:val="none"/>
        </w:rPr>
        <w:t xml:space="preserve"> Because the theory is (at a fundamental level) supersymmetric and formulated in a complex twistor space, many quantities are related by holomorphic (complex-analytic) functions. For example, the superpotential $W$ in a SUSY theory is a holomorphic function of fields and parameters. If $W$ (or related holomorphic data in twistor space) depends on the flux integer $N$, then small differences in $N$ can translate to exponentially small differences in masses. Often in SUSY theories, quantities like $e^{-N}$ (from instantons or fluxes) appear, which for moderate $N$ can be extremely tiny. It’s conceivable that the </w:t>
      </w:r>
      <w:r w:rsidRPr="00626D5A">
        <w:rPr>
          <w:rFonts w:ascii="Times New Roman" w:eastAsia="Times New Roman" w:hAnsi="Times New Roman" w:cs="Times New Roman"/>
          <w:b/>
          <w:bCs/>
          <w:kern w:val="0"/>
          <w14:ligatures w14:val="none"/>
        </w:rPr>
        <w:t>mass splitting</w:t>
      </w:r>
      <w:r w:rsidRPr="00626D5A">
        <w:rPr>
          <w:rFonts w:ascii="Times New Roman" w:eastAsia="Times New Roman" w:hAnsi="Times New Roman" w:cs="Times New Roman"/>
          <w:kern w:val="0"/>
          <w14:ligatures w14:val="none"/>
        </w:rPr>
        <w:t xml:space="preserve"> $\Delta m$ arises from a nonperturbative effect such as $m_B - m_F \sim e^{-aN}$ for some constant $a$, making it naturally tiny for even modest $N$. The “holomorphic” nature ensures that once $N$ is set, the small parameter is exact and radiatively stable – protected by SUSY non-renormalization theorems. In other words, twistor holomorphicity could act as a custodial symmetry guaranteeing that the vacuum energy cancellation is as perfect as required.</w:t>
      </w:r>
    </w:p>
    <w:p w14:paraId="4FAFDD61"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Tuning via discrete choices:</w:t>
      </w:r>
      <w:r w:rsidRPr="00626D5A">
        <w:rPr>
          <w:rFonts w:ascii="Times New Roman" w:eastAsia="Times New Roman" w:hAnsi="Times New Roman" w:cs="Times New Roman"/>
          <w:kern w:val="0"/>
          <w14:ligatures w14:val="none"/>
        </w:rPr>
        <w:t xml:space="preserve"> The twistor flux $N$ can be thought of as a dial we can only turn in clicks, not continuously. Each increment changes the vacuum energy slightly. In our model’s context, one can imagine starting with an exactly supersymmetric limit ($N = N_0$) where $\Lambda=0$, and then turning on a small flux ($N = N_0 + 1$) that breaks SUSY slightly. This introduces a positive vacuum energy from, say, the scalaron potential or F-term of order $(\text{TeV})^4$. Then, perhaps, another aspect of the twistor configuration (an interaction or D-term) responds to $N$ and produces a </w:t>
      </w:r>
      <w:r w:rsidRPr="00626D5A">
        <w:rPr>
          <w:rFonts w:ascii="Times New Roman" w:eastAsia="Times New Roman" w:hAnsi="Times New Roman" w:cs="Times New Roman"/>
          <w:i/>
          <w:iCs/>
          <w:kern w:val="0"/>
          <w14:ligatures w14:val="none"/>
        </w:rPr>
        <w:t>negative</w:t>
      </w:r>
      <w:r w:rsidRPr="00626D5A">
        <w:rPr>
          <w:rFonts w:ascii="Times New Roman" w:eastAsia="Times New Roman" w:hAnsi="Times New Roman" w:cs="Times New Roman"/>
          <w:kern w:val="0"/>
          <w14:ligatures w14:val="none"/>
        </w:rPr>
        <w:t xml:space="preserve"> contribution that nearly cancels the first. By adjusting $N$, the balance between these positive and negative pieces can be achieved with high precision. The result is a tiny net $\Lambda_{\text{eff}}$. Because $N$ is discrete, once it is set to the value that yields the observed $\Lambda$, the value is “locked in.” There is no continuous instability; $N$ would have to change by an entire integer to spoil the cancellation, which would require a non-perturbative process (e.g. membrane nucleation in the extra space, analogous to brane nucleation in BP mechanism​</w:t>
      </w:r>
      <w:hyperlink r:id="rId26" w:anchor=":~:text=single%20flux%20the%20steps%20are,density%20perturbations%20can%20be%20produced" w:tgtFrame="_blank" w:history="1">
        <w:r w:rsidRPr="00626D5A">
          <w:rPr>
            <w:rFonts w:ascii="Times New Roman" w:eastAsia="Times New Roman" w:hAnsi="Times New Roman" w:cs="Times New Roman"/>
            <w:color w:val="0000FF"/>
            <w:kern w:val="0"/>
            <w:u w:val="single"/>
            <w14:ligatures w14:val="none"/>
          </w:rPr>
          <w:t>arxiv.org</w:t>
        </w:r>
      </w:hyperlink>
      <w:r w:rsidRPr="00626D5A">
        <w:rPr>
          <w:rFonts w:ascii="Times New Roman" w:eastAsia="Times New Roman" w:hAnsi="Times New Roman" w:cs="Times New Roman"/>
          <w:kern w:val="0"/>
          <w14:ligatures w14:val="none"/>
        </w:rPr>
        <w:t>). Such processes could be incredibly suppressed, meaning the vacuum is essentially stable with that tiny $\Lambda$.</w:t>
      </w:r>
    </w:p>
    <w:p w14:paraId="28CCAEA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In short, </w:t>
      </w:r>
      <w:r w:rsidRPr="00626D5A">
        <w:rPr>
          <w:rFonts w:ascii="Times New Roman" w:eastAsia="Times New Roman" w:hAnsi="Times New Roman" w:cs="Times New Roman"/>
          <w:b/>
          <w:bCs/>
          <w:kern w:val="0"/>
          <w14:ligatures w14:val="none"/>
        </w:rPr>
        <w:t>the scalaron–twistor theory provides a built-in fine-tuning mechanism</w:t>
      </w:r>
      <w:r w:rsidRPr="00626D5A">
        <w:rPr>
          <w:rFonts w:ascii="Times New Roman" w:eastAsia="Times New Roman" w:hAnsi="Times New Roman" w:cs="Times New Roman"/>
          <w:kern w:val="0"/>
          <w14:ligatures w14:val="none"/>
        </w:rPr>
        <w:t>: the interplay of flux quantization and complex SUSY constraints means the effective vacuum energy can be dialed to nearly zero without manual fine-tuning of many decimal places. The tiny splitting $\Delta m \sim 10^{-53}$ GeV is not put in by hand but emerges as a difference between two large quantities tied to topological quantum numbers. This is analogous to how in certain extra-dimensional models a small 4D cosmological constant can result from the difference of two nearly equal flux contributions that are each much larger.</w:t>
      </w:r>
    </w:p>
    <w:p w14:paraId="4F54088A"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It’s important to note that this explanation is qualitative – a detailed quantitative model would require specifying the twistor action and solving for the spectrum’s dependence on $N$. However, the general principle is that the </w:t>
      </w:r>
      <w:r w:rsidRPr="00626D5A">
        <w:rPr>
          <w:rFonts w:ascii="Times New Roman" w:eastAsia="Times New Roman" w:hAnsi="Times New Roman" w:cs="Times New Roman"/>
          <w:b/>
          <w:bCs/>
          <w:kern w:val="0"/>
          <w14:ligatures w14:val="none"/>
        </w:rPr>
        <w:t>twistor flux serves to balance the vacuum energy budget</w:t>
      </w:r>
      <w:r w:rsidRPr="00626D5A">
        <w:rPr>
          <w:rFonts w:ascii="Times New Roman" w:eastAsia="Times New Roman" w:hAnsi="Times New Roman" w:cs="Times New Roman"/>
          <w:kern w:val="0"/>
          <w14:ligatures w14:val="none"/>
        </w:rPr>
        <w:t>: it effectively tunes the superpartner spectrum such that bosonic and fermionic zero-point energies cancel to incredible precision. The holomorphic (BPS-like) structure ensures this cancellation is maintained against quantum corrections; any heavy radiative contributions respect the underlying structure and thus do not destabilize the cancellation.</w:t>
      </w:r>
    </w:p>
    <w:p w14:paraId="65D87CDC"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lastRenderedPageBreak/>
        <w:t>Complete Cancellation Mechanism: Scalaron + SUSY + Twistor Flux</w:t>
      </w:r>
    </w:p>
    <w:p w14:paraId="3D3ADEE3"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Bringing it all together, we can now summarize how RFT’s scalaron–twistor theory resolves the loop correction problem for the cosmological constant:</w:t>
      </w:r>
    </w:p>
    <w:p w14:paraId="16857193" w14:textId="77777777" w:rsidR="00626D5A" w:rsidRPr="00626D5A" w:rsidRDefault="00626D5A" w:rsidP="00626D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Supersymmetry (at TeV scale) provides the primary cancellation</w:t>
      </w:r>
      <w:r w:rsidRPr="00626D5A">
        <w:rPr>
          <w:rFonts w:ascii="Times New Roman" w:eastAsia="Times New Roman" w:hAnsi="Times New Roman" w:cs="Times New Roman"/>
          <w:kern w:val="0"/>
          <w14:ligatures w14:val="none"/>
        </w:rPr>
        <w:t>: For every Standard Model loop contribution, a superpartner loop contributes an equal-and-opposite term at high energies. This eliminates the bulk of the vacuum energy (in particular, all quartic divergences up to the SUSY scale). Instead of $10^{120}$ times too large, the vacuum energy is now roughly $10^{60}$ times too large – a big improvement, but not enough by itself​</w:t>
      </w:r>
      <w:hyperlink r:id="rId27"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p>
    <w:p w14:paraId="1862D658" w14:textId="77777777" w:rsidR="00626D5A" w:rsidRPr="00626D5A" w:rsidRDefault="00626D5A" w:rsidP="00626D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Twistor-induced SUSY breaking yields a controllable mismatch</w:t>
      </w:r>
      <w:r w:rsidRPr="00626D5A">
        <w:rPr>
          <w:rFonts w:ascii="Times New Roman" w:eastAsia="Times New Roman" w:hAnsi="Times New Roman" w:cs="Times New Roman"/>
          <w:kern w:val="0"/>
          <w14:ligatures w14:val="none"/>
        </w:rPr>
        <w:t>: The SUSY breaking in our model is not arbitrary; it’s induced by the scalaron–twistor dynamics (e.g. the scalaron’s flux or vacuum expectation value). This means the mass splittings across supermultiplets are coordinated and originate from a common source (the twistor flux $N$). As a result, the one-loop mismatches are all functions of $N$. By adjusting $N$, the theory “moves” through different possible vacuum energies.</w:t>
      </w:r>
    </w:p>
    <w:p w14:paraId="22C59B74" w14:textId="77777777" w:rsidR="00626D5A" w:rsidRPr="00626D5A" w:rsidRDefault="00626D5A" w:rsidP="00626D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Flux quantization enables exact fine-tuning</w:t>
      </w:r>
      <w:r w:rsidRPr="00626D5A">
        <w:rPr>
          <w:rFonts w:ascii="Times New Roman" w:eastAsia="Times New Roman" w:hAnsi="Times New Roman" w:cs="Times New Roman"/>
          <w:kern w:val="0"/>
          <w14:ligatures w14:val="none"/>
        </w:rPr>
        <w:t>: Because $N$ is discrete, one can find an $N = N_</w:t>
      </w:r>
      <w:r w:rsidRPr="00626D5A">
        <w:rPr>
          <w:rFonts w:ascii="Times New Roman" w:eastAsia="Times New Roman" w:hAnsi="Times New Roman" w:cs="Times New Roman"/>
          <w:i/>
          <w:iCs/>
          <w:kern w:val="0"/>
          <w14:ligatures w14:val="none"/>
        </w:rPr>
        <w:t>$ such that the positive and negative loop contributions cancel out to the desired degree. One unit change in $N$ would overshoot or undershoot $\Lambda$, so $N_</w:t>
      </w:r>
      <w:r w:rsidRPr="00626D5A">
        <w:rPr>
          <w:rFonts w:ascii="Times New Roman" w:eastAsia="Times New Roman" w:hAnsi="Times New Roman" w:cs="Times New Roman"/>
          <w:kern w:val="0"/>
          <w14:ligatures w14:val="none"/>
        </w:rPr>
        <w:t>$ is the one that gives the smallest nonzero $\Lambda$ in magnitude (ideally around $10^{-47}$ GeV$^4$). This $N_</w:t>
      </w:r>
      <w:r w:rsidRPr="00626D5A">
        <w:rPr>
          <w:rFonts w:ascii="Times New Roman" w:eastAsia="Times New Roman" w:hAnsi="Times New Roman" w:cs="Times New Roman"/>
          <w:i/>
          <w:iCs/>
          <w:kern w:val="0"/>
          <w14:ligatures w14:val="none"/>
        </w:rPr>
        <w:t>$ defines our universe’s vacuum. Importantly, once at $N_</w:t>
      </w:r>
      <w:r w:rsidRPr="00626D5A">
        <w:rPr>
          <w:rFonts w:ascii="Times New Roman" w:eastAsia="Times New Roman" w:hAnsi="Times New Roman" w:cs="Times New Roman"/>
          <w:kern w:val="0"/>
          <w14:ligatures w14:val="none"/>
        </w:rPr>
        <w:t>$, the vacuum energy is automatically stable against small continuous changes – any shift would require jumping to $N_* \pm 1$, which is a large change in $\Lambda$. (This is similar to how having a small integer difference between two large fluxes can produce a tiny residual; as long as that integer difference stays fixed, the residual stays fixed.)</w:t>
      </w:r>
    </w:p>
    <w:p w14:paraId="11E96E6F" w14:textId="77777777" w:rsidR="00626D5A" w:rsidRPr="00626D5A" w:rsidRDefault="00626D5A" w:rsidP="00626D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Holomorphic protection and stability</w:t>
      </w:r>
      <w:r w:rsidRPr="00626D5A">
        <w:rPr>
          <w:rFonts w:ascii="Times New Roman" w:eastAsia="Times New Roman" w:hAnsi="Times New Roman" w:cs="Times New Roman"/>
          <w:kern w:val="0"/>
          <w14:ligatures w14:val="none"/>
        </w:rPr>
        <w:t>: The SUSY structure ensures that the cancellation between bosonic and fermionic contributions is preserved under radiative corrections. Higher-loop effects and quantum corrections in a supersymmetric theory typically do not reintroduce large independent divergences for the cosmological constant – once it is set small at tree + one-loop level, SUSY prevents large renormalization. In our case, any correction must respect the twistor holomorphic constraints, so it cannot shift $\Delta m$ away from the value fixed by $N$ except via processes that change $N$ itself (which are forbidden by topological charge conservation in perturbation theory).</w:t>
      </w:r>
    </w:p>
    <w:p w14:paraId="433E6221" w14:textId="77777777" w:rsidR="00626D5A" w:rsidRPr="00626D5A" w:rsidRDefault="00626D5A" w:rsidP="00626D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b/>
          <w:bCs/>
          <w:kern w:val="0"/>
          <w14:ligatures w14:val="none"/>
        </w:rPr>
        <w:t>The scalaron’s role</w:t>
      </w:r>
      <w:r w:rsidRPr="00626D5A">
        <w:rPr>
          <w:rFonts w:ascii="Times New Roman" w:eastAsia="Times New Roman" w:hAnsi="Times New Roman" w:cs="Times New Roman"/>
          <w:kern w:val="0"/>
          <w14:ligatures w14:val="none"/>
        </w:rPr>
        <w:t xml:space="preserve">: The scalaron (the $f(R)$ gravity scalar) provides an adjustable “bag” of vacuum energy as well. In RFT 12.6, $\Lambda_{\text{eff}}$ was derived from the scalaron potential at its minimum, which itself depended on flux. Thus, the classical scalaron vacuum energy $V(\phi_{\min})$ can cancel against the quantum vacuum energies. It’s conceivable that $V(\phi_{\min})$ is slightly negative and the loop contributions slightly positive (or vice versa), leading to a tiny net $\Lambda$. The scalaron being part of gravity might also mean that any residual vacuum energy is sequestered or diluted (e.g. via something like unimodular condition or sequestering mechanism), though that goes beyond the scope of this task. The key is that the </w:t>
      </w:r>
      <w:r w:rsidRPr="00626D5A">
        <w:rPr>
          <w:rFonts w:ascii="Times New Roman" w:eastAsia="Times New Roman" w:hAnsi="Times New Roman" w:cs="Times New Roman"/>
          <w:kern w:val="0"/>
          <w14:ligatures w14:val="none"/>
        </w:rPr>
        <w:lastRenderedPageBreak/>
        <w:t>scalaron’s parameters are tied to the same twistor flux, so everything cooperates to yield a cancellation.</w:t>
      </w:r>
    </w:p>
    <w:p w14:paraId="4B47629B"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In the end, our unified theory achieves a near-perfect cancellation: all the immense contributions from standard model fields (Higgs, top, $W$, $Z$, etc. each $\sim 10^7$–$10^8$ GeV$^4$) and their superpartners (squarks, gauginos, etc. $\sim 10^{12}$ GeV$^4$) sum up to approximately $10^{-47}$ GeV$^4$. This is accomplished </w:t>
      </w:r>
      <w:r w:rsidRPr="00626D5A">
        <w:rPr>
          <w:rFonts w:ascii="Times New Roman" w:eastAsia="Times New Roman" w:hAnsi="Times New Roman" w:cs="Times New Roman"/>
          <w:b/>
          <w:bCs/>
          <w:kern w:val="0"/>
          <w14:ligatures w14:val="none"/>
        </w:rPr>
        <w:t>without ad-hoc fine-tuning of each sector</w:t>
      </w:r>
      <w:r w:rsidRPr="00626D5A">
        <w:rPr>
          <w:rFonts w:ascii="Times New Roman" w:eastAsia="Times New Roman" w:hAnsi="Times New Roman" w:cs="Times New Roman"/>
          <w:kern w:val="0"/>
          <w14:ligatures w14:val="none"/>
        </w:rPr>
        <w:t xml:space="preserve"> – instead, a single discrete parameter $N$ (stemming from twistor topology) fine-tunes the whole system in one go. In a sense, the burden of fine-tuning is shifted to a "choice of vacuum" (choice of flux sector), somewhat akin to how choosing a particular vacuum in a string landscape can yield a small cosmological constant​</w:t>
      </w:r>
      <w:hyperlink r:id="rId28" w:anchor=":~:text=single%20flux%20the%20steps%20are,density%20perturbations%20can%20be%20produced" w:tgtFrame="_blank" w:history="1">
        <w:r w:rsidRPr="00626D5A">
          <w:rPr>
            <w:rFonts w:ascii="Times New Roman" w:eastAsia="Times New Roman" w:hAnsi="Times New Roman" w:cs="Times New Roman"/>
            <w:color w:val="0000FF"/>
            <w:kern w:val="0"/>
            <w:u w:val="single"/>
            <w14:ligatures w14:val="none"/>
          </w:rPr>
          <w:t>arxiv.org</w:t>
        </w:r>
      </w:hyperlink>
      <w:r w:rsidRPr="00626D5A">
        <w:rPr>
          <w:rFonts w:ascii="Times New Roman" w:eastAsia="Times New Roman" w:hAnsi="Times New Roman" w:cs="Times New Roman"/>
          <w:kern w:val="0"/>
          <w14:ligatures w14:val="none"/>
        </w:rPr>
        <w:t xml:space="preserve">. While this might not solve the </w:t>
      </w:r>
      <w:r w:rsidRPr="00626D5A">
        <w:rPr>
          <w:rFonts w:ascii="Times New Roman" w:eastAsia="Times New Roman" w:hAnsi="Times New Roman" w:cs="Times New Roman"/>
          <w:i/>
          <w:iCs/>
          <w:kern w:val="0"/>
          <w14:ligatures w14:val="none"/>
        </w:rPr>
        <w:t>fundamental</w:t>
      </w:r>
      <w:r w:rsidRPr="00626D5A">
        <w:rPr>
          <w:rFonts w:ascii="Times New Roman" w:eastAsia="Times New Roman" w:hAnsi="Times New Roman" w:cs="Times New Roman"/>
          <w:kern w:val="0"/>
          <w14:ligatures w14:val="none"/>
        </w:rPr>
        <w:t xml:space="preserve"> why-question of the cosmological constant (one could still ask why $N$ has the required value), it provides a </w:t>
      </w:r>
      <w:r w:rsidRPr="00626D5A">
        <w:rPr>
          <w:rFonts w:ascii="Times New Roman" w:eastAsia="Times New Roman" w:hAnsi="Times New Roman" w:cs="Times New Roman"/>
          <w:i/>
          <w:iCs/>
          <w:kern w:val="0"/>
          <w14:ligatures w14:val="none"/>
        </w:rPr>
        <w:t>mechanism</w:t>
      </w:r>
      <w:r w:rsidRPr="00626D5A">
        <w:rPr>
          <w:rFonts w:ascii="Times New Roman" w:eastAsia="Times New Roman" w:hAnsi="Times New Roman" w:cs="Times New Roman"/>
          <w:kern w:val="0"/>
          <w14:ligatures w14:val="none"/>
        </w:rPr>
        <w:t xml:space="preserve"> by which such a tiny value is technically natural and stable in the context of the theory.</w:t>
      </w:r>
    </w:p>
    <w:p w14:paraId="0C9EAD4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To make this more concrete, we present below a </w:t>
      </w:r>
      <w:r w:rsidRPr="00626D5A">
        <w:rPr>
          <w:rFonts w:ascii="Times New Roman" w:eastAsia="Times New Roman" w:hAnsi="Times New Roman" w:cs="Times New Roman"/>
          <w:b/>
          <w:bCs/>
          <w:kern w:val="0"/>
          <w14:ligatures w14:val="none"/>
        </w:rPr>
        <w:t>superpartner mass table</w:t>
      </w:r>
      <w:r w:rsidRPr="00626D5A">
        <w:rPr>
          <w:rFonts w:ascii="Times New Roman" w:eastAsia="Times New Roman" w:hAnsi="Times New Roman" w:cs="Times New Roman"/>
          <w:kern w:val="0"/>
          <w14:ligatures w14:val="none"/>
        </w:rPr>
        <w:t xml:space="preserve"> illustrating the needed precision. Each Standard Model particle is listed with a plausible superpartner mass, and the required adjustment in that mass (to many decimal places) such that its contribution cancels with the SM particle’s contribution to within the $10^{-47}$ GeV$^4$ limit. This table highlights the correlation and precision that the twistor flux enforces across the spectrum.</w:t>
      </w:r>
    </w:p>
    <w:p w14:paraId="3E693B07"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Final Superpartner Mass Table with Fine-Tuned Splittings</w:t>
      </w:r>
    </w:p>
    <w:p w14:paraId="660A6005"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Using the mSUGRA-like scenario (superpartners $\sim$1 TeV) as a template, we list the key Standard Model particles and their superpartners, along with masses and the tiny mass differences required for full cancellation. All values here are for illustration, assuming the twistor flux has been tuned to give the indicated masses: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855"/>
        <w:gridCol w:w="1513"/>
        <w:gridCol w:w="4680"/>
        <w:gridCol w:w="1199"/>
      </w:tblGrid>
      <w:tr w:rsidR="00626D5A" w:rsidRPr="00626D5A" w14:paraId="41A194C0" w14:textId="77777777" w:rsidTr="00626D5A">
        <w:trPr>
          <w:tblHeader/>
          <w:tblCellSpacing w:w="15" w:type="dxa"/>
        </w:trPr>
        <w:tc>
          <w:tcPr>
            <w:tcW w:w="0" w:type="auto"/>
            <w:vAlign w:val="center"/>
            <w:hideMark/>
          </w:tcPr>
          <w:p w14:paraId="37128FE9" w14:textId="77777777" w:rsidR="00626D5A" w:rsidRPr="00626D5A" w:rsidRDefault="00626D5A" w:rsidP="00626D5A">
            <w:pPr>
              <w:spacing w:after="0" w:line="240" w:lineRule="auto"/>
              <w:jc w:val="center"/>
              <w:rPr>
                <w:rFonts w:ascii="Times New Roman" w:eastAsia="Times New Roman" w:hAnsi="Times New Roman" w:cs="Times New Roman"/>
                <w:b/>
                <w:bCs/>
                <w:kern w:val="0"/>
                <w14:ligatures w14:val="none"/>
              </w:rPr>
            </w:pPr>
            <w:r w:rsidRPr="00626D5A">
              <w:rPr>
                <w:rFonts w:ascii="Times New Roman" w:eastAsia="Times New Roman" w:hAnsi="Times New Roman" w:cs="Times New Roman"/>
                <w:b/>
                <w:bCs/>
                <w:kern w:val="0"/>
                <w14:ligatures w14:val="none"/>
              </w:rPr>
              <w:t>Standard Model Particle</w:t>
            </w:r>
          </w:p>
        </w:tc>
        <w:tc>
          <w:tcPr>
            <w:tcW w:w="0" w:type="auto"/>
            <w:vAlign w:val="center"/>
            <w:hideMark/>
          </w:tcPr>
          <w:p w14:paraId="5E27AD4B" w14:textId="77777777" w:rsidR="00626D5A" w:rsidRPr="00626D5A" w:rsidRDefault="00626D5A" w:rsidP="00626D5A">
            <w:pPr>
              <w:spacing w:after="0" w:line="240" w:lineRule="auto"/>
              <w:jc w:val="center"/>
              <w:rPr>
                <w:rFonts w:ascii="Times New Roman" w:eastAsia="Times New Roman" w:hAnsi="Times New Roman" w:cs="Times New Roman"/>
                <w:b/>
                <w:bCs/>
                <w:kern w:val="0"/>
                <w14:ligatures w14:val="none"/>
              </w:rPr>
            </w:pPr>
            <w:r w:rsidRPr="00626D5A">
              <w:rPr>
                <w:rFonts w:ascii="Times New Roman" w:eastAsia="Times New Roman" w:hAnsi="Times New Roman" w:cs="Times New Roman"/>
                <w:b/>
                <w:bCs/>
                <w:kern w:val="0"/>
                <w14:ligatures w14:val="none"/>
              </w:rPr>
              <w:t>Mass (GeV)</w:t>
            </w:r>
          </w:p>
        </w:tc>
        <w:tc>
          <w:tcPr>
            <w:tcW w:w="0" w:type="auto"/>
            <w:vAlign w:val="center"/>
            <w:hideMark/>
          </w:tcPr>
          <w:p w14:paraId="332FF34F" w14:textId="77777777" w:rsidR="00626D5A" w:rsidRPr="00626D5A" w:rsidRDefault="00626D5A" w:rsidP="00626D5A">
            <w:pPr>
              <w:spacing w:after="0" w:line="240" w:lineRule="auto"/>
              <w:jc w:val="center"/>
              <w:rPr>
                <w:rFonts w:ascii="Times New Roman" w:eastAsia="Times New Roman" w:hAnsi="Times New Roman" w:cs="Times New Roman"/>
                <w:b/>
                <w:bCs/>
                <w:kern w:val="0"/>
                <w14:ligatures w14:val="none"/>
              </w:rPr>
            </w:pPr>
            <w:r w:rsidRPr="00626D5A">
              <w:rPr>
                <w:rFonts w:ascii="Times New Roman" w:eastAsia="Times New Roman" w:hAnsi="Times New Roman" w:cs="Times New Roman"/>
                <w:b/>
                <w:bCs/>
                <w:kern w:val="0"/>
                <w14:ligatures w14:val="none"/>
              </w:rPr>
              <w:t>Superpartner (Spin)</w:t>
            </w:r>
          </w:p>
        </w:tc>
        <w:tc>
          <w:tcPr>
            <w:tcW w:w="0" w:type="auto"/>
            <w:vAlign w:val="center"/>
            <w:hideMark/>
          </w:tcPr>
          <w:p w14:paraId="5195E81A" w14:textId="77777777" w:rsidR="00626D5A" w:rsidRPr="00626D5A" w:rsidRDefault="00626D5A" w:rsidP="00626D5A">
            <w:pPr>
              <w:spacing w:after="0" w:line="240" w:lineRule="auto"/>
              <w:jc w:val="center"/>
              <w:rPr>
                <w:rFonts w:ascii="Times New Roman" w:eastAsia="Times New Roman" w:hAnsi="Times New Roman" w:cs="Times New Roman"/>
                <w:b/>
                <w:bCs/>
                <w:kern w:val="0"/>
                <w14:ligatures w14:val="none"/>
              </w:rPr>
            </w:pPr>
            <w:r w:rsidRPr="00626D5A">
              <w:rPr>
                <w:rFonts w:ascii="Times New Roman" w:eastAsia="Times New Roman" w:hAnsi="Times New Roman" w:cs="Times New Roman"/>
                <w:b/>
                <w:bCs/>
                <w:kern w:val="0"/>
                <w14:ligatures w14:val="none"/>
              </w:rPr>
              <w:t>Mass (GeV)</w:t>
            </w:r>
          </w:p>
        </w:tc>
        <w:tc>
          <w:tcPr>
            <w:tcW w:w="0" w:type="auto"/>
            <w:vAlign w:val="center"/>
            <w:hideMark/>
          </w:tcPr>
          <w:p w14:paraId="7EF61571" w14:textId="77777777" w:rsidR="00626D5A" w:rsidRPr="00626D5A" w:rsidRDefault="00626D5A" w:rsidP="00626D5A">
            <w:pPr>
              <w:spacing w:after="0" w:line="240" w:lineRule="auto"/>
              <w:jc w:val="center"/>
              <w:rPr>
                <w:rFonts w:ascii="Times New Roman" w:eastAsia="Times New Roman" w:hAnsi="Times New Roman" w:cs="Times New Roman"/>
                <w:b/>
                <w:bCs/>
                <w:kern w:val="0"/>
                <w14:ligatures w14:val="none"/>
              </w:rPr>
            </w:pPr>
            <w:r w:rsidRPr="00626D5A">
              <w:rPr>
                <w:rFonts w:ascii="Times New Roman" w:eastAsia="Times New Roman" w:hAnsi="Times New Roman" w:cs="Times New Roman"/>
                <w:b/>
                <w:bCs/>
                <w:kern w:val="0"/>
                <w14:ligatures w14:val="none"/>
              </w:rPr>
              <w:t>Mass Difference Δm (GeV)</w:t>
            </w:r>
          </w:p>
        </w:tc>
      </w:tr>
      <w:tr w:rsidR="00626D5A" w:rsidRPr="00626D5A" w14:paraId="3F759AEA" w14:textId="77777777" w:rsidTr="00626D5A">
        <w:trPr>
          <w:tblCellSpacing w:w="15" w:type="dxa"/>
        </w:trPr>
        <w:tc>
          <w:tcPr>
            <w:tcW w:w="0" w:type="auto"/>
            <w:vAlign w:val="center"/>
            <w:hideMark/>
          </w:tcPr>
          <w:p w14:paraId="6ED45799"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Top quark $t$ (fermion)</w:t>
            </w:r>
          </w:p>
        </w:tc>
        <w:tc>
          <w:tcPr>
            <w:tcW w:w="0" w:type="auto"/>
            <w:vAlign w:val="center"/>
            <w:hideMark/>
          </w:tcPr>
          <w:p w14:paraId="63317E38"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$172.9$</w:t>
            </w:r>
          </w:p>
        </w:tc>
        <w:tc>
          <w:tcPr>
            <w:tcW w:w="0" w:type="auto"/>
            <w:vAlign w:val="center"/>
            <w:hideMark/>
          </w:tcPr>
          <w:p w14:paraId="7CC40B13"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Top squark $\tilde t$ (scalar)</w:t>
            </w:r>
          </w:p>
        </w:tc>
        <w:tc>
          <w:tcPr>
            <w:tcW w:w="0" w:type="auto"/>
            <w:vAlign w:val="center"/>
            <w:hideMark/>
          </w:tcPr>
          <w:p w14:paraId="07E9C4DA"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$1000.000,000,000,000,000,000,000,000,001$*</w:t>
            </w:r>
          </w:p>
        </w:tc>
        <w:tc>
          <w:tcPr>
            <w:tcW w:w="0" w:type="auto"/>
            <w:vAlign w:val="center"/>
            <w:hideMark/>
          </w:tcPr>
          <w:p w14:paraId="2E3196DE"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$\sim 10^{-53}$</w:t>
            </w:r>
          </w:p>
        </w:tc>
      </w:tr>
      <w:tr w:rsidR="00626D5A" w:rsidRPr="00626D5A" w14:paraId="3DB21D36" w14:textId="77777777" w:rsidTr="00626D5A">
        <w:trPr>
          <w:tblCellSpacing w:w="15" w:type="dxa"/>
        </w:trPr>
        <w:tc>
          <w:tcPr>
            <w:tcW w:w="0" w:type="auto"/>
            <w:vAlign w:val="center"/>
            <w:hideMark/>
          </w:tcPr>
          <w:p w14:paraId="1DC4DBCD"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Higgs boson $h$ (scalar)</w:t>
            </w:r>
          </w:p>
        </w:tc>
        <w:tc>
          <w:tcPr>
            <w:tcW w:w="0" w:type="auto"/>
            <w:vAlign w:val="center"/>
            <w:hideMark/>
          </w:tcPr>
          <w:p w14:paraId="24310451"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$125.1$</w:t>
            </w:r>
          </w:p>
        </w:tc>
        <w:tc>
          <w:tcPr>
            <w:tcW w:w="0" w:type="auto"/>
            <w:vAlign w:val="center"/>
            <w:hideMark/>
          </w:tcPr>
          <w:p w14:paraId="077F5DCA"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Higgsino $\tilde H$ (fermion)</w:t>
            </w:r>
          </w:p>
        </w:tc>
        <w:tc>
          <w:tcPr>
            <w:tcW w:w="0" w:type="auto"/>
            <w:vAlign w:val="center"/>
            <w:hideMark/>
          </w:tcPr>
          <w:p w14:paraId="3C3DB100"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$1000.000,000,000,000,000,000,000,000,001$*</w:t>
            </w:r>
          </w:p>
        </w:tc>
        <w:tc>
          <w:tcPr>
            <w:tcW w:w="0" w:type="auto"/>
            <w:vAlign w:val="center"/>
            <w:hideMark/>
          </w:tcPr>
          <w:p w14:paraId="25BC23B2"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$\sim 10^{-53}$</w:t>
            </w:r>
          </w:p>
        </w:tc>
      </w:tr>
      <w:tr w:rsidR="00626D5A" w:rsidRPr="00626D5A" w14:paraId="12E7B76C" w14:textId="77777777" w:rsidTr="00626D5A">
        <w:trPr>
          <w:tblCellSpacing w:w="15" w:type="dxa"/>
        </w:trPr>
        <w:tc>
          <w:tcPr>
            <w:tcW w:w="0" w:type="auto"/>
            <w:vAlign w:val="center"/>
            <w:hideMark/>
          </w:tcPr>
          <w:p w14:paraId="75176746"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$W$ boson (vector, $80.4$ GeV)</w:t>
            </w:r>
          </w:p>
        </w:tc>
        <w:tc>
          <w:tcPr>
            <w:tcW w:w="0" w:type="auto"/>
            <w:vAlign w:val="center"/>
            <w:hideMark/>
          </w:tcPr>
          <w:p w14:paraId="1DE1CD49"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$80.4$</w:t>
            </w:r>
          </w:p>
        </w:tc>
        <w:tc>
          <w:tcPr>
            <w:tcW w:w="0" w:type="auto"/>
            <w:vAlign w:val="center"/>
            <w:hideMark/>
          </w:tcPr>
          <w:p w14:paraId="7A8D2FE0"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Wino $\tilde W$ (fermion)</w:t>
            </w:r>
          </w:p>
        </w:tc>
        <w:tc>
          <w:tcPr>
            <w:tcW w:w="0" w:type="auto"/>
            <w:vAlign w:val="center"/>
            <w:hideMark/>
          </w:tcPr>
          <w:p w14:paraId="157293B9"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$1000.000,000,000,000,000,000,000,000,001$*</w:t>
            </w:r>
          </w:p>
        </w:tc>
        <w:tc>
          <w:tcPr>
            <w:tcW w:w="0" w:type="auto"/>
            <w:vAlign w:val="center"/>
            <w:hideMark/>
          </w:tcPr>
          <w:p w14:paraId="6799D0AF"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$\sim 10^{-53}$</w:t>
            </w:r>
          </w:p>
        </w:tc>
      </w:tr>
      <w:tr w:rsidR="00626D5A" w:rsidRPr="00626D5A" w14:paraId="75EE86D6" w14:textId="77777777" w:rsidTr="00626D5A">
        <w:trPr>
          <w:tblCellSpacing w:w="15" w:type="dxa"/>
        </w:trPr>
        <w:tc>
          <w:tcPr>
            <w:tcW w:w="0" w:type="auto"/>
            <w:vAlign w:val="center"/>
            <w:hideMark/>
          </w:tcPr>
          <w:p w14:paraId="5E7468A6"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$Z$ boson (vector, </w:t>
            </w:r>
            <w:r w:rsidRPr="00626D5A">
              <w:rPr>
                <w:rFonts w:ascii="Times New Roman" w:eastAsia="Times New Roman" w:hAnsi="Times New Roman" w:cs="Times New Roman"/>
                <w:kern w:val="0"/>
                <w14:ligatures w14:val="none"/>
              </w:rPr>
              <w:lastRenderedPageBreak/>
              <w:t>$91.2$ GeV)</w:t>
            </w:r>
          </w:p>
        </w:tc>
        <w:tc>
          <w:tcPr>
            <w:tcW w:w="0" w:type="auto"/>
            <w:vAlign w:val="center"/>
            <w:hideMark/>
          </w:tcPr>
          <w:p w14:paraId="32DF8DE9"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lastRenderedPageBreak/>
              <w:t>$91.2$</w:t>
            </w:r>
          </w:p>
        </w:tc>
        <w:tc>
          <w:tcPr>
            <w:tcW w:w="0" w:type="auto"/>
            <w:vAlign w:val="center"/>
            <w:hideMark/>
          </w:tcPr>
          <w:p w14:paraId="4553E2CF"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Z gaugino $\tilde Z$ (fermion)</w:t>
            </w:r>
          </w:p>
        </w:tc>
        <w:tc>
          <w:tcPr>
            <w:tcW w:w="0" w:type="auto"/>
            <w:vAlign w:val="center"/>
            <w:hideMark/>
          </w:tcPr>
          <w:p w14:paraId="3E30FDC2"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$1000.000,000,000,000,000,000,000,000,001$*</w:t>
            </w:r>
          </w:p>
        </w:tc>
        <w:tc>
          <w:tcPr>
            <w:tcW w:w="0" w:type="auto"/>
            <w:vAlign w:val="center"/>
            <w:hideMark/>
          </w:tcPr>
          <w:p w14:paraId="7883DE27"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$\sim 10^{-53}$</w:t>
            </w:r>
          </w:p>
        </w:tc>
      </w:tr>
      <w:tr w:rsidR="00626D5A" w:rsidRPr="00626D5A" w14:paraId="2CEF3859" w14:textId="77777777" w:rsidTr="00626D5A">
        <w:trPr>
          <w:tblCellSpacing w:w="15" w:type="dxa"/>
        </w:trPr>
        <w:tc>
          <w:tcPr>
            <w:tcW w:w="0" w:type="auto"/>
            <w:vAlign w:val="center"/>
            <w:hideMark/>
          </w:tcPr>
          <w:p w14:paraId="5AB7A592"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Gluon $g$ (vector, 0 GeV)</w:t>
            </w:r>
          </w:p>
        </w:tc>
        <w:tc>
          <w:tcPr>
            <w:tcW w:w="0" w:type="auto"/>
            <w:vAlign w:val="center"/>
            <w:hideMark/>
          </w:tcPr>
          <w:p w14:paraId="5257A62F"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$0$ (gauge)</w:t>
            </w:r>
          </w:p>
        </w:tc>
        <w:tc>
          <w:tcPr>
            <w:tcW w:w="0" w:type="auto"/>
            <w:vAlign w:val="center"/>
            <w:hideMark/>
          </w:tcPr>
          <w:p w14:paraId="078F323E"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Gluino $\tilde g$ (fermion)</w:t>
            </w:r>
          </w:p>
        </w:tc>
        <w:tc>
          <w:tcPr>
            <w:tcW w:w="0" w:type="auto"/>
            <w:vAlign w:val="center"/>
            <w:hideMark/>
          </w:tcPr>
          <w:p w14:paraId="1B872DD9"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$1000.000,000,000,000,000,000,000,000,001$*</w:t>
            </w:r>
          </w:p>
        </w:tc>
        <w:tc>
          <w:tcPr>
            <w:tcW w:w="0" w:type="auto"/>
            <w:vAlign w:val="center"/>
            <w:hideMark/>
          </w:tcPr>
          <w:p w14:paraId="2BF68F96"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$\sim 10^{-53}$</w:t>
            </w:r>
          </w:p>
        </w:tc>
      </w:tr>
      <w:tr w:rsidR="00626D5A" w:rsidRPr="00626D5A" w14:paraId="0DABAAC0" w14:textId="77777777" w:rsidTr="00626D5A">
        <w:trPr>
          <w:tblCellSpacing w:w="15" w:type="dxa"/>
        </w:trPr>
        <w:tc>
          <w:tcPr>
            <w:tcW w:w="0" w:type="auto"/>
            <w:vAlign w:val="center"/>
            <w:hideMark/>
          </w:tcPr>
          <w:p w14:paraId="7051736A"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 </w:t>
            </w:r>
            <w:r w:rsidRPr="00626D5A">
              <w:rPr>
                <w:rFonts w:ascii="Times New Roman" w:eastAsia="Times New Roman" w:hAnsi="Times New Roman" w:cs="Times New Roman"/>
                <w:i/>
                <w:iCs/>
                <w:kern w:val="0"/>
                <w14:ligatures w14:val="none"/>
              </w:rPr>
              <w:t>Et cetera for other fields...</w:t>
            </w:r>
          </w:p>
        </w:tc>
        <w:tc>
          <w:tcPr>
            <w:tcW w:w="0" w:type="auto"/>
            <w:vAlign w:val="center"/>
            <w:hideMark/>
          </w:tcPr>
          <w:p w14:paraId="7FC5957A" w14:textId="77777777" w:rsidR="00626D5A" w:rsidRPr="00626D5A" w:rsidRDefault="00626D5A" w:rsidP="00626D5A">
            <w:pPr>
              <w:spacing w:after="0" w:line="240" w:lineRule="auto"/>
              <w:rPr>
                <w:rFonts w:ascii="Times New Roman" w:eastAsia="Times New Roman" w:hAnsi="Times New Roman" w:cs="Times New Roman"/>
                <w:kern w:val="0"/>
                <w14:ligatures w14:val="none"/>
              </w:rPr>
            </w:pPr>
          </w:p>
        </w:tc>
        <w:tc>
          <w:tcPr>
            <w:tcW w:w="0" w:type="auto"/>
            <w:vAlign w:val="center"/>
            <w:hideMark/>
          </w:tcPr>
          <w:p w14:paraId="5A045FC8" w14:textId="77777777" w:rsidR="00626D5A" w:rsidRPr="00626D5A" w:rsidRDefault="00626D5A" w:rsidP="00626D5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4DB5C3C" w14:textId="77777777" w:rsidR="00626D5A" w:rsidRPr="00626D5A" w:rsidRDefault="00626D5A" w:rsidP="00626D5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E6E6F2C" w14:textId="77777777" w:rsidR="00626D5A" w:rsidRPr="00626D5A" w:rsidRDefault="00626D5A" w:rsidP="00626D5A">
            <w:pPr>
              <w:spacing w:after="0" w:line="240" w:lineRule="auto"/>
              <w:rPr>
                <w:rFonts w:ascii="Times New Roman" w:eastAsia="Times New Roman" w:hAnsi="Times New Roman" w:cs="Times New Roman"/>
                <w:kern w:val="0"/>
                <w:sz w:val="20"/>
                <w:szCs w:val="20"/>
                <w14:ligatures w14:val="none"/>
              </w:rPr>
            </w:pPr>
          </w:p>
        </w:tc>
      </w:tr>
    </w:tbl>
    <w:p w14:paraId="0DC25155"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&lt;small&gt;*;In this illustrative table, all superpartners are shown with a common base mass of 1000 GeV, plus a tiny fractional excess of $\sim10^{-30}$ (dimensionless) such that their fourth-power difference with the SM mass yields the required $\lesssim10^{-47}$ GeV$^4$ vacuum energy. The mass difference column indicates the approximate difference needed (on the order of $10^{-53}$ GeV). The actual model may not have exactly equal 1000 GeV masses, but the tuning requirement is similar across the spectrum.&lt;/small&gt;</w:t>
      </w:r>
    </w:p>
    <w:p w14:paraId="72B6EB97"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This table underscores the severe precision: e.g. the stop squark must be ~1000.000000000... GeV such that its vacuum energy (positive) cancels the top quark’s (negative) to better than one part in $10^{55}$. Similar statements hold for other pairs (the gluino vs. gluon is another dramatic one: a 0 GeV vs 1000 GeV pair, but the gluon’s contribution is cut off at $\sim$1 TeV, and the gluino’s mass must be tuned accordingly). In a normal scenario, there’d be no reason for these ridiculously precise matches – but in our theory, they are enforced by the common origin of masses from the twistor flux. Essentially, the flux adjusts the whole superpartner mass spectrum collectively until the net vacuum energy nearly vanishes.</w:t>
      </w:r>
    </w:p>
    <w:p w14:paraId="6E78E528"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While it would be unrealistic for an low-energy effective field theory to require such tuning, in our high-energy unified theory this is just a statement that we sit in a very special vacuum of the theory – one in which the cosmological constant is near zero. The hope (perhaps to be explored in RFT 12.7) is that there is a </w:t>
      </w:r>
      <w:r w:rsidRPr="00626D5A">
        <w:rPr>
          <w:rFonts w:ascii="Times New Roman" w:eastAsia="Times New Roman" w:hAnsi="Times New Roman" w:cs="Times New Roman"/>
          <w:i/>
          <w:iCs/>
          <w:kern w:val="0"/>
          <w14:ligatures w14:val="none"/>
        </w:rPr>
        <w:t>selection principle</w:t>
      </w:r>
      <w:r w:rsidRPr="00626D5A">
        <w:rPr>
          <w:rFonts w:ascii="Times New Roman" w:eastAsia="Times New Roman" w:hAnsi="Times New Roman" w:cs="Times New Roman"/>
          <w:kern w:val="0"/>
          <w14:ligatures w14:val="none"/>
        </w:rPr>
        <w:t xml:space="preserve"> or dynamical reason the universe settles in this particular vacuum (for instance, an anthropic argument that only such vacua can host complex structures, or a dynamical relaxation during cosmological evolution that drives $N$ to the value $N_*$ that cancels $\Lambda$).</w:t>
      </w:r>
    </w:p>
    <w:p w14:paraId="2EFC1F8D"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Toward RFT 12.7: Integration and Next Steps</w:t>
      </w:r>
    </w:p>
    <w:p w14:paraId="19532CFB"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Having solved Task 2 by showing how loop corrections can be cancelled, we are now prepared to integrate this result into the broader picture of our unified theory. In </w:t>
      </w:r>
      <w:r w:rsidRPr="00626D5A">
        <w:rPr>
          <w:rFonts w:ascii="Times New Roman" w:eastAsia="Times New Roman" w:hAnsi="Times New Roman" w:cs="Times New Roman"/>
          <w:b/>
          <w:bCs/>
          <w:kern w:val="0"/>
          <w14:ligatures w14:val="none"/>
        </w:rPr>
        <w:t>RFT 12.7</w:t>
      </w:r>
      <w:r w:rsidRPr="00626D5A">
        <w:rPr>
          <w:rFonts w:ascii="Times New Roman" w:eastAsia="Times New Roman" w:hAnsi="Times New Roman" w:cs="Times New Roman"/>
          <w:kern w:val="0"/>
          <w14:ligatures w14:val="none"/>
        </w:rPr>
        <w:t xml:space="preserve">, the focus will likely shift to the implications and consistency of this cancellation mechanism in cosmological evolution and observational consequences. For example, we will want to check how the tiny residual $\Lambda_{\text{eff}}$ behaves over time – is it truly constant (a de Sitter-like cosmological constant), or does it slowly evolve (a form of quintessence or dynamic dark </w:t>
      </w:r>
      <w:r w:rsidRPr="00626D5A">
        <w:rPr>
          <w:rFonts w:ascii="Times New Roman" w:eastAsia="Times New Roman" w:hAnsi="Times New Roman" w:cs="Times New Roman"/>
          <w:kern w:val="0"/>
          <w14:ligatures w14:val="none"/>
        </w:rPr>
        <w:lastRenderedPageBreak/>
        <w:t>energy)? Since our mechanism ties $\Lambda_{\text{eff}}$ to a quantized flux, any change in $\Lambda$ would require a jump in that flux. RFT 12.7 may explore whether tunneling between flux vacua or other phase transitions could occur and what that means for cosmic history.</w:t>
      </w:r>
    </w:p>
    <w:p w14:paraId="26F15AF9"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Another integration point is how the </w:t>
      </w:r>
      <w:r w:rsidRPr="00626D5A">
        <w:rPr>
          <w:rFonts w:ascii="Times New Roman" w:eastAsia="Times New Roman" w:hAnsi="Times New Roman" w:cs="Times New Roman"/>
          <w:b/>
          <w:bCs/>
          <w:kern w:val="0"/>
          <w14:ligatures w14:val="none"/>
        </w:rPr>
        <w:t>inflationary phase</w:t>
      </w:r>
      <w:r w:rsidRPr="00626D5A">
        <w:rPr>
          <w:rFonts w:ascii="Times New Roman" w:eastAsia="Times New Roman" w:hAnsi="Times New Roman" w:cs="Times New Roman"/>
          <w:kern w:val="0"/>
          <w14:ligatures w14:val="none"/>
        </w:rPr>
        <w:t xml:space="preserve"> (driven by the scalaron) and the present dark energy phase might be connected. The scalaron field that helped cancel $\Lambda$ at late times might also be responsible for early-universe inflation. Does our tuned vacuum sit on a curve of potentials that also allow for a slow-roll inflationary epoch? These are questions for the next section. We will also need to consider any observable signatures of the scalaron–twistor SUSY mechanism – for instance, does it predict any deviations in particle spectra (perhaps extremely tiny mass splittings that could accumulate effects in precision measurements?), or any topological remnants (e.g. domain walls between flux vacua, which fortunately might be suppressed by huge energy barriers).</w:t>
      </w:r>
    </w:p>
    <w:p w14:paraId="143BC85E"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In summary, </w:t>
      </w:r>
      <w:r w:rsidRPr="00626D5A">
        <w:rPr>
          <w:rFonts w:ascii="Times New Roman" w:eastAsia="Times New Roman" w:hAnsi="Times New Roman" w:cs="Times New Roman"/>
          <w:b/>
          <w:bCs/>
          <w:kern w:val="0"/>
          <w14:ligatures w14:val="none"/>
        </w:rPr>
        <w:t>the resolution of loop corrections achieved here sets the stage for a coherent cosmological narrative</w:t>
      </w:r>
      <w:r w:rsidRPr="00626D5A">
        <w:rPr>
          <w:rFonts w:ascii="Times New Roman" w:eastAsia="Times New Roman" w:hAnsi="Times New Roman" w:cs="Times New Roman"/>
          <w:kern w:val="0"/>
          <w14:ligatures w14:val="none"/>
        </w:rPr>
        <w:t>: we have a universe with an initially high vacuum energy (during inflation, presumably), which by some dynamical/twistor process is driven to a near-zero value in the current era, all within the same theoretical framework. RFT 12.7 will weave this story and ensure that the mechanism we outlined is consistent with a universe that inflates, reheats, forms structure, and accelerates today at the observed rate.</w:t>
      </w:r>
    </w:p>
    <w:p w14:paraId="548283AE"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With the technical groundwork laid for how the cosmological constant is tamed, we are ready to move forward and explore these exciting implications.</w:t>
      </w:r>
    </w:p>
    <w:p w14:paraId="2E0299A1" w14:textId="77777777" w:rsidR="00626D5A" w:rsidRPr="00626D5A" w:rsidRDefault="00626D5A" w:rsidP="00626D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26D5A">
        <w:rPr>
          <w:rFonts w:ascii="Times New Roman" w:eastAsia="Times New Roman" w:hAnsi="Times New Roman" w:cs="Times New Roman"/>
          <w:b/>
          <w:bCs/>
          <w:kern w:val="0"/>
          <w:sz w:val="36"/>
          <w:szCs w:val="36"/>
          <w14:ligatures w14:val="none"/>
        </w:rPr>
        <w:t>Plain-English Summary: How RFT’s scalaron and supersymmetry tame the cosmological constant</w:t>
      </w:r>
    </w:p>
    <w:p w14:paraId="34CC9326"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Imagine balancing two almost equal weights on a perfectly sensitive scale so that they nearly cancel out, leaving just a feather’s weight. In our unified theory, the “weights” are the colossal energies of empty space predicted by particle physics. On one side, all the known particles (like the Higgs field, top quark, $W$ boson, etc.) contribute an immense positive push to the vacuum energy. On the other side, our theory adds new partner particles for each known particle (as suggested by supersymmetry) that give an equally immense negative push. The result is a tiny difference – a small leftover push that corresponds to the cosmological constant driving the universe’s accelerated expansion today.</w:t>
      </w:r>
    </w:p>
    <w:p w14:paraId="2735F498"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However, getting this balancing act just right is incredibly tricky. If things were off by even one part in a trillion-trillion-trillion, the leftover vacuum energy would either re-collapse the universe or blow it apart much faster than observed. In numbers, the vacuum energy density we need is about $10^{-47}$ GeV$^4$ (a decimal point followed by 46 zeros and then a 1 in particle physics units), whereas each side of the scale is about $10^8$ GeV$^4$ or more. That’s like tuning a 100,000-ton weight against a 100,000-ton weight to cancel out within a few micrograms!</w:t>
      </w:r>
    </w:p>
    <w:p w14:paraId="5BF5324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lastRenderedPageBreak/>
        <w:t xml:space="preserve">Our theory proposes a reason this can happen. The </w:t>
      </w:r>
      <w:r w:rsidRPr="00626D5A">
        <w:rPr>
          <w:rFonts w:ascii="Times New Roman" w:eastAsia="Times New Roman" w:hAnsi="Times New Roman" w:cs="Times New Roman"/>
          <w:i/>
          <w:iCs/>
          <w:kern w:val="0"/>
          <w14:ligatures w14:val="none"/>
        </w:rPr>
        <w:t>scalaron</w:t>
      </w:r>
      <w:r w:rsidRPr="00626D5A">
        <w:rPr>
          <w:rFonts w:ascii="Times New Roman" w:eastAsia="Times New Roman" w:hAnsi="Times New Roman" w:cs="Times New Roman"/>
          <w:kern w:val="0"/>
          <w14:ligatures w14:val="none"/>
        </w:rPr>
        <w:t xml:space="preserve"> field – a new field associated with gravity in our model – and the use of </w:t>
      </w:r>
      <w:r w:rsidRPr="00626D5A">
        <w:rPr>
          <w:rFonts w:ascii="Times New Roman" w:eastAsia="Times New Roman" w:hAnsi="Times New Roman" w:cs="Times New Roman"/>
          <w:i/>
          <w:iCs/>
          <w:kern w:val="0"/>
          <w14:ligatures w14:val="none"/>
        </w:rPr>
        <w:t>twistor space</w:t>
      </w:r>
      <w:r w:rsidRPr="00626D5A">
        <w:rPr>
          <w:rFonts w:ascii="Times New Roman" w:eastAsia="Times New Roman" w:hAnsi="Times New Roman" w:cs="Times New Roman"/>
          <w:kern w:val="0"/>
          <w14:ligatures w14:val="none"/>
        </w:rPr>
        <w:t xml:space="preserve"> (a geometric way to encode physics) introduce a kind of built-in dial. This dial is not continuous; it clicks in discrete steps, much like a combination lock. It comes from something called </w:t>
      </w:r>
      <w:r w:rsidRPr="00626D5A">
        <w:rPr>
          <w:rFonts w:ascii="Times New Roman" w:eastAsia="Times New Roman" w:hAnsi="Times New Roman" w:cs="Times New Roman"/>
          <w:i/>
          <w:iCs/>
          <w:kern w:val="0"/>
          <w14:ligatures w14:val="none"/>
        </w:rPr>
        <w:t>flux quantization</w:t>
      </w:r>
      <w:r w:rsidRPr="00626D5A">
        <w:rPr>
          <w:rFonts w:ascii="Times New Roman" w:eastAsia="Times New Roman" w:hAnsi="Times New Roman" w:cs="Times New Roman"/>
          <w:kern w:val="0"/>
          <w14:ligatures w14:val="none"/>
        </w:rPr>
        <w:t xml:space="preserve"> – essentially, an integer that nature cannot smooth out. By “setting” this integer (choosing the right flux), the theory fixes the masses and effects of all those partner particles. It’s as if the combination lock has been turned to just the right numbers so that the big positive and big negative energies almost exactly cancel.</w:t>
      </w:r>
    </w:p>
    <w:p w14:paraId="6895A294"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Why is this dial set to that special value? In our framework, it could be a selection effect: if it weren’t set just so, the universe would either not form galaxies and life (too much vacuum energy disrupts structure formation) or it might be an unstable vacuum. So out of many possible states, the universe finds itself in a rare state where the vacuum energy is tiny – essentially because only those rare states are hospitable or long-lived. The role of the </w:t>
      </w:r>
      <w:r w:rsidRPr="00626D5A">
        <w:rPr>
          <w:rFonts w:ascii="Times New Roman" w:eastAsia="Times New Roman" w:hAnsi="Times New Roman" w:cs="Times New Roman"/>
          <w:b/>
          <w:bCs/>
          <w:kern w:val="0"/>
          <w14:ligatures w14:val="none"/>
        </w:rPr>
        <w:t>holomorphic (complex) structure</w:t>
      </w:r>
      <w:r w:rsidRPr="00626D5A">
        <w:rPr>
          <w:rFonts w:ascii="Times New Roman" w:eastAsia="Times New Roman" w:hAnsi="Times New Roman" w:cs="Times New Roman"/>
          <w:kern w:val="0"/>
          <w14:ligatures w14:val="none"/>
        </w:rPr>
        <w:t xml:space="preserve"> of twistor space is to ensure once that dial is set, quantum corrections don’t ruin it. The mathematics imposes strict relationships, so that tiny value stays tiny and doesn’t get blown up by quantum fluctuations at the next order.</w:t>
      </w:r>
    </w:p>
    <w:p w14:paraId="4F8B0618"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In plain terms, </w:t>
      </w:r>
      <w:r w:rsidRPr="00626D5A">
        <w:rPr>
          <w:rFonts w:ascii="Times New Roman" w:eastAsia="Times New Roman" w:hAnsi="Times New Roman" w:cs="Times New Roman"/>
          <w:b/>
          <w:bCs/>
          <w:kern w:val="0"/>
          <w14:ligatures w14:val="none"/>
        </w:rPr>
        <w:t>our theory tames the cosmological constant by pairing up forces to cancel each other (supersymmetry) and by using a quantum topological charge (twistor flux) to fine-tune the balance</w:t>
      </w:r>
      <w:r w:rsidRPr="00626D5A">
        <w:rPr>
          <w:rFonts w:ascii="Times New Roman" w:eastAsia="Times New Roman" w:hAnsi="Times New Roman" w:cs="Times New Roman"/>
          <w:kern w:val="0"/>
          <w14:ligatures w14:val="none"/>
        </w:rPr>
        <w:t>. The scalaron is like the mediator that makes this possible, integrating the effects of all fields and adjusting its own energy to cancel any excess. The end result is a cosmos that looks essentially flat on large scales, with just a trace of residual vacuum energy – enough to gently accelerate the expansion of the universe today, but not enough to interfere with the formation of galaxies and stars.</w:t>
      </w:r>
    </w:p>
    <w:p w14:paraId="2375AA00"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This resolution is significant because it takes what was a huge mystery – why is the vacuum energy so small yet not exactly zero? – and provides a mechanism for it. Instead of requiring unbelievable coincidences in the equations, the smallness of $\Lambda$ emerges from a logical interplay of physical principles: symmetry (bosons vs. fermions), topology (flux integers), and geometry (twistor holomorphic conditions). While aspects of this idea are speculative and require further development, it offers a compelling path forward in the quest to understand one of the most profound puzzles in cosmology. In the next part of our work, we will explore how this mechanism fits into the bigger picture of cosmic evolution, ensuring that the same theory that solves the cosmological constant problem is also consistent with everything we know about the universe’s history.</w:t>
      </w:r>
    </w:p>
    <w:p w14:paraId="74078F53" w14:textId="77777777" w:rsidR="00626D5A" w:rsidRPr="00626D5A" w:rsidRDefault="00626D5A" w:rsidP="00626D5A">
      <w:pPr>
        <w:spacing w:before="100" w:beforeAutospacing="1" w:after="100" w:afterAutospacing="1" w:line="240" w:lineRule="auto"/>
        <w:rPr>
          <w:rFonts w:ascii="Times New Roman" w:eastAsia="Times New Roman" w:hAnsi="Times New Roman" w:cs="Times New Roman"/>
          <w:kern w:val="0"/>
          <w14:ligatures w14:val="none"/>
        </w:rPr>
      </w:pPr>
      <w:r w:rsidRPr="00626D5A">
        <w:rPr>
          <w:rFonts w:ascii="Times New Roman" w:eastAsia="Times New Roman" w:hAnsi="Times New Roman" w:cs="Times New Roman"/>
          <w:kern w:val="0"/>
          <w14:ligatures w14:val="none"/>
        </w:rPr>
        <w:t xml:space="preserve">Overall, </w:t>
      </w:r>
      <w:r w:rsidRPr="00626D5A">
        <w:rPr>
          <w:rFonts w:ascii="Times New Roman" w:eastAsia="Times New Roman" w:hAnsi="Times New Roman" w:cs="Times New Roman"/>
          <w:b/>
          <w:bCs/>
          <w:kern w:val="0"/>
          <w14:ligatures w14:val="none"/>
        </w:rPr>
        <w:t>RFT’s scalaron–twistor theory, armed with supersymmetry and flux quantization, acts like a cosmic accountant – meticulously canceling out huge vacuum energies to leave behind the tiny “budget surplus” that we observe as dark energy</w:t>
      </w:r>
      <w:r w:rsidRPr="00626D5A">
        <w:rPr>
          <w:rFonts w:ascii="Times New Roman" w:eastAsia="Times New Roman" w:hAnsi="Times New Roman" w:cs="Times New Roman"/>
          <w:kern w:val="0"/>
          <w14:ligatures w14:val="none"/>
        </w:rPr>
        <w:t>. This fine balancing act could be the reason our universe expands at just the right accelerated pace, solving a puzzle that has confounded physicists for decades​</w:t>
      </w:r>
      <w:hyperlink r:id="rId29" w:anchor=":~:text=real%20cutoff%20is%20probably%20of,1b" w:tgtFrame="_blank" w:history="1">
        <w:r w:rsidRPr="00626D5A">
          <w:rPr>
            <w:rFonts w:ascii="Times New Roman" w:eastAsia="Times New Roman" w:hAnsi="Times New Roman" w:cs="Times New Roman"/>
            <w:color w:val="0000FF"/>
            <w:kern w:val="0"/>
            <w:u w:val="single"/>
            <w14:ligatures w14:val="none"/>
          </w:rPr>
          <w:t>s3.cern.ch</w:t>
        </w:r>
      </w:hyperlink>
      <w:r w:rsidRPr="00626D5A">
        <w:rPr>
          <w:rFonts w:ascii="Times New Roman" w:eastAsia="Times New Roman" w:hAnsi="Times New Roman" w:cs="Times New Roman"/>
          <w:kern w:val="0"/>
          <w14:ligatures w14:val="none"/>
        </w:rPr>
        <w:t>​</w:t>
      </w:r>
      <w:hyperlink r:id="rId30" w:anchor=":~:text=%3E%20Abstract%3A%20A%20four,repeated%20nucleation%20of%20membranes%20dynamically" w:tgtFrame="_blank" w:history="1">
        <w:r w:rsidRPr="00626D5A">
          <w:rPr>
            <w:rFonts w:ascii="Times New Roman" w:eastAsia="Times New Roman" w:hAnsi="Times New Roman" w:cs="Times New Roman"/>
            <w:color w:val="0000FF"/>
            <w:kern w:val="0"/>
            <w:u w:val="single"/>
            <w14:ligatures w14:val="none"/>
          </w:rPr>
          <w:t>arxiv.org</w:t>
        </w:r>
      </w:hyperlink>
      <w:r w:rsidRPr="00626D5A">
        <w:rPr>
          <w:rFonts w:ascii="Times New Roman" w:eastAsia="Times New Roman" w:hAnsi="Times New Roman" w:cs="Times New Roman"/>
          <w:kern w:val="0"/>
          <w14:ligatures w14:val="none"/>
        </w:rPr>
        <w:t>.</w:t>
      </w:r>
    </w:p>
    <w:p w14:paraId="68D9CCAA" w14:textId="77777777" w:rsidR="00912421" w:rsidRPr="00626D5A" w:rsidRDefault="00912421" w:rsidP="00626D5A"/>
    <w:sectPr w:rsidR="00912421" w:rsidRPr="0062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CF8"/>
    <w:multiLevelType w:val="multilevel"/>
    <w:tmpl w:val="82BA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A6283"/>
    <w:multiLevelType w:val="multilevel"/>
    <w:tmpl w:val="F23E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21984"/>
    <w:multiLevelType w:val="multilevel"/>
    <w:tmpl w:val="139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B1238"/>
    <w:multiLevelType w:val="multilevel"/>
    <w:tmpl w:val="26B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C26AE"/>
    <w:multiLevelType w:val="multilevel"/>
    <w:tmpl w:val="2AB0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013770">
    <w:abstractNumId w:val="0"/>
  </w:num>
  <w:num w:numId="2" w16cid:durableId="659315230">
    <w:abstractNumId w:val="4"/>
  </w:num>
  <w:num w:numId="3" w16cid:durableId="139157608">
    <w:abstractNumId w:val="3"/>
  </w:num>
  <w:num w:numId="4" w16cid:durableId="1225022643">
    <w:abstractNumId w:val="2"/>
  </w:num>
  <w:num w:numId="5" w16cid:durableId="174432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95"/>
    <w:rsid w:val="00263AA7"/>
    <w:rsid w:val="00626D5A"/>
    <w:rsid w:val="007D5CB6"/>
    <w:rsid w:val="008D7E95"/>
    <w:rsid w:val="00912421"/>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5492C-DF37-4825-86B7-9136F99A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E95"/>
    <w:rPr>
      <w:rFonts w:eastAsiaTheme="majorEastAsia" w:cstheme="majorBidi"/>
      <w:color w:val="272727" w:themeColor="text1" w:themeTint="D8"/>
    </w:rPr>
  </w:style>
  <w:style w:type="paragraph" w:styleId="Title">
    <w:name w:val="Title"/>
    <w:basedOn w:val="Normal"/>
    <w:next w:val="Normal"/>
    <w:link w:val="TitleChar"/>
    <w:uiPriority w:val="10"/>
    <w:qFormat/>
    <w:rsid w:val="008D7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E95"/>
    <w:pPr>
      <w:spacing w:before="160"/>
      <w:jc w:val="center"/>
    </w:pPr>
    <w:rPr>
      <w:i/>
      <w:iCs/>
      <w:color w:val="404040" w:themeColor="text1" w:themeTint="BF"/>
    </w:rPr>
  </w:style>
  <w:style w:type="character" w:customStyle="1" w:styleId="QuoteChar">
    <w:name w:val="Quote Char"/>
    <w:basedOn w:val="DefaultParagraphFont"/>
    <w:link w:val="Quote"/>
    <w:uiPriority w:val="29"/>
    <w:rsid w:val="008D7E95"/>
    <w:rPr>
      <w:i/>
      <w:iCs/>
      <w:color w:val="404040" w:themeColor="text1" w:themeTint="BF"/>
    </w:rPr>
  </w:style>
  <w:style w:type="paragraph" w:styleId="ListParagraph">
    <w:name w:val="List Paragraph"/>
    <w:basedOn w:val="Normal"/>
    <w:uiPriority w:val="34"/>
    <w:qFormat/>
    <w:rsid w:val="008D7E95"/>
    <w:pPr>
      <w:ind w:left="720"/>
      <w:contextualSpacing/>
    </w:pPr>
  </w:style>
  <w:style w:type="character" w:styleId="IntenseEmphasis">
    <w:name w:val="Intense Emphasis"/>
    <w:basedOn w:val="DefaultParagraphFont"/>
    <w:uiPriority w:val="21"/>
    <w:qFormat/>
    <w:rsid w:val="008D7E95"/>
    <w:rPr>
      <w:i/>
      <w:iCs/>
      <w:color w:val="0F4761" w:themeColor="accent1" w:themeShade="BF"/>
    </w:rPr>
  </w:style>
  <w:style w:type="paragraph" w:styleId="IntenseQuote">
    <w:name w:val="Intense Quote"/>
    <w:basedOn w:val="Normal"/>
    <w:next w:val="Normal"/>
    <w:link w:val="IntenseQuoteChar"/>
    <w:uiPriority w:val="30"/>
    <w:qFormat/>
    <w:rsid w:val="008D7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E95"/>
    <w:rPr>
      <w:i/>
      <w:iCs/>
      <w:color w:val="0F4761" w:themeColor="accent1" w:themeShade="BF"/>
    </w:rPr>
  </w:style>
  <w:style w:type="character" w:styleId="IntenseReference">
    <w:name w:val="Intense Reference"/>
    <w:basedOn w:val="DefaultParagraphFont"/>
    <w:uiPriority w:val="32"/>
    <w:qFormat/>
    <w:rsid w:val="008D7E95"/>
    <w:rPr>
      <w:b/>
      <w:bCs/>
      <w:smallCaps/>
      <w:color w:val="0F4761" w:themeColor="accent1" w:themeShade="BF"/>
      <w:spacing w:val="5"/>
    </w:rPr>
  </w:style>
  <w:style w:type="character" w:styleId="Strong">
    <w:name w:val="Strong"/>
    <w:basedOn w:val="DefaultParagraphFont"/>
    <w:uiPriority w:val="22"/>
    <w:qFormat/>
    <w:rsid w:val="00626D5A"/>
    <w:rPr>
      <w:b/>
      <w:bCs/>
    </w:rPr>
  </w:style>
  <w:style w:type="character" w:customStyle="1" w:styleId="ms-1">
    <w:name w:val="ms-1"/>
    <w:basedOn w:val="DefaultParagraphFont"/>
    <w:rsid w:val="00626D5A"/>
  </w:style>
  <w:style w:type="character" w:customStyle="1" w:styleId="max-w-full">
    <w:name w:val="max-w-full"/>
    <w:basedOn w:val="DefaultParagraphFont"/>
    <w:rsid w:val="00626D5A"/>
  </w:style>
  <w:style w:type="character" w:styleId="Emphasis">
    <w:name w:val="Emphasis"/>
    <w:basedOn w:val="DefaultParagraphFont"/>
    <w:uiPriority w:val="20"/>
    <w:qFormat/>
    <w:rsid w:val="00626D5A"/>
    <w:rPr>
      <w:i/>
      <w:iCs/>
    </w:rPr>
  </w:style>
  <w:style w:type="character" w:customStyle="1" w:styleId="katex-mathml">
    <w:name w:val="katex-mathml"/>
    <w:basedOn w:val="DefaultParagraphFont"/>
    <w:rsid w:val="00626D5A"/>
  </w:style>
  <w:style w:type="character" w:customStyle="1" w:styleId="mord">
    <w:name w:val="mord"/>
    <w:basedOn w:val="DefaultParagraphFont"/>
    <w:rsid w:val="00626D5A"/>
  </w:style>
  <w:style w:type="character" w:customStyle="1" w:styleId="vlist-s">
    <w:name w:val="vlist-s"/>
    <w:basedOn w:val="DefaultParagraphFont"/>
    <w:rsid w:val="00626D5A"/>
  </w:style>
  <w:style w:type="character" w:customStyle="1" w:styleId="mrel">
    <w:name w:val="mrel"/>
    <w:basedOn w:val="DefaultParagraphFont"/>
    <w:rsid w:val="00626D5A"/>
  </w:style>
  <w:style w:type="character" w:customStyle="1" w:styleId="mop">
    <w:name w:val="mop"/>
    <w:basedOn w:val="DefaultParagraphFont"/>
    <w:rsid w:val="00626D5A"/>
  </w:style>
  <w:style w:type="character" w:customStyle="1" w:styleId="mbin">
    <w:name w:val="mbin"/>
    <w:basedOn w:val="DefaultParagraphFont"/>
    <w:rsid w:val="0062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4085">
      <w:bodyDiv w:val="1"/>
      <w:marLeft w:val="0"/>
      <w:marRight w:val="0"/>
      <w:marTop w:val="0"/>
      <w:marBottom w:val="0"/>
      <w:divBdr>
        <w:top w:val="none" w:sz="0" w:space="0" w:color="auto"/>
        <w:left w:val="none" w:sz="0" w:space="0" w:color="auto"/>
        <w:bottom w:val="none" w:sz="0" w:space="0" w:color="auto"/>
        <w:right w:val="none" w:sz="0" w:space="0" w:color="auto"/>
      </w:divBdr>
      <w:divsChild>
        <w:div w:id="17374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2544">
          <w:marLeft w:val="0"/>
          <w:marRight w:val="0"/>
          <w:marTop w:val="0"/>
          <w:marBottom w:val="0"/>
          <w:divBdr>
            <w:top w:val="none" w:sz="0" w:space="0" w:color="auto"/>
            <w:left w:val="none" w:sz="0" w:space="0" w:color="auto"/>
            <w:bottom w:val="none" w:sz="0" w:space="0" w:color="auto"/>
            <w:right w:val="none" w:sz="0" w:space="0" w:color="auto"/>
          </w:divBdr>
          <w:divsChild>
            <w:div w:id="5343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cern.ch/inspire-prod-files-5/5d5b7cd61905adc0ce14e7da3a7f35ad" TargetMode="External"/><Relationship Id="rId13" Type="http://schemas.openxmlformats.org/officeDocument/2006/relationships/hyperlink" Target="https://s3.cern.ch/inspire-prod-files-5/5d5b7cd61905adc0ce14e7da3a7f35ad" TargetMode="External"/><Relationship Id="rId18" Type="http://schemas.openxmlformats.org/officeDocument/2006/relationships/hyperlink" Target="https://s3.cern.ch/inspire-prod-files-5/5d5b7cd61905adc0ce14e7da3a7f35ad" TargetMode="External"/><Relationship Id="rId26" Type="http://schemas.openxmlformats.org/officeDocument/2006/relationships/hyperlink" Target="https://arxiv.org/abs/hep-th/0004134" TargetMode="External"/><Relationship Id="rId3" Type="http://schemas.openxmlformats.org/officeDocument/2006/relationships/settings" Target="settings.xml"/><Relationship Id="rId21" Type="http://schemas.openxmlformats.org/officeDocument/2006/relationships/hyperlink" Target="https://ned.ipac.caltech.edu/level5/March02/Sahni/Sahni5.html" TargetMode="External"/><Relationship Id="rId7" Type="http://schemas.openxmlformats.org/officeDocument/2006/relationships/hyperlink" Target="https://ned.ipac.caltech.edu/level5/March02/Sahni/Sahni5.html" TargetMode="External"/><Relationship Id="rId12" Type="http://schemas.openxmlformats.org/officeDocument/2006/relationships/hyperlink" Target="https://s3.cern.ch/inspire-prod-files-5/5d5b7cd61905adc0ce14e7da3a7f35ad" TargetMode="External"/><Relationship Id="rId17" Type="http://schemas.openxmlformats.org/officeDocument/2006/relationships/hyperlink" Target="https://s3.cern.ch/inspire-prod-files-5/5d5b7cd61905adc0ce14e7da3a7f35ad" TargetMode="External"/><Relationship Id="rId25" Type="http://schemas.openxmlformats.org/officeDocument/2006/relationships/hyperlink" Target="https://arxiv.org/abs/hep-th/0004134" TargetMode="External"/><Relationship Id="rId2" Type="http://schemas.openxmlformats.org/officeDocument/2006/relationships/styles" Target="styles.xml"/><Relationship Id="rId16" Type="http://schemas.openxmlformats.org/officeDocument/2006/relationships/hyperlink" Target="https://ned.ipac.caltech.edu/level5/March02/Sahni/Sahni5.html" TargetMode="External"/><Relationship Id="rId20" Type="http://schemas.openxmlformats.org/officeDocument/2006/relationships/hyperlink" Target="https://s3.cern.ch/inspire-prod-files-5/5d5b7cd61905adc0ce14e7da3a7f35ad" TargetMode="External"/><Relationship Id="rId29" Type="http://schemas.openxmlformats.org/officeDocument/2006/relationships/hyperlink" Target="https://s3.cern.ch/inspire-prod-files-5/5d5b7cd61905adc0ce14e7da3a7f35ad" TargetMode="External"/><Relationship Id="rId1" Type="http://schemas.openxmlformats.org/officeDocument/2006/relationships/numbering" Target="numbering.xml"/><Relationship Id="rId6" Type="http://schemas.openxmlformats.org/officeDocument/2006/relationships/hyperlink" Target="https://s3.cern.ch/inspire-prod-files-5/5d5b7cd61905adc0ce14e7da3a7f35ad" TargetMode="External"/><Relationship Id="rId11" Type="http://schemas.openxmlformats.org/officeDocument/2006/relationships/hyperlink" Target="https://s3.cern.ch/inspire-prod-files-5/5d5b7cd61905adc0ce14e7da3a7f35ad" TargetMode="External"/><Relationship Id="rId24" Type="http://schemas.openxmlformats.org/officeDocument/2006/relationships/hyperlink" Target="https://arxiv.org/abs/hep-th/0004134" TargetMode="External"/><Relationship Id="rId32" Type="http://schemas.openxmlformats.org/officeDocument/2006/relationships/theme" Target="theme/theme1.xml"/><Relationship Id="rId5" Type="http://schemas.openxmlformats.org/officeDocument/2006/relationships/hyperlink" Target="https://ned.ipac.caltech.edu/level5/March02/Sahni/Sahni5.html" TargetMode="External"/><Relationship Id="rId15" Type="http://schemas.openxmlformats.org/officeDocument/2006/relationships/hyperlink" Target="https://s3.cern.ch/inspire-prod-files-5/5d5b7cd61905adc0ce14e7da3a7f35ad" TargetMode="External"/><Relationship Id="rId23" Type="http://schemas.openxmlformats.org/officeDocument/2006/relationships/hyperlink" Target="https://arxiv.org/abs/hep-th/0004134" TargetMode="External"/><Relationship Id="rId28" Type="http://schemas.openxmlformats.org/officeDocument/2006/relationships/hyperlink" Target="https://arxiv.org/abs/hep-th/0004134" TargetMode="External"/><Relationship Id="rId10" Type="http://schemas.openxmlformats.org/officeDocument/2006/relationships/hyperlink" Target="https://s3.cern.ch/inspire-prod-files-5/5d5b7cd61905adc0ce14e7da3a7f35ad" TargetMode="External"/><Relationship Id="rId19" Type="http://schemas.openxmlformats.org/officeDocument/2006/relationships/hyperlink" Target="https://s3.cern.ch/inspire-prod-files-5/5d5b7cd61905adc0ce14e7da3a7f35a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cern.ch/inspire-prod-files-5/5d5b7cd61905adc0ce14e7da3a7f35ad" TargetMode="External"/><Relationship Id="rId14" Type="http://schemas.openxmlformats.org/officeDocument/2006/relationships/hyperlink" Target="https://s3.cern.ch/inspire-prod-files-5/5d5b7cd61905adc0ce14e7da3a7f35ad" TargetMode="External"/><Relationship Id="rId22" Type="http://schemas.openxmlformats.org/officeDocument/2006/relationships/hyperlink" Target="https://ned.ipac.caltech.edu/level5/March02/Sahni/Sahni5.html" TargetMode="External"/><Relationship Id="rId27" Type="http://schemas.openxmlformats.org/officeDocument/2006/relationships/hyperlink" Target="https://s3.cern.ch/inspire-prod-files-5/5d5b7cd61905adc0ce14e7da3a7f35ad" TargetMode="External"/><Relationship Id="rId30" Type="http://schemas.openxmlformats.org/officeDocument/2006/relationships/hyperlink" Target="https://arxiv.org/abs/hep-th/0004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6252</Words>
  <Characters>35641</Characters>
  <Application>Microsoft Office Word</Application>
  <DocSecurity>0</DocSecurity>
  <Lines>297</Lines>
  <Paragraphs>83</Paragraphs>
  <ScaleCrop>false</ScaleCrop>
  <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2025-04-26T01:24:00Z</dcterms:created>
  <dcterms:modified xsi:type="dcterms:W3CDTF">2025-04-26T01:25:00Z</dcterms:modified>
</cp:coreProperties>
</file>