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7F19E" w14:textId="77777777" w:rsidR="00E01E25" w:rsidRPr="00E01E25" w:rsidRDefault="00E01E25" w:rsidP="00E01E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1E25">
        <w:rPr>
          <w:rFonts w:ascii="Times New Roman" w:eastAsia="Times New Roman" w:hAnsi="Times New Roman" w:cs="Times New Roman"/>
          <w:b/>
          <w:bCs/>
          <w:kern w:val="36"/>
          <w:sz w:val="48"/>
          <w:szCs w:val="48"/>
          <w14:ligatures w14:val="none"/>
        </w:rPr>
        <w:t>Observational Benchmarks &amp; Predictions</w:t>
      </w:r>
    </w:p>
    <w:p w14:paraId="268CFD76" w14:textId="77777777" w:rsidR="00E01E25" w:rsidRPr="00E01E25" w:rsidRDefault="00E01E25" w:rsidP="00E0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Upcoming surveys and detectors provide critical opportunities to </w:t>
      </w:r>
      <w:r w:rsidRPr="00E01E25">
        <w:rPr>
          <w:rFonts w:ascii="Times New Roman" w:eastAsia="Times New Roman" w:hAnsi="Times New Roman" w:cs="Times New Roman"/>
          <w:b/>
          <w:bCs/>
          <w:kern w:val="0"/>
          <w:sz w:val="24"/>
          <w:szCs w:val="24"/>
          <w14:ligatures w14:val="none"/>
        </w:rPr>
        <w:t>validate or falsify RFT</w:t>
      </w:r>
      <w:r w:rsidRPr="00E01E25">
        <w:rPr>
          <w:rFonts w:ascii="Times New Roman" w:eastAsia="Times New Roman" w:hAnsi="Times New Roman" w:cs="Times New Roman"/>
          <w:kern w:val="0"/>
          <w:sz w:val="24"/>
          <w:szCs w:val="24"/>
          <w14:ligatures w14:val="none"/>
        </w:rPr>
        <w:t xml:space="preserve"> in the near future. RFT (Resonant Field Theory) makes distinct predictions for gravity on </w:t>
      </w:r>
      <w:r w:rsidRPr="00E01E25">
        <w:rPr>
          <w:rFonts w:ascii="Times New Roman" w:eastAsia="Times New Roman" w:hAnsi="Times New Roman" w:cs="Times New Roman"/>
          <w:b/>
          <w:bCs/>
          <w:kern w:val="0"/>
          <w:sz w:val="24"/>
          <w:szCs w:val="24"/>
          <w14:ligatures w14:val="none"/>
        </w:rPr>
        <w:t>galactic, cosmic, and strong-field scales</w:t>
      </w:r>
      <w:r w:rsidRPr="00E01E25">
        <w:rPr>
          <w:rFonts w:ascii="Times New Roman" w:eastAsia="Times New Roman" w:hAnsi="Times New Roman" w:cs="Times New Roman"/>
          <w:kern w:val="0"/>
          <w:sz w:val="24"/>
          <w:szCs w:val="24"/>
          <w14:ligatures w14:val="none"/>
        </w:rPr>
        <w:t xml:space="preserve">, which can be tested with data from </w:t>
      </w:r>
      <w:r w:rsidRPr="00E01E25">
        <w:rPr>
          <w:rFonts w:ascii="Times New Roman" w:eastAsia="Times New Roman" w:hAnsi="Times New Roman" w:cs="Times New Roman"/>
          <w:b/>
          <w:bCs/>
          <w:kern w:val="0"/>
          <w:sz w:val="24"/>
          <w:szCs w:val="24"/>
          <w14:ligatures w14:val="none"/>
        </w:rPr>
        <w:t>Euclid, LSST (Vera Rubin Observatory)</w:t>
      </w:r>
      <w:r w:rsidRPr="00E01E25">
        <w:rPr>
          <w:rFonts w:ascii="Times New Roman" w:eastAsia="Times New Roman" w:hAnsi="Times New Roman" w:cs="Times New Roman"/>
          <w:kern w:val="0"/>
          <w:sz w:val="24"/>
          <w:szCs w:val="24"/>
          <w14:ligatures w14:val="none"/>
        </w:rPr>
        <w:t xml:space="preserve">, </w:t>
      </w:r>
      <w:r w:rsidRPr="00E01E25">
        <w:rPr>
          <w:rFonts w:ascii="Times New Roman" w:eastAsia="Times New Roman" w:hAnsi="Times New Roman" w:cs="Times New Roman"/>
          <w:b/>
          <w:bCs/>
          <w:kern w:val="0"/>
          <w:sz w:val="24"/>
          <w:szCs w:val="24"/>
          <w14:ligatures w14:val="none"/>
        </w:rPr>
        <w:t>gravitational-wave observatories (LIGO–Virgo–KAGRA)</w:t>
      </w:r>
      <w:r w:rsidRPr="00E01E25">
        <w:rPr>
          <w:rFonts w:ascii="Times New Roman" w:eastAsia="Times New Roman" w:hAnsi="Times New Roman" w:cs="Times New Roman"/>
          <w:kern w:val="0"/>
          <w:sz w:val="24"/>
          <w:szCs w:val="24"/>
          <w14:ligatures w14:val="none"/>
        </w:rPr>
        <w:t xml:space="preserve">, and </w:t>
      </w:r>
      <w:r w:rsidRPr="00E01E25">
        <w:rPr>
          <w:rFonts w:ascii="Times New Roman" w:eastAsia="Times New Roman" w:hAnsi="Times New Roman" w:cs="Times New Roman"/>
          <w:b/>
          <w:bCs/>
          <w:kern w:val="0"/>
          <w:sz w:val="24"/>
          <w:szCs w:val="24"/>
          <w14:ligatures w14:val="none"/>
        </w:rPr>
        <w:t>next-generation CMB experiments (CMB-S4)</w:t>
      </w:r>
      <w:r w:rsidRPr="00E01E25">
        <w:rPr>
          <w:rFonts w:ascii="Times New Roman" w:eastAsia="Times New Roman" w:hAnsi="Times New Roman" w:cs="Times New Roman"/>
          <w:kern w:val="0"/>
          <w:sz w:val="24"/>
          <w:szCs w:val="24"/>
          <w14:ligatures w14:val="none"/>
        </w:rPr>
        <w:t>. Key observational benchmarks include:</w:t>
      </w:r>
    </w:p>
    <w:p w14:paraId="09E46127" w14:textId="77777777" w:rsidR="00E01E25" w:rsidRPr="00E01E25" w:rsidRDefault="00E01E25" w:rsidP="00E01E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Galaxy Rotation Curves &amp; Cluster Lensing:</w:t>
      </w:r>
      <w:r w:rsidRPr="00E01E25">
        <w:rPr>
          <w:rFonts w:ascii="Times New Roman" w:eastAsia="Times New Roman" w:hAnsi="Times New Roman" w:cs="Times New Roman"/>
          <w:kern w:val="0"/>
          <w:sz w:val="24"/>
          <w:szCs w:val="24"/>
          <w14:ligatures w14:val="none"/>
        </w:rPr>
        <w:t xml:space="preserve"> </w:t>
      </w:r>
      <w:r w:rsidRPr="00E01E25">
        <w:rPr>
          <w:rFonts w:ascii="Times New Roman" w:eastAsia="Times New Roman" w:hAnsi="Times New Roman" w:cs="Times New Roman"/>
          <w:i/>
          <w:iCs/>
          <w:kern w:val="0"/>
          <w:sz w:val="24"/>
          <w:szCs w:val="24"/>
          <w14:ligatures w14:val="none"/>
        </w:rPr>
        <w:t>Galaxy dynamics</w:t>
      </w:r>
      <w:r w:rsidRPr="00E01E25">
        <w:rPr>
          <w:rFonts w:ascii="Times New Roman" w:eastAsia="Times New Roman" w:hAnsi="Times New Roman" w:cs="Times New Roman"/>
          <w:kern w:val="0"/>
          <w:sz w:val="24"/>
          <w:szCs w:val="24"/>
          <w14:ligatures w14:val="none"/>
        </w:rPr>
        <w:t xml:space="preserve"> offer a clear testing ground for RFT’s modified gravity. In RFT (much like MOND), the effective gravitational coupling becomes stronger below a critical acceleration $a_0 \sim 10^{-10}$ m/s², eliminating the need for dark matter in galaxies​</w:t>
      </w:r>
    </w:p>
    <w:p w14:paraId="196FBB02"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file-5kxhsjdwtomsxxjgnw9gyo</w:t>
      </w:r>
    </w:p>
    <w:p w14:paraId="6E660B26"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w:t>
      </w:r>
    </w:p>
    <w:p w14:paraId="5BC69F53"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file-5kxhsjdwtomsxxjgnw9gyo</w:t>
      </w:r>
    </w:p>
    <w:p w14:paraId="6DDB09FE"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 This yields flat rotation curves and the </w:t>
      </w:r>
      <w:r w:rsidRPr="00E01E25">
        <w:rPr>
          <w:rFonts w:ascii="Times New Roman" w:eastAsia="Times New Roman" w:hAnsi="Times New Roman" w:cs="Times New Roman"/>
          <w:b/>
          <w:bCs/>
          <w:kern w:val="0"/>
          <w:sz w:val="24"/>
          <w:szCs w:val="24"/>
          <w14:ligatures w14:val="none"/>
        </w:rPr>
        <w:t>Baryonic Tully–Fisher relation</w:t>
      </w:r>
      <w:r w:rsidRPr="00E01E25">
        <w:rPr>
          <w:rFonts w:ascii="Times New Roman" w:eastAsia="Times New Roman" w:hAnsi="Times New Roman" w:cs="Times New Roman"/>
          <w:kern w:val="0"/>
          <w:sz w:val="24"/>
          <w:szCs w:val="24"/>
          <w14:ligatures w14:val="none"/>
        </w:rPr>
        <w:t xml:space="preserve"> ($v^4 \propto M_b$) as in MOND. A concrete RFT signature is that galaxies of a given baryonic mass $M_b$ have an asymptotic rotation speed satisfying $v^4 = G,a_0,M_b$. This same coupling affects light bending: RFT must predict extra gravitational lensing in galaxies and clusters </w:t>
      </w:r>
      <w:r w:rsidRPr="00E01E25">
        <w:rPr>
          <w:rFonts w:ascii="Times New Roman" w:eastAsia="Times New Roman" w:hAnsi="Times New Roman" w:cs="Times New Roman"/>
          <w:b/>
          <w:bCs/>
          <w:kern w:val="0"/>
          <w:sz w:val="24"/>
          <w:szCs w:val="24"/>
          <w14:ligatures w14:val="none"/>
        </w:rPr>
        <w:t>without dark matter halos</w:t>
      </w:r>
      <w:r w:rsidRPr="00E01E25">
        <w:rPr>
          <w:rFonts w:ascii="Times New Roman" w:eastAsia="Times New Roman" w:hAnsi="Times New Roman" w:cs="Times New Roman"/>
          <w:kern w:val="0"/>
          <w:sz w:val="24"/>
          <w:szCs w:val="24"/>
          <w14:ligatures w14:val="none"/>
        </w:rPr>
        <w:t xml:space="preserve">. In effect, one can treat RFT’s modification as a “phantom” mass distribution $\rho_{\rm res}$ that adds to the baryons. By fitting galaxy rotation curves (to determine $\rho_{\rm res}$) and then predicting lensing profiles, RFT can be </w:t>
      </w:r>
      <w:r w:rsidRPr="00E01E25">
        <w:rPr>
          <w:rFonts w:ascii="Times New Roman" w:eastAsia="Times New Roman" w:hAnsi="Times New Roman" w:cs="Times New Roman"/>
          <w:b/>
          <w:bCs/>
          <w:kern w:val="0"/>
          <w:sz w:val="24"/>
          <w:szCs w:val="24"/>
          <w14:ligatures w14:val="none"/>
        </w:rPr>
        <w:t>empirically vetted</w:t>
      </w:r>
      <w:r w:rsidRPr="00E01E25">
        <w:rPr>
          <w:rFonts w:ascii="Times New Roman" w:eastAsia="Times New Roman" w:hAnsi="Times New Roman" w:cs="Times New Roman"/>
          <w:kern w:val="0"/>
          <w:sz w:val="24"/>
          <w:szCs w:val="24"/>
          <w14:ligatures w14:val="none"/>
        </w:rPr>
        <w:t xml:space="preserve">. Upcoming deep surveys (LSST, Euclid) will map thousands of galaxy rotation curves and </w:t>
      </w:r>
      <w:r w:rsidRPr="00E01E25">
        <w:rPr>
          <w:rFonts w:ascii="Times New Roman" w:eastAsia="Times New Roman" w:hAnsi="Times New Roman" w:cs="Times New Roman"/>
          <w:b/>
          <w:bCs/>
          <w:kern w:val="0"/>
          <w:sz w:val="24"/>
          <w:szCs w:val="24"/>
          <w14:ligatures w14:val="none"/>
        </w:rPr>
        <w:t>weak lensing profiles</w:t>
      </w:r>
      <w:r w:rsidRPr="00E01E25">
        <w:rPr>
          <w:rFonts w:ascii="Times New Roman" w:eastAsia="Times New Roman" w:hAnsi="Times New Roman" w:cs="Times New Roman"/>
          <w:kern w:val="0"/>
          <w:sz w:val="24"/>
          <w:szCs w:val="24"/>
          <w14:ligatures w14:val="none"/>
        </w:rPr>
        <w:t xml:space="preserve">. If RFT is correct, </w:t>
      </w:r>
      <w:r w:rsidRPr="00E01E25">
        <w:rPr>
          <w:rFonts w:ascii="Times New Roman" w:eastAsia="Times New Roman" w:hAnsi="Times New Roman" w:cs="Times New Roman"/>
          <w:b/>
          <w:bCs/>
          <w:kern w:val="0"/>
          <w:sz w:val="24"/>
          <w:szCs w:val="24"/>
          <w14:ligatures w14:val="none"/>
        </w:rPr>
        <w:t>galaxy–galaxy lensing</w:t>
      </w:r>
      <w:r w:rsidRPr="00E01E25">
        <w:rPr>
          <w:rFonts w:ascii="Times New Roman" w:eastAsia="Times New Roman" w:hAnsi="Times New Roman" w:cs="Times New Roman"/>
          <w:kern w:val="0"/>
          <w:sz w:val="24"/>
          <w:szCs w:val="24"/>
          <w14:ligatures w14:val="none"/>
        </w:rPr>
        <w:t xml:space="preserve"> measurements should align with the </w:t>
      </w:r>
      <w:r w:rsidRPr="00E01E25">
        <w:rPr>
          <w:rFonts w:ascii="Times New Roman" w:eastAsia="Times New Roman" w:hAnsi="Times New Roman" w:cs="Times New Roman"/>
          <w:i/>
          <w:iCs/>
          <w:kern w:val="0"/>
          <w:sz w:val="24"/>
          <w:szCs w:val="24"/>
          <w14:ligatures w14:val="none"/>
        </w:rPr>
        <w:t>baryon-only</w:t>
      </w:r>
      <w:r w:rsidRPr="00E01E25">
        <w:rPr>
          <w:rFonts w:ascii="Times New Roman" w:eastAsia="Times New Roman" w:hAnsi="Times New Roman" w:cs="Times New Roman"/>
          <w:kern w:val="0"/>
          <w:sz w:val="24"/>
          <w:szCs w:val="24"/>
          <w14:ligatures w14:val="none"/>
        </w:rPr>
        <w:t xml:space="preserve"> mass profiles boosted by RFT’s modified Poisson equation, reproducing observed shear without dark matter. Similarly, </w:t>
      </w:r>
      <w:r w:rsidRPr="00E01E25">
        <w:rPr>
          <w:rFonts w:ascii="Times New Roman" w:eastAsia="Times New Roman" w:hAnsi="Times New Roman" w:cs="Times New Roman"/>
          <w:b/>
          <w:bCs/>
          <w:kern w:val="0"/>
          <w:sz w:val="24"/>
          <w:szCs w:val="24"/>
          <w14:ligatures w14:val="none"/>
        </w:rPr>
        <w:t>galaxy cluster</w:t>
      </w:r>
      <w:r w:rsidRPr="00E01E25">
        <w:rPr>
          <w:rFonts w:ascii="Times New Roman" w:eastAsia="Times New Roman" w:hAnsi="Times New Roman" w:cs="Times New Roman"/>
          <w:kern w:val="0"/>
          <w:sz w:val="24"/>
          <w:szCs w:val="24"/>
          <w14:ligatures w14:val="none"/>
        </w:rPr>
        <w:t xml:space="preserve"> observations provide a stress-test: MOND-like theories struggle with clusters (they still need ~2× missing mass in cluster cores). RFT predicts either a weaker deviation in deep potential wells or an additional “resonant field” energy that clusters in the outskirts. Precise </w:t>
      </w:r>
      <w:r w:rsidRPr="00E01E25">
        <w:rPr>
          <w:rFonts w:ascii="Times New Roman" w:eastAsia="Times New Roman" w:hAnsi="Times New Roman" w:cs="Times New Roman"/>
          <w:b/>
          <w:bCs/>
          <w:kern w:val="0"/>
          <w:sz w:val="24"/>
          <w:szCs w:val="24"/>
          <w14:ligatures w14:val="none"/>
        </w:rPr>
        <w:t>cluster lensing and dynamics</w:t>
      </w:r>
      <w:r w:rsidRPr="00E01E25">
        <w:rPr>
          <w:rFonts w:ascii="Times New Roman" w:eastAsia="Times New Roman" w:hAnsi="Times New Roman" w:cs="Times New Roman"/>
          <w:kern w:val="0"/>
          <w:sz w:val="24"/>
          <w:szCs w:val="24"/>
          <w14:ligatures w14:val="none"/>
        </w:rPr>
        <w:t xml:space="preserve"> data (e.g. from Euclid’s cluster surveys) can reveal if RFT’s corrections supply the needed gravity in cluster cores or if dark matter is still required. Distinct signatures like </w:t>
      </w:r>
      <w:r w:rsidRPr="00E01E25">
        <w:rPr>
          <w:rFonts w:ascii="Times New Roman" w:eastAsia="Times New Roman" w:hAnsi="Times New Roman" w:cs="Times New Roman"/>
          <w:b/>
          <w:bCs/>
          <w:kern w:val="0"/>
          <w:sz w:val="24"/>
          <w:szCs w:val="24"/>
          <w14:ligatures w14:val="none"/>
        </w:rPr>
        <w:t>lensing mass offset from baryonic mass</w:t>
      </w:r>
      <w:r w:rsidRPr="00E01E25">
        <w:rPr>
          <w:rFonts w:ascii="Times New Roman" w:eastAsia="Times New Roman" w:hAnsi="Times New Roman" w:cs="Times New Roman"/>
          <w:kern w:val="0"/>
          <w:sz w:val="24"/>
          <w:szCs w:val="24"/>
          <w14:ligatures w14:val="none"/>
        </w:rPr>
        <w:t xml:space="preserve"> (as seen in the Bullet Cluster) could falsify pure-modified-gravity solutions – RFT must match these observations or be ruled out. In summary, </w:t>
      </w:r>
      <w:r w:rsidRPr="00E01E25">
        <w:rPr>
          <w:rFonts w:ascii="Times New Roman" w:eastAsia="Times New Roman" w:hAnsi="Times New Roman" w:cs="Times New Roman"/>
          <w:b/>
          <w:bCs/>
          <w:kern w:val="0"/>
          <w:sz w:val="24"/>
          <w:szCs w:val="24"/>
          <w14:ligatures w14:val="none"/>
        </w:rPr>
        <w:t>RFT’s galactic-scale prediction</w:t>
      </w:r>
      <w:r w:rsidRPr="00E01E25">
        <w:rPr>
          <w:rFonts w:ascii="Times New Roman" w:eastAsia="Times New Roman" w:hAnsi="Times New Roman" w:cs="Times New Roman"/>
          <w:kern w:val="0"/>
          <w:sz w:val="24"/>
          <w:szCs w:val="24"/>
          <w14:ligatures w14:val="none"/>
        </w:rPr>
        <w:t xml:space="preserve"> (a fixed $a_0$ acceleration scale boosting gravity) will be tested by the tight correlations in galaxy rotation curves and lensing. Any failure to produce the observed flat rotations or lensing strength with the same $a_0$ would </w:t>
      </w:r>
      <w:r w:rsidRPr="00E01E25">
        <w:rPr>
          <w:rFonts w:ascii="Times New Roman" w:eastAsia="Times New Roman" w:hAnsi="Times New Roman" w:cs="Times New Roman"/>
          <w:b/>
          <w:bCs/>
          <w:kern w:val="0"/>
          <w:sz w:val="24"/>
          <w:szCs w:val="24"/>
          <w14:ligatures w14:val="none"/>
        </w:rPr>
        <w:t>invalidate RFT’s viability</w:t>
      </w:r>
      <w:r w:rsidRPr="00E01E25">
        <w:rPr>
          <w:rFonts w:ascii="Times New Roman" w:eastAsia="Times New Roman" w:hAnsi="Times New Roman" w:cs="Times New Roman"/>
          <w:kern w:val="0"/>
          <w:sz w:val="24"/>
          <w:szCs w:val="24"/>
          <w14:ligatures w14:val="none"/>
        </w:rPr>
        <w:t xml:space="preserve"> on these scales.</w:t>
      </w:r>
    </w:p>
    <w:p w14:paraId="071B431F" w14:textId="77777777" w:rsidR="00E01E25" w:rsidRPr="00E01E25" w:rsidRDefault="00E01E25" w:rsidP="00E01E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Large-Scale Structure &amp; Cosmic Surveys (Euclid, LSST):</w:t>
      </w:r>
      <w:r w:rsidRPr="00E01E25">
        <w:rPr>
          <w:rFonts w:ascii="Times New Roman" w:eastAsia="Times New Roman" w:hAnsi="Times New Roman" w:cs="Times New Roman"/>
          <w:kern w:val="0"/>
          <w:sz w:val="24"/>
          <w:szCs w:val="24"/>
          <w14:ligatures w14:val="none"/>
        </w:rPr>
        <w:t xml:space="preserve"> At cosmological scales, RFT can be tested by the </w:t>
      </w:r>
      <w:r w:rsidRPr="00E01E25">
        <w:rPr>
          <w:rFonts w:ascii="Times New Roman" w:eastAsia="Times New Roman" w:hAnsi="Times New Roman" w:cs="Times New Roman"/>
          <w:b/>
          <w:bCs/>
          <w:kern w:val="0"/>
          <w:sz w:val="24"/>
          <w:szCs w:val="24"/>
          <w14:ligatures w14:val="none"/>
        </w:rPr>
        <w:t>growth of structure and gravitational lensing</w:t>
      </w:r>
      <w:r w:rsidRPr="00E01E25">
        <w:rPr>
          <w:rFonts w:ascii="Times New Roman" w:eastAsia="Times New Roman" w:hAnsi="Times New Roman" w:cs="Times New Roman"/>
          <w:kern w:val="0"/>
          <w:sz w:val="24"/>
          <w:szCs w:val="24"/>
          <w14:ligatures w14:val="none"/>
        </w:rPr>
        <w:t xml:space="preserve"> in the universe. </w:t>
      </w:r>
      <w:r w:rsidRPr="00E01E25">
        <w:rPr>
          <w:rFonts w:ascii="Times New Roman" w:eastAsia="Times New Roman" w:hAnsi="Times New Roman" w:cs="Times New Roman"/>
          <w:kern w:val="0"/>
          <w:sz w:val="24"/>
          <w:szCs w:val="24"/>
          <w14:ligatures w14:val="none"/>
        </w:rPr>
        <w:lastRenderedPageBreak/>
        <w:t xml:space="preserve">Modified gravity often predicts a different relationship between the expansion history and structure growth. Surveys like </w:t>
      </w:r>
      <w:r w:rsidRPr="00E01E25">
        <w:rPr>
          <w:rFonts w:ascii="Times New Roman" w:eastAsia="Times New Roman" w:hAnsi="Times New Roman" w:cs="Times New Roman"/>
          <w:b/>
          <w:bCs/>
          <w:kern w:val="0"/>
          <w:sz w:val="24"/>
          <w:szCs w:val="24"/>
          <w14:ligatures w14:val="none"/>
        </w:rPr>
        <w:t>Euclid and LSST</w:t>
      </w:r>
      <w:r w:rsidRPr="00E01E25">
        <w:rPr>
          <w:rFonts w:ascii="Times New Roman" w:eastAsia="Times New Roman" w:hAnsi="Times New Roman" w:cs="Times New Roman"/>
          <w:kern w:val="0"/>
          <w:sz w:val="24"/>
          <w:szCs w:val="24"/>
          <w14:ligatures w14:val="none"/>
        </w:rPr>
        <w:t xml:space="preserve"> will measure the expansion (via supernovae and BAO) and the growth rate (via redshift-space distortions and weak lensing) to high precision. RFT must reproduce the same background expansion as ΛCDM (to satisfy supernova and CMB distance data), while possibly altering the growth of cosmic structures. A key observable is the </w:t>
      </w:r>
      <w:r w:rsidRPr="00E01E25">
        <w:rPr>
          <w:rFonts w:ascii="Times New Roman" w:eastAsia="Times New Roman" w:hAnsi="Times New Roman" w:cs="Times New Roman"/>
          <w:b/>
          <w:bCs/>
          <w:kern w:val="0"/>
          <w:sz w:val="24"/>
          <w:szCs w:val="24"/>
          <w14:ligatures w14:val="none"/>
        </w:rPr>
        <w:t>growth index</w:t>
      </w:r>
      <w:r w:rsidRPr="00E01E25">
        <w:rPr>
          <w:rFonts w:ascii="Times New Roman" w:eastAsia="Times New Roman" w:hAnsi="Times New Roman" w:cs="Times New Roman"/>
          <w:kern w:val="0"/>
          <w:sz w:val="24"/>
          <w:szCs w:val="24"/>
          <w14:ligatures w14:val="none"/>
        </w:rPr>
        <w:t xml:space="preserve"> or the parameter combination $f\sigma_8$ (growth rate $f$ times clustering amplitude) as a function of redshift. If RFT’s gravity is stronger on large scales (or effective matter density is higher), structure might grow faster than in ΛCDM. Euclid and LSST will test for any such deviation in growth vs. expansion – </w:t>
      </w:r>
      <w:r w:rsidRPr="00E01E25">
        <w:rPr>
          <w:rFonts w:ascii="Times New Roman" w:eastAsia="Times New Roman" w:hAnsi="Times New Roman" w:cs="Times New Roman"/>
          <w:b/>
          <w:bCs/>
          <w:kern w:val="0"/>
          <w:sz w:val="24"/>
          <w:szCs w:val="24"/>
          <w14:ligatures w14:val="none"/>
        </w:rPr>
        <w:t>any measured discrepancy could indicate modified gravity</w:t>
      </w:r>
      <w:r w:rsidRPr="00E01E25">
        <w:rPr>
          <w:rFonts w:ascii="Times New Roman" w:eastAsia="Times New Roman" w:hAnsi="Times New Roman" w:cs="Times New Roman"/>
          <w:kern w:val="0"/>
          <w:sz w:val="24"/>
          <w:szCs w:val="24"/>
          <w14:ligatures w14:val="none"/>
        </w:rPr>
        <w:t xml:space="preserve">. Additionally, RFT might predict a subtle change in the gravitational lensing potential over time (a “gravitational slip” between the metric potentials). </w:t>
      </w:r>
      <w:r w:rsidRPr="00E01E25">
        <w:rPr>
          <w:rFonts w:ascii="Times New Roman" w:eastAsia="Times New Roman" w:hAnsi="Times New Roman" w:cs="Times New Roman"/>
          <w:b/>
          <w:bCs/>
          <w:kern w:val="0"/>
          <w:sz w:val="24"/>
          <w:szCs w:val="24"/>
          <w14:ligatures w14:val="none"/>
        </w:rPr>
        <w:t>Tomographic weak lensing</w:t>
      </w:r>
      <w:r w:rsidRPr="00E01E25">
        <w:rPr>
          <w:rFonts w:ascii="Times New Roman" w:eastAsia="Times New Roman" w:hAnsi="Times New Roman" w:cs="Times New Roman"/>
          <w:kern w:val="0"/>
          <w:sz w:val="24"/>
          <w:szCs w:val="24"/>
          <w14:ligatures w14:val="none"/>
        </w:rPr>
        <w:t xml:space="preserve"> (mapping lensing at different redshifts) can detect a growth of structure mismatched with the cosmic expansion rate. For example, Euclid can measure if the lensing signal (sensitive to the sum of metric potentials) deviates from ΛCDM expectations at the few-percent level. If RFT introduces a scale-dependent $G_{\rm eff}$, we might see a </w:t>
      </w:r>
      <w:r w:rsidRPr="00E01E25">
        <w:rPr>
          <w:rFonts w:ascii="Times New Roman" w:eastAsia="Times New Roman" w:hAnsi="Times New Roman" w:cs="Times New Roman"/>
          <w:b/>
          <w:bCs/>
          <w:kern w:val="0"/>
          <w:sz w:val="24"/>
          <w:szCs w:val="24"/>
          <w14:ligatures w14:val="none"/>
        </w:rPr>
        <w:t>scale or environmental dependence</w:t>
      </w:r>
      <w:r w:rsidRPr="00E01E25">
        <w:rPr>
          <w:rFonts w:ascii="Times New Roman" w:eastAsia="Times New Roman" w:hAnsi="Times New Roman" w:cs="Times New Roman"/>
          <w:kern w:val="0"/>
          <w:sz w:val="24"/>
          <w:szCs w:val="24"/>
          <w14:ligatures w14:val="none"/>
        </w:rPr>
        <w:t xml:space="preserve"> in structure formation (e.g. less clustering in high-density regions due to an effective chameleon effect). These effects would appear as </w:t>
      </w:r>
      <w:r w:rsidRPr="00E01E25">
        <w:rPr>
          <w:rFonts w:ascii="Times New Roman" w:eastAsia="Times New Roman" w:hAnsi="Times New Roman" w:cs="Times New Roman"/>
          <w:i/>
          <w:iCs/>
          <w:kern w:val="0"/>
          <w:sz w:val="24"/>
          <w:szCs w:val="24"/>
          <w14:ligatures w14:val="none"/>
        </w:rPr>
        <w:t>non-standard scale-dependent clustering</w:t>
      </w:r>
      <w:r w:rsidRPr="00E01E25">
        <w:rPr>
          <w:rFonts w:ascii="Times New Roman" w:eastAsia="Times New Roman" w:hAnsi="Times New Roman" w:cs="Times New Roman"/>
          <w:kern w:val="0"/>
          <w:sz w:val="24"/>
          <w:szCs w:val="24"/>
          <w14:ligatures w14:val="none"/>
        </w:rPr>
        <w:t xml:space="preserve"> in upcoming galaxy redshift surveys. In short, Euclid/LSST offer the chance to </w:t>
      </w:r>
      <w:r w:rsidRPr="00E01E25">
        <w:rPr>
          <w:rFonts w:ascii="Times New Roman" w:eastAsia="Times New Roman" w:hAnsi="Times New Roman" w:cs="Times New Roman"/>
          <w:b/>
          <w:bCs/>
          <w:kern w:val="0"/>
          <w:sz w:val="24"/>
          <w:szCs w:val="24"/>
          <w14:ligatures w14:val="none"/>
        </w:rPr>
        <w:t>catch RFT in action</w:t>
      </w:r>
      <w:r w:rsidRPr="00E01E25">
        <w:rPr>
          <w:rFonts w:ascii="Times New Roman" w:eastAsia="Times New Roman" w:hAnsi="Times New Roman" w:cs="Times New Roman"/>
          <w:kern w:val="0"/>
          <w:sz w:val="24"/>
          <w:szCs w:val="24"/>
          <w14:ligatures w14:val="none"/>
        </w:rPr>
        <w:t xml:space="preserve"> cosmologically – by precisely checking if </w:t>
      </w:r>
      <w:r w:rsidRPr="00E01E25">
        <w:rPr>
          <w:rFonts w:ascii="Times New Roman" w:eastAsia="Times New Roman" w:hAnsi="Times New Roman" w:cs="Times New Roman"/>
          <w:b/>
          <w:bCs/>
          <w:kern w:val="0"/>
          <w:sz w:val="24"/>
          <w:szCs w:val="24"/>
          <w14:ligatures w14:val="none"/>
        </w:rPr>
        <w:t>the universe’s large-scale gravitation behaves as GR</w:t>
      </w:r>
      <w:r w:rsidRPr="00E01E25">
        <w:rPr>
          <w:rFonts w:ascii="Times New Roman" w:eastAsia="Times New Roman" w:hAnsi="Times New Roman" w:cs="Times New Roman"/>
          <w:kern w:val="0"/>
          <w:sz w:val="24"/>
          <w:szCs w:val="24"/>
          <w14:ligatures w14:val="none"/>
        </w:rPr>
        <w:t xml:space="preserve"> (with dark matter) or shows signs of RFT’s modified coupling. A confirmed deviation (e.g. a statistically significant growth mismatch or lensing excess on certain scales) would be a major empirical win for RFT, while the absence of any deviation will tightly constrain RFT’s parameter space (forcing it to mimic ΛCDM extremely closely).</w:t>
      </w:r>
    </w:p>
    <w:p w14:paraId="3BEABAD4" w14:textId="77777777" w:rsidR="00E01E25" w:rsidRPr="00E01E25" w:rsidRDefault="00E01E25" w:rsidP="00E01E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Gravitational Waves &amp; Black Hole Tests (LIGO–Virgo–KAGRA):</w:t>
      </w:r>
      <w:r w:rsidRPr="00E01E25">
        <w:rPr>
          <w:rFonts w:ascii="Times New Roman" w:eastAsia="Times New Roman" w:hAnsi="Times New Roman" w:cs="Times New Roman"/>
          <w:kern w:val="0"/>
          <w:sz w:val="24"/>
          <w:szCs w:val="24"/>
          <w14:ligatures w14:val="none"/>
        </w:rPr>
        <w:t xml:space="preserve"> The </w:t>
      </w:r>
      <w:r w:rsidRPr="00E01E25">
        <w:rPr>
          <w:rFonts w:ascii="Times New Roman" w:eastAsia="Times New Roman" w:hAnsi="Times New Roman" w:cs="Times New Roman"/>
          <w:b/>
          <w:bCs/>
          <w:kern w:val="0"/>
          <w:sz w:val="24"/>
          <w:szCs w:val="24"/>
          <w14:ligatures w14:val="none"/>
        </w:rPr>
        <w:t>strong-field, dynamical regime</w:t>
      </w:r>
      <w:r w:rsidRPr="00E01E25">
        <w:rPr>
          <w:rFonts w:ascii="Times New Roman" w:eastAsia="Times New Roman" w:hAnsi="Times New Roman" w:cs="Times New Roman"/>
          <w:kern w:val="0"/>
          <w:sz w:val="24"/>
          <w:szCs w:val="24"/>
          <w14:ligatures w14:val="none"/>
        </w:rPr>
        <w:t xml:space="preserve"> of gravity can reveal RFT’s high-curvature behavior. In RFT, gravity is modified at extremely high curvature to avoid singularities, which could produce observable differences when black holes merge. One exciting possibility is the existence of </w:t>
      </w:r>
      <w:r w:rsidRPr="00E01E25">
        <w:rPr>
          <w:rFonts w:ascii="Times New Roman" w:eastAsia="Times New Roman" w:hAnsi="Times New Roman" w:cs="Times New Roman"/>
          <w:b/>
          <w:bCs/>
          <w:kern w:val="0"/>
          <w:sz w:val="24"/>
          <w:szCs w:val="24"/>
          <w14:ligatures w14:val="none"/>
        </w:rPr>
        <w:t>gravitational-wave echoes</w:t>
      </w:r>
      <w:r w:rsidRPr="00E01E25">
        <w:rPr>
          <w:rFonts w:ascii="Times New Roman" w:eastAsia="Times New Roman" w:hAnsi="Times New Roman" w:cs="Times New Roman"/>
          <w:kern w:val="0"/>
          <w:sz w:val="24"/>
          <w:szCs w:val="24"/>
          <w14:ligatures w14:val="none"/>
        </w:rPr>
        <w:t xml:space="preserve"> – delayed repetitions of the wave signal after a black hole merger. In standard GR, the merger of two black holes results in a single black hole that rings down and settles into a quiet Kerr solution. If RFT eliminates true event horizons (replacing the black hole with an ultra-compact object with no horizon), the merger remnant might </w:t>
      </w:r>
      <w:r w:rsidRPr="00E01E25">
        <w:rPr>
          <w:rFonts w:ascii="Times New Roman" w:eastAsia="Times New Roman" w:hAnsi="Times New Roman" w:cs="Times New Roman"/>
          <w:b/>
          <w:bCs/>
          <w:kern w:val="0"/>
          <w:sz w:val="24"/>
          <w:szCs w:val="24"/>
          <w14:ligatures w14:val="none"/>
        </w:rPr>
        <w:t>oscillate or trap gravitational waves</w:t>
      </w:r>
      <w:r w:rsidRPr="00E01E25">
        <w:rPr>
          <w:rFonts w:ascii="Times New Roman" w:eastAsia="Times New Roman" w:hAnsi="Times New Roman" w:cs="Times New Roman"/>
          <w:kern w:val="0"/>
          <w:sz w:val="24"/>
          <w:szCs w:val="24"/>
          <w14:ligatures w14:val="none"/>
        </w:rPr>
        <w:t xml:space="preserve"> in a “resonant cavity” just outside where the horizon would be. This could lead to a series of diminishing </w:t>
      </w:r>
      <w:r w:rsidRPr="00E01E25">
        <w:rPr>
          <w:rFonts w:ascii="Times New Roman" w:eastAsia="Times New Roman" w:hAnsi="Times New Roman" w:cs="Times New Roman"/>
          <w:b/>
          <w:bCs/>
          <w:kern w:val="0"/>
          <w:sz w:val="24"/>
          <w:szCs w:val="24"/>
          <w14:ligatures w14:val="none"/>
        </w:rPr>
        <w:t>echoes</w:t>
      </w:r>
      <w:r w:rsidRPr="00E01E25">
        <w:rPr>
          <w:rFonts w:ascii="Times New Roman" w:eastAsia="Times New Roman" w:hAnsi="Times New Roman" w:cs="Times New Roman"/>
          <w:kern w:val="0"/>
          <w:sz w:val="24"/>
          <w:szCs w:val="24"/>
          <w14:ligatures w14:val="none"/>
        </w:rPr>
        <w:t xml:space="preserve"> in the post-merger gravitational-wave signal, as waves </w:t>
      </w:r>
      <w:r w:rsidRPr="00E01E25">
        <w:rPr>
          <w:rFonts w:ascii="Times New Roman" w:eastAsia="Times New Roman" w:hAnsi="Times New Roman" w:cs="Times New Roman"/>
          <w:b/>
          <w:bCs/>
          <w:kern w:val="0"/>
          <w:sz w:val="24"/>
          <w:szCs w:val="24"/>
          <w14:ligatures w14:val="none"/>
        </w:rPr>
        <w:t>reflect off the high-curvature boundary</w:t>
      </w:r>
      <w:r w:rsidRPr="00E01E25">
        <w:rPr>
          <w:rFonts w:ascii="Times New Roman" w:eastAsia="Times New Roman" w:hAnsi="Times New Roman" w:cs="Times New Roman"/>
          <w:kern w:val="0"/>
          <w:sz w:val="24"/>
          <w:szCs w:val="24"/>
          <w14:ligatures w14:val="none"/>
        </w:rPr>
        <w:t xml:space="preserve"> of the object. Detecting such echoes would be a smoking gun for new physics beyond GR. Upcoming runs of LIGO–Virgo–KAGRA (and future detectors like LISA or Cosmic Explorer) will scour merger signals for these faint echoes. </w:t>
      </w:r>
      <w:r w:rsidRPr="00E01E25">
        <w:rPr>
          <w:rFonts w:ascii="Times New Roman" w:eastAsia="Times New Roman" w:hAnsi="Times New Roman" w:cs="Times New Roman"/>
          <w:b/>
          <w:bCs/>
          <w:kern w:val="0"/>
          <w:sz w:val="24"/>
          <w:szCs w:val="24"/>
          <w14:ligatures w14:val="none"/>
        </w:rPr>
        <w:t>Within five years</w:t>
      </w:r>
      <w:r w:rsidRPr="00E01E25">
        <w:rPr>
          <w:rFonts w:ascii="Times New Roman" w:eastAsia="Times New Roman" w:hAnsi="Times New Roman" w:cs="Times New Roman"/>
          <w:kern w:val="0"/>
          <w:sz w:val="24"/>
          <w:szCs w:val="24"/>
          <w14:ligatures w14:val="none"/>
        </w:rPr>
        <w:t xml:space="preserve">, improved sensitivity or stacking multiple events could reveal evidence of echo signals if RFT’s deviations are not extremely close to the horizon. So far, however, no convincing echo signal has been found (initial claims of tentative evidence have been </w:t>
      </w:r>
      <w:r w:rsidRPr="00E01E25">
        <w:rPr>
          <w:rFonts w:ascii="Times New Roman" w:eastAsia="Times New Roman" w:hAnsi="Times New Roman" w:cs="Times New Roman"/>
          <w:b/>
          <w:bCs/>
          <w:kern w:val="0"/>
          <w:sz w:val="24"/>
          <w:szCs w:val="24"/>
          <w14:ligatures w14:val="none"/>
        </w:rPr>
        <w:t>largely refuted by deeper analyses</w:t>
      </w:r>
      <w:r w:rsidRPr="00E01E25">
        <w:rPr>
          <w:rFonts w:ascii="Times New Roman" w:eastAsia="Times New Roman" w:hAnsi="Times New Roman" w:cs="Times New Roman"/>
          <w:kern w:val="0"/>
          <w:sz w:val="24"/>
          <w:szCs w:val="24"/>
          <w14:ligatures w14:val="none"/>
        </w:rPr>
        <w:t xml:space="preserve">). This lack of observed echoes already </w:t>
      </w:r>
      <w:r w:rsidRPr="00E01E25">
        <w:rPr>
          <w:rFonts w:ascii="Times New Roman" w:eastAsia="Times New Roman" w:hAnsi="Times New Roman" w:cs="Times New Roman"/>
          <w:b/>
          <w:bCs/>
          <w:kern w:val="0"/>
          <w:sz w:val="24"/>
          <w:szCs w:val="24"/>
          <w14:ligatures w14:val="none"/>
        </w:rPr>
        <w:t>constrains RFT</w:t>
      </w:r>
      <w:r w:rsidRPr="00E01E25">
        <w:rPr>
          <w:rFonts w:ascii="Times New Roman" w:eastAsia="Times New Roman" w:hAnsi="Times New Roman" w:cs="Times New Roman"/>
          <w:kern w:val="0"/>
          <w:sz w:val="24"/>
          <w:szCs w:val="24"/>
          <w14:ligatures w14:val="none"/>
        </w:rPr>
        <w:t xml:space="preserve"> – it implies that if RFT does produce horizonless black hole mimics, the deviation from GR must be very small (e.g. the “surface” of the object lies within a Planck length of the would-be </w:t>
      </w:r>
      <w:r w:rsidRPr="00E01E25">
        <w:rPr>
          <w:rFonts w:ascii="Times New Roman" w:eastAsia="Times New Roman" w:hAnsi="Times New Roman" w:cs="Times New Roman"/>
          <w:kern w:val="0"/>
          <w:sz w:val="24"/>
          <w:szCs w:val="24"/>
          <w14:ligatures w14:val="none"/>
        </w:rPr>
        <w:lastRenderedPageBreak/>
        <w:t xml:space="preserve">horizon). Otherwise, significant echoes with measurable delays (e.g. from a surface at $r \approx 1.1,r_s$) would likely have been seen. Beyond echoes, RFT could subtly affect the </w:t>
      </w:r>
      <w:r w:rsidRPr="00E01E25">
        <w:rPr>
          <w:rFonts w:ascii="Times New Roman" w:eastAsia="Times New Roman" w:hAnsi="Times New Roman" w:cs="Times New Roman"/>
          <w:b/>
          <w:bCs/>
          <w:kern w:val="0"/>
          <w:sz w:val="24"/>
          <w:szCs w:val="24"/>
          <w14:ligatures w14:val="none"/>
        </w:rPr>
        <w:t>gravitational waveform</w:t>
      </w:r>
      <w:r w:rsidRPr="00E01E25">
        <w:rPr>
          <w:rFonts w:ascii="Times New Roman" w:eastAsia="Times New Roman" w:hAnsi="Times New Roman" w:cs="Times New Roman"/>
          <w:kern w:val="0"/>
          <w:sz w:val="24"/>
          <w:szCs w:val="24"/>
          <w14:ligatures w14:val="none"/>
        </w:rPr>
        <w:t xml:space="preserve"> during the late inspiral or ringdown. The quasinormal mode frequencies of the remnant might shift if the core cannot compress below a maximum curvature – effectively changing the boundary conditions of the spacetime. LIGO–Virgo observations of heavy-black-hole mergers (and their ringdowns) can be compared against simulated RFT waveforms. Any systematic deviation (e.g. a slight frequency drift in the late-time ringdown or an unexpected damping behavior) would support RFT’s predictions. Additionally, gravitational wave </w:t>
      </w:r>
      <w:r w:rsidRPr="00E01E25">
        <w:rPr>
          <w:rFonts w:ascii="Times New Roman" w:eastAsia="Times New Roman" w:hAnsi="Times New Roman" w:cs="Times New Roman"/>
          <w:i/>
          <w:iCs/>
          <w:kern w:val="0"/>
          <w:sz w:val="24"/>
          <w:szCs w:val="24"/>
          <w14:ligatures w14:val="none"/>
        </w:rPr>
        <w:t>propagation</w:t>
      </w:r>
      <w:r w:rsidRPr="00E01E25">
        <w:rPr>
          <w:rFonts w:ascii="Times New Roman" w:eastAsia="Times New Roman" w:hAnsi="Times New Roman" w:cs="Times New Roman"/>
          <w:kern w:val="0"/>
          <w:sz w:val="24"/>
          <w:szCs w:val="24"/>
          <w14:ligatures w14:val="none"/>
        </w:rPr>
        <w:t xml:space="preserve"> over cosmological distances (as in the binary neutron star event GW170817) tested that gravitational waves travel at lightspeed with little dispersion. RFT must respect this (indeed likely it does, by reducing to GR in low-curvature vacuum), but any frequency-dependent arrival time in future multi-messenger events could hint at modified propagation. </w:t>
      </w:r>
      <w:r w:rsidRPr="00E01E25">
        <w:rPr>
          <w:rFonts w:ascii="Times New Roman" w:eastAsia="Times New Roman" w:hAnsi="Times New Roman" w:cs="Times New Roman"/>
          <w:b/>
          <w:bCs/>
          <w:kern w:val="0"/>
          <w:sz w:val="24"/>
          <w:szCs w:val="24"/>
          <w14:ligatures w14:val="none"/>
        </w:rPr>
        <w:t>Bottom line:</w:t>
      </w:r>
      <w:r w:rsidRPr="00E01E25">
        <w:rPr>
          <w:rFonts w:ascii="Times New Roman" w:eastAsia="Times New Roman" w:hAnsi="Times New Roman" w:cs="Times New Roman"/>
          <w:kern w:val="0"/>
          <w:sz w:val="24"/>
          <w:szCs w:val="24"/>
          <w14:ligatures w14:val="none"/>
        </w:rPr>
        <w:t xml:space="preserve"> Gravitational-wave astrophysics provides new tests of RFT in the strong-field regime – especially searching for post-merger echoes or slight waveform anomalies. A confirmed discovery of echoes would be revolutionary evidence </w:t>
      </w:r>
      <w:r w:rsidRPr="00E01E25">
        <w:rPr>
          <w:rFonts w:ascii="Times New Roman" w:eastAsia="Times New Roman" w:hAnsi="Times New Roman" w:cs="Times New Roman"/>
          <w:b/>
          <w:bCs/>
          <w:kern w:val="0"/>
          <w:sz w:val="24"/>
          <w:szCs w:val="24"/>
          <w14:ligatures w14:val="none"/>
        </w:rPr>
        <w:t>in favor of RFT (and similar theories)</w:t>
      </w:r>
      <w:r w:rsidRPr="00E01E25">
        <w:rPr>
          <w:rFonts w:ascii="Times New Roman" w:eastAsia="Times New Roman" w:hAnsi="Times New Roman" w:cs="Times New Roman"/>
          <w:kern w:val="0"/>
          <w:sz w:val="24"/>
          <w:szCs w:val="24"/>
          <w14:ligatures w14:val="none"/>
        </w:rPr>
        <w:t>, whereas continued null results will push RFT’s horizon deviations closer to the Planck scale (making them harder to detect).</w:t>
      </w:r>
    </w:p>
    <w:p w14:paraId="370E2431" w14:textId="77777777" w:rsidR="00E01E25" w:rsidRPr="00E01E25" w:rsidRDefault="00E01E25" w:rsidP="00E01E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CMB B</w:t>
      </w:r>
      <w:r w:rsidRPr="00E01E25">
        <w:rPr>
          <w:rFonts w:ascii="Times New Roman" w:eastAsia="Times New Roman" w:hAnsi="Times New Roman" w:cs="Times New Roman"/>
          <w:kern w:val="0"/>
          <w:sz w:val="24"/>
          <w:szCs w:val="24"/>
          <w14:ligatures w14:val="none"/>
        </w:rPr>
        <w:t xml:space="preserve">-mode &amp; Primordial Signatures (CMB-S4):** The early universe is another arena to distinguish RFT from standard ΛCDM. If RFT alters gravity at high densities, it could affect cosmic inflation or eliminate the Big Bang singularity via a bounce. One prediction to examine is the </w:t>
      </w:r>
      <w:r w:rsidRPr="00E01E25">
        <w:rPr>
          <w:rFonts w:ascii="Times New Roman" w:eastAsia="Times New Roman" w:hAnsi="Times New Roman" w:cs="Times New Roman"/>
          <w:b/>
          <w:bCs/>
          <w:kern w:val="0"/>
          <w:sz w:val="24"/>
          <w:szCs w:val="24"/>
          <w14:ligatures w14:val="none"/>
        </w:rPr>
        <w:t>primordial B-mode polarization</w:t>
      </w:r>
      <w:r w:rsidRPr="00E01E25">
        <w:rPr>
          <w:rFonts w:ascii="Times New Roman" w:eastAsia="Times New Roman" w:hAnsi="Times New Roman" w:cs="Times New Roman"/>
          <w:kern w:val="0"/>
          <w:sz w:val="24"/>
          <w:szCs w:val="24"/>
          <w14:ligatures w14:val="none"/>
        </w:rPr>
        <w:t xml:space="preserve"> of the CMB, which is a direct imprint of gravitational waves from inflation (or alternative scenarios). In ΛCDM (with GR), a detection of primordial B-modes at some tensor-to-scalar ratio $r$ would confirm inflation’s quantum gravitational wave background. If RFT instead provided a </w:t>
      </w:r>
      <w:r w:rsidRPr="00E01E25">
        <w:rPr>
          <w:rFonts w:ascii="Times New Roman" w:eastAsia="Times New Roman" w:hAnsi="Times New Roman" w:cs="Times New Roman"/>
          <w:b/>
          <w:bCs/>
          <w:kern w:val="0"/>
          <w:sz w:val="24"/>
          <w:szCs w:val="24"/>
          <w14:ligatures w14:val="none"/>
        </w:rPr>
        <w:t>“bounce” cosmology</w:t>
      </w:r>
      <w:r w:rsidRPr="00E01E25">
        <w:rPr>
          <w:rFonts w:ascii="Times New Roman" w:eastAsia="Times New Roman" w:hAnsi="Times New Roman" w:cs="Times New Roman"/>
          <w:kern w:val="0"/>
          <w:sz w:val="24"/>
          <w:szCs w:val="24"/>
          <w14:ligatures w14:val="none"/>
        </w:rPr>
        <w:t xml:space="preserve"> (a contraction followed by expansion without singularity), the generation of primordial gravitational waves might be suppressed or follow a different spectrum. CMB-S4, with its orders-of-magnitude increase in sensitivity, will either detect primordial B-modes or push $r$ limits down to ~$10^{-3}$. </w:t>
      </w:r>
      <w:r w:rsidRPr="00E01E25">
        <w:rPr>
          <w:rFonts w:ascii="Times New Roman" w:eastAsia="Times New Roman" w:hAnsi="Times New Roman" w:cs="Times New Roman"/>
          <w:b/>
          <w:bCs/>
          <w:kern w:val="0"/>
          <w:sz w:val="24"/>
          <w:szCs w:val="24"/>
          <w14:ligatures w14:val="none"/>
        </w:rPr>
        <w:t>A very low (or zero) primordial B-mode signal</w:t>
      </w:r>
      <w:r w:rsidRPr="00E01E25">
        <w:rPr>
          <w:rFonts w:ascii="Times New Roman" w:eastAsia="Times New Roman" w:hAnsi="Times New Roman" w:cs="Times New Roman"/>
          <w:kern w:val="0"/>
          <w:sz w:val="24"/>
          <w:szCs w:val="24"/>
          <w14:ligatures w14:val="none"/>
        </w:rPr>
        <w:t xml:space="preserve"> would be consistent with certain RFT-driven bounce scenarios (especially if RFT obviates the need for a long inflationary epoch). On the other hand, if CMB-S4 </w:t>
      </w:r>
      <w:r w:rsidRPr="00E01E25">
        <w:rPr>
          <w:rFonts w:ascii="Times New Roman" w:eastAsia="Times New Roman" w:hAnsi="Times New Roman" w:cs="Times New Roman"/>
          <w:i/>
          <w:iCs/>
          <w:kern w:val="0"/>
          <w:sz w:val="24"/>
          <w:szCs w:val="24"/>
          <w14:ligatures w14:val="none"/>
        </w:rPr>
        <w:t>does</w:t>
      </w:r>
      <w:r w:rsidRPr="00E01E25">
        <w:rPr>
          <w:rFonts w:ascii="Times New Roman" w:eastAsia="Times New Roman" w:hAnsi="Times New Roman" w:cs="Times New Roman"/>
          <w:kern w:val="0"/>
          <w:sz w:val="24"/>
          <w:szCs w:val="24"/>
          <w14:ligatures w14:val="none"/>
        </w:rPr>
        <w:t xml:space="preserve"> detect B-modes at the level predicted by simple inflation, any RFT cosmology would need to accommodate an inflationary period as well. Beyond B-modes, RFT could leave subtle marks in the </w:t>
      </w:r>
      <w:r w:rsidRPr="00E01E25">
        <w:rPr>
          <w:rFonts w:ascii="Times New Roman" w:eastAsia="Times New Roman" w:hAnsi="Times New Roman" w:cs="Times New Roman"/>
          <w:b/>
          <w:bCs/>
          <w:kern w:val="0"/>
          <w:sz w:val="24"/>
          <w:szCs w:val="24"/>
          <w14:ligatures w14:val="none"/>
        </w:rPr>
        <w:t>statistics of CMB fluctuations</w:t>
      </w:r>
      <w:r w:rsidRPr="00E01E25">
        <w:rPr>
          <w:rFonts w:ascii="Times New Roman" w:eastAsia="Times New Roman" w:hAnsi="Times New Roman" w:cs="Times New Roman"/>
          <w:kern w:val="0"/>
          <w:sz w:val="24"/>
          <w:szCs w:val="24"/>
          <w14:ligatures w14:val="none"/>
        </w:rPr>
        <w:t xml:space="preserve">. A bouncing or non-singular beginning might produce slight </w:t>
      </w:r>
      <w:r w:rsidRPr="00E01E25">
        <w:rPr>
          <w:rFonts w:ascii="Times New Roman" w:eastAsia="Times New Roman" w:hAnsi="Times New Roman" w:cs="Times New Roman"/>
          <w:b/>
          <w:bCs/>
          <w:kern w:val="0"/>
          <w:sz w:val="24"/>
          <w:szCs w:val="24"/>
          <w14:ligatures w14:val="none"/>
        </w:rPr>
        <w:t>non-Gaussianities</w:t>
      </w:r>
      <w:r w:rsidRPr="00E01E25">
        <w:rPr>
          <w:rFonts w:ascii="Times New Roman" w:eastAsia="Times New Roman" w:hAnsi="Times New Roman" w:cs="Times New Roman"/>
          <w:kern w:val="0"/>
          <w:sz w:val="24"/>
          <w:szCs w:val="24"/>
          <w14:ligatures w14:val="none"/>
        </w:rPr>
        <w:t xml:space="preserve"> or a cutoff in the power spectrum on large angular scales. CMB-S4 will sharpen constraints on primordial non-Gaussianity (e.g. the $f_{\rm NL}$ parameters). RFT isn’t a specific inflation model, but if the theory naturally suppresses power above a certain scale (due to new physics at high curvature), one might see a small deviation from the near-perfect Gaussianity and scale-invariance of ΛCDM’s primordial perturbations. Moreover, RFT must be consistent with the precise </w:t>
      </w:r>
      <w:r w:rsidRPr="00E01E25">
        <w:rPr>
          <w:rFonts w:ascii="Times New Roman" w:eastAsia="Times New Roman" w:hAnsi="Times New Roman" w:cs="Times New Roman"/>
          <w:b/>
          <w:bCs/>
          <w:kern w:val="0"/>
          <w:sz w:val="24"/>
          <w:szCs w:val="24"/>
          <w14:ligatures w14:val="none"/>
        </w:rPr>
        <w:t>acoustic peak structure</w:t>
      </w:r>
      <w:r w:rsidRPr="00E01E25">
        <w:rPr>
          <w:rFonts w:ascii="Times New Roman" w:eastAsia="Times New Roman" w:hAnsi="Times New Roman" w:cs="Times New Roman"/>
          <w:kern w:val="0"/>
          <w:sz w:val="24"/>
          <w:szCs w:val="24"/>
          <w14:ligatures w14:val="none"/>
        </w:rPr>
        <w:t xml:space="preserve"> of the CMB. Any modification to gravity before recombination could change the ratio of odd/even peak heights or the damping tail. For instance, if RFT provides an effective “dark matter” component via the resonant field, it needs to behave like pressureless matter during the CMB epoch to preserve the observed peak ratios. Future CMB observations (including polarization E and B-mode spectra) will test whether the early-universe behavior of RFT exactly mimics standard physics. </w:t>
      </w:r>
      <w:r w:rsidRPr="00E01E25">
        <w:rPr>
          <w:rFonts w:ascii="Times New Roman" w:eastAsia="Times New Roman" w:hAnsi="Times New Roman" w:cs="Times New Roman"/>
          <w:b/>
          <w:bCs/>
          <w:kern w:val="0"/>
          <w:sz w:val="24"/>
          <w:szCs w:val="24"/>
          <w14:ligatures w14:val="none"/>
        </w:rPr>
        <w:t xml:space="preserve">Integrated </w:t>
      </w:r>
      <w:r w:rsidRPr="00E01E25">
        <w:rPr>
          <w:rFonts w:ascii="Times New Roman" w:eastAsia="Times New Roman" w:hAnsi="Times New Roman" w:cs="Times New Roman"/>
          <w:b/>
          <w:bCs/>
          <w:kern w:val="0"/>
          <w:sz w:val="24"/>
          <w:szCs w:val="24"/>
          <w14:ligatures w14:val="none"/>
        </w:rPr>
        <w:lastRenderedPageBreak/>
        <w:t>Sachs–Wolfe (ISW) and CMB lensing:</w:t>
      </w:r>
      <w:r w:rsidRPr="00E01E25">
        <w:rPr>
          <w:rFonts w:ascii="Times New Roman" w:eastAsia="Times New Roman" w:hAnsi="Times New Roman" w:cs="Times New Roman"/>
          <w:kern w:val="0"/>
          <w:sz w:val="24"/>
          <w:szCs w:val="24"/>
          <w14:ligatures w14:val="none"/>
        </w:rPr>
        <w:t xml:space="preserve"> As a final cosmological test, Stage-4 CMB experiments will measure the CMB lensing distortion and the ISW effect with great precision. RFT’s late-time dynamics (if gravity becomes weaker or stronger on large scales) could alter the rate at which gravitational potentials decay after recombination, leaving an imprint on the large-angle CMB (ISW) or on CMB lensing maps. Any detected anomaly in the CMB lensing amplitude or ISW signal when compared with galaxy surveys could be a sign of modified gravity. Conversely, the current consistency of Planck’s CMB lensing with GR + ΛCDM already tightly constrains RFT – there is limited room for large departures in the relationship between matter and metric perturbations. Overall, </w:t>
      </w:r>
      <w:r w:rsidRPr="00E01E25">
        <w:rPr>
          <w:rFonts w:ascii="Times New Roman" w:eastAsia="Times New Roman" w:hAnsi="Times New Roman" w:cs="Times New Roman"/>
          <w:b/>
          <w:bCs/>
          <w:kern w:val="0"/>
          <w:sz w:val="24"/>
          <w:szCs w:val="24"/>
          <w14:ligatures w14:val="none"/>
        </w:rPr>
        <w:t>CMB observations</w:t>
      </w:r>
      <w:r w:rsidRPr="00E01E25">
        <w:rPr>
          <w:rFonts w:ascii="Times New Roman" w:eastAsia="Times New Roman" w:hAnsi="Times New Roman" w:cs="Times New Roman"/>
          <w:kern w:val="0"/>
          <w:sz w:val="24"/>
          <w:szCs w:val="24"/>
          <w14:ligatures w14:val="none"/>
        </w:rPr>
        <w:t xml:space="preserve"> (particularly polarization and lensing) will help </w:t>
      </w:r>
      <w:r w:rsidRPr="00E01E25">
        <w:rPr>
          <w:rFonts w:ascii="Times New Roman" w:eastAsia="Times New Roman" w:hAnsi="Times New Roman" w:cs="Times New Roman"/>
          <w:b/>
          <w:bCs/>
          <w:kern w:val="0"/>
          <w:sz w:val="24"/>
          <w:szCs w:val="24"/>
          <w14:ligatures w14:val="none"/>
        </w:rPr>
        <w:t>distinguish RFT from ΛCDM</w:t>
      </w:r>
      <w:r w:rsidRPr="00E01E25">
        <w:rPr>
          <w:rFonts w:ascii="Times New Roman" w:eastAsia="Times New Roman" w:hAnsi="Times New Roman" w:cs="Times New Roman"/>
          <w:kern w:val="0"/>
          <w:sz w:val="24"/>
          <w:szCs w:val="24"/>
          <w14:ligatures w14:val="none"/>
        </w:rPr>
        <w:t xml:space="preserve"> by either finding evidence of RFT’s cosmological deviations (e.g. an unexpected absence of primordial gravitational waves, or hints of non-Gaussian initial conditions) or by reinforcing the requirement that RFT must closely emulate ΛCDM at early times to survive.</w:t>
      </w:r>
    </w:p>
    <w:p w14:paraId="348F4916" w14:textId="77777777" w:rsidR="00E01E25" w:rsidRPr="00E01E25" w:rsidRDefault="00E01E25" w:rsidP="00E01E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1E25">
        <w:rPr>
          <w:rFonts w:ascii="Times New Roman" w:eastAsia="Times New Roman" w:hAnsi="Times New Roman" w:cs="Times New Roman"/>
          <w:b/>
          <w:bCs/>
          <w:kern w:val="36"/>
          <w:sz w:val="48"/>
          <w:szCs w:val="48"/>
          <w14:ligatures w14:val="none"/>
        </w:rPr>
        <w:t>Naturalness &amp; Scale-Setting</w:t>
      </w:r>
    </w:p>
    <w:p w14:paraId="77F3B04C" w14:textId="77777777" w:rsidR="00E01E25" w:rsidRPr="00E01E25" w:rsidRDefault="00E01E25" w:rsidP="00E0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A compelling theory should not require ad-hoc new constants; ideally, RFT’s critical acceleration scale $a_0$ should </w:t>
      </w:r>
      <w:r w:rsidRPr="00E01E25">
        <w:rPr>
          <w:rFonts w:ascii="Times New Roman" w:eastAsia="Times New Roman" w:hAnsi="Times New Roman" w:cs="Times New Roman"/>
          <w:b/>
          <w:bCs/>
          <w:kern w:val="0"/>
          <w:sz w:val="24"/>
          <w:szCs w:val="24"/>
          <w14:ligatures w14:val="none"/>
        </w:rPr>
        <w:t>emerge from known physics</w:t>
      </w:r>
      <w:r w:rsidRPr="00E01E25">
        <w:rPr>
          <w:rFonts w:ascii="Times New Roman" w:eastAsia="Times New Roman" w:hAnsi="Times New Roman" w:cs="Times New Roman"/>
          <w:kern w:val="0"/>
          <w:sz w:val="24"/>
          <w:szCs w:val="24"/>
          <w14:ligatures w14:val="none"/>
        </w:rPr>
        <w:t xml:space="preserve"> rather than being inserted by hand. We explore whether RFT’s parameters can be linked to fundamental scales like the Planck scale or the cosmological constant, and examine theoretical frameworks for such connections:</w:t>
      </w:r>
    </w:p>
    <w:p w14:paraId="5ABF559C" w14:textId="77777777" w:rsidR="00E01E25" w:rsidRPr="00E01E25" w:rsidRDefault="00E01E25" w:rsidP="00E01E2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Critical Acceleration from Fundamental Constants:</w:t>
      </w:r>
      <w:r w:rsidRPr="00E01E25">
        <w:rPr>
          <w:rFonts w:ascii="Times New Roman" w:eastAsia="Times New Roman" w:hAnsi="Times New Roman" w:cs="Times New Roman"/>
          <w:kern w:val="0"/>
          <w:sz w:val="24"/>
          <w:szCs w:val="24"/>
          <w14:ligatures w14:val="none"/>
        </w:rPr>
        <w:t xml:space="preserve"> RFT posits a new fundamental acceleration $a_0 \approx 1\times10^{-10}$ m/s² (the scale at which gravity’s behavior changes). A key question is whether this number can be derived from combinations of established constants (speed of light $c$, Newton’s $G$, Planck’s $\hbar$, and the cosmological constant $\Lambda$) rather than being arbitrary. Notably, the observed $a_0$ is tantalizingly close to the acceleration scale set by the cosmological constant (vacuum energy). In fact, one can form an acceleration $cH_0$ (where $H_0$ is the Hubble constant today) or equivalently $a_\Lambda = c^2\sqrt{\Lambda/3}$, and </w:t>
      </w:r>
      <w:r w:rsidRPr="00E01E25">
        <w:rPr>
          <w:rFonts w:ascii="Times New Roman" w:eastAsia="Times New Roman" w:hAnsi="Times New Roman" w:cs="Times New Roman"/>
          <w:b/>
          <w:bCs/>
          <w:kern w:val="0"/>
          <w:sz w:val="24"/>
          <w:szCs w:val="24"/>
          <w14:ligatures w14:val="none"/>
        </w:rPr>
        <w:t>numerically</w:t>
      </w:r>
      <w:r w:rsidRPr="00E01E25">
        <w:rPr>
          <w:rFonts w:ascii="Times New Roman" w:eastAsia="Times New Roman" w:hAnsi="Times New Roman" w:cs="Times New Roman"/>
          <w:kern w:val="0"/>
          <w:sz w:val="24"/>
          <w:szCs w:val="24"/>
          <w14:ligatures w14:val="none"/>
        </w:rPr>
        <w:t xml:space="preserve"> this gives the right order of magnitude. Plugging in $\Lambda_{\text{obs}} \sim 1.1\times10^{-52},$m⁻² yields $a_\Lambda \approx 2\times10^{-10}$ m/s², on the same order as Milgrom’s $a_0$. This remarkable coincidence hints that $a_0$ </w:t>
      </w:r>
      <w:r w:rsidRPr="00E01E25">
        <w:rPr>
          <w:rFonts w:ascii="Times New Roman" w:eastAsia="Times New Roman" w:hAnsi="Times New Roman" w:cs="Times New Roman"/>
          <w:b/>
          <w:bCs/>
          <w:kern w:val="0"/>
          <w:sz w:val="24"/>
          <w:szCs w:val="24"/>
          <w14:ligatures w14:val="none"/>
        </w:rPr>
        <w:t>may not be coincidental at all</w:t>
      </w:r>
      <w:r w:rsidRPr="00E01E25">
        <w:rPr>
          <w:rFonts w:ascii="Times New Roman" w:eastAsia="Times New Roman" w:hAnsi="Times New Roman" w:cs="Times New Roman"/>
          <w:kern w:val="0"/>
          <w:sz w:val="24"/>
          <w:szCs w:val="24"/>
          <w14:ligatures w14:val="none"/>
        </w:rPr>
        <w:t xml:space="preserve"> but set by cosmic physics. RFT indeed could elevate this to a principle: for example, the theory might include a coupling that relates the resonant field’s scale to the background curvature of the universe. If the resonant field “feels” the presence of cosmic vacuum energy, it could naturally introduce an acceleration threshold of order $cH_0$. In other words, </w:t>
      </w:r>
      <w:r w:rsidRPr="00E01E25">
        <w:rPr>
          <w:rFonts w:ascii="Times New Roman" w:eastAsia="Times New Roman" w:hAnsi="Times New Roman" w:cs="Times New Roman"/>
          <w:b/>
          <w:bCs/>
          <w:kern w:val="0"/>
          <w:sz w:val="24"/>
          <w:szCs w:val="24"/>
          <w14:ligatures w14:val="none"/>
        </w:rPr>
        <w:t>galactic dynamics would be tied to the cosmological constant</w:t>
      </w:r>
      <w:r w:rsidRPr="00E01E25">
        <w:rPr>
          <w:rFonts w:ascii="Times New Roman" w:eastAsia="Times New Roman" w:hAnsi="Times New Roman" w:cs="Times New Roman"/>
          <w:kern w:val="0"/>
          <w:sz w:val="24"/>
          <w:szCs w:val="24"/>
          <w14:ligatures w14:val="none"/>
        </w:rPr>
        <w:t xml:space="preserve">. This would represent a solution to the old puzzle of </w:t>
      </w:r>
      <w:r w:rsidRPr="00E01E25">
        <w:rPr>
          <w:rFonts w:ascii="Times New Roman" w:eastAsia="Times New Roman" w:hAnsi="Times New Roman" w:cs="Times New Roman"/>
          <w:b/>
          <w:bCs/>
          <w:kern w:val="0"/>
          <w:sz w:val="24"/>
          <w:szCs w:val="24"/>
          <w14:ligatures w14:val="none"/>
        </w:rPr>
        <w:t>why</w:t>
      </w:r>
      <w:r w:rsidRPr="00E01E25">
        <w:rPr>
          <w:rFonts w:ascii="Times New Roman" w:eastAsia="Times New Roman" w:hAnsi="Times New Roman" w:cs="Times New Roman"/>
          <w:kern w:val="0"/>
          <w:sz w:val="24"/>
          <w:szCs w:val="24"/>
          <w14:ligatures w14:val="none"/>
        </w:rPr>
        <w:t xml:space="preserve"> $a_0$ numerically ~ $c,H_0$ – in ΛCDM this is a coincidence, but RFT could explain it as a built-in feature of gravity​</w:t>
      </w:r>
    </w:p>
    <w:p w14:paraId="79442134"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file-p7t3s8bjpps9jrjtqscchu</w:t>
      </w:r>
    </w:p>
    <w:p w14:paraId="45BAB86F"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w:t>
      </w:r>
    </w:p>
    <w:p w14:paraId="27424D92"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lastRenderedPageBreak/>
        <w:t>file-p7t3s8bjpps9jrjtqscchu</w:t>
      </w:r>
    </w:p>
    <w:p w14:paraId="35A6AC50"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 Beyond $\Lambda$, one might ask if Planck-scale physics is involved in setting $a_0$. It’s conceivable that $a_0$ emerges from a combination of the </w:t>
      </w:r>
      <w:r w:rsidRPr="00E01E25">
        <w:rPr>
          <w:rFonts w:ascii="Times New Roman" w:eastAsia="Times New Roman" w:hAnsi="Times New Roman" w:cs="Times New Roman"/>
          <w:b/>
          <w:bCs/>
          <w:kern w:val="0"/>
          <w:sz w:val="24"/>
          <w:szCs w:val="24"/>
          <w14:ligatures w14:val="none"/>
        </w:rPr>
        <w:t>Planck length/time</w:t>
      </w:r>
      <w:r w:rsidRPr="00E01E25">
        <w:rPr>
          <w:rFonts w:ascii="Times New Roman" w:eastAsia="Times New Roman" w:hAnsi="Times New Roman" w:cs="Times New Roman"/>
          <w:kern w:val="0"/>
          <w:sz w:val="24"/>
          <w:szCs w:val="24"/>
          <w14:ligatures w14:val="none"/>
        </w:rPr>
        <w:t xml:space="preserve"> and the enormous vacuum energy scale, effectively bridging the largest and smallest scales. While a direct derivation is speculative, any theory like RFT that </w:t>
      </w:r>
      <w:r w:rsidRPr="00E01E25">
        <w:rPr>
          <w:rFonts w:ascii="Times New Roman" w:eastAsia="Times New Roman" w:hAnsi="Times New Roman" w:cs="Times New Roman"/>
          <w:i/>
          <w:iCs/>
          <w:kern w:val="0"/>
          <w:sz w:val="24"/>
          <w:szCs w:val="24"/>
          <w14:ligatures w14:val="none"/>
        </w:rPr>
        <w:t>links</w:t>
      </w:r>
      <w:r w:rsidRPr="00E01E25">
        <w:rPr>
          <w:rFonts w:ascii="Times New Roman" w:eastAsia="Times New Roman" w:hAnsi="Times New Roman" w:cs="Times New Roman"/>
          <w:kern w:val="0"/>
          <w:sz w:val="24"/>
          <w:szCs w:val="24"/>
          <w14:ligatures w14:val="none"/>
        </w:rPr>
        <w:t xml:space="preserve"> the infrared (cosmic horizon scale) to the ultraviolet (Planck curvature) offers an enticingly </w:t>
      </w:r>
      <w:r w:rsidRPr="00E01E25">
        <w:rPr>
          <w:rFonts w:ascii="Times New Roman" w:eastAsia="Times New Roman" w:hAnsi="Times New Roman" w:cs="Times New Roman"/>
          <w:b/>
          <w:bCs/>
          <w:kern w:val="0"/>
          <w:sz w:val="24"/>
          <w:szCs w:val="24"/>
          <w14:ligatures w14:val="none"/>
        </w:rPr>
        <w:t>natural</w:t>
      </w:r>
      <w:r w:rsidRPr="00E01E25">
        <w:rPr>
          <w:rFonts w:ascii="Times New Roman" w:eastAsia="Times New Roman" w:hAnsi="Times New Roman" w:cs="Times New Roman"/>
          <w:kern w:val="0"/>
          <w:sz w:val="24"/>
          <w:szCs w:val="24"/>
          <w14:ligatures w14:val="none"/>
        </w:rPr>
        <w:t xml:space="preserve"> picture: the new scale $a_0$ comes out as a </w:t>
      </w:r>
      <w:r w:rsidRPr="00E01E25">
        <w:rPr>
          <w:rFonts w:ascii="Times New Roman" w:eastAsia="Times New Roman" w:hAnsi="Times New Roman" w:cs="Times New Roman"/>
          <w:b/>
          <w:bCs/>
          <w:kern w:val="0"/>
          <w:sz w:val="24"/>
          <w:szCs w:val="24"/>
          <w14:ligatures w14:val="none"/>
        </w:rPr>
        <w:t>mixture of fundamental scales</w:t>
      </w:r>
      <w:r w:rsidRPr="00E01E25">
        <w:rPr>
          <w:rFonts w:ascii="Times New Roman" w:eastAsia="Times New Roman" w:hAnsi="Times New Roman" w:cs="Times New Roman"/>
          <w:kern w:val="0"/>
          <w:sz w:val="24"/>
          <w:szCs w:val="24"/>
          <w14:ligatures w14:val="none"/>
        </w:rPr>
        <w:t>, not a random tweak.</w:t>
      </w:r>
    </w:p>
    <w:p w14:paraId="562D3D79" w14:textId="77777777" w:rsidR="00E01E25" w:rsidRPr="00E01E25" w:rsidRDefault="00E01E25" w:rsidP="00E01E2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Cosmological Horizon and $a_0$ Coincidence:</w:t>
      </w:r>
      <w:r w:rsidRPr="00E01E25">
        <w:rPr>
          <w:rFonts w:ascii="Times New Roman" w:eastAsia="Times New Roman" w:hAnsi="Times New Roman" w:cs="Times New Roman"/>
          <w:kern w:val="0"/>
          <w:sz w:val="24"/>
          <w:szCs w:val="24"/>
          <w14:ligatures w14:val="none"/>
        </w:rPr>
        <w:t xml:space="preserve"> The near-equality of $a_0$ and the </w:t>
      </w:r>
      <w:r w:rsidRPr="00E01E25">
        <w:rPr>
          <w:rFonts w:ascii="Times New Roman" w:eastAsia="Times New Roman" w:hAnsi="Times New Roman" w:cs="Times New Roman"/>
          <w:b/>
          <w:bCs/>
          <w:kern w:val="0"/>
          <w:sz w:val="24"/>
          <w:szCs w:val="24"/>
          <w14:ligatures w14:val="none"/>
        </w:rPr>
        <w:t>cosmological horizon acceleration</w:t>
      </w:r>
      <w:r w:rsidRPr="00E01E25">
        <w:rPr>
          <w:rFonts w:ascii="Times New Roman" w:eastAsia="Times New Roman" w:hAnsi="Times New Roman" w:cs="Times New Roman"/>
          <w:kern w:val="0"/>
          <w:sz w:val="24"/>
          <w:szCs w:val="24"/>
          <w14:ligatures w14:val="none"/>
        </w:rPr>
        <w:t xml:space="preserve"> $cH_0$ (to within an order of magnitude) has been a driving motivation for modified gravity theories. RFT provides a framework where this coincidence is explained by design. In RFT, the resonant field or modified coupling could explicitly depend on the presence of a </w:t>
      </w:r>
      <w:r w:rsidRPr="00E01E25">
        <w:rPr>
          <w:rFonts w:ascii="Times New Roman" w:eastAsia="Times New Roman" w:hAnsi="Times New Roman" w:cs="Times New Roman"/>
          <w:b/>
          <w:bCs/>
          <w:kern w:val="0"/>
          <w:sz w:val="24"/>
          <w:szCs w:val="24"/>
          <w14:ligatures w14:val="none"/>
        </w:rPr>
        <w:t>background curvature (or energy density) akin to the dark energy</w:t>
      </w:r>
      <w:r w:rsidRPr="00E01E25">
        <w:rPr>
          <w:rFonts w:ascii="Times New Roman" w:eastAsia="Times New Roman" w:hAnsi="Times New Roman" w:cs="Times New Roman"/>
          <w:kern w:val="0"/>
          <w:sz w:val="24"/>
          <w:szCs w:val="24"/>
          <w14:ligatures w14:val="none"/>
        </w:rPr>
        <w:t xml:space="preserve">. For example, if the resonant coupling function $f(E,\rho)$ has a low-curvature limit tied to $\Lambda$, the theory would naturally transition at accelerations comparable to $a_\Lambda = c^2\sqrt{\Lambda/3}$. </w:t>
      </w:r>
      <w:r w:rsidRPr="00E01E25">
        <w:rPr>
          <w:rFonts w:ascii="Times New Roman" w:eastAsia="Times New Roman" w:hAnsi="Times New Roman" w:cs="Times New Roman"/>
          <w:b/>
          <w:bCs/>
          <w:kern w:val="0"/>
          <w:sz w:val="24"/>
          <w:szCs w:val="24"/>
          <w14:ligatures w14:val="none"/>
        </w:rPr>
        <w:t>Verlinde’s emergent gravity</w:t>
      </w:r>
      <w:r w:rsidRPr="00E01E25">
        <w:rPr>
          <w:rFonts w:ascii="Times New Roman" w:eastAsia="Times New Roman" w:hAnsi="Times New Roman" w:cs="Times New Roman"/>
          <w:kern w:val="0"/>
          <w:sz w:val="24"/>
          <w:szCs w:val="24"/>
          <w14:ligatures w14:val="none"/>
        </w:rPr>
        <w:t xml:space="preserve"> model is a proof of concept in this direction: it derives $a_0$ from first principles of holography/thermodynamics, obtaining $a_0 = c \sqrt{\Lambda/3}$. RFT can adopt a similar reasoning—essentially embedding the de Sitter horizon scale into local dynamics. In practical terms, this means that </w:t>
      </w:r>
      <w:r w:rsidRPr="00E01E25">
        <w:rPr>
          <w:rFonts w:ascii="Times New Roman" w:eastAsia="Times New Roman" w:hAnsi="Times New Roman" w:cs="Times New Roman"/>
          <w:b/>
          <w:bCs/>
          <w:kern w:val="0"/>
          <w:sz w:val="24"/>
          <w:szCs w:val="24"/>
          <w14:ligatures w14:val="none"/>
        </w:rPr>
        <w:t>when the gravitational field strength $g$ drops to the tiny value $\sim10^{-10}$ m/s², the “missing” gravity is supplied by an energy associated with the horizon</w:t>
      </w:r>
      <w:r w:rsidRPr="00E01E25">
        <w:rPr>
          <w:rFonts w:ascii="Times New Roman" w:eastAsia="Times New Roman" w:hAnsi="Times New Roman" w:cs="Times New Roman"/>
          <w:kern w:val="0"/>
          <w:sz w:val="24"/>
          <w:szCs w:val="24"/>
          <w14:ligatures w14:val="none"/>
        </w:rPr>
        <w:t xml:space="preserve">. Empirically, this is seen in galaxies: the acceleration discrepancy sets in around $g \sim 1$–$2\times10^{-10}$ m/s², hinting that cosmic effects are influencing galaxy dynamics. RFT’s viability is enhanced if it </w:t>
      </w:r>
      <w:r w:rsidRPr="00E01E25">
        <w:rPr>
          <w:rFonts w:ascii="Times New Roman" w:eastAsia="Times New Roman" w:hAnsi="Times New Roman" w:cs="Times New Roman"/>
          <w:b/>
          <w:bCs/>
          <w:kern w:val="0"/>
          <w:sz w:val="24"/>
          <w:szCs w:val="24"/>
          <w14:ligatures w14:val="none"/>
        </w:rPr>
        <w:t>naturally unifies cosmic acceleration with galaxy-scale MOND-like behavior</w:t>
      </w:r>
      <w:r w:rsidRPr="00E01E25">
        <w:rPr>
          <w:rFonts w:ascii="Times New Roman" w:eastAsia="Times New Roman" w:hAnsi="Times New Roman" w:cs="Times New Roman"/>
          <w:kern w:val="0"/>
          <w:sz w:val="24"/>
          <w:szCs w:val="24"/>
          <w14:ligatures w14:val="none"/>
        </w:rPr>
        <w:t>. It would imply a deeper connection: galaxies “know” about the universe’s expansion rate​</w:t>
      </w:r>
    </w:p>
    <w:p w14:paraId="209C1E94"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file-p7t3s8bjpps9jrjtqscchu</w:t>
      </w:r>
    </w:p>
    <w:p w14:paraId="204DE284"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w:t>
      </w:r>
    </w:p>
    <w:p w14:paraId="66F7B81E"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file-p7t3s8bjpps9jrjtqscchu</w:t>
      </w:r>
    </w:p>
    <w:p w14:paraId="485F52C1"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 This not only explains a coincidence but also yields a prediction: any change in the cosmological background (e.g. a different $H_0$ in the past) could alter the threshold acceleration. (Though any such effect in the local universe would be subtle, given $H_0$ changes slowly.) In summary, RFT’s ability to tie $a_0$ to the </w:t>
      </w:r>
      <w:r w:rsidRPr="00E01E25">
        <w:rPr>
          <w:rFonts w:ascii="Times New Roman" w:eastAsia="Times New Roman" w:hAnsi="Times New Roman" w:cs="Times New Roman"/>
          <w:b/>
          <w:bCs/>
          <w:kern w:val="0"/>
          <w:sz w:val="24"/>
          <w:szCs w:val="24"/>
          <w14:ligatures w14:val="none"/>
        </w:rPr>
        <w:t>cosmological horizon scale</w:t>
      </w:r>
      <w:r w:rsidRPr="00E01E25">
        <w:rPr>
          <w:rFonts w:ascii="Times New Roman" w:eastAsia="Times New Roman" w:hAnsi="Times New Roman" w:cs="Times New Roman"/>
          <w:kern w:val="0"/>
          <w:sz w:val="24"/>
          <w:szCs w:val="24"/>
          <w14:ligatures w14:val="none"/>
        </w:rPr>
        <w:t xml:space="preserve"> stands out as a </w:t>
      </w:r>
      <w:r w:rsidRPr="00E01E25">
        <w:rPr>
          <w:rFonts w:ascii="Times New Roman" w:eastAsia="Times New Roman" w:hAnsi="Times New Roman" w:cs="Times New Roman"/>
          <w:b/>
          <w:bCs/>
          <w:kern w:val="0"/>
          <w:sz w:val="24"/>
          <w:szCs w:val="24"/>
          <w14:ligatures w14:val="none"/>
        </w:rPr>
        <w:t>naturalness triumph</w:t>
      </w:r>
      <w:r w:rsidRPr="00E01E25">
        <w:rPr>
          <w:rFonts w:ascii="Times New Roman" w:eastAsia="Times New Roman" w:hAnsi="Times New Roman" w:cs="Times New Roman"/>
          <w:kern w:val="0"/>
          <w:sz w:val="24"/>
          <w:szCs w:val="24"/>
          <w14:ligatures w14:val="none"/>
        </w:rPr>
        <w:t xml:space="preserve"> – it would mean the dark matter phenomenology in galaxies is directly linked to dark energy (an unexpected bridge between two mysteries).</w:t>
      </w:r>
    </w:p>
    <w:p w14:paraId="0BF6999F" w14:textId="77777777" w:rsidR="00E01E25" w:rsidRPr="00E01E25" w:rsidRDefault="00E01E25" w:rsidP="00E01E2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Connections to Quantum Gravity (Asymptotic Safety &amp; Holography):</w:t>
      </w:r>
      <w:r w:rsidRPr="00E01E25">
        <w:rPr>
          <w:rFonts w:ascii="Times New Roman" w:eastAsia="Times New Roman" w:hAnsi="Times New Roman" w:cs="Times New Roman"/>
          <w:kern w:val="0"/>
          <w:sz w:val="24"/>
          <w:szCs w:val="24"/>
          <w14:ligatures w14:val="none"/>
        </w:rPr>
        <w:t xml:space="preserve"> The quest for a fundamental origin of RFT’s features leads to ideas from quantum gravity. </w:t>
      </w:r>
      <w:r w:rsidRPr="00E01E25">
        <w:rPr>
          <w:rFonts w:ascii="Times New Roman" w:eastAsia="Times New Roman" w:hAnsi="Times New Roman" w:cs="Times New Roman"/>
          <w:b/>
          <w:bCs/>
          <w:kern w:val="0"/>
          <w:sz w:val="24"/>
          <w:szCs w:val="24"/>
          <w14:ligatures w14:val="none"/>
        </w:rPr>
        <w:t>Asymptotic safety</w:t>
      </w:r>
      <w:r w:rsidRPr="00E01E25">
        <w:rPr>
          <w:rFonts w:ascii="Times New Roman" w:eastAsia="Times New Roman" w:hAnsi="Times New Roman" w:cs="Times New Roman"/>
          <w:kern w:val="0"/>
          <w:sz w:val="24"/>
          <w:szCs w:val="24"/>
          <w14:ligatures w14:val="none"/>
        </w:rPr>
        <w:t>, for instance, posits that gravity’s behavior at high energies is governed by a non-</w:t>
      </w:r>
      <w:r w:rsidRPr="00E01E25">
        <w:rPr>
          <w:rFonts w:ascii="Times New Roman" w:eastAsia="Times New Roman" w:hAnsi="Times New Roman" w:cs="Times New Roman"/>
          <w:kern w:val="0"/>
          <w:sz w:val="24"/>
          <w:szCs w:val="24"/>
          <w14:ligatures w14:val="none"/>
        </w:rPr>
        <w:lastRenderedPageBreak/>
        <w:t xml:space="preserve">trivial UV fixed point. One intriguing possibility is that quantum corrections from such a theory could induce long-range modifications to gravity. Researchers have explored whether </w:t>
      </w:r>
      <w:r w:rsidRPr="00E01E25">
        <w:rPr>
          <w:rFonts w:ascii="Times New Roman" w:eastAsia="Times New Roman" w:hAnsi="Times New Roman" w:cs="Times New Roman"/>
          <w:b/>
          <w:bCs/>
          <w:kern w:val="0"/>
          <w:sz w:val="24"/>
          <w:szCs w:val="24"/>
          <w14:ligatures w14:val="none"/>
        </w:rPr>
        <w:t>quantum gravity at the Planck scale can yield MOND-like effects at galactic scales</w:t>
      </w:r>
      <w:r w:rsidRPr="00E01E25">
        <w:rPr>
          <w:rFonts w:ascii="Times New Roman" w:eastAsia="Times New Roman" w:hAnsi="Times New Roman" w:cs="Times New Roman"/>
          <w:kern w:val="0"/>
          <w:sz w:val="24"/>
          <w:szCs w:val="24"/>
          <w14:ligatures w14:val="none"/>
        </w:rPr>
        <w:t xml:space="preserve"> (e.g. a quantum-corrected $1/r$ potential with a logarithmic term). If RFT can be derived as an </w:t>
      </w:r>
      <w:r w:rsidRPr="00E01E25">
        <w:rPr>
          <w:rFonts w:ascii="Times New Roman" w:eastAsia="Times New Roman" w:hAnsi="Times New Roman" w:cs="Times New Roman"/>
          <w:i/>
          <w:iCs/>
          <w:kern w:val="0"/>
          <w:sz w:val="24"/>
          <w:szCs w:val="24"/>
          <w14:ligatures w14:val="none"/>
        </w:rPr>
        <w:t>effective theory</w:t>
      </w:r>
      <w:r w:rsidRPr="00E01E25">
        <w:rPr>
          <w:rFonts w:ascii="Times New Roman" w:eastAsia="Times New Roman" w:hAnsi="Times New Roman" w:cs="Times New Roman"/>
          <w:kern w:val="0"/>
          <w:sz w:val="24"/>
          <w:szCs w:val="24"/>
          <w14:ligatures w14:val="none"/>
        </w:rPr>
        <w:t xml:space="preserve"> from an asymptotically safe gravity action, $a_0$ might emerge as a scale associated with IR fixed-point behavior or the vacuum expectation of some field. While it’s speculative, this would root RFT in a deeper quantum framework, enhancing its credibility. On the other hand, </w:t>
      </w:r>
      <w:r w:rsidRPr="00E01E25">
        <w:rPr>
          <w:rFonts w:ascii="Times New Roman" w:eastAsia="Times New Roman" w:hAnsi="Times New Roman" w:cs="Times New Roman"/>
          <w:b/>
          <w:bCs/>
          <w:kern w:val="0"/>
          <w:sz w:val="24"/>
          <w:szCs w:val="24"/>
          <w14:ligatures w14:val="none"/>
        </w:rPr>
        <w:t>holographic principles</w:t>
      </w:r>
      <w:r w:rsidRPr="00E01E25">
        <w:rPr>
          <w:rFonts w:ascii="Times New Roman" w:eastAsia="Times New Roman" w:hAnsi="Times New Roman" w:cs="Times New Roman"/>
          <w:kern w:val="0"/>
          <w:sz w:val="24"/>
          <w:szCs w:val="24"/>
          <w14:ligatures w14:val="none"/>
        </w:rPr>
        <w:t xml:space="preserve"> (inspired by string theory and black hole thermodynamics) have already provided hints at $a_0$’s origin. Verlinde’s approach, drawing on the holographic entanglement entropy of de Sitter space, gave a quantitative explanation for $a_0$ in terms of the de Sitter (cosmological) horizon​</w:t>
      </w:r>
    </w:p>
    <w:p w14:paraId="0E7024A2"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file-p7t3s8bjpps9jrjtqscchu</w:t>
      </w:r>
    </w:p>
    <w:p w14:paraId="7F3A1358" w14:textId="77777777" w:rsidR="00E01E25" w:rsidRPr="00E01E25" w:rsidRDefault="00E01E25" w:rsidP="00E01E2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 This suggests that RFT’s resonant field might be related to an entropy or information content in spacetime – effectively an emergent phenomenon from microscopic degrees of freedom. If holography is taken seriously, </w:t>
      </w:r>
      <w:r w:rsidRPr="00E01E25">
        <w:rPr>
          <w:rFonts w:ascii="Times New Roman" w:eastAsia="Times New Roman" w:hAnsi="Times New Roman" w:cs="Times New Roman"/>
          <w:b/>
          <w:bCs/>
          <w:kern w:val="0"/>
          <w:sz w:val="24"/>
          <w:szCs w:val="24"/>
          <w14:ligatures w14:val="none"/>
        </w:rPr>
        <w:t>gravity at large scales could be an emergent, entropic force</w:t>
      </w:r>
      <w:r w:rsidRPr="00E01E25">
        <w:rPr>
          <w:rFonts w:ascii="Times New Roman" w:eastAsia="Times New Roman" w:hAnsi="Times New Roman" w:cs="Times New Roman"/>
          <w:kern w:val="0"/>
          <w:sz w:val="24"/>
          <w:szCs w:val="24"/>
          <w14:ligatures w14:val="none"/>
        </w:rPr>
        <w:t xml:space="preserve"> with a strength that becomes noticeable at accelerations comparable to $cH_0$. RFT’s modifications might then encode how information (or vacuum energy) is redistributed in the presence of matter. Additionally, some </w:t>
      </w:r>
      <w:r w:rsidRPr="00E01E25">
        <w:rPr>
          <w:rFonts w:ascii="Times New Roman" w:eastAsia="Times New Roman" w:hAnsi="Times New Roman" w:cs="Times New Roman"/>
          <w:b/>
          <w:bCs/>
          <w:kern w:val="0"/>
          <w:sz w:val="24"/>
          <w:szCs w:val="24"/>
          <w14:ligatures w14:val="none"/>
        </w:rPr>
        <w:t>loop quantum gravity-inspired models</w:t>
      </w:r>
      <w:r w:rsidRPr="00E01E25">
        <w:rPr>
          <w:rFonts w:ascii="Times New Roman" w:eastAsia="Times New Roman" w:hAnsi="Times New Roman" w:cs="Times New Roman"/>
          <w:kern w:val="0"/>
          <w:sz w:val="24"/>
          <w:szCs w:val="24"/>
          <w14:ligatures w14:val="none"/>
        </w:rPr>
        <w:t xml:space="preserve"> provide a precedent for RFT’s ideas: Chamseddine and Mukhanov (2017) proposed a “limiting curvature” theory that avoids singularities by adding an extra term to the gravitational action. Intriguingly, that extra ingredient behaved like a pressureless </w:t>
      </w:r>
      <w:r w:rsidRPr="00E01E25">
        <w:rPr>
          <w:rFonts w:ascii="Times New Roman" w:eastAsia="Times New Roman" w:hAnsi="Times New Roman" w:cs="Times New Roman"/>
          <w:b/>
          <w:bCs/>
          <w:kern w:val="0"/>
          <w:sz w:val="24"/>
          <w:szCs w:val="24"/>
          <w14:ligatures w14:val="none"/>
        </w:rPr>
        <w:t>dust (dark matter) component</w:t>
      </w:r>
      <w:r w:rsidRPr="00E01E25">
        <w:rPr>
          <w:rFonts w:ascii="Times New Roman" w:eastAsia="Times New Roman" w:hAnsi="Times New Roman" w:cs="Times New Roman"/>
          <w:kern w:val="0"/>
          <w:sz w:val="24"/>
          <w:szCs w:val="24"/>
          <w14:ligatures w14:val="none"/>
        </w:rPr>
        <w:t xml:space="preserve"> in cosmological equations. In other words, enforcing a maximum curvature automatically gave rise to something that looks like dark matter on large scales. RFT is built on a similar philosophy (no infinite curvature), so it may likewise produce an effective </w:t>
      </w:r>
      <w:r w:rsidRPr="00E01E25">
        <w:rPr>
          <w:rFonts w:ascii="Times New Roman" w:eastAsia="Times New Roman" w:hAnsi="Times New Roman" w:cs="Times New Roman"/>
          <w:b/>
          <w:bCs/>
          <w:kern w:val="0"/>
          <w:sz w:val="24"/>
          <w:szCs w:val="24"/>
          <w14:ligatures w14:val="none"/>
        </w:rPr>
        <w:t>conserved quantity or field</w:t>
      </w:r>
      <w:r w:rsidRPr="00E01E25">
        <w:rPr>
          <w:rFonts w:ascii="Times New Roman" w:eastAsia="Times New Roman" w:hAnsi="Times New Roman" w:cs="Times New Roman"/>
          <w:kern w:val="0"/>
          <w:sz w:val="24"/>
          <w:szCs w:val="24"/>
          <w14:ligatures w14:val="none"/>
        </w:rPr>
        <w:t xml:space="preserve"> that plays the role of dark matter. This dovetails with the notion that what we call “dark matter” could partly be a manifestation of new gravitational physics. Both asymptotic safety and holography (as well as other quantum gravity approaches) thus provide fertile guiding principles for RFT. They hint that </w:t>
      </w:r>
      <w:r w:rsidRPr="00E01E25">
        <w:rPr>
          <w:rFonts w:ascii="Times New Roman" w:eastAsia="Times New Roman" w:hAnsi="Times New Roman" w:cs="Times New Roman"/>
          <w:i/>
          <w:iCs/>
          <w:kern w:val="0"/>
          <w:sz w:val="24"/>
          <w:szCs w:val="24"/>
          <w14:ligatures w14:val="none"/>
        </w:rPr>
        <w:t>RFT’s new scale and phenomena are not arbitrary</w:t>
      </w:r>
      <w:r w:rsidRPr="00E01E25">
        <w:rPr>
          <w:rFonts w:ascii="Times New Roman" w:eastAsia="Times New Roman" w:hAnsi="Times New Roman" w:cs="Times New Roman"/>
          <w:kern w:val="0"/>
          <w:sz w:val="24"/>
          <w:szCs w:val="24"/>
          <w14:ligatures w14:val="none"/>
        </w:rPr>
        <w:t xml:space="preserve">, but rather </w:t>
      </w:r>
      <w:r w:rsidRPr="00E01E25">
        <w:rPr>
          <w:rFonts w:ascii="Times New Roman" w:eastAsia="Times New Roman" w:hAnsi="Times New Roman" w:cs="Times New Roman"/>
          <w:b/>
          <w:bCs/>
          <w:kern w:val="0"/>
          <w:sz w:val="24"/>
          <w:szCs w:val="24"/>
          <w14:ligatures w14:val="none"/>
        </w:rPr>
        <w:t>emerge from quantum gravitational effects</w:t>
      </w:r>
      <w:r w:rsidRPr="00E01E25">
        <w:rPr>
          <w:rFonts w:ascii="Times New Roman" w:eastAsia="Times New Roman" w:hAnsi="Times New Roman" w:cs="Times New Roman"/>
          <w:kern w:val="0"/>
          <w:sz w:val="24"/>
          <w:szCs w:val="24"/>
          <w14:ligatures w14:val="none"/>
        </w:rPr>
        <w:t xml:space="preserve"> or fundamental thermodynamic properties of spacetime. Further research in these directions could yield an </w:t>
      </w:r>
      <w:r w:rsidRPr="00E01E25">
        <w:rPr>
          <w:rFonts w:ascii="Times New Roman" w:eastAsia="Times New Roman" w:hAnsi="Times New Roman" w:cs="Times New Roman"/>
          <w:b/>
          <w:bCs/>
          <w:kern w:val="0"/>
          <w:sz w:val="24"/>
          <w:szCs w:val="24"/>
          <w14:ligatures w14:val="none"/>
        </w:rPr>
        <w:t>embedded RFT</w:t>
      </w:r>
      <w:r w:rsidRPr="00E01E25">
        <w:rPr>
          <w:rFonts w:ascii="Times New Roman" w:eastAsia="Times New Roman" w:hAnsi="Times New Roman" w:cs="Times New Roman"/>
          <w:kern w:val="0"/>
          <w:sz w:val="24"/>
          <w:szCs w:val="24"/>
          <w14:ligatures w14:val="none"/>
        </w:rPr>
        <w:t xml:space="preserve"> within a more fundamental theory, cementing its theoretical viability.</w:t>
      </w:r>
    </w:p>
    <w:p w14:paraId="72051585" w14:textId="77777777" w:rsidR="00E01E25" w:rsidRPr="00E01E25" w:rsidRDefault="00E01E25" w:rsidP="00E0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b/>
          <w:bCs/>
          <w:kern w:val="0"/>
          <w:sz w:val="24"/>
          <w:szCs w:val="24"/>
          <w14:ligatures w14:val="none"/>
        </w:rPr>
        <w:t>Insight:</w:t>
      </w:r>
      <w:r w:rsidRPr="00E01E25">
        <w:rPr>
          <w:rFonts w:ascii="Times New Roman" w:eastAsia="Times New Roman" w:hAnsi="Times New Roman" w:cs="Times New Roman"/>
          <w:kern w:val="0"/>
          <w:sz w:val="24"/>
          <w:szCs w:val="24"/>
          <w14:ligatures w14:val="none"/>
        </w:rPr>
        <w:t xml:space="preserve"> A unifying theme from the above is that RFT has the potential to </w:t>
      </w:r>
      <w:r w:rsidRPr="00E01E25">
        <w:rPr>
          <w:rFonts w:ascii="Times New Roman" w:eastAsia="Times New Roman" w:hAnsi="Times New Roman" w:cs="Times New Roman"/>
          <w:b/>
          <w:bCs/>
          <w:kern w:val="0"/>
          <w:sz w:val="24"/>
          <w:szCs w:val="24"/>
          <w14:ligatures w14:val="none"/>
        </w:rPr>
        <w:t>connect two grand puzzles – dark matter and dark energy – under one framework</w:t>
      </w:r>
      <w:r w:rsidRPr="00E01E25">
        <w:rPr>
          <w:rFonts w:ascii="Times New Roman" w:eastAsia="Times New Roman" w:hAnsi="Times New Roman" w:cs="Times New Roman"/>
          <w:kern w:val="0"/>
          <w:sz w:val="24"/>
          <w:szCs w:val="24"/>
          <w14:ligatures w14:val="none"/>
        </w:rPr>
        <w:t>. The empirical acceleration scale $a_0$ that governs galaxy dynamics appears linked to the cosmic horizon scale, which is set by dark energy​</w:t>
      </w:r>
    </w:p>
    <w:p w14:paraId="48178793" w14:textId="77777777" w:rsidR="00E01E25" w:rsidRPr="00E01E25" w:rsidRDefault="00E01E25" w:rsidP="00E01E25">
      <w:pPr>
        <w:spacing w:after="0"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file-p7t3s8bjpps9jrjtqscchu</w:t>
      </w:r>
    </w:p>
    <w:p w14:paraId="49B900C5" w14:textId="77777777" w:rsidR="00E01E25" w:rsidRPr="00E01E25" w:rsidRDefault="00E01E25" w:rsidP="00E01E25">
      <w:pPr>
        <w:spacing w:after="0"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w:t>
      </w:r>
    </w:p>
    <w:p w14:paraId="595F74C2" w14:textId="77777777" w:rsidR="00E01E25" w:rsidRPr="00E01E25" w:rsidRDefault="00E01E25" w:rsidP="00E01E25">
      <w:pPr>
        <w:spacing w:after="0"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file-p7t3s8bjpps9jrjtqscchu</w:t>
      </w:r>
    </w:p>
    <w:p w14:paraId="3E0F2598" w14:textId="77777777" w:rsidR="00E01E25" w:rsidRPr="00E01E25" w:rsidRDefault="00E01E25" w:rsidP="00E01E25">
      <w:pPr>
        <w:spacing w:after="0" w:line="240" w:lineRule="auto"/>
        <w:rPr>
          <w:rFonts w:ascii="Times New Roman" w:eastAsia="Times New Roman" w:hAnsi="Times New Roman" w:cs="Times New Roman"/>
          <w:kern w:val="0"/>
          <w:sz w:val="24"/>
          <w:szCs w:val="24"/>
          <w14:ligatures w14:val="none"/>
        </w:rPr>
      </w:pPr>
      <w:r w:rsidRPr="00E01E25">
        <w:rPr>
          <w:rFonts w:ascii="Times New Roman" w:eastAsia="Times New Roman" w:hAnsi="Times New Roman" w:cs="Times New Roman"/>
          <w:kern w:val="0"/>
          <w:sz w:val="24"/>
          <w:szCs w:val="24"/>
          <w14:ligatures w14:val="none"/>
        </w:rPr>
        <w:t xml:space="preserve">. This suggests a deep theoretical insight: </w:t>
      </w:r>
      <w:r w:rsidRPr="00E01E25">
        <w:rPr>
          <w:rFonts w:ascii="Times New Roman" w:eastAsia="Times New Roman" w:hAnsi="Times New Roman" w:cs="Times New Roman"/>
          <w:b/>
          <w:bCs/>
          <w:kern w:val="0"/>
          <w:sz w:val="24"/>
          <w:szCs w:val="24"/>
          <w14:ligatures w14:val="none"/>
        </w:rPr>
        <w:t>gravity’s behavior on the tiniest accelerations is governed by the largest scale of the universe</w:t>
      </w:r>
      <w:r w:rsidRPr="00E01E25">
        <w:rPr>
          <w:rFonts w:ascii="Times New Roman" w:eastAsia="Times New Roman" w:hAnsi="Times New Roman" w:cs="Times New Roman"/>
          <w:kern w:val="0"/>
          <w:sz w:val="24"/>
          <w:szCs w:val="24"/>
          <w14:ligatures w14:val="none"/>
        </w:rPr>
        <w:t xml:space="preserve">. If future observations support this connection </w:t>
      </w:r>
      <w:r w:rsidRPr="00E01E25">
        <w:rPr>
          <w:rFonts w:ascii="Times New Roman" w:eastAsia="Times New Roman" w:hAnsi="Times New Roman" w:cs="Times New Roman"/>
          <w:kern w:val="0"/>
          <w:sz w:val="24"/>
          <w:szCs w:val="24"/>
          <w14:ligatures w14:val="none"/>
        </w:rPr>
        <w:lastRenderedPageBreak/>
        <w:t xml:space="preserve">(e.g. by confirming RFT’s predictions in galaxy lensing or cosmic structure growth), it would dramatically advance RFT’s viability. It means RFT not only accounts for phenomena without dark matter particles, but also provides a natural explanation for an otherwise mysterious coincidence in scales. In practical terms, RFT’s success would imply that what we perceive as the need for dark matter in galaxies and what we attribute to dark energy in the universe are two sides of the same coin – a resonance or feedback in gravity that becomes significant at a specific curvature/acceleration scale. This </w:t>
      </w:r>
      <w:r w:rsidRPr="00E01E25">
        <w:rPr>
          <w:rFonts w:ascii="Times New Roman" w:eastAsia="Times New Roman" w:hAnsi="Times New Roman" w:cs="Times New Roman"/>
          <w:b/>
          <w:bCs/>
          <w:kern w:val="0"/>
          <w:sz w:val="24"/>
          <w:szCs w:val="24"/>
          <w14:ligatures w14:val="none"/>
        </w:rPr>
        <w:t>significant insight</w:t>
      </w:r>
      <w:r w:rsidRPr="00E01E25">
        <w:rPr>
          <w:rFonts w:ascii="Times New Roman" w:eastAsia="Times New Roman" w:hAnsi="Times New Roman" w:cs="Times New Roman"/>
          <w:kern w:val="0"/>
          <w:sz w:val="24"/>
          <w:szCs w:val="24"/>
          <w14:ligatures w14:val="none"/>
        </w:rPr>
        <w:t xml:space="preserve"> elevates RFT from just another modified gravity model to a candidate for a more comprehensive theory, one that elegantly ties together the fate of the universe (its expansion) with the behavior of galaxies. In the coming five years, observational tests will be crucial: </w:t>
      </w:r>
      <w:r w:rsidRPr="00E01E25">
        <w:rPr>
          <w:rFonts w:ascii="Times New Roman" w:eastAsia="Times New Roman" w:hAnsi="Times New Roman" w:cs="Times New Roman"/>
          <w:b/>
          <w:bCs/>
          <w:kern w:val="0"/>
          <w:sz w:val="24"/>
          <w:szCs w:val="24"/>
          <w14:ligatures w14:val="none"/>
        </w:rPr>
        <w:t>either RFT will score major successes (e.g. identifying telltale departures from ΛCDM in precision lensing or wave signals), or it will face tighter bounds pushing it into a narrower corner of theory</w:t>
      </w:r>
      <w:r w:rsidRPr="00E01E25">
        <w:rPr>
          <w:rFonts w:ascii="Times New Roman" w:eastAsia="Times New Roman" w:hAnsi="Times New Roman" w:cs="Times New Roman"/>
          <w:kern w:val="0"/>
          <w:sz w:val="24"/>
          <w:szCs w:val="24"/>
          <w14:ligatures w14:val="none"/>
        </w:rPr>
        <w:t>. In either case, the interplay of theory and observation outlined above will greatly clarify whether RFT can stand as a viable new paradigm in gravitational physics</w:t>
      </w:r>
    </w:p>
    <w:p w14:paraId="215A583E"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53E04"/>
    <w:multiLevelType w:val="multilevel"/>
    <w:tmpl w:val="9A7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82935"/>
    <w:multiLevelType w:val="multilevel"/>
    <w:tmpl w:val="2FF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551038">
    <w:abstractNumId w:val="1"/>
  </w:num>
  <w:num w:numId="2" w16cid:durableId="135418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1F"/>
    <w:rsid w:val="00114744"/>
    <w:rsid w:val="00263AA7"/>
    <w:rsid w:val="00912421"/>
    <w:rsid w:val="00E01E25"/>
    <w:rsid w:val="00EF6B97"/>
    <w:rsid w:val="00F7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99E14-2485-4AD3-83E9-E5EB58D1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51F"/>
    <w:rPr>
      <w:rFonts w:eastAsiaTheme="majorEastAsia" w:cstheme="majorBidi"/>
      <w:color w:val="272727" w:themeColor="text1" w:themeTint="D8"/>
    </w:rPr>
  </w:style>
  <w:style w:type="paragraph" w:styleId="Title">
    <w:name w:val="Title"/>
    <w:basedOn w:val="Normal"/>
    <w:next w:val="Normal"/>
    <w:link w:val="TitleChar"/>
    <w:uiPriority w:val="10"/>
    <w:qFormat/>
    <w:rsid w:val="00F74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51F"/>
    <w:pPr>
      <w:spacing w:before="160"/>
      <w:jc w:val="center"/>
    </w:pPr>
    <w:rPr>
      <w:i/>
      <w:iCs/>
      <w:color w:val="404040" w:themeColor="text1" w:themeTint="BF"/>
    </w:rPr>
  </w:style>
  <w:style w:type="character" w:customStyle="1" w:styleId="QuoteChar">
    <w:name w:val="Quote Char"/>
    <w:basedOn w:val="DefaultParagraphFont"/>
    <w:link w:val="Quote"/>
    <w:uiPriority w:val="29"/>
    <w:rsid w:val="00F7451F"/>
    <w:rPr>
      <w:i/>
      <w:iCs/>
      <w:color w:val="404040" w:themeColor="text1" w:themeTint="BF"/>
    </w:rPr>
  </w:style>
  <w:style w:type="paragraph" w:styleId="ListParagraph">
    <w:name w:val="List Paragraph"/>
    <w:basedOn w:val="Normal"/>
    <w:uiPriority w:val="34"/>
    <w:qFormat/>
    <w:rsid w:val="00F7451F"/>
    <w:pPr>
      <w:ind w:left="720"/>
      <w:contextualSpacing/>
    </w:pPr>
  </w:style>
  <w:style w:type="character" w:styleId="IntenseEmphasis">
    <w:name w:val="Intense Emphasis"/>
    <w:basedOn w:val="DefaultParagraphFont"/>
    <w:uiPriority w:val="21"/>
    <w:qFormat/>
    <w:rsid w:val="00F7451F"/>
    <w:rPr>
      <w:i/>
      <w:iCs/>
      <w:color w:val="0F4761" w:themeColor="accent1" w:themeShade="BF"/>
    </w:rPr>
  </w:style>
  <w:style w:type="paragraph" w:styleId="IntenseQuote">
    <w:name w:val="Intense Quote"/>
    <w:basedOn w:val="Normal"/>
    <w:next w:val="Normal"/>
    <w:link w:val="IntenseQuoteChar"/>
    <w:uiPriority w:val="30"/>
    <w:qFormat/>
    <w:rsid w:val="00F74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51F"/>
    <w:rPr>
      <w:i/>
      <w:iCs/>
      <w:color w:val="0F4761" w:themeColor="accent1" w:themeShade="BF"/>
    </w:rPr>
  </w:style>
  <w:style w:type="character" w:styleId="IntenseReference">
    <w:name w:val="Intense Reference"/>
    <w:basedOn w:val="DefaultParagraphFont"/>
    <w:uiPriority w:val="32"/>
    <w:qFormat/>
    <w:rsid w:val="00F7451F"/>
    <w:rPr>
      <w:b/>
      <w:bCs/>
      <w:smallCaps/>
      <w:color w:val="0F4761" w:themeColor="accent1" w:themeShade="BF"/>
      <w:spacing w:val="5"/>
    </w:rPr>
  </w:style>
  <w:style w:type="paragraph" w:styleId="NormalWeb">
    <w:name w:val="Normal (Web)"/>
    <w:basedOn w:val="Normal"/>
    <w:uiPriority w:val="99"/>
    <w:semiHidden/>
    <w:unhideWhenUsed/>
    <w:rsid w:val="00E01E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1E25"/>
    <w:rPr>
      <w:b/>
      <w:bCs/>
    </w:rPr>
  </w:style>
  <w:style w:type="character" w:styleId="Emphasis">
    <w:name w:val="Emphasis"/>
    <w:basedOn w:val="DefaultParagraphFont"/>
    <w:uiPriority w:val="20"/>
    <w:qFormat/>
    <w:rsid w:val="00E01E25"/>
    <w:rPr>
      <w:i/>
      <w:iCs/>
    </w:rPr>
  </w:style>
  <w:style w:type="character" w:customStyle="1" w:styleId="truncate">
    <w:name w:val="truncate"/>
    <w:basedOn w:val="DefaultParagraphFont"/>
    <w:rsid w:val="00E0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770925">
      <w:bodyDiv w:val="1"/>
      <w:marLeft w:val="0"/>
      <w:marRight w:val="0"/>
      <w:marTop w:val="0"/>
      <w:marBottom w:val="0"/>
      <w:divBdr>
        <w:top w:val="none" w:sz="0" w:space="0" w:color="auto"/>
        <w:left w:val="none" w:sz="0" w:space="0" w:color="auto"/>
        <w:bottom w:val="none" w:sz="0" w:space="0" w:color="auto"/>
        <w:right w:val="none" w:sz="0" w:space="0" w:color="auto"/>
      </w:divBdr>
      <w:divsChild>
        <w:div w:id="689796104">
          <w:marLeft w:val="0"/>
          <w:marRight w:val="0"/>
          <w:marTop w:val="0"/>
          <w:marBottom w:val="0"/>
          <w:divBdr>
            <w:top w:val="none" w:sz="0" w:space="0" w:color="auto"/>
            <w:left w:val="none" w:sz="0" w:space="0" w:color="auto"/>
            <w:bottom w:val="none" w:sz="0" w:space="0" w:color="auto"/>
            <w:right w:val="none" w:sz="0" w:space="0" w:color="auto"/>
          </w:divBdr>
        </w:div>
        <w:div w:id="1944336959">
          <w:marLeft w:val="0"/>
          <w:marRight w:val="0"/>
          <w:marTop w:val="0"/>
          <w:marBottom w:val="0"/>
          <w:divBdr>
            <w:top w:val="none" w:sz="0" w:space="0" w:color="auto"/>
            <w:left w:val="none" w:sz="0" w:space="0" w:color="auto"/>
            <w:bottom w:val="none" w:sz="0" w:space="0" w:color="auto"/>
            <w:right w:val="none" w:sz="0" w:space="0" w:color="auto"/>
          </w:divBdr>
        </w:div>
        <w:div w:id="1898205143">
          <w:marLeft w:val="0"/>
          <w:marRight w:val="0"/>
          <w:marTop w:val="0"/>
          <w:marBottom w:val="0"/>
          <w:divBdr>
            <w:top w:val="none" w:sz="0" w:space="0" w:color="auto"/>
            <w:left w:val="none" w:sz="0" w:space="0" w:color="auto"/>
            <w:bottom w:val="none" w:sz="0" w:space="0" w:color="auto"/>
            <w:right w:val="none" w:sz="0" w:space="0" w:color="auto"/>
          </w:divBdr>
        </w:div>
        <w:div w:id="305746474">
          <w:marLeft w:val="0"/>
          <w:marRight w:val="0"/>
          <w:marTop w:val="0"/>
          <w:marBottom w:val="0"/>
          <w:divBdr>
            <w:top w:val="none" w:sz="0" w:space="0" w:color="auto"/>
            <w:left w:val="none" w:sz="0" w:space="0" w:color="auto"/>
            <w:bottom w:val="none" w:sz="0" w:space="0" w:color="auto"/>
            <w:right w:val="none" w:sz="0" w:space="0" w:color="auto"/>
          </w:divBdr>
        </w:div>
        <w:div w:id="788166423">
          <w:marLeft w:val="0"/>
          <w:marRight w:val="0"/>
          <w:marTop w:val="0"/>
          <w:marBottom w:val="0"/>
          <w:divBdr>
            <w:top w:val="none" w:sz="0" w:space="0" w:color="auto"/>
            <w:left w:val="none" w:sz="0" w:space="0" w:color="auto"/>
            <w:bottom w:val="none" w:sz="0" w:space="0" w:color="auto"/>
            <w:right w:val="none" w:sz="0" w:space="0" w:color="auto"/>
          </w:divBdr>
        </w:div>
        <w:div w:id="1409616478">
          <w:marLeft w:val="0"/>
          <w:marRight w:val="0"/>
          <w:marTop w:val="0"/>
          <w:marBottom w:val="0"/>
          <w:divBdr>
            <w:top w:val="none" w:sz="0" w:space="0" w:color="auto"/>
            <w:left w:val="none" w:sz="0" w:space="0" w:color="auto"/>
            <w:bottom w:val="none" w:sz="0" w:space="0" w:color="auto"/>
            <w:right w:val="none" w:sz="0" w:space="0" w:color="auto"/>
          </w:divBdr>
        </w:div>
        <w:div w:id="927346118">
          <w:marLeft w:val="0"/>
          <w:marRight w:val="0"/>
          <w:marTop w:val="0"/>
          <w:marBottom w:val="0"/>
          <w:divBdr>
            <w:top w:val="none" w:sz="0" w:space="0" w:color="auto"/>
            <w:left w:val="none" w:sz="0" w:space="0" w:color="auto"/>
            <w:bottom w:val="none" w:sz="0" w:space="0" w:color="auto"/>
            <w:right w:val="none" w:sz="0" w:space="0" w:color="auto"/>
          </w:divBdr>
        </w:div>
        <w:div w:id="340549132">
          <w:marLeft w:val="0"/>
          <w:marRight w:val="0"/>
          <w:marTop w:val="0"/>
          <w:marBottom w:val="0"/>
          <w:divBdr>
            <w:top w:val="none" w:sz="0" w:space="0" w:color="auto"/>
            <w:left w:val="none" w:sz="0" w:space="0" w:color="auto"/>
            <w:bottom w:val="none" w:sz="0" w:space="0" w:color="auto"/>
            <w:right w:val="none" w:sz="0" w:space="0" w:color="auto"/>
          </w:divBdr>
        </w:div>
        <w:div w:id="68042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3157</Words>
  <Characters>17995</Characters>
  <Application>Microsoft Office Word</Application>
  <DocSecurity>0</DocSecurity>
  <Lines>149</Lines>
  <Paragraphs>42</Paragraphs>
  <ScaleCrop>false</ScaleCrop>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2025-03-03T10:55:00Z</dcterms:created>
  <dcterms:modified xsi:type="dcterms:W3CDTF">2025-03-03T10:55:00Z</dcterms:modified>
</cp:coreProperties>
</file>