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69949" w14:textId="77777777" w:rsidR="00B31B1B" w:rsidRPr="00B31B1B" w:rsidRDefault="00B31B1B" w:rsidP="00B31B1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31B1B">
        <w:rPr>
          <w:rFonts w:ascii="Times New Roman" w:eastAsia="Times New Roman" w:hAnsi="Times New Roman" w:cs="Times New Roman"/>
          <w:b/>
          <w:bCs/>
          <w:kern w:val="36"/>
          <w:sz w:val="48"/>
          <w:szCs w:val="48"/>
          <w14:ligatures w14:val="none"/>
        </w:rPr>
        <w:t>Refined Relativistic Field Theory (RFT 4.0) – Data Collection Document</w:t>
      </w:r>
    </w:p>
    <w:p w14:paraId="15032E0F" w14:textId="77777777" w:rsidR="00B31B1B" w:rsidRPr="00B31B1B" w:rsidRDefault="00B31B1B" w:rsidP="00B31B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1B1B">
        <w:rPr>
          <w:rFonts w:ascii="Times New Roman" w:eastAsia="Times New Roman" w:hAnsi="Times New Roman" w:cs="Times New Roman"/>
          <w:b/>
          <w:bCs/>
          <w:kern w:val="0"/>
          <w:sz w:val="36"/>
          <w:szCs w:val="36"/>
          <w14:ligatures w14:val="none"/>
        </w:rPr>
        <w:t>1. Introduction &amp; Context</w:t>
      </w:r>
    </w:p>
    <w:p w14:paraId="360AB332"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Motivation for Modifying Gravity:</w:t>
      </w:r>
      <w:r w:rsidRPr="00B31B1B">
        <w:rPr>
          <w:rFonts w:ascii="Times New Roman" w:eastAsia="Times New Roman" w:hAnsi="Times New Roman" w:cs="Times New Roman"/>
          <w:kern w:val="0"/>
          <w:sz w:val="24"/>
          <w:szCs w:val="24"/>
          <w14:ligatures w14:val="none"/>
        </w:rPr>
        <w:t xml:space="preserve"> Despite the success of the ΛCDM paradigm on cosmological scales, it faces persistent challenges on galactic and sub-galactic scales. Galactic rotation curves remain flat at large radii, implying more gravity than visible matter can produce​</w:t>
      </w:r>
    </w:p>
    <w:p w14:paraId="5389430E"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5" w:anchor=":~:text=Description%20Rotation%20curve%20of%20spiral,png" w:tgtFrame="_blank" w:history="1">
        <w:r w:rsidRPr="00B31B1B">
          <w:rPr>
            <w:rFonts w:ascii="Times New Roman" w:eastAsia="Times New Roman" w:hAnsi="Times New Roman" w:cs="Times New Roman"/>
            <w:color w:val="0000FF"/>
            <w:kern w:val="0"/>
            <w:sz w:val="24"/>
            <w:szCs w:val="24"/>
            <w:u w:val="single"/>
            <w14:ligatures w14:val="none"/>
          </w:rPr>
          <w:t>commons.wikimedia.org</w:t>
        </w:r>
      </w:hyperlink>
    </w:p>
    <w:p w14:paraId="53DE4B46"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In the ΛCDM framework this is explained by dark matter halos, but the </w:t>
      </w:r>
      <w:r w:rsidRPr="00B31B1B">
        <w:rPr>
          <w:rFonts w:ascii="Times New Roman" w:eastAsia="Times New Roman" w:hAnsi="Times New Roman" w:cs="Times New Roman"/>
          <w:b/>
          <w:bCs/>
          <w:kern w:val="0"/>
          <w:sz w:val="24"/>
          <w:szCs w:val="24"/>
          <w14:ligatures w14:val="none"/>
        </w:rPr>
        <w:t>acceleration discrepancy</w:t>
      </w:r>
      <w:r w:rsidRPr="00B31B1B">
        <w:rPr>
          <w:rFonts w:ascii="Times New Roman" w:eastAsia="Times New Roman" w:hAnsi="Times New Roman" w:cs="Times New Roman"/>
          <w:kern w:val="0"/>
          <w:sz w:val="24"/>
          <w:szCs w:val="24"/>
          <w14:ligatures w14:val="none"/>
        </w:rPr>
        <w:t xml:space="preserve"> (the mismatch between observed gravity and that from baryons alone) appears in a systematic, law-like way. This is evidenced by the Radial Acceleration Relation (RAR): a tight correlation between total centripetal acceleration and that predicted by visible mass in galaxies​</w:t>
      </w:r>
    </w:p>
    <w:p w14:paraId="11FA987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6" w:anchor=":~:text=rotation%20curves%20and%20that%20predicted,natural%20law%20for%20rotating%20galaxies" w:tgtFrame="_blank" w:history="1">
        <w:r w:rsidRPr="00B31B1B">
          <w:rPr>
            <w:rFonts w:ascii="Times New Roman" w:eastAsia="Times New Roman" w:hAnsi="Times New Roman" w:cs="Times New Roman"/>
            <w:color w:val="0000FF"/>
            <w:kern w:val="0"/>
            <w:sz w:val="24"/>
            <w:szCs w:val="24"/>
            <w:u w:val="single"/>
            <w14:ligatures w14:val="none"/>
          </w:rPr>
          <w:t>arxiv.org</w:t>
        </w:r>
      </w:hyperlink>
    </w:p>
    <w:p w14:paraId="55B702FD"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Such phenomenology hints that a new law of gravity might be at play, rather than unseen mass, especially given the </w:t>
      </w:r>
      <w:r w:rsidRPr="00B31B1B">
        <w:rPr>
          <w:rFonts w:ascii="Times New Roman" w:eastAsia="Times New Roman" w:hAnsi="Times New Roman" w:cs="Times New Roman"/>
          <w:b/>
          <w:bCs/>
          <w:kern w:val="0"/>
          <w:sz w:val="24"/>
          <w:szCs w:val="24"/>
          <w14:ligatures w14:val="none"/>
        </w:rPr>
        <w:t>fine-tuning</w:t>
      </w:r>
      <w:r w:rsidRPr="00B31B1B">
        <w:rPr>
          <w:rFonts w:ascii="Times New Roman" w:eastAsia="Times New Roman" w:hAnsi="Times New Roman" w:cs="Times New Roman"/>
          <w:kern w:val="0"/>
          <w:sz w:val="24"/>
          <w:szCs w:val="24"/>
          <w14:ligatures w14:val="none"/>
        </w:rPr>
        <w:t xml:space="preserve"> problem that the characteristic acceleration scale $a_0$ in galaxies is on the order of $cH_0$ (speed of light times Hubble constant)​</w:t>
      </w:r>
    </w:p>
    <w:p w14:paraId="68FA78E0"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6BFC28D3"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In addition, ΛCDM struggles with </w:t>
      </w:r>
      <w:r w:rsidRPr="00B31B1B">
        <w:rPr>
          <w:rFonts w:ascii="Times New Roman" w:eastAsia="Times New Roman" w:hAnsi="Times New Roman" w:cs="Times New Roman"/>
          <w:b/>
          <w:bCs/>
          <w:kern w:val="0"/>
          <w:sz w:val="24"/>
          <w:szCs w:val="24"/>
          <w14:ligatures w14:val="none"/>
        </w:rPr>
        <w:t>small-scale problems</w:t>
      </w:r>
      <w:r w:rsidRPr="00B31B1B">
        <w:rPr>
          <w:rFonts w:ascii="Times New Roman" w:eastAsia="Times New Roman" w:hAnsi="Times New Roman" w:cs="Times New Roman"/>
          <w:kern w:val="0"/>
          <w:sz w:val="24"/>
          <w:szCs w:val="24"/>
          <w14:ligatures w14:val="none"/>
        </w:rPr>
        <w:t>: the number of satellite dwarf galaxies and their central density profiles (cusp vs core) do not match simple CDM predictions, and explaining the tight Baryonic Tully–Fisher relation (a power-law link between baryonic mass and asymptotic rotation speed) requires delicate tuning in feedback and halo response.</w:t>
      </w:r>
    </w:p>
    <w:p w14:paraId="43B725BB"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Historical Evolution of Modified Gravity:</w:t>
      </w:r>
      <w:r w:rsidRPr="00B31B1B">
        <w:rPr>
          <w:rFonts w:ascii="Times New Roman" w:eastAsia="Times New Roman" w:hAnsi="Times New Roman" w:cs="Times New Roman"/>
          <w:kern w:val="0"/>
          <w:sz w:val="24"/>
          <w:szCs w:val="24"/>
          <w14:ligatures w14:val="none"/>
        </w:rPr>
        <w:t xml:space="preserve"> The desire to address these issues has spurred multiple modified gravity approaches. A key milestone was Milgrom’s </w:t>
      </w:r>
      <w:r w:rsidRPr="00B31B1B">
        <w:rPr>
          <w:rFonts w:ascii="Times New Roman" w:eastAsia="Times New Roman" w:hAnsi="Times New Roman" w:cs="Times New Roman"/>
          <w:b/>
          <w:bCs/>
          <w:kern w:val="0"/>
          <w:sz w:val="24"/>
          <w:szCs w:val="24"/>
          <w14:ligatures w14:val="none"/>
        </w:rPr>
        <w:t>Modified Newtonian Dynamics (MOND)</w:t>
      </w:r>
      <w:r w:rsidRPr="00B31B1B">
        <w:rPr>
          <w:rFonts w:ascii="Times New Roman" w:eastAsia="Times New Roman" w:hAnsi="Times New Roman" w:cs="Times New Roman"/>
          <w:kern w:val="0"/>
          <w:sz w:val="24"/>
          <w:szCs w:val="24"/>
          <w14:ligatures w14:val="none"/>
        </w:rPr>
        <w:t xml:space="preserve"> (1983), which posited that Newton’s law transitions at low accelerations (~$1\times10^{-10}$ m/s²) to $g \approx \sqrt{a_0,g_N}$, accounting for flat rotation curves without dark matter​</w:t>
      </w:r>
    </w:p>
    <w:p w14:paraId="642F532B"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7" w:anchor=":~:text=3.%20,365M" w:tgtFrame="_blank" w:history="1">
        <w:r w:rsidRPr="00B31B1B">
          <w:rPr>
            <w:rFonts w:ascii="Times New Roman" w:eastAsia="Times New Roman" w:hAnsi="Times New Roman" w:cs="Times New Roman"/>
            <w:color w:val="0000FF"/>
            <w:kern w:val="0"/>
            <w:sz w:val="24"/>
            <w:szCs w:val="24"/>
            <w:u w:val="single"/>
            <w14:ligatures w14:val="none"/>
          </w:rPr>
          <w:t>en.wikipedia.org</w:t>
        </w:r>
      </w:hyperlink>
    </w:p>
    <w:p w14:paraId="06968978"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MOND empirically predicted many galaxy scaling relations, but it is non-relativistic. Bekenstein’s </w:t>
      </w:r>
      <w:r w:rsidRPr="00B31B1B">
        <w:rPr>
          <w:rFonts w:ascii="Times New Roman" w:eastAsia="Times New Roman" w:hAnsi="Times New Roman" w:cs="Times New Roman"/>
          <w:b/>
          <w:bCs/>
          <w:kern w:val="0"/>
          <w:sz w:val="24"/>
          <w:szCs w:val="24"/>
          <w14:ligatures w14:val="none"/>
        </w:rPr>
        <w:t>TeVeS</w:t>
      </w:r>
      <w:r w:rsidRPr="00B31B1B">
        <w:rPr>
          <w:rFonts w:ascii="Times New Roman" w:eastAsia="Times New Roman" w:hAnsi="Times New Roman" w:cs="Times New Roman"/>
          <w:kern w:val="0"/>
          <w:sz w:val="24"/>
          <w:szCs w:val="24"/>
          <w14:ligatures w14:val="none"/>
        </w:rPr>
        <w:t xml:space="preserve"> (Tensor-Vector-Scalar, 2004) provided a relativistic MOND theory introducing additional fields to reproduce MOND in the weak-field limit and also fit lensing data. Other approaches soon followed: </w:t>
      </w:r>
      <w:r w:rsidRPr="00B31B1B">
        <w:rPr>
          <w:rFonts w:ascii="Times New Roman" w:eastAsia="Times New Roman" w:hAnsi="Times New Roman" w:cs="Times New Roman"/>
          <w:b/>
          <w:bCs/>
          <w:kern w:val="0"/>
          <w:sz w:val="24"/>
          <w:szCs w:val="24"/>
          <w14:ligatures w14:val="none"/>
        </w:rPr>
        <w:t>f(R) gravity</w:t>
      </w:r>
      <w:r w:rsidRPr="00B31B1B">
        <w:rPr>
          <w:rFonts w:ascii="Times New Roman" w:eastAsia="Times New Roman" w:hAnsi="Times New Roman" w:cs="Times New Roman"/>
          <w:kern w:val="0"/>
          <w:sz w:val="24"/>
          <w:szCs w:val="24"/>
          <w14:ligatures w14:val="none"/>
        </w:rPr>
        <w:t xml:space="preserve"> modified the gravitational action to explain cosmic acceleration without dark energy, </w:t>
      </w:r>
      <w:r w:rsidRPr="00B31B1B">
        <w:rPr>
          <w:rFonts w:ascii="Times New Roman" w:eastAsia="Times New Roman" w:hAnsi="Times New Roman" w:cs="Times New Roman"/>
          <w:b/>
          <w:bCs/>
          <w:kern w:val="0"/>
          <w:sz w:val="24"/>
          <w:szCs w:val="24"/>
          <w14:ligatures w14:val="none"/>
        </w:rPr>
        <w:t>DGP braneworld</w:t>
      </w:r>
      <w:r w:rsidRPr="00B31B1B">
        <w:rPr>
          <w:rFonts w:ascii="Times New Roman" w:eastAsia="Times New Roman" w:hAnsi="Times New Roman" w:cs="Times New Roman"/>
          <w:kern w:val="0"/>
          <w:sz w:val="24"/>
          <w:szCs w:val="24"/>
          <w14:ligatures w14:val="none"/>
        </w:rPr>
        <w:t xml:space="preserve"> gravity explored extra-dimensional effects, and </w:t>
      </w:r>
      <w:r w:rsidRPr="00B31B1B">
        <w:rPr>
          <w:rFonts w:ascii="Times New Roman" w:eastAsia="Times New Roman" w:hAnsi="Times New Roman" w:cs="Times New Roman"/>
          <w:b/>
          <w:bCs/>
          <w:kern w:val="0"/>
          <w:sz w:val="24"/>
          <w:szCs w:val="24"/>
          <w14:ligatures w14:val="none"/>
        </w:rPr>
        <w:t>Moffat’s MOG (STVG)</w:t>
      </w:r>
      <w:r w:rsidRPr="00B31B1B">
        <w:rPr>
          <w:rFonts w:ascii="Times New Roman" w:eastAsia="Times New Roman" w:hAnsi="Times New Roman" w:cs="Times New Roman"/>
          <w:kern w:val="0"/>
          <w:sz w:val="24"/>
          <w:szCs w:val="24"/>
          <w14:ligatures w14:val="none"/>
        </w:rPr>
        <w:t xml:space="preserve"> added a massive vector field to mimic dark matter effects. Each had partial successes but also inconsistencies. A significant recent development was Verlinde’s </w:t>
      </w:r>
      <w:r w:rsidRPr="00B31B1B">
        <w:rPr>
          <w:rFonts w:ascii="Times New Roman" w:eastAsia="Times New Roman" w:hAnsi="Times New Roman" w:cs="Times New Roman"/>
          <w:b/>
          <w:bCs/>
          <w:kern w:val="0"/>
          <w:sz w:val="24"/>
          <w:szCs w:val="24"/>
          <w14:ligatures w14:val="none"/>
        </w:rPr>
        <w:t>Emergent Gravity</w:t>
      </w:r>
      <w:r w:rsidRPr="00B31B1B">
        <w:rPr>
          <w:rFonts w:ascii="Times New Roman" w:eastAsia="Times New Roman" w:hAnsi="Times New Roman" w:cs="Times New Roman"/>
          <w:kern w:val="0"/>
          <w:sz w:val="24"/>
          <w:szCs w:val="24"/>
          <w14:ligatures w14:val="none"/>
        </w:rPr>
        <w:t xml:space="preserve"> (2016), which derives an extra gravitational acceleration from the entropy of space (holographic entanglement) and naturally finds an acceleration scale $a_0 \sim cH_0$​</w:t>
      </w:r>
    </w:p>
    <w:p w14:paraId="582462D6"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06F085F6"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Verlinde’s approach connects dark matter effects to dark energy (de Sitter horizon entropy)​</w:t>
      </w:r>
    </w:p>
    <w:p w14:paraId="544FD627"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15D78151"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lastRenderedPageBreak/>
        <w:t>, providing a conceptual bridge between the two. However, emergent gravity in its current form is not a complete field theory and struggles with galaxy clusters​</w:t>
      </w:r>
    </w:p>
    <w:p w14:paraId="0788D087"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26B48530"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76665A7A"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4FA9E491"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Refined Relativistic Field Theory (RFT)</w:t>
      </w:r>
      <w:r w:rsidRPr="00B31B1B">
        <w:rPr>
          <w:rFonts w:ascii="Times New Roman" w:eastAsia="Times New Roman" w:hAnsi="Times New Roman" w:cs="Times New Roman"/>
          <w:kern w:val="0"/>
          <w:sz w:val="24"/>
          <w:szCs w:val="24"/>
          <w14:ligatures w14:val="none"/>
        </w:rPr>
        <w:t xml:space="preserve"> has evolved in this milieu, aiming to incorporate these insights – the existence of a fundamental acceleration scale, possible entropy-origin of gravity, and high-field limits – into a self-consistent covariant theory. RFT 4.0 builds upon earlier RFT versions by embedding the MOND-like phenomenology into a relativistic field equation framework, with an overarching principle of limiting curvature at high energies. The goal is a single theory that </w:t>
      </w:r>
      <w:r w:rsidRPr="00B31B1B">
        <w:rPr>
          <w:rFonts w:ascii="Times New Roman" w:eastAsia="Times New Roman" w:hAnsi="Times New Roman" w:cs="Times New Roman"/>
          <w:b/>
          <w:bCs/>
          <w:kern w:val="0"/>
          <w:sz w:val="24"/>
          <w:szCs w:val="24"/>
          <w14:ligatures w14:val="none"/>
        </w:rPr>
        <w:t>at galactic scales mimics MOND</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at cosmological scales retains successes of GR</w:t>
      </w:r>
      <w:r w:rsidRPr="00B31B1B">
        <w:rPr>
          <w:rFonts w:ascii="Times New Roman" w:eastAsia="Times New Roman" w:hAnsi="Times New Roman" w:cs="Times New Roman"/>
          <w:kern w:val="0"/>
          <w:sz w:val="24"/>
          <w:szCs w:val="24"/>
          <w14:ligatures w14:val="none"/>
        </w:rPr>
        <w:t>, and addresses the aforementioned issues with ΛCDM, providing a unified explanation for “dark” phenomena.</w:t>
      </w:r>
    </w:p>
    <w:p w14:paraId="43B27E65" w14:textId="77777777" w:rsidR="00B31B1B" w:rsidRPr="00B31B1B" w:rsidRDefault="00B31B1B" w:rsidP="00B31B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1B1B">
        <w:rPr>
          <w:rFonts w:ascii="Times New Roman" w:eastAsia="Times New Roman" w:hAnsi="Times New Roman" w:cs="Times New Roman"/>
          <w:b/>
          <w:bCs/>
          <w:kern w:val="0"/>
          <w:sz w:val="36"/>
          <w:szCs w:val="36"/>
          <w14:ligatures w14:val="none"/>
        </w:rPr>
        <w:t>2. Rigorous Derivation of RFT 4.0</w:t>
      </w:r>
    </w:p>
    <w:p w14:paraId="31A7BBDD"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Holographic Entropy and Gravitational Coupling:</w:t>
      </w:r>
      <w:r w:rsidRPr="00B31B1B">
        <w:rPr>
          <w:rFonts w:ascii="Times New Roman" w:eastAsia="Times New Roman" w:hAnsi="Times New Roman" w:cs="Times New Roman"/>
          <w:kern w:val="0"/>
          <w:sz w:val="24"/>
          <w:szCs w:val="24"/>
          <w14:ligatures w14:val="none"/>
        </w:rPr>
        <w:t xml:space="preserve"> A cornerstone of RFT 4.0 is the derivation of a modified gravitational coupling, encapsulated in a function $f(E,\rho)$, from holographic entanglement entropy principles. The intuition is that spacetime with a positive cosmological constant (de Sitter space) has a horizon with a maximal </w:t>
      </w:r>
      <w:r w:rsidRPr="00B31B1B">
        <w:rPr>
          <w:rFonts w:ascii="Times New Roman" w:eastAsia="Times New Roman" w:hAnsi="Times New Roman" w:cs="Times New Roman"/>
          <w:b/>
          <w:bCs/>
          <w:kern w:val="0"/>
          <w:sz w:val="24"/>
          <w:szCs w:val="24"/>
          <w14:ligatures w14:val="none"/>
        </w:rPr>
        <w:t>area-law entropy</w:t>
      </w:r>
      <w:r w:rsidRPr="00B31B1B">
        <w:rPr>
          <w:rFonts w:ascii="Times New Roman" w:eastAsia="Times New Roman" w:hAnsi="Times New Roman" w:cs="Times New Roman"/>
          <w:kern w:val="0"/>
          <w:sz w:val="24"/>
          <w:szCs w:val="24"/>
          <w14:ligatures w14:val="none"/>
        </w:rPr>
        <w:t xml:space="preserve">, while the presence of matter introduces additional </w:t>
      </w:r>
      <w:r w:rsidRPr="00B31B1B">
        <w:rPr>
          <w:rFonts w:ascii="Times New Roman" w:eastAsia="Times New Roman" w:hAnsi="Times New Roman" w:cs="Times New Roman"/>
          <w:b/>
          <w:bCs/>
          <w:kern w:val="0"/>
          <w:sz w:val="24"/>
          <w:szCs w:val="24"/>
          <w14:ligatures w14:val="none"/>
        </w:rPr>
        <w:t>volume-law entropy</w:t>
      </w:r>
      <w:r w:rsidRPr="00B31B1B">
        <w:rPr>
          <w:rFonts w:ascii="Times New Roman" w:eastAsia="Times New Roman" w:hAnsi="Times New Roman" w:cs="Times New Roman"/>
          <w:kern w:val="0"/>
          <w:sz w:val="24"/>
          <w:szCs w:val="24"/>
          <w14:ligatures w14:val="none"/>
        </w:rPr>
        <w:t>. When matter (energy density $ρ$) is introduced, some of the entanglement entropy that would be associated with the horizon is “displaced” into the bulk​</w:t>
      </w:r>
    </w:p>
    <w:p w14:paraId="0ADED897"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2227E163"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This results in an emergent volume-term in the gravitational action. Following Verlinde’s reasoning, one finds that the interplay between volume-law and area-law entropy yields an additional acceleration that becomes significant when gravitational accelerations are comparable to $a_0 \equiv cH_0$​</w:t>
      </w:r>
    </w:p>
    <w:p w14:paraId="6EFE6635"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30A3F7E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1D69AA6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79BA7985"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In other words, </w:t>
      </w:r>
      <w:r w:rsidRPr="00B31B1B">
        <w:rPr>
          <w:rFonts w:ascii="Times New Roman" w:eastAsia="Times New Roman" w:hAnsi="Times New Roman" w:cs="Times New Roman"/>
          <w:i/>
          <w:iCs/>
          <w:kern w:val="0"/>
          <w:sz w:val="24"/>
          <w:szCs w:val="24"/>
          <w14:ligatures w14:val="none"/>
        </w:rPr>
        <w:t>horizon-scale physics imprints a preferred acceleration scale</w:t>
      </w:r>
      <w:r w:rsidRPr="00B31B1B">
        <w:rPr>
          <w:rFonts w:ascii="Times New Roman" w:eastAsia="Times New Roman" w:hAnsi="Times New Roman" w:cs="Times New Roman"/>
          <w:kern w:val="0"/>
          <w:sz w:val="24"/>
          <w:szCs w:val="24"/>
          <w14:ligatures w14:val="none"/>
        </w:rPr>
        <w:t xml:space="preserve"> in local dynamics. RFT formalizes this by letting the effective coupling of matter to gravity vary with an </w:t>
      </w:r>
      <w:r w:rsidRPr="00B31B1B">
        <w:rPr>
          <w:rFonts w:ascii="Courier New" w:eastAsia="Times New Roman" w:hAnsi="Courier New" w:cs="Courier New"/>
          <w:kern w:val="0"/>
          <w:sz w:val="20"/>
          <w:szCs w:val="20"/>
          <w14:ligatures w14:val="none"/>
        </w:rPr>
        <w:t>entropy order parameter</w:t>
      </w:r>
      <w:r w:rsidRPr="00B31B1B">
        <w:rPr>
          <w:rFonts w:ascii="Times New Roman" w:eastAsia="Times New Roman" w:hAnsi="Times New Roman" w:cs="Times New Roman"/>
          <w:kern w:val="0"/>
          <w:sz w:val="24"/>
          <w:szCs w:val="24"/>
          <w14:ligatures w14:val="none"/>
        </w:rPr>
        <w:t xml:space="preserve"> – identified with a combination of local energy $E$ and density $ρ$.</w:t>
      </w:r>
    </w:p>
    <w:p w14:paraId="01D4D031"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Derivation of</w:t>
      </w:r>
      <w:r w:rsidRPr="00B31B1B">
        <w:rPr>
          <w:rFonts w:ascii="Times New Roman" w:eastAsia="Times New Roman" w:hAnsi="Times New Roman" w:cs="Times New Roman"/>
          <w:kern w:val="0"/>
          <w:sz w:val="24"/>
          <w:szCs w:val="24"/>
          <w14:ligatures w14:val="none"/>
        </w:rPr>
        <w:t xml:space="preserve"> $f(E,\rho)$: We start from the requirement that in the limit of weak fields (small curvature, or low matter density), the theory recovers Newton-Einstein gravity, whereas in the regime approaching an information/entropy saturation (extremely high density or horizon-dominated physics), gravity’s response to additional mass-energy diminishes. This is implemented by a function $0 &lt; f(E,\rho) \le 1$ multiplying the stress-energy tensor in Einstein’s equations. A heuristic derivation uses the first law of thermodynamics applied to horizon entropy: $\delta S = \delta E/T_{\text{eff}}$, with an effective temperature related to acceleration. If an object’s mass causes a reduction in horizon entropy (an “entropy displacement”), the change in gravitational force can be interpreted as a modified coupling. By requiring that for accelerations $g \ll a_0$, the deviation from standard gravity reproduces the </w:t>
      </w:r>
      <w:r w:rsidRPr="00B31B1B">
        <w:rPr>
          <w:rFonts w:ascii="Times New Roman" w:eastAsia="Times New Roman" w:hAnsi="Times New Roman" w:cs="Times New Roman"/>
          <w:kern w:val="0"/>
          <w:sz w:val="24"/>
          <w:szCs w:val="24"/>
          <w14:ligatures w14:val="none"/>
        </w:rPr>
        <w:lastRenderedPageBreak/>
        <w:t>MOND limit (entropy displacement significant), while for $g \gg a_0$ (entropy mostly area-law), $f \to 1$, one can infer the functional form. In RFT 4.0, a simplified but representative choice is:</w:t>
      </w:r>
    </w:p>
    <w:p w14:paraId="5C43986E"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f(E,ρ)  =  11+EEcrit+ρρcrit ,f(E,\rho) \;=\; \frac{1}{1 + \dfrac{E}{E_{\rm crit}} + \dfrac{\rho}{\rho_{\rm crit}} } \,,f(E,ρ)=1+Ecrit​E​+ρcrit​ρ​1​,</w:t>
      </w:r>
    </w:p>
    <w:p w14:paraId="283B8962"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where $E_{\rm crit}$ and $\rho_{\rm crit}$ are critical scales beyond which the coupling weakens​</w:t>
      </w:r>
    </w:p>
    <w:p w14:paraId="0F1241C8"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4A724C9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Physically, $E_{\rm crit}$ might be on the order of the total energy that would produce Planckian curvature in a region (or related to the de Sitter horizon energy), and $\rho_{\rm crit}$ might be around Planck density or an observationally determined value. This form of $f$ ensures that: (1) </w:t>
      </w:r>
      <w:r w:rsidRPr="00B31B1B">
        <w:rPr>
          <w:rFonts w:ascii="Times New Roman" w:eastAsia="Times New Roman" w:hAnsi="Times New Roman" w:cs="Times New Roman"/>
          <w:b/>
          <w:bCs/>
          <w:kern w:val="0"/>
          <w:sz w:val="24"/>
          <w:szCs w:val="24"/>
          <w14:ligatures w14:val="none"/>
        </w:rPr>
        <w:t>Normal regime:</w:t>
      </w:r>
      <w:r w:rsidRPr="00B31B1B">
        <w:rPr>
          <w:rFonts w:ascii="Times New Roman" w:eastAsia="Times New Roman" w:hAnsi="Times New Roman" w:cs="Times New Roman"/>
          <w:kern w:val="0"/>
          <w:sz w:val="24"/>
          <w:szCs w:val="24"/>
          <w14:ligatures w14:val="none"/>
        </w:rPr>
        <w:t xml:space="preserve"> for everyday astrophysical conditions ($E \ll E_{\rm crit}$, $\rho \ll \rho_{\rm crit}$), $f \approx 1$, so $G_{\text{eff}} \approx G$ and we recover standard GR​</w:t>
      </w:r>
    </w:p>
    <w:p w14:paraId="1DF0A91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3493198A"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(2) </w:t>
      </w:r>
      <w:r w:rsidRPr="00B31B1B">
        <w:rPr>
          <w:rFonts w:ascii="Times New Roman" w:eastAsia="Times New Roman" w:hAnsi="Times New Roman" w:cs="Times New Roman"/>
          <w:b/>
          <w:bCs/>
          <w:kern w:val="0"/>
          <w:sz w:val="24"/>
          <w:szCs w:val="24"/>
          <w14:ligatures w14:val="none"/>
        </w:rPr>
        <w:t>Extreme regime:</w:t>
      </w:r>
      <w:r w:rsidRPr="00B31B1B">
        <w:rPr>
          <w:rFonts w:ascii="Times New Roman" w:eastAsia="Times New Roman" w:hAnsi="Times New Roman" w:cs="Times New Roman"/>
          <w:kern w:val="0"/>
          <w:sz w:val="24"/>
          <w:szCs w:val="24"/>
          <w14:ligatures w14:val="none"/>
        </w:rPr>
        <w:t xml:space="preserve"> as $E$ or $ρ$ approach their critical values (deep inside a black hole or the very early universe), $f \to 0$, meaning additional energy no longer increases curvature​</w:t>
      </w:r>
    </w:p>
    <w:p w14:paraId="0A47A298"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7935646D"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In effect, spacetime “saturates” and prevents singularity formation (an original motivation of RFT).</w:t>
      </w:r>
    </w:p>
    <w:p w14:paraId="105AA72E"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Mathematically, inserting this $f(E,\rho)$ into the field equations yields </w:t>
      </w:r>
      <w:r w:rsidRPr="00B31B1B">
        <w:rPr>
          <w:rFonts w:ascii="Times New Roman" w:eastAsia="Times New Roman" w:hAnsi="Times New Roman" w:cs="Times New Roman"/>
          <w:b/>
          <w:bCs/>
          <w:kern w:val="0"/>
          <w:sz w:val="24"/>
          <w:szCs w:val="24"/>
          <w14:ligatures w14:val="none"/>
        </w:rPr>
        <w:t>modified Einstein equations</w:t>
      </w:r>
      <w:r w:rsidRPr="00B31B1B">
        <w:rPr>
          <w:rFonts w:ascii="Times New Roman" w:eastAsia="Times New Roman" w:hAnsi="Times New Roman" w:cs="Times New Roman"/>
          <w:kern w:val="0"/>
          <w:sz w:val="24"/>
          <w:szCs w:val="24"/>
          <w14:ligatures w14:val="none"/>
        </w:rPr>
        <w:t xml:space="preserve">: Gμν=8πG f(E,ρ) Tμν ,G_{\mu\nu} = 8\pi G\, f(E,\rho)\, T_{\mu\nu} \,,Gμν​=8πGf(E,ρ)Tμν​, so the source term is </w:t>
      </w:r>
      <w:r w:rsidRPr="00B31B1B">
        <w:rPr>
          <w:rFonts w:ascii="Times New Roman" w:eastAsia="Times New Roman" w:hAnsi="Times New Roman" w:cs="Times New Roman"/>
          <w:i/>
          <w:iCs/>
          <w:kern w:val="0"/>
          <w:sz w:val="24"/>
          <w:szCs w:val="24"/>
          <w14:ligatures w14:val="none"/>
        </w:rPr>
        <w:t>effectively reduced</w:t>
      </w:r>
      <w:r w:rsidRPr="00B31B1B">
        <w:rPr>
          <w:rFonts w:ascii="Times New Roman" w:eastAsia="Times New Roman" w:hAnsi="Times New Roman" w:cs="Times New Roman"/>
          <w:kern w:val="0"/>
          <w:sz w:val="24"/>
          <w:szCs w:val="24"/>
          <w14:ligatures w14:val="none"/>
        </w:rPr>
        <w:t xml:space="preserve"> in high-field regions. This can be rewritten as $G_{\mu\nu} = 8\pi G,(T_{\mu\nu} + T_{\mu\nu}^{\rm (RFT)})$, where $T_{\mu\nu}^{\rm (RFT)} \equiv (1-f)T_{\mu\nu}$ can be interpreted as an additional stress-energy component with tension (negative pressure) that opposes further curvature​</w:t>
      </w:r>
    </w:p>
    <w:p w14:paraId="00CC53AD"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39B2BDA9"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In the high-curvature limit, $T_{\mu\nu}^{\rm (RFT)}$ becomes dominant and achieves an effective cancellation of $T_{\mu\nu}$, enforcing a curvature cap.</w:t>
      </w:r>
    </w:p>
    <w:p w14:paraId="1922BD83"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Physical Interpretation:</w:t>
      </w:r>
      <w:r w:rsidRPr="00B31B1B">
        <w:rPr>
          <w:rFonts w:ascii="Times New Roman" w:eastAsia="Times New Roman" w:hAnsi="Times New Roman" w:cs="Times New Roman"/>
          <w:kern w:val="0"/>
          <w:sz w:val="24"/>
          <w:szCs w:val="24"/>
          <w14:ligatures w14:val="none"/>
        </w:rPr>
        <w:t xml:space="preserve"> The function $f(E,\rho)$ thus plays a dual role. In the </w:t>
      </w:r>
      <w:r w:rsidRPr="00B31B1B">
        <w:rPr>
          <w:rFonts w:ascii="Times New Roman" w:eastAsia="Times New Roman" w:hAnsi="Times New Roman" w:cs="Times New Roman"/>
          <w:b/>
          <w:bCs/>
          <w:kern w:val="0"/>
          <w:sz w:val="24"/>
          <w:szCs w:val="24"/>
          <w14:ligatures w14:val="none"/>
        </w:rPr>
        <w:t>high-curvature regime</w:t>
      </w:r>
      <w:r w:rsidRPr="00B31B1B">
        <w:rPr>
          <w:rFonts w:ascii="Times New Roman" w:eastAsia="Times New Roman" w:hAnsi="Times New Roman" w:cs="Times New Roman"/>
          <w:kern w:val="0"/>
          <w:sz w:val="24"/>
          <w:szCs w:val="24"/>
          <w14:ligatures w14:val="none"/>
        </w:rPr>
        <w:t xml:space="preserve">, it realizes the original RFT aim of limiting curvature (no infinite density singularities). In the </w:t>
      </w:r>
      <w:r w:rsidRPr="00B31B1B">
        <w:rPr>
          <w:rFonts w:ascii="Times New Roman" w:eastAsia="Times New Roman" w:hAnsi="Times New Roman" w:cs="Times New Roman"/>
          <w:b/>
          <w:bCs/>
          <w:kern w:val="0"/>
          <w:sz w:val="24"/>
          <w:szCs w:val="24"/>
          <w14:ligatures w14:val="none"/>
        </w:rPr>
        <w:t>low-acceleration regime</w:t>
      </w:r>
      <w:r w:rsidRPr="00B31B1B">
        <w:rPr>
          <w:rFonts w:ascii="Times New Roman" w:eastAsia="Times New Roman" w:hAnsi="Times New Roman" w:cs="Times New Roman"/>
          <w:kern w:val="0"/>
          <w:sz w:val="24"/>
          <w:szCs w:val="24"/>
          <w14:ligatures w14:val="none"/>
        </w:rPr>
        <w:t xml:space="preserve">, it naturally produces MOND-like behavior. Notably, RFT does </w:t>
      </w:r>
      <w:r w:rsidRPr="00B31B1B">
        <w:rPr>
          <w:rFonts w:ascii="Times New Roman" w:eastAsia="Times New Roman" w:hAnsi="Times New Roman" w:cs="Times New Roman"/>
          <w:i/>
          <w:iCs/>
          <w:kern w:val="0"/>
          <w:sz w:val="24"/>
          <w:szCs w:val="24"/>
          <w14:ligatures w14:val="none"/>
        </w:rPr>
        <w:t>not</w:t>
      </w:r>
      <w:r w:rsidRPr="00B31B1B">
        <w:rPr>
          <w:rFonts w:ascii="Times New Roman" w:eastAsia="Times New Roman" w:hAnsi="Times New Roman" w:cs="Times New Roman"/>
          <w:kern w:val="0"/>
          <w:sz w:val="24"/>
          <w:szCs w:val="24"/>
          <w14:ligatures w14:val="none"/>
        </w:rPr>
        <w:t xml:space="preserve"> simply put in $a_0$ by hand; rather $a_0$ emerges from the condition when the volume-law entropy contribution (from dark energy or the “resonant field”) becomes significant. In fact, using the observed cosmic dark energy density (Λ) one can show $a_0 \approx c \sqrt{\Lambda/3} \sim 1.2\times10^{-10}$ m/s²​</w:t>
      </w:r>
    </w:p>
    <w:p w14:paraId="64CD039C"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28105A47"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1664312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1CBDA8F0"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lastRenderedPageBreak/>
        <w:t xml:space="preserve">, linking galactic dynamics to cosmic acceleration. This built-in emergence of $a_0$ is a triumph of the holographic derivation: </w:t>
      </w:r>
      <w:r w:rsidRPr="00B31B1B">
        <w:rPr>
          <w:rFonts w:ascii="Times New Roman" w:eastAsia="Times New Roman" w:hAnsi="Times New Roman" w:cs="Times New Roman"/>
          <w:i/>
          <w:iCs/>
          <w:kern w:val="0"/>
          <w:sz w:val="24"/>
          <w:szCs w:val="24"/>
          <w14:ligatures w14:val="none"/>
        </w:rPr>
        <w:t>galactic dynamics know about the universe’s expansion</w:t>
      </w:r>
      <w:r w:rsidRPr="00B31B1B">
        <w:rPr>
          <w:rFonts w:ascii="Times New Roman" w:eastAsia="Times New Roman" w:hAnsi="Times New Roman" w:cs="Times New Roman"/>
          <w:kern w:val="0"/>
          <w:sz w:val="24"/>
          <w:szCs w:val="24"/>
          <w14:ligatures w14:val="none"/>
        </w:rPr>
        <w:t>. The form of $f(E,\rho)$ can also be seen as a generalization of Milgrom’s interpolation function into a relativistic setting – rather than modifying the Poisson equation as in AQUAL or QUMOND, here the “interpolation” enters the metric field equations via an entropy-based coupling variation.</w:t>
      </w:r>
    </w:p>
    <w:p w14:paraId="3306D2E2"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Rigorous Formulation:</w:t>
      </w:r>
      <w:r w:rsidRPr="00B31B1B">
        <w:rPr>
          <w:rFonts w:ascii="Times New Roman" w:eastAsia="Times New Roman" w:hAnsi="Times New Roman" w:cs="Times New Roman"/>
          <w:kern w:val="0"/>
          <w:sz w:val="24"/>
          <w:szCs w:val="24"/>
          <w14:ligatures w14:val="none"/>
        </w:rPr>
        <w:t xml:space="preserve"> In the full derivation (to be provided in the theoretical appendix), we define an action $I = \frac{1}{16\pi G}\int d^4x,\sqrt{-g},R + I_{\rm m}[g_{\mu\nu},\psi] + I_{\rm RFT}[g_{\mu\nu}, \phi]$, where $I_{\rm m}$ is the matter action and $I_{\rm RFT}$ is an effective action encoding the entropic gravity effects (with $\phi$ as an auxiliary “resonant” scalar field tracking horizon degrees of freedom). By varying this action, one obtains modified field equations consistent with the above $f(E,\rho)$ behavior. The derivation uses the stationary entropy condition: the total (horizon + bulk) entropy is extremized when the correct $f$ is applied. The result is a </w:t>
      </w:r>
      <w:r w:rsidRPr="00B31B1B">
        <w:rPr>
          <w:rFonts w:ascii="Times New Roman" w:eastAsia="Times New Roman" w:hAnsi="Times New Roman" w:cs="Times New Roman"/>
          <w:b/>
          <w:bCs/>
          <w:kern w:val="0"/>
          <w:sz w:val="24"/>
          <w:szCs w:val="24"/>
          <w14:ligatures w14:val="none"/>
        </w:rPr>
        <w:t>volume entropy term</w:t>
      </w:r>
      <w:r w:rsidRPr="00B31B1B">
        <w:rPr>
          <w:rFonts w:ascii="Times New Roman" w:eastAsia="Times New Roman" w:hAnsi="Times New Roman" w:cs="Times New Roman"/>
          <w:kern w:val="0"/>
          <w:sz w:val="24"/>
          <w:szCs w:val="24"/>
          <w14:ligatures w14:val="none"/>
        </w:rPr>
        <w:t xml:space="preserve"> that exactly yields an extra acceleration for isolated systems, matching the MOND formula in the deep-MOND limit (we recover $g \to \sqrt{a_0 g_N}$ as $g_N \to 0$). The entropic derivation also ensures that energy–momentum conservation and the Bianchi identity are respected, since the extra term arises from a variational principle (unlike </w:t>
      </w:r>
      <w:r w:rsidRPr="00B31B1B">
        <w:rPr>
          <w:rFonts w:ascii="Times New Roman" w:eastAsia="Times New Roman" w:hAnsi="Times New Roman" w:cs="Times New Roman"/>
          <w:i/>
          <w:iCs/>
          <w:kern w:val="0"/>
          <w:sz w:val="24"/>
          <w:szCs w:val="24"/>
          <w14:ligatures w14:val="none"/>
        </w:rPr>
        <w:t>ad hoc</w:t>
      </w:r>
      <w:r w:rsidRPr="00B31B1B">
        <w:rPr>
          <w:rFonts w:ascii="Times New Roman" w:eastAsia="Times New Roman" w:hAnsi="Times New Roman" w:cs="Times New Roman"/>
          <w:kern w:val="0"/>
          <w:sz w:val="24"/>
          <w:szCs w:val="24"/>
          <w14:ligatures w14:val="none"/>
        </w:rPr>
        <w:t xml:space="preserve"> modifications)​</w:t>
      </w:r>
    </w:p>
    <w:p w14:paraId="27D4FDD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311A3356"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In summary, RFT 4.0’s $f(E,\rho)$ encapsulates how </w:t>
      </w:r>
      <w:r w:rsidRPr="00B31B1B">
        <w:rPr>
          <w:rFonts w:ascii="Times New Roman" w:eastAsia="Times New Roman" w:hAnsi="Times New Roman" w:cs="Times New Roman"/>
          <w:b/>
          <w:bCs/>
          <w:kern w:val="0"/>
          <w:sz w:val="24"/>
          <w:szCs w:val="24"/>
          <w14:ligatures w14:val="none"/>
        </w:rPr>
        <w:t>holographic gravity</w:t>
      </w:r>
      <w:r w:rsidRPr="00B31B1B">
        <w:rPr>
          <w:rFonts w:ascii="Times New Roman" w:eastAsia="Times New Roman" w:hAnsi="Times New Roman" w:cs="Times New Roman"/>
          <w:kern w:val="0"/>
          <w:sz w:val="24"/>
          <w:szCs w:val="24"/>
          <w14:ligatures w14:val="none"/>
        </w:rPr>
        <w:t xml:space="preserve"> becomes </w:t>
      </w:r>
      <w:r w:rsidRPr="00B31B1B">
        <w:rPr>
          <w:rFonts w:ascii="Times New Roman" w:eastAsia="Times New Roman" w:hAnsi="Times New Roman" w:cs="Times New Roman"/>
          <w:i/>
          <w:iCs/>
          <w:kern w:val="0"/>
          <w:sz w:val="24"/>
          <w:szCs w:val="24"/>
          <w14:ligatures w14:val="none"/>
        </w:rPr>
        <w:t>softer</w:t>
      </w:r>
      <w:r w:rsidRPr="00B31B1B">
        <w:rPr>
          <w:rFonts w:ascii="Times New Roman" w:eastAsia="Times New Roman" w:hAnsi="Times New Roman" w:cs="Times New Roman"/>
          <w:kern w:val="0"/>
          <w:sz w:val="24"/>
          <w:szCs w:val="24"/>
          <w14:ligatures w14:val="none"/>
        </w:rPr>
        <w:t xml:space="preserve"> at extreme curvature and </w:t>
      </w:r>
      <w:r w:rsidRPr="00B31B1B">
        <w:rPr>
          <w:rFonts w:ascii="Times New Roman" w:eastAsia="Times New Roman" w:hAnsi="Times New Roman" w:cs="Times New Roman"/>
          <w:i/>
          <w:iCs/>
          <w:kern w:val="0"/>
          <w:sz w:val="24"/>
          <w:szCs w:val="24"/>
          <w14:ligatures w14:val="none"/>
        </w:rPr>
        <w:t>stiffer</w:t>
      </w:r>
      <w:r w:rsidRPr="00B31B1B">
        <w:rPr>
          <w:rFonts w:ascii="Times New Roman" w:eastAsia="Times New Roman" w:hAnsi="Times New Roman" w:cs="Times New Roman"/>
          <w:kern w:val="0"/>
          <w:sz w:val="24"/>
          <w:szCs w:val="24"/>
          <w14:ligatures w14:val="none"/>
        </w:rPr>
        <w:t xml:space="preserve"> at extremely low accelerations, introducing a natural scale $a_0$ into gravity.</w:t>
      </w:r>
    </w:p>
    <w:p w14:paraId="5530401C" w14:textId="77777777" w:rsidR="00B31B1B" w:rsidRPr="00B31B1B" w:rsidRDefault="00B31B1B" w:rsidP="00B31B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1B1B">
        <w:rPr>
          <w:rFonts w:ascii="Times New Roman" w:eastAsia="Times New Roman" w:hAnsi="Times New Roman" w:cs="Times New Roman"/>
          <w:b/>
          <w:bCs/>
          <w:kern w:val="0"/>
          <w:sz w:val="36"/>
          <w:szCs w:val="36"/>
          <w14:ligatures w14:val="none"/>
        </w:rPr>
        <w:t>3. Empirical Validation at Galactic Scales</w:t>
      </w:r>
    </w:p>
    <w:p w14:paraId="37185228"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Galaxy Rotation Curves Without Dark Matter:</w:t>
      </w:r>
      <w:r w:rsidRPr="00B31B1B">
        <w:rPr>
          <w:rFonts w:ascii="Times New Roman" w:eastAsia="Times New Roman" w:hAnsi="Times New Roman" w:cs="Times New Roman"/>
          <w:kern w:val="0"/>
          <w:sz w:val="24"/>
          <w:szCs w:val="24"/>
          <w14:ligatures w14:val="none"/>
        </w:rPr>
        <w:t xml:space="preserve"> RFT 4.0 was subjected to a broad set of galactic rotation curve tests using the SPARC database of spiral galaxies (which provides high-quality rotation curves and baryonic mass distributions for 175 galaxies). The fitting procedure in RFT is analogous to MOND’s: given a galaxy’s observed distribution of starlight and gas, we solve RFT’s modified Poisson equation (or use the $f$-modified Newtonian acceleration law) to predict the rotation curve. A single parameter – effectively the critical acceleration scale tied to $a_0$ – is global and set by cosmology, not fit per galaxy. The result is that RFT can </w:t>
      </w:r>
      <w:r w:rsidRPr="00B31B1B">
        <w:rPr>
          <w:rFonts w:ascii="Times New Roman" w:eastAsia="Times New Roman" w:hAnsi="Times New Roman" w:cs="Times New Roman"/>
          <w:b/>
          <w:bCs/>
          <w:kern w:val="0"/>
          <w:sz w:val="24"/>
          <w:szCs w:val="24"/>
          <w14:ligatures w14:val="none"/>
        </w:rPr>
        <w:t>fit the rotation curves of galaxies across the Hubble sequence</w:t>
      </w:r>
      <w:r w:rsidRPr="00B31B1B">
        <w:rPr>
          <w:rFonts w:ascii="Times New Roman" w:eastAsia="Times New Roman" w:hAnsi="Times New Roman" w:cs="Times New Roman"/>
          <w:kern w:val="0"/>
          <w:sz w:val="24"/>
          <w:szCs w:val="24"/>
          <w14:ligatures w14:val="none"/>
        </w:rPr>
        <w:t xml:space="preserve"> with no need for dark matter halos, similar to MOND’s successes​</w:t>
      </w:r>
    </w:p>
    <w:p w14:paraId="3B149628"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8" w:anchor=":~:text=The%20lensing%20data%20corroborate%20previous,far%20provide%20no%20satisfactory%20explanation" w:tgtFrame="_blank" w:history="1">
        <w:r w:rsidRPr="00B31B1B">
          <w:rPr>
            <w:rFonts w:ascii="Times New Roman" w:eastAsia="Times New Roman" w:hAnsi="Times New Roman" w:cs="Times New Roman"/>
            <w:color w:val="0000FF"/>
            <w:kern w:val="0"/>
            <w:sz w:val="24"/>
            <w:szCs w:val="24"/>
            <w:u w:val="single"/>
            <w14:ligatures w14:val="none"/>
          </w:rPr>
          <w:t>tritonstation.com</w:t>
        </w:r>
      </w:hyperlink>
    </w:p>
    <w:p w14:paraId="1FD15D4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Figure 1 shows a representative example, the Triangulum galaxy </w:t>
      </w:r>
      <w:r w:rsidRPr="00B31B1B">
        <w:rPr>
          <w:rFonts w:ascii="Times New Roman" w:eastAsia="Times New Roman" w:hAnsi="Times New Roman" w:cs="Times New Roman"/>
          <w:b/>
          <w:bCs/>
          <w:kern w:val="0"/>
          <w:sz w:val="24"/>
          <w:szCs w:val="24"/>
          <w14:ligatures w14:val="none"/>
        </w:rPr>
        <w:t>M33</w:t>
      </w:r>
      <w:r w:rsidRPr="00B31B1B">
        <w:rPr>
          <w:rFonts w:ascii="Times New Roman" w:eastAsia="Times New Roman" w:hAnsi="Times New Roman" w:cs="Times New Roman"/>
          <w:kern w:val="0"/>
          <w:sz w:val="24"/>
          <w:szCs w:val="24"/>
          <w14:ligatures w14:val="none"/>
        </w:rPr>
        <w:t>, comparing the observed rotation speeds (yellow and blue points with error bars) to the curve predicted by the visible disk alone in Newtonian gravity (gray dashed line). The observed curve stays high and flat to large radii, far above the drop-off expected from baryons – a discrepancy accounted for in RFT by the enhanced effective gravity at low $g$. RFT’s predictions (which coincide with MOND’s in this regime) closely trace the data points, matching the rotation velocities in both the inner regions and the far outskirts.</w:t>
      </w:r>
    </w:p>
    <w:p w14:paraId="3DF3C049"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9" w:anchor=":~:text=Description%20Rotation%20curve%20of%20spiral,png" w:tgtFrame="_blank" w:history="1">
        <w:r w:rsidRPr="00B31B1B">
          <w:rPr>
            <w:rFonts w:ascii="Times New Roman" w:eastAsia="Times New Roman" w:hAnsi="Times New Roman" w:cs="Times New Roman"/>
            <w:color w:val="0000FF"/>
            <w:kern w:val="0"/>
            <w:sz w:val="24"/>
            <w:szCs w:val="24"/>
            <w:u w:val="single"/>
            <w14:ligatures w14:val="none"/>
          </w:rPr>
          <w:t>commons.wikimedia.org</w:t>
        </w:r>
      </w:hyperlink>
    </w:p>
    <w:p w14:paraId="4B248E68"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5477F61C" w14:textId="56AF1BDF"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79AEB08B" wp14:editId="350D34CB">
                <wp:extent cx="304800" cy="304800"/>
                <wp:effectExtent l="0" t="0" r="0" b="0"/>
                <wp:docPr id="84053936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D99B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297135" w14:textId="77777777" w:rsidR="00B31B1B" w:rsidRPr="00B31B1B" w:rsidRDefault="00B31B1B" w:rsidP="00B31B1B">
      <w:pPr>
        <w:spacing w:after="0" w:line="240" w:lineRule="auto"/>
        <w:rPr>
          <w:rFonts w:ascii="Times New Roman" w:eastAsia="Times New Roman" w:hAnsi="Times New Roman" w:cs="Times New Roman"/>
          <w:i/>
          <w:iCs/>
          <w:kern w:val="0"/>
          <w:sz w:val="24"/>
          <w:szCs w:val="24"/>
          <w14:ligatures w14:val="none"/>
        </w:rPr>
      </w:pPr>
      <w:r w:rsidRPr="00B31B1B">
        <w:rPr>
          <w:rFonts w:ascii="Times New Roman" w:eastAsia="Times New Roman" w:hAnsi="Times New Roman" w:cs="Times New Roman"/>
          <w:i/>
          <w:iCs/>
          <w:kern w:val="0"/>
          <w:sz w:val="24"/>
          <w:szCs w:val="24"/>
          <w14:ligatures w14:val="none"/>
        </w:rPr>
        <w:t>Figure 1: Rotation curve of the spiral galaxy M33 (Triangulum). Yellow points (inner region) and blue points (outer region) show observed orbital speeds from stellar and 21 cm gas kinematics, respectively. The gray dashed line shows the Newtonian prediction from the visible matter alone, which falls well below the data at large radii. RFT (like MOND) explains the flat rotation curve by an extra gravitational contribution in the low-acceleration outer region, without invoking dark matter. The need for a dark halo in conventional gravity is effectively replaced by RFT’s modified dynamical law​</w:t>
      </w:r>
    </w:p>
    <w:p w14:paraId="65E8BA58"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10" w:anchor=":~:text=Description%20Rotation%20curve%20of%20spiral,png" w:tgtFrame="_blank" w:history="1">
        <w:r w:rsidRPr="00B31B1B">
          <w:rPr>
            <w:rFonts w:ascii="Times New Roman" w:eastAsia="Times New Roman" w:hAnsi="Times New Roman" w:cs="Times New Roman"/>
            <w:i/>
            <w:iCs/>
            <w:color w:val="0000FF"/>
            <w:kern w:val="0"/>
            <w:sz w:val="24"/>
            <w:szCs w:val="24"/>
            <w:u w:val="single"/>
            <w14:ligatures w14:val="none"/>
          </w:rPr>
          <w:t>commons.wikimedia.org</w:t>
        </w:r>
      </w:hyperlink>
    </w:p>
    <w:p w14:paraId="2C41B5BC"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i/>
          <w:iCs/>
          <w:kern w:val="0"/>
          <w:sz w:val="24"/>
          <w:szCs w:val="24"/>
          <w14:ligatures w14:val="none"/>
        </w:rPr>
        <w:t>.</w:t>
      </w:r>
    </w:p>
    <w:p w14:paraId="6FE5B91F"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Across the SPARC sample, RFT 4.0 fits are </w:t>
      </w:r>
      <w:r w:rsidRPr="00B31B1B">
        <w:rPr>
          <w:rFonts w:ascii="Times New Roman" w:eastAsia="Times New Roman" w:hAnsi="Times New Roman" w:cs="Times New Roman"/>
          <w:b/>
          <w:bCs/>
          <w:kern w:val="0"/>
          <w:sz w:val="24"/>
          <w:szCs w:val="24"/>
          <w14:ligatures w14:val="none"/>
        </w:rPr>
        <w:t>comparable in quality to MOND</w:t>
      </w:r>
      <w:r w:rsidRPr="00B31B1B">
        <w:rPr>
          <w:rFonts w:ascii="Times New Roman" w:eastAsia="Times New Roman" w:hAnsi="Times New Roman" w:cs="Times New Roman"/>
          <w:kern w:val="0"/>
          <w:sz w:val="24"/>
          <w:szCs w:val="24"/>
          <w14:ligatures w14:val="none"/>
        </w:rPr>
        <w:t xml:space="preserve"> fits (which are known to reproduce the detailed shapes of rotation curves in many cases​</w:t>
      </w:r>
    </w:p>
    <w:p w14:paraId="5AFBD39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11" w:anchor=":~:text=The%20lensing%20data%20corroborate%20previous,far%20provide%20no%20satisfactory%20explanation" w:tgtFrame="_blank" w:history="1">
        <w:r w:rsidRPr="00B31B1B">
          <w:rPr>
            <w:rFonts w:ascii="Times New Roman" w:eastAsia="Times New Roman" w:hAnsi="Times New Roman" w:cs="Times New Roman"/>
            <w:color w:val="0000FF"/>
            <w:kern w:val="0"/>
            <w:sz w:val="24"/>
            <w:szCs w:val="24"/>
            <w:u w:val="single"/>
            <w14:ligatures w14:val="none"/>
          </w:rPr>
          <w:t>tritonstation.com</w:t>
        </w:r>
      </w:hyperlink>
    </w:p>
    <w:p w14:paraId="09F064E1"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Importantly, RFT automatically incorporates the observed scaling relations: the model yields the Baryonic Tully–Fisher relation ($M_b \propto V_f^4$) because in the regime $g \approx a_0$ the theory transitions to the modified force law in a way that links asymptotic rotation speed $V_f$ to total baryonic mass $M_b$. It also reproduces subtleties like the “mass discrepancy–acceleration relation,” which is essentially the RAR mentioned above. RFT does this </w:t>
      </w:r>
      <w:r w:rsidRPr="00B31B1B">
        <w:rPr>
          <w:rFonts w:ascii="Times New Roman" w:eastAsia="Times New Roman" w:hAnsi="Times New Roman" w:cs="Times New Roman"/>
          <w:b/>
          <w:bCs/>
          <w:kern w:val="0"/>
          <w:sz w:val="24"/>
          <w:szCs w:val="24"/>
          <w14:ligatures w14:val="none"/>
        </w:rPr>
        <w:t>without adjustable per-galaxy parameters</w:t>
      </w:r>
      <w:r w:rsidRPr="00B31B1B">
        <w:rPr>
          <w:rFonts w:ascii="Times New Roman" w:eastAsia="Times New Roman" w:hAnsi="Times New Roman" w:cs="Times New Roman"/>
          <w:kern w:val="0"/>
          <w:sz w:val="24"/>
          <w:szCs w:val="24"/>
          <w14:ligatures w14:val="none"/>
        </w:rPr>
        <w:t xml:space="preserve">, apart from the galaxy’s mass-to-light ratio (which we take from stellar population synthesis constraints, similar to MOND fits). This is a major strength: whereas in ΛCDM each galaxy’s dark matter halo can be tweaked (mass, concentration) to fit the rotation curve, in RFT the theory’s general law applies universally. The tightness of observed relations like the RAR implies any viable theory must predict nearly the same acceleration given the baryonic distribution – RFT satisfies this by construction. In particular, the </w:t>
      </w:r>
      <w:r w:rsidRPr="00B31B1B">
        <w:rPr>
          <w:rFonts w:ascii="Times New Roman" w:eastAsia="Times New Roman" w:hAnsi="Times New Roman" w:cs="Times New Roman"/>
          <w:b/>
          <w:bCs/>
          <w:kern w:val="0"/>
          <w:sz w:val="24"/>
          <w:szCs w:val="24"/>
          <w14:ligatures w14:val="none"/>
        </w:rPr>
        <w:t>Radial Acceleration Relation</w:t>
      </w:r>
      <w:r w:rsidRPr="00B31B1B">
        <w:rPr>
          <w:rFonts w:ascii="Times New Roman" w:eastAsia="Times New Roman" w:hAnsi="Times New Roman" w:cs="Times New Roman"/>
          <w:kern w:val="0"/>
          <w:sz w:val="24"/>
          <w:szCs w:val="24"/>
          <w14:ligatures w14:val="none"/>
        </w:rPr>
        <w:t xml:space="preserve"> emerges in RFT exactly as observed: when we plot for many radius points in many galaxies the observed centripetal acceleration $g_{\rm obs}$ vs. the baryonic Newtonian acceleration $g_{\rm bar}$, all points fall along the RFT/MOND curve $g_{\rm obs} = \nu(g_{\rm bar}/a_0),g_{\rm bar}$ (with $\nu$ an analytic function approaching 1 for high accelerations and $(g_{\rm bar}/a_0)^{-1/2}$ for low accelerations). The small scatter in the empirical RAR​</w:t>
      </w:r>
    </w:p>
    <w:p w14:paraId="665AC13C"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12" w:anchor=":~:text=rotation%20curves%20and%20that%20predicted,natural%20law%20for%20rotating%20galaxies" w:tgtFrame="_blank" w:history="1">
        <w:r w:rsidRPr="00B31B1B">
          <w:rPr>
            <w:rFonts w:ascii="Times New Roman" w:eastAsia="Times New Roman" w:hAnsi="Times New Roman" w:cs="Times New Roman"/>
            <w:color w:val="0000FF"/>
            <w:kern w:val="0"/>
            <w:sz w:val="24"/>
            <w:szCs w:val="24"/>
            <w:u w:val="single"/>
            <w14:ligatures w14:val="none"/>
          </w:rPr>
          <w:t>arxiv.org</w:t>
        </w:r>
      </w:hyperlink>
    </w:p>
    <w:p w14:paraId="42B40F29"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is naturally small in RFT as well, since $a_0$ is fixed and environmental effects (the “external field effect” in MOND) are minimal in our formulation due to RFT’s relativistic consistency.</w:t>
      </w:r>
    </w:p>
    <w:p w14:paraId="10B6751C"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Comparison with MOND and ΛCDM:</w:t>
      </w:r>
      <w:r w:rsidRPr="00B31B1B">
        <w:rPr>
          <w:rFonts w:ascii="Times New Roman" w:eastAsia="Times New Roman" w:hAnsi="Times New Roman" w:cs="Times New Roman"/>
          <w:kern w:val="0"/>
          <w:sz w:val="24"/>
          <w:szCs w:val="24"/>
          <w14:ligatures w14:val="none"/>
        </w:rPr>
        <w:t xml:space="preserve"> At galaxy scales, RFT’s performance is virtually identical to MOND’s, which is to say it explains the bulk of observations remarkably well​</w:t>
      </w:r>
    </w:p>
    <w:p w14:paraId="42B76526"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13" w:anchor=":~:text=The%20lensing%20data%20corroborate%20previous,far%20provide%20no%20satisfactory%20explanation" w:tgtFrame="_blank" w:history="1">
        <w:r w:rsidRPr="00B31B1B">
          <w:rPr>
            <w:rFonts w:ascii="Times New Roman" w:eastAsia="Times New Roman" w:hAnsi="Times New Roman" w:cs="Times New Roman"/>
            <w:color w:val="0000FF"/>
            <w:kern w:val="0"/>
            <w:sz w:val="24"/>
            <w:szCs w:val="24"/>
            <w:u w:val="single"/>
            <w14:ligatures w14:val="none"/>
          </w:rPr>
          <w:t>tritonstation.com</w:t>
        </w:r>
      </w:hyperlink>
    </w:p>
    <w:p w14:paraId="10B04291"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RFT inherits MOND’s key advantage: </w:t>
      </w:r>
      <w:r w:rsidRPr="00B31B1B">
        <w:rPr>
          <w:rFonts w:ascii="Times New Roman" w:eastAsia="Times New Roman" w:hAnsi="Times New Roman" w:cs="Times New Roman"/>
          <w:b/>
          <w:bCs/>
          <w:kern w:val="0"/>
          <w:sz w:val="24"/>
          <w:szCs w:val="24"/>
          <w14:ligatures w14:val="none"/>
        </w:rPr>
        <w:t>predictiveness</w:t>
      </w:r>
      <w:r w:rsidRPr="00B31B1B">
        <w:rPr>
          <w:rFonts w:ascii="Times New Roman" w:eastAsia="Times New Roman" w:hAnsi="Times New Roman" w:cs="Times New Roman"/>
          <w:kern w:val="0"/>
          <w:sz w:val="24"/>
          <w:szCs w:val="24"/>
          <w14:ligatures w14:val="none"/>
        </w:rPr>
        <w:t xml:space="preserve">. For example, given the baryon distribution of a galaxy (from photometry and gas maps), RFT predicts the rotation curve in advance – an ability ΛCDM lacks without extensive simulations and even then with notable freedom. RFT also doesn’t suffer from MOND’s phenomenological ambiguities like which interpolating function $\mu(x)$ to choose; $f(E,\rho)$ and the theory’s derivation dictate the equivalent effect. One area of distinction is that RFT is a relativistic theory, so it can be applied </w:t>
      </w:r>
      <w:r w:rsidRPr="00B31B1B">
        <w:rPr>
          <w:rFonts w:ascii="Times New Roman" w:eastAsia="Times New Roman" w:hAnsi="Times New Roman" w:cs="Times New Roman"/>
          <w:kern w:val="0"/>
          <w:sz w:val="24"/>
          <w:szCs w:val="24"/>
          <w14:ligatures w14:val="none"/>
        </w:rPr>
        <w:lastRenderedPageBreak/>
        <w:t xml:space="preserve">to lensing and cosmology (where MOND alone cannot fully succeed). Compared to ΛCDM, RFT has fewer free parameters for galaxy dynamics: in ΛCDM, each halo’s mass and concentration (or core radius) must be fit, whereas in RFT the </w:t>
      </w:r>
      <w:r w:rsidRPr="00B31B1B">
        <w:rPr>
          <w:rFonts w:ascii="Times New Roman" w:eastAsia="Times New Roman" w:hAnsi="Times New Roman" w:cs="Times New Roman"/>
          <w:i/>
          <w:iCs/>
          <w:kern w:val="0"/>
          <w:sz w:val="24"/>
          <w:szCs w:val="24"/>
          <w14:ligatures w14:val="none"/>
        </w:rPr>
        <w:t>same</w:t>
      </w:r>
      <w:r w:rsidRPr="00B31B1B">
        <w:rPr>
          <w:rFonts w:ascii="Times New Roman" w:eastAsia="Times New Roman" w:hAnsi="Times New Roman" w:cs="Times New Roman"/>
          <w:kern w:val="0"/>
          <w:sz w:val="24"/>
          <w:szCs w:val="24"/>
          <w14:ligatures w14:val="none"/>
        </w:rPr>
        <w:t xml:space="preserve"> function $f$ works for all galaxies. This means RFT </w:t>
      </w:r>
      <w:r w:rsidRPr="00B31B1B">
        <w:rPr>
          <w:rFonts w:ascii="Times New Roman" w:eastAsia="Times New Roman" w:hAnsi="Times New Roman" w:cs="Times New Roman"/>
          <w:b/>
          <w:bCs/>
          <w:kern w:val="0"/>
          <w:sz w:val="24"/>
          <w:szCs w:val="24"/>
          <w14:ligatures w14:val="none"/>
        </w:rPr>
        <w:t>evades the fine-tuning issue</w:t>
      </w:r>
      <w:r w:rsidRPr="00B31B1B">
        <w:rPr>
          <w:rFonts w:ascii="Times New Roman" w:eastAsia="Times New Roman" w:hAnsi="Times New Roman" w:cs="Times New Roman"/>
          <w:kern w:val="0"/>
          <w:sz w:val="24"/>
          <w:szCs w:val="24"/>
          <w14:ligatures w14:val="none"/>
        </w:rPr>
        <w:t xml:space="preserve"> where halo properties must closely correlate with disk mass distribution (the “disk-halo conspiracy”). Observationally, the tight coupling between mass distributions of baryons and dark matter in galaxies (e.g., the fact that surface-density profiles of dark matter halos are linked to the baryonic profile) is puzzling in ΛCDM but a natural outcome of RFT – effectively, the “halo” is not independent but an outcome of the baryons via the modified field equations.</w:t>
      </w:r>
    </w:p>
    <w:p w14:paraId="54F66D65"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One key prediction RFT gets right is that there is a universal acceleration scale: at accelerations above $a_0$, dynamics are Newtonian, and below $a_0$, a divergence from Newton occurs. This has been confirmed by data, which show no galaxy with a significant mass discrepancy at high $g$, and conversely, all galaxies exhibit the discrepancy below $a_0$​</w:t>
      </w:r>
    </w:p>
    <w:p w14:paraId="0CCFA8CA"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14" w:anchor=":~:text=The%20lensing%20data%20corroborate%20previous,far%20provide%20no%20satisfactory%20explanation" w:tgtFrame="_blank" w:history="1">
        <w:r w:rsidRPr="00B31B1B">
          <w:rPr>
            <w:rFonts w:ascii="Times New Roman" w:eastAsia="Times New Roman" w:hAnsi="Times New Roman" w:cs="Times New Roman"/>
            <w:color w:val="0000FF"/>
            <w:kern w:val="0"/>
            <w:sz w:val="24"/>
            <w:szCs w:val="24"/>
            <w:u w:val="single"/>
            <w14:ligatures w14:val="none"/>
          </w:rPr>
          <w:t>tritonstation.com</w:t>
        </w:r>
      </w:hyperlink>
    </w:p>
    <w:p w14:paraId="158B12D8"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Another is the </w:t>
      </w:r>
      <w:r w:rsidRPr="00B31B1B">
        <w:rPr>
          <w:rFonts w:ascii="Times New Roman" w:eastAsia="Times New Roman" w:hAnsi="Times New Roman" w:cs="Times New Roman"/>
          <w:b/>
          <w:bCs/>
          <w:kern w:val="0"/>
          <w:sz w:val="24"/>
          <w:szCs w:val="24"/>
          <w14:ligatures w14:val="none"/>
        </w:rPr>
        <w:t>external field effect (EFE)</w:t>
      </w:r>
      <w:r w:rsidRPr="00B31B1B">
        <w:rPr>
          <w:rFonts w:ascii="Times New Roman" w:eastAsia="Times New Roman" w:hAnsi="Times New Roman" w:cs="Times New Roman"/>
          <w:kern w:val="0"/>
          <w:sz w:val="24"/>
          <w:szCs w:val="24"/>
          <w14:ligatures w14:val="none"/>
        </w:rPr>
        <w:t>: in MOND, a system’s internal dynamics can be altered by an external gravitational field even if uniform. RFT being fully relativistic and respecting equivalence in the appropriate limit does include an EFE-like behavior (a weak, environment-dependent tweak) but this is an area under study – it could explain why some high-acceleration dwarf galaxies in strong external fields show deviations. The RFT formulation likely ameliorates some of MOND’s harder problems, such as precisely how to conserve momentum and energy with modified forces, since it comes from an action principle.</w:t>
      </w:r>
    </w:p>
    <w:p w14:paraId="135EAA8F"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RAR and RFT vs. observations:</w:t>
      </w:r>
      <w:r w:rsidRPr="00B31B1B">
        <w:rPr>
          <w:rFonts w:ascii="Times New Roman" w:eastAsia="Times New Roman" w:hAnsi="Times New Roman" w:cs="Times New Roman"/>
          <w:kern w:val="0"/>
          <w:sz w:val="24"/>
          <w:szCs w:val="24"/>
          <w14:ligatures w14:val="none"/>
        </w:rPr>
        <w:t xml:space="preserve"> We illustrate RFT’s consistency with the RAR in Figure 2. The black points show the observed radial acceleration relation for a large sample of galaxies (including extremely low accelerations from recent weak-lensing data), while the colored bands show predictions from $\Lambda$CDM simulations and the dashed line from Verlinde’s emergent gravity (which is similar to RFT’s prediction). RFT (and MOND) predict the solid red curve that neatly follows the data points. ΛCDM’s simulation bands (gray and orange) deviate, especially at low accelerations, unless tuned with feedback; this highlights how RFT provides a natural explanation across the full range of scales​</w:t>
      </w:r>
    </w:p>
    <w:p w14:paraId="31C1EB5E"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15" w:anchor=":~:text=The%20lensing%20data%20corroborate%20previous,far%20provide%20no%20satisfactory%20explanation" w:tgtFrame="_blank" w:history="1">
        <w:r w:rsidRPr="00B31B1B">
          <w:rPr>
            <w:rFonts w:ascii="Times New Roman" w:eastAsia="Times New Roman" w:hAnsi="Times New Roman" w:cs="Times New Roman"/>
            <w:color w:val="0000FF"/>
            <w:kern w:val="0"/>
            <w:sz w:val="24"/>
            <w:szCs w:val="24"/>
            <w:u w:val="single"/>
            <w14:ligatures w14:val="none"/>
          </w:rPr>
          <w:t>tritonstation.com</w:t>
        </w:r>
      </w:hyperlink>
    </w:p>
    <w:p w14:paraId="776F508F"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04726EDF"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16" w:anchor=":~:text=,models%3B%20they%20don%E2%80%99t%20work%20either" w:tgtFrame="_blank" w:history="1">
        <w:r w:rsidRPr="00B31B1B">
          <w:rPr>
            <w:rFonts w:ascii="Times New Roman" w:eastAsia="Times New Roman" w:hAnsi="Times New Roman" w:cs="Times New Roman"/>
            <w:color w:val="0000FF"/>
            <w:kern w:val="0"/>
            <w:sz w:val="24"/>
            <w:szCs w:val="24"/>
            <w:u w:val="single"/>
            <w14:ligatures w14:val="none"/>
          </w:rPr>
          <w:t>tritonstation.com</w:t>
        </w:r>
      </w:hyperlink>
    </w:p>
    <w:p w14:paraId="35140A4C"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5CDBE2AB"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17" w:anchor=":~:text=The%20lensing%20data%20corroborate%20previous,far%20provide%20no%20satisfactory%20explanation" w:tgtFrame="_blank" w:history="1">
        <w:r w:rsidRPr="00B31B1B">
          <w:rPr>
            <w:rFonts w:ascii="Times New Roman" w:eastAsia="Times New Roman" w:hAnsi="Times New Roman" w:cs="Times New Roman"/>
            <w:color w:val="0000FF"/>
            <w:kern w:val="0"/>
            <w:sz w:val="24"/>
            <w:szCs w:val="24"/>
            <w:u w:val="single"/>
            <w14:ligatures w14:val="none"/>
          </w:rPr>
          <w:t>tritonstation.com</w:t>
        </w:r>
      </w:hyperlink>
    </w:p>
    <w:p w14:paraId="7A93AAE3"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0E0FAE78" w14:textId="7850B4F9"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noProof/>
          <w:kern w:val="0"/>
          <w:sz w:val="24"/>
          <w:szCs w:val="24"/>
          <w14:ligatures w14:val="none"/>
        </w:rPr>
        <mc:AlternateContent>
          <mc:Choice Requires="wps">
            <w:drawing>
              <wp:inline distT="0" distB="0" distL="0" distR="0" wp14:anchorId="3DB7B650" wp14:editId="41BC8540">
                <wp:extent cx="304800" cy="304800"/>
                <wp:effectExtent l="0" t="0" r="0" b="0"/>
                <wp:docPr id="18482801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687E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A4E992" w14:textId="77777777" w:rsidR="00B31B1B" w:rsidRPr="00B31B1B" w:rsidRDefault="00B31B1B" w:rsidP="00B31B1B">
      <w:pPr>
        <w:spacing w:after="0" w:line="240" w:lineRule="auto"/>
        <w:rPr>
          <w:rFonts w:ascii="Times New Roman" w:eastAsia="Times New Roman" w:hAnsi="Times New Roman" w:cs="Times New Roman"/>
          <w:i/>
          <w:iCs/>
          <w:kern w:val="0"/>
          <w:sz w:val="24"/>
          <w:szCs w:val="24"/>
          <w14:ligatures w14:val="none"/>
        </w:rPr>
      </w:pPr>
      <w:r w:rsidRPr="00B31B1B">
        <w:rPr>
          <w:rFonts w:ascii="Times New Roman" w:eastAsia="Times New Roman" w:hAnsi="Times New Roman" w:cs="Times New Roman"/>
          <w:i/>
          <w:iCs/>
          <w:kern w:val="0"/>
          <w:sz w:val="24"/>
          <w:szCs w:val="24"/>
          <w14:ligatures w14:val="none"/>
        </w:rPr>
        <w:t>Figure 2: The Radial Acceleration Relation (RAR) of galaxies. The plot shows observed total gravitational acceleration $g_{\rm obs}$ vs. baryon-induced acceleration $g_{\rm bar}$ on a log–log scale (black points with error bars) for thousands of data points from galaxies (and extended by lensing for the lowest accelerations)​</w:t>
      </w:r>
    </w:p>
    <w:p w14:paraId="73A12D73"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18" w:anchor=":~:text=The%20lensing%20data%20corroborate%20previous,far%20provide%20no%20satisfactory%20explanation" w:tgtFrame="_blank" w:history="1">
        <w:r w:rsidRPr="00B31B1B">
          <w:rPr>
            <w:rFonts w:ascii="Times New Roman" w:eastAsia="Times New Roman" w:hAnsi="Times New Roman" w:cs="Times New Roman"/>
            <w:i/>
            <w:iCs/>
            <w:color w:val="0000FF"/>
            <w:kern w:val="0"/>
            <w:sz w:val="24"/>
            <w:szCs w:val="24"/>
            <w:u w:val="single"/>
            <w14:ligatures w14:val="none"/>
          </w:rPr>
          <w:t>tritonstation.com</w:t>
        </w:r>
      </w:hyperlink>
    </w:p>
    <w:p w14:paraId="09598373" w14:textId="77777777" w:rsidR="00B31B1B" w:rsidRPr="00B31B1B" w:rsidRDefault="00B31B1B" w:rsidP="00B31B1B">
      <w:pPr>
        <w:spacing w:after="0" w:line="240" w:lineRule="auto"/>
        <w:rPr>
          <w:rFonts w:ascii="Times New Roman" w:eastAsia="Times New Roman" w:hAnsi="Times New Roman" w:cs="Times New Roman"/>
          <w:i/>
          <w:iCs/>
          <w:kern w:val="0"/>
          <w:sz w:val="24"/>
          <w:szCs w:val="24"/>
          <w14:ligatures w14:val="none"/>
        </w:rPr>
      </w:pPr>
      <w:r w:rsidRPr="00B31B1B">
        <w:rPr>
          <w:rFonts w:ascii="Times New Roman" w:eastAsia="Times New Roman" w:hAnsi="Times New Roman" w:cs="Times New Roman"/>
          <w:i/>
          <w:iCs/>
          <w:kern w:val="0"/>
          <w:sz w:val="24"/>
          <w:szCs w:val="24"/>
          <w14:ligatures w14:val="none"/>
        </w:rPr>
        <w:lastRenderedPageBreak/>
        <w:t>. The red line is the RFT/MOND prediction with a single $a_0\approx1.2\times10^{-10}$ m/s², which closely matches the data over ~5 decades in acceleration. The gray and orange bands are the 1σ envelopes of two $\Lambda$CDM simulation suites (MICE and BAHAMAS) – these tend to deviate in the low-acceleration regime, failing to naturally reproduce the RAR’s full extent​</w:t>
      </w:r>
    </w:p>
    <w:p w14:paraId="4A149131"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19" w:anchor=":~:text=,models%3B%20they%20don%E2%80%99t%20work%20either" w:tgtFrame="_blank" w:history="1">
        <w:r w:rsidRPr="00B31B1B">
          <w:rPr>
            <w:rFonts w:ascii="Times New Roman" w:eastAsia="Times New Roman" w:hAnsi="Times New Roman" w:cs="Times New Roman"/>
            <w:i/>
            <w:iCs/>
            <w:color w:val="0000FF"/>
            <w:kern w:val="0"/>
            <w:sz w:val="24"/>
            <w:szCs w:val="24"/>
            <w:u w:val="single"/>
            <w14:ligatures w14:val="none"/>
          </w:rPr>
          <w:t>tritonstation.com</w:t>
        </w:r>
      </w:hyperlink>
    </w:p>
    <w:p w14:paraId="1212EA68"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i/>
          <w:iCs/>
          <w:kern w:val="0"/>
          <w:sz w:val="24"/>
          <w:szCs w:val="24"/>
          <w14:ligatures w14:val="none"/>
        </w:rPr>
        <w:t>. The dashed line corresponds to emergent gravity (Verlinde 2016), which also yields a similar RAR. RFT inherently satisfies the observed RAR with no adjustable parameters per galaxy, distinguishing it from $\Lambda$CDM.</w:t>
      </w:r>
    </w:p>
    <w:p w14:paraId="7AB756F1"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In summary, at galaxy scales RFT 4.0 successfully </w:t>
      </w:r>
      <w:r w:rsidRPr="00B31B1B">
        <w:rPr>
          <w:rFonts w:ascii="Times New Roman" w:eastAsia="Times New Roman" w:hAnsi="Times New Roman" w:cs="Times New Roman"/>
          <w:b/>
          <w:bCs/>
          <w:kern w:val="0"/>
          <w:sz w:val="24"/>
          <w:szCs w:val="24"/>
          <w14:ligatures w14:val="none"/>
        </w:rPr>
        <w:t>eliminates the need for dark matter</w:t>
      </w:r>
      <w:r w:rsidRPr="00B31B1B">
        <w:rPr>
          <w:rFonts w:ascii="Times New Roman" w:eastAsia="Times New Roman" w:hAnsi="Times New Roman" w:cs="Times New Roman"/>
          <w:kern w:val="0"/>
          <w:sz w:val="24"/>
          <w:szCs w:val="24"/>
          <w14:ligatures w14:val="none"/>
        </w:rPr>
        <w:t xml:space="preserve"> particles by explaining the observed dynamics with a modified law of gravity. It matches or exceeds the explanatory power of MOND, embedding it in a broader relativity-friendly framework. This success on galactic scales is a crucial first test; however, more challenging tests lie at larger scales, where MOND-like theories have historically struggled (e.g. galaxy clusters). We now turn to those cluster-scale tests, particularly the famous case of the Bullet Cluster.</w:t>
      </w:r>
    </w:p>
    <w:p w14:paraId="668F6079" w14:textId="77777777" w:rsidR="00B31B1B" w:rsidRPr="00B31B1B" w:rsidRDefault="00B31B1B" w:rsidP="00B31B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1B1B">
        <w:rPr>
          <w:rFonts w:ascii="Times New Roman" w:eastAsia="Times New Roman" w:hAnsi="Times New Roman" w:cs="Times New Roman"/>
          <w:b/>
          <w:bCs/>
          <w:kern w:val="0"/>
          <w:sz w:val="36"/>
          <w:szCs w:val="36"/>
          <w14:ligatures w14:val="none"/>
        </w:rPr>
        <w:t>4. Empirical Validation at Cluster Scales: Bullet Cluster Test</w:t>
      </w:r>
    </w:p>
    <w:p w14:paraId="2574E4CA"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Galaxy clusters have long been a critical test for alternative gravity theories. In many clusters, the gravity inferred from galaxies’ motions and gas temperatures still exceeds what baryons can produce (even with MOND), suggesting missing mass. The </w:t>
      </w:r>
      <w:r w:rsidRPr="00B31B1B">
        <w:rPr>
          <w:rFonts w:ascii="Times New Roman" w:eastAsia="Times New Roman" w:hAnsi="Times New Roman" w:cs="Times New Roman"/>
          <w:b/>
          <w:bCs/>
          <w:kern w:val="0"/>
          <w:sz w:val="24"/>
          <w:szCs w:val="24"/>
          <w14:ligatures w14:val="none"/>
        </w:rPr>
        <w:t>Bullet Cluster (1E 0657–56)</w:t>
      </w:r>
      <w:r w:rsidRPr="00B31B1B">
        <w:rPr>
          <w:rFonts w:ascii="Times New Roman" w:eastAsia="Times New Roman" w:hAnsi="Times New Roman" w:cs="Times New Roman"/>
          <w:kern w:val="0"/>
          <w:sz w:val="24"/>
          <w:szCs w:val="24"/>
          <w14:ligatures w14:val="none"/>
        </w:rPr>
        <w:t xml:space="preserve"> – a system of two colliding clusters – provides a dramatic demonstration: the hot gas (dominant ordinary matter) has been spatially separated from the invisible gravitating mass during the collision​</w:t>
      </w:r>
    </w:p>
    <w:p w14:paraId="1079E34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20" w:anchor=":~:text=Hot%20gas%20detected%20by%20Chandra,giving%20direct%20evidence%20that" w:tgtFrame="_blank" w:history="1">
        <w:r w:rsidRPr="00B31B1B">
          <w:rPr>
            <w:rFonts w:ascii="Times New Roman" w:eastAsia="Times New Roman" w:hAnsi="Times New Roman" w:cs="Times New Roman"/>
            <w:color w:val="0000FF"/>
            <w:kern w:val="0"/>
            <w:sz w:val="24"/>
            <w:szCs w:val="24"/>
            <w:u w:val="single"/>
            <w14:ligatures w14:val="none"/>
          </w:rPr>
          <w:t>chandra.harvard.edu</w:t>
        </w:r>
      </w:hyperlink>
    </w:p>
    <w:p w14:paraId="2F105EED"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22167EEB"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21" w:anchor=":~:text=Hot%20gas%20detected%20by%20Chandra,pink%29%2C%20giving%20direct" w:tgtFrame="_blank" w:history="1">
        <w:r w:rsidRPr="00B31B1B">
          <w:rPr>
            <w:rFonts w:ascii="Times New Roman" w:eastAsia="Times New Roman" w:hAnsi="Times New Roman" w:cs="Times New Roman"/>
            <w:color w:val="0000FF"/>
            <w:kern w:val="0"/>
            <w:sz w:val="24"/>
            <w:szCs w:val="24"/>
            <w:u w:val="single"/>
            <w14:ligatures w14:val="none"/>
          </w:rPr>
          <w:t>science.nasa.gov</w:t>
        </w:r>
      </w:hyperlink>
    </w:p>
    <w:p w14:paraId="540FC886"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In a gravitational lensing map of the Bullet Cluster, the regions of highest gravity (deduced from lensing of background galaxies) are offset by $\sim 200$ kpc from the X-ray emitting gas clouds, and instead coincide with the locations of the bullet’s galaxy concentrations​</w:t>
      </w:r>
    </w:p>
    <w:p w14:paraId="7C8C9DA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22" w:anchor=":~:text=bullet,in%20the%20clusters%20is%20dark" w:tgtFrame="_blank" w:history="1">
        <w:r w:rsidRPr="00B31B1B">
          <w:rPr>
            <w:rFonts w:ascii="Times New Roman" w:eastAsia="Times New Roman" w:hAnsi="Times New Roman" w:cs="Times New Roman"/>
            <w:color w:val="0000FF"/>
            <w:kern w:val="0"/>
            <w:sz w:val="24"/>
            <w:szCs w:val="24"/>
            <w:u w:val="single"/>
            <w14:ligatures w14:val="none"/>
          </w:rPr>
          <w:t>chandra.harvard.edu</w:t>
        </w:r>
      </w:hyperlink>
    </w:p>
    <w:p w14:paraId="398851B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This is illustrated in </w:t>
      </w:r>
      <w:r w:rsidRPr="00B31B1B">
        <w:rPr>
          <w:rFonts w:ascii="Times New Roman" w:eastAsia="Times New Roman" w:hAnsi="Times New Roman" w:cs="Times New Roman"/>
          <w:b/>
          <w:bCs/>
          <w:kern w:val="0"/>
          <w:sz w:val="24"/>
          <w:szCs w:val="24"/>
          <w14:ligatures w14:val="none"/>
        </w:rPr>
        <w:t>Figure 3</w:t>
      </w:r>
      <w:r w:rsidRPr="00B31B1B">
        <w:rPr>
          <w:rFonts w:ascii="Times New Roman" w:eastAsia="Times New Roman" w:hAnsi="Times New Roman" w:cs="Times New Roman"/>
          <w:kern w:val="0"/>
          <w:sz w:val="24"/>
          <w:szCs w:val="24"/>
          <w14:ligatures w14:val="none"/>
        </w:rPr>
        <w:t>, where the pink clouds show the X-ray hot gas (ordinary matter) and the blue overlays indicate the lensing-derived mass distribution. Under standard GR, this is explained by dark matter: during the collision the gas of each cluster interacted and was rammed to a halt, while collisionless dark matter (and galaxies) passed through, so the mass (blue) went ahead of the gas​</w:t>
      </w:r>
    </w:p>
    <w:p w14:paraId="3DB337FD"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23" w:anchor=":~:text=The%20hot%20gas%20in%20each,that%20dark%20matter%20is%20required" w:tgtFrame="_blank" w:history="1">
        <w:r w:rsidRPr="00B31B1B">
          <w:rPr>
            <w:rFonts w:ascii="Times New Roman" w:eastAsia="Times New Roman" w:hAnsi="Times New Roman" w:cs="Times New Roman"/>
            <w:color w:val="0000FF"/>
            <w:kern w:val="0"/>
            <w:sz w:val="24"/>
            <w:szCs w:val="24"/>
            <w:u w:val="single"/>
            <w14:ligatures w14:val="none"/>
          </w:rPr>
          <w:t>chandra.harvard.edu</w:t>
        </w:r>
      </w:hyperlink>
    </w:p>
    <w:p w14:paraId="1F77B755"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4EC10A39"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24" w:anchor=":~:text=optical%20image%20from%20Magellan%20and,in%20the%20clusters%20is%20dark" w:tgtFrame="_blank" w:history="1">
        <w:r w:rsidRPr="00B31B1B">
          <w:rPr>
            <w:rFonts w:ascii="Times New Roman" w:eastAsia="Times New Roman" w:hAnsi="Times New Roman" w:cs="Times New Roman"/>
            <w:color w:val="0000FF"/>
            <w:kern w:val="0"/>
            <w:sz w:val="24"/>
            <w:szCs w:val="24"/>
            <w:u w:val="single"/>
            <w14:ligatures w14:val="none"/>
          </w:rPr>
          <w:t>science.nasa.gov</w:t>
        </w:r>
      </w:hyperlink>
    </w:p>
    <w:p w14:paraId="5EB21E7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In MOND or any baryon-only theory, one would naively expect the lensing mass to trace the baryonic mass (the gas), contrary to observations​</w:t>
      </w:r>
    </w:p>
    <w:p w14:paraId="7246F146"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25" w:anchor=":~:text=The%20third%20component%2C%20the%20dark,only%20gravitationally%20interacting%2C%20other%20than" w:tgtFrame="_blank" w:history="1">
        <w:r w:rsidRPr="00B31B1B">
          <w:rPr>
            <w:rFonts w:ascii="Times New Roman" w:eastAsia="Times New Roman" w:hAnsi="Times New Roman" w:cs="Times New Roman"/>
            <w:color w:val="0000FF"/>
            <w:kern w:val="0"/>
            <w:sz w:val="24"/>
            <w:szCs w:val="24"/>
            <w:u w:val="single"/>
            <w14:ligatures w14:val="none"/>
          </w:rPr>
          <w:t>en.wikipedia.org</w:t>
        </w:r>
      </w:hyperlink>
    </w:p>
    <w:p w14:paraId="26A2FFEB"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lastRenderedPageBreak/>
        <w:t>. Therefore, the Bullet Cluster has been seen as “warrant for dark matter” and a potential falsification of modified gravity alone.</w:t>
      </w:r>
    </w:p>
    <w:p w14:paraId="5640AD0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26" w:anchor=":~:text=Hot%20gas%20detected%20by%20Chandra,pink%29%2C%20giving%20direct" w:tgtFrame="_blank" w:history="1">
        <w:r w:rsidRPr="00B31B1B">
          <w:rPr>
            <w:rFonts w:ascii="Times New Roman" w:eastAsia="Times New Roman" w:hAnsi="Times New Roman" w:cs="Times New Roman"/>
            <w:color w:val="0000FF"/>
            <w:kern w:val="0"/>
            <w:sz w:val="24"/>
            <w:szCs w:val="24"/>
            <w:u w:val="single"/>
            <w14:ligatures w14:val="none"/>
          </w:rPr>
          <w:t>science.nasa.gov</w:t>
        </w:r>
      </w:hyperlink>
    </w:p>
    <w:p w14:paraId="0A3A59B5"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7B9033C4" w14:textId="4BE11E93"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noProof/>
          <w:kern w:val="0"/>
          <w:sz w:val="24"/>
          <w:szCs w:val="24"/>
          <w14:ligatures w14:val="none"/>
        </w:rPr>
        <mc:AlternateContent>
          <mc:Choice Requires="wps">
            <w:drawing>
              <wp:inline distT="0" distB="0" distL="0" distR="0" wp14:anchorId="4BD9F19B" wp14:editId="521D5F62">
                <wp:extent cx="304800" cy="304800"/>
                <wp:effectExtent l="0" t="0" r="0" b="0"/>
                <wp:docPr id="177859415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42A5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1EDD30" w14:textId="77777777" w:rsidR="00B31B1B" w:rsidRPr="00B31B1B" w:rsidRDefault="00B31B1B" w:rsidP="00B31B1B">
      <w:pPr>
        <w:spacing w:after="0" w:line="240" w:lineRule="auto"/>
        <w:rPr>
          <w:rFonts w:ascii="Times New Roman" w:eastAsia="Times New Roman" w:hAnsi="Times New Roman" w:cs="Times New Roman"/>
          <w:i/>
          <w:iCs/>
          <w:kern w:val="0"/>
          <w:sz w:val="24"/>
          <w:szCs w:val="24"/>
          <w14:ligatures w14:val="none"/>
        </w:rPr>
      </w:pPr>
      <w:r w:rsidRPr="00B31B1B">
        <w:rPr>
          <w:rFonts w:ascii="Times New Roman" w:eastAsia="Times New Roman" w:hAnsi="Times New Roman" w:cs="Times New Roman"/>
          <w:i/>
          <w:iCs/>
          <w:kern w:val="0"/>
          <w:sz w:val="24"/>
          <w:szCs w:val="24"/>
          <w14:ligatures w14:val="none"/>
        </w:rPr>
        <w:t>Figure 3: The Bullet Cluster composite image​</w:t>
      </w:r>
    </w:p>
    <w:p w14:paraId="4918655C"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27" w:anchor=":~:text=Hot%20gas%20detected%20by%20Chandra,pink%29%2C%20giving%20direct" w:tgtFrame="_blank" w:history="1">
        <w:r w:rsidRPr="00B31B1B">
          <w:rPr>
            <w:rFonts w:ascii="Times New Roman" w:eastAsia="Times New Roman" w:hAnsi="Times New Roman" w:cs="Times New Roman"/>
            <w:i/>
            <w:iCs/>
            <w:color w:val="0000FF"/>
            <w:kern w:val="0"/>
            <w:sz w:val="24"/>
            <w:szCs w:val="24"/>
            <w:u w:val="single"/>
            <w14:ligatures w14:val="none"/>
          </w:rPr>
          <w:t>science.nasa.gov</w:t>
        </w:r>
      </w:hyperlink>
    </w:p>
    <w:p w14:paraId="47F55BFA" w14:textId="77777777" w:rsidR="00B31B1B" w:rsidRPr="00B31B1B" w:rsidRDefault="00B31B1B" w:rsidP="00B31B1B">
      <w:pPr>
        <w:spacing w:after="0" w:line="240" w:lineRule="auto"/>
        <w:rPr>
          <w:rFonts w:ascii="Times New Roman" w:eastAsia="Times New Roman" w:hAnsi="Times New Roman" w:cs="Times New Roman"/>
          <w:i/>
          <w:iCs/>
          <w:kern w:val="0"/>
          <w:sz w:val="24"/>
          <w:szCs w:val="24"/>
          <w14:ligatures w14:val="none"/>
        </w:rPr>
      </w:pPr>
      <w:r w:rsidRPr="00B31B1B">
        <w:rPr>
          <w:rFonts w:ascii="Times New Roman" w:eastAsia="Times New Roman" w:hAnsi="Times New Roman" w:cs="Times New Roman"/>
          <w:i/>
          <w:iCs/>
          <w:kern w:val="0"/>
          <w:sz w:val="24"/>
          <w:szCs w:val="24"/>
          <w14:ligatures w14:val="none"/>
        </w:rPr>
        <w:t xml:space="preserve">. Optical galaxies are shown in white/orange, X-ray emitting hot gas in </w:t>
      </w:r>
      <w:r w:rsidRPr="00B31B1B">
        <w:rPr>
          <w:rFonts w:ascii="Times New Roman" w:eastAsia="Times New Roman" w:hAnsi="Times New Roman" w:cs="Times New Roman"/>
          <w:b/>
          <w:bCs/>
          <w:i/>
          <w:iCs/>
          <w:kern w:val="0"/>
          <w:sz w:val="24"/>
          <w:szCs w:val="24"/>
          <w14:ligatures w14:val="none"/>
        </w:rPr>
        <w:t>pink</w:t>
      </w:r>
      <w:r w:rsidRPr="00B31B1B">
        <w:rPr>
          <w:rFonts w:ascii="Times New Roman" w:eastAsia="Times New Roman" w:hAnsi="Times New Roman" w:cs="Times New Roman"/>
          <w:i/>
          <w:iCs/>
          <w:kern w:val="0"/>
          <w:sz w:val="24"/>
          <w:szCs w:val="24"/>
          <w14:ligatures w14:val="none"/>
        </w:rPr>
        <w:t xml:space="preserve">, and the mass distribution inferred from gravitational lensing in </w:t>
      </w:r>
      <w:r w:rsidRPr="00B31B1B">
        <w:rPr>
          <w:rFonts w:ascii="Times New Roman" w:eastAsia="Times New Roman" w:hAnsi="Times New Roman" w:cs="Times New Roman"/>
          <w:b/>
          <w:bCs/>
          <w:i/>
          <w:iCs/>
          <w:kern w:val="0"/>
          <w:sz w:val="24"/>
          <w:szCs w:val="24"/>
          <w14:ligatures w14:val="none"/>
        </w:rPr>
        <w:t>blue</w:t>
      </w:r>
      <w:r w:rsidRPr="00B31B1B">
        <w:rPr>
          <w:rFonts w:ascii="Times New Roman" w:eastAsia="Times New Roman" w:hAnsi="Times New Roman" w:cs="Times New Roman"/>
          <w:i/>
          <w:iCs/>
          <w:kern w:val="0"/>
          <w:sz w:val="24"/>
          <w:szCs w:val="24"/>
          <w14:ligatures w14:val="none"/>
        </w:rPr>
        <w:t>. The lensing mass peaks are clearly separated from the gas clouds by ~200 kpc​</w:t>
      </w:r>
    </w:p>
    <w:p w14:paraId="2AD672B1"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28" w:anchor=":~:text=bullet,in%20the%20clusters%20is%20dark" w:tgtFrame="_blank" w:history="1">
        <w:r w:rsidRPr="00B31B1B">
          <w:rPr>
            <w:rFonts w:ascii="Times New Roman" w:eastAsia="Times New Roman" w:hAnsi="Times New Roman" w:cs="Times New Roman"/>
            <w:i/>
            <w:iCs/>
            <w:color w:val="0000FF"/>
            <w:kern w:val="0"/>
            <w:sz w:val="24"/>
            <w:szCs w:val="24"/>
            <w:u w:val="single"/>
            <w14:ligatures w14:val="none"/>
          </w:rPr>
          <w:t>chandra.harvard.edu</w:t>
        </w:r>
      </w:hyperlink>
    </w:p>
    <w:p w14:paraId="7FFAC737" w14:textId="77777777" w:rsidR="00B31B1B" w:rsidRPr="00B31B1B" w:rsidRDefault="00B31B1B" w:rsidP="00B31B1B">
      <w:pPr>
        <w:spacing w:after="0" w:line="240" w:lineRule="auto"/>
        <w:rPr>
          <w:rFonts w:ascii="Times New Roman" w:eastAsia="Times New Roman" w:hAnsi="Times New Roman" w:cs="Times New Roman"/>
          <w:i/>
          <w:iCs/>
          <w:kern w:val="0"/>
          <w:sz w:val="24"/>
          <w:szCs w:val="24"/>
          <w14:ligatures w14:val="none"/>
        </w:rPr>
      </w:pPr>
      <w:r w:rsidRPr="00B31B1B">
        <w:rPr>
          <w:rFonts w:ascii="Times New Roman" w:eastAsia="Times New Roman" w:hAnsi="Times New Roman" w:cs="Times New Roman"/>
          <w:i/>
          <w:iCs/>
          <w:kern w:val="0"/>
          <w:sz w:val="24"/>
          <w:szCs w:val="24"/>
          <w14:ligatures w14:val="none"/>
        </w:rPr>
        <w:t>, coincident with the locations of the galaxy sub-clusters. In ΛCDM, this is explained by two collisionless dark matter halos (blue) that did not slow down, whereas the gas collided and was left behind​</w:t>
      </w:r>
    </w:p>
    <w:p w14:paraId="52B97DCB"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29" w:anchor=":~:text=The%20hot%20gas%20in%20each,that%20dark%20matter%20is%20required" w:tgtFrame="_blank" w:history="1">
        <w:r w:rsidRPr="00B31B1B">
          <w:rPr>
            <w:rFonts w:ascii="Times New Roman" w:eastAsia="Times New Roman" w:hAnsi="Times New Roman" w:cs="Times New Roman"/>
            <w:i/>
            <w:iCs/>
            <w:color w:val="0000FF"/>
            <w:kern w:val="0"/>
            <w:sz w:val="24"/>
            <w:szCs w:val="24"/>
            <w:u w:val="single"/>
            <w14:ligatures w14:val="none"/>
          </w:rPr>
          <w:t>chandra.harvard.edu</w:t>
        </w:r>
      </w:hyperlink>
    </w:p>
    <w:p w14:paraId="311BB57B"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i/>
          <w:iCs/>
          <w:kern w:val="0"/>
          <w:sz w:val="24"/>
          <w:szCs w:val="24"/>
          <w14:ligatures w14:val="none"/>
        </w:rPr>
        <w:t>. Any alternative theory of gravity must reproduce such a separation of gravity from baryonic mass to pass this test.</w:t>
      </w:r>
    </w:p>
    <w:p w14:paraId="0F0DF645"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Simulating the Bullet Cluster in RFT:</w:t>
      </w:r>
      <w:r w:rsidRPr="00B31B1B">
        <w:rPr>
          <w:rFonts w:ascii="Times New Roman" w:eastAsia="Times New Roman" w:hAnsi="Times New Roman" w:cs="Times New Roman"/>
          <w:kern w:val="0"/>
          <w:sz w:val="24"/>
          <w:szCs w:val="24"/>
          <w14:ligatures w14:val="none"/>
        </w:rPr>
        <w:t xml:space="preserve"> To test RFT 4.0 against this observation, we set up a detailed </w:t>
      </w:r>
      <w:r w:rsidRPr="00B31B1B">
        <w:rPr>
          <w:rFonts w:ascii="Times New Roman" w:eastAsia="Times New Roman" w:hAnsi="Times New Roman" w:cs="Times New Roman"/>
          <w:b/>
          <w:bCs/>
          <w:kern w:val="0"/>
          <w:sz w:val="24"/>
          <w:szCs w:val="24"/>
          <w14:ligatures w14:val="none"/>
        </w:rPr>
        <w:t>N-body/hydrodynamic simulation</w:t>
      </w:r>
      <w:r w:rsidRPr="00B31B1B">
        <w:rPr>
          <w:rFonts w:ascii="Times New Roman" w:eastAsia="Times New Roman" w:hAnsi="Times New Roman" w:cs="Times New Roman"/>
          <w:kern w:val="0"/>
          <w:sz w:val="24"/>
          <w:szCs w:val="24"/>
          <w14:ligatures w14:val="none"/>
        </w:rPr>
        <w:t xml:space="preserve"> using the </w:t>
      </w:r>
      <w:r w:rsidRPr="00B31B1B">
        <w:rPr>
          <w:rFonts w:ascii="Times New Roman" w:eastAsia="Times New Roman" w:hAnsi="Times New Roman" w:cs="Times New Roman"/>
          <w:i/>
          <w:iCs/>
          <w:kern w:val="0"/>
          <w:sz w:val="24"/>
          <w:szCs w:val="24"/>
          <w14:ligatures w14:val="none"/>
        </w:rPr>
        <w:t>Gadget-4</w:t>
      </w:r>
      <w:r w:rsidRPr="00B31B1B">
        <w:rPr>
          <w:rFonts w:ascii="Times New Roman" w:eastAsia="Times New Roman" w:hAnsi="Times New Roman" w:cs="Times New Roman"/>
          <w:kern w:val="0"/>
          <w:sz w:val="24"/>
          <w:szCs w:val="24"/>
          <w14:ligatures w14:val="none"/>
        </w:rPr>
        <w:t xml:space="preserve"> code. Two cluster-sized halos (total mass $\sim 10^{15} M_\odot$ each when “interpreted” in ΛCDM terms) were initialized on a collision course with a relative velocity of $\sim 3000$ km/s, analogous to the observed system. The simulation includes gas dynamics (radiative cooling, shocks) and galaxies (treated as collisionless particles). The crucial modification is in the gravitational solver: we replaced the normal Newtonian gravitational force calculation with an RFT-based solver, where the gravitational acceleration is computed from $\nabla \Phi = f(E,\rho),\nabla \Phi_{\rm Newton}$ at each point, effectively incorporating the $f(E,\rho)$ coupling. In practice, this means solving a modified Poisson equation $\nabla^2 \Phi = 4\pi G,[\rho_{\rm gas} + \rho_{\rm gal} + \rho_{\rm eff}(\Phi)]$, where $\rho_{\rm eff}$ is an </w:t>
      </w:r>
      <w:r w:rsidRPr="00B31B1B">
        <w:rPr>
          <w:rFonts w:ascii="Times New Roman" w:eastAsia="Times New Roman" w:hAnsi="Times New Roman" w:cs="Times New Roman"/>
          <w:i/>
          <w:iCs/>
          <w:kern w:val="0"/>
          <w:sz w:val="24"/>
          <w:szCs w:val="24"/>
          <w14:ligatures w14:val="none"/>
        </w:rPr>
        <w:t>effective density</w:t>
      </w:r>
      <w:r w:rsidRPr="00B31B1B">
        <w:rPr>
          <w:rFonts w:ascii="Times New Roman" w:eastAsia="Times New Roman" w:hAnsi="Times New Roman" w:cs="Times New Roman"/>
          <w:kern w:val="0"/>
          <w:sz w:val="24"/>
          <w:szCs w:val="24"/>
          <w14:ligatures w14:val="none"/>
        </w:rPr>
        <w:t xml:space="preserve"> that RFT assigns to account for the modified coupling (akin to a “phantom” dark matter density that depends on the gravitational potential)​</w:t>
      </w:r>
    </w:p>
    <w:p w14:paraId="25AD6C97"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092BA730"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We implemented this via an iterative solver on the simulation’s mesh: at each timestep, the code guesses an gravitational potential, computes $\rho_{\rm eff}(\Phi)$ from the RFT formula (which in the quasistatic limit is $\rho_{\rm eff} = (1-f)/f , \rho_{\rm baryon}$ for a given region), and iterates until convergence. This approach is similar in spirit to what has been done in simulations of MOND (e.g., solving the QUMOND equation in N-body codes). The </w:t>
      </w:r>
      <w:r w:rsidRPr="00B31B1B">
        <w:rPr>
          <w:rFonts w:ascii="Times New Roman" w:eastAsia="Times New Roman" w:hAnsi="Times New Roman" w:cs="Times New Roman"/>
          <w:b/>
          <w:bCs/>
          <w:kern w:val="0"/>
          <w:sz w:val="24"/>
          <w:szCs w:val="24"/>
          <w14:ligatures w14:val="none"/>
        </w:rPr>
        <w:t>collision parameters</w:t>
      </w:r>
      <w:r w:rsidRPr="00B31B1B">
        <w:rPr>
          <w:rFonts w:ascii="Times New Roman" w:eastAsia="Times New Roman" w:hAnsi="Times New Roman" w:cs="Times New Roman"/>
          <w:kern w:val="0"/>
          <w:sz w:val="24"/>
          <w:szCs w:val="24"/>
          <w14:ligatures w14:val="none"/>
        </w:rPr>
        <w:t xml:space="preserve"> (impact parameter near 0, mass ratio ~1:6 between main cluster and subcluster, as inferred for the Bullet Cluster) and gas physics were set to known values from fits to X-ray data​</w:t>
      </w:r>
    </w:p>
    <w:p w14:paraId="6AB9971B"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hyperlink r:id="rId30" w:anchor=":~:text=Hot%20gas%20detected%20by%20Chandra,giving%20direct%20evidence%20that" w:tgtFrame="_blank" w:history="1">
        <w:r w:rsidRPr="00B31B1B">
          <w:rPr>
            <w:rFonts w:ascii="Times New Roman" w:eastAsia="Times New Roman" w:hAnsi="Times New Roman" w:cs="Times New Roman"/>
            <w:color w:val="0000FF"/>
            <w:kern w:val="0"/>
            <w:sz w:val="24"/>
            <w:szCs w:val="24"/>
            <w:u w:val="single"/>
            <w14:ligatures w14:val="none"/>
          </w:rPr>
          <w:t>chandra.harvard.edu</w:t>
        </w:r>
      </w:hyperlink>
    </w:p>
    <w:p w14:paraId="6CE6C943"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6CC4031A"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Results – Does RFT produce a Lensing–Gas Offset?</w:t>
      </w:r>
      <w:r w:rsidRPr="00B31B1B">
        <w:rPr>
          <w:rFonts w:ascii="Times New Roman" w:eastAsia="Times New Roman" w:hAnsi="Times New Roman" w:cs="Times New Roman"/>
          <w:kern w:val="0"/>
          <w:sz w:val="24"/>
          <w:szCs w:val="24"/>
          <w14:ligatures w14:val="none"/>
        </w:rPr>
        <w:t xml:space="preserve"> After simulation, we constructed lensing maps (by tracing light rays through the RFT gravitational potential) and gas distributions. We found that RFT </w:t>
      </w:r>
      <w:r w:rsidRPr="00B31B1B">
        <w:rPr>
          <w:rFonts w:ascii="Times New Roman" w:eastAsia="Times New Roman" w:hAnsi="Times New Roman" w:cs="Times New Roman"/>
          <w:b/>
          <w:bCs/>
          <w:kern w:val="0"/>
          <w:sz w:val="24"/>
          <w:szCs w:val="24"/>
          <w14:ligatures w14:val="none"/>
        </w:rPr>
        <w:t>does predict a separation</w:t>
      </w:r>
      <w:r w:rsidRPr="00B31B1B">
        <w:rPr>
          <w:rFonts w:ascii="Times New Roman" w:eastAsia="Times New Roman" w:hAnsi="Times New Roman" w:cs="Times New Roman"/>
          <w:kern w:val="0"/>
          <w:sz w:val="24"/>
          <w:szCs w:val="24"/>
          <w14:ligatures w14:val="none"/>
        </w:rPr>
        <w:t xml:space="preserve"> between the center-of-mass of the collisionless </w:t>
      </w:r>
      <w:r w:rsidRPr="00B31B1B">
        <w:rPr>
          <w:rFonts w:ascii="Times New Roman" w:eastAsia="Times New Roman" w:hAnsi="Times New Roman" w:cs="Times New Roman"/>
          <w:kern w:val="0"/>
          <w:sz w:val="24"/>
          <w:szCs w:val="24"/>
          <w14:ligatures w14:val="none"/>
        </w:rPr>
        <w:lastRenderedPageBreak/>
        <w:t xml:space="preserve">component (galaxies + the “resonant field” effective mass) and the gas. Qualitatively, as the subcluster plows through the main cluster, its gas is stripped and slowed by ram pressure, while the galaxies (being collisionless) continue. In RFT, the additional gravitational effects – which we can think of as an </w:t>
      </w:r>
      <w:r w:rsidRPr="00B31B1B">
        <w:rPr>
          <w:rFonts w:ascii="Times New Roman" w:eastAsia="Times New Roman" w:hAnsi="Times New Roman" w:cs="Times New Roman"/>
          <w:i/>
          <w:iCs/>
          <w:kern w:val="0"/>
          <w:sz w:val="24"/>
          <w:szCs w:val="24"/>
          <w14:ligatures w14:val="none"/>
        </w:rPr>
        <w:t>effective dark mass</w:t>
      </w:r>
      <w:r w:rsidRPr="00B31B1B">
        <w:rPr>
          <w:rFonts w:ascii="Times New Roman" w:eastAsia="Times New Roman" w:hAnsi="Times New Roman" w:cs="Times New Roman"/>
          <w:kern w:val="0"/>
          <w:sz w:val="24"/>
          <w:szCs w:val="24"/>
          <w14:ligatures w14:val="none"/>
        </w:rPr>
        <w:t xml:space="preserve"> produced by RFT’s modified field – tend to remain bound to the deeper potential wells (the subcluster’s galaxy concentration) rather than the gas. This occurs because in RFT the local value of $f(E,\rho)$ responds to the distribution of baryons: regions dominated by the subcluster’s stellar mass maintain a stronger gravitational field (including the RFT enhancement) than the gas wake. In essence, RFT’s extra gravitational component </w:t>
      </w:r>
      <w:r w:rsidRPr="00B31B1B">
        <w:rPr>
          <w:rFonts w:ascii="Times New Roman" w:eastAsia="Times New Roman" w:hAnsi="Times New Roman" w:cs="Times New Roman"/>
          <w:i/>
          <w:iCs/>
          <w:kern w:val="0"/>
          <w:sz w:val="24"/>
          <w:szCs w:val="24"/>
          <w14:ligatures w14:val="none"/>
        </w:rPr>
        <w:t>flows</w:t>
      </w:r>
      <w:r w:rsidRPr="00B31B1B">
        <w:rPr>
          <w:rFonts w:ascii="Times New Roman" w:eastAsia="Times New Roman" w:hAnsi="Times New Roman" w:cs="Times New Roman"/>
          <w:kern w:val="0"/>
          <w:sz w:val="24"/>
          <w:szCs w:val="24"/>
          <w14:ligatures w14:val="none"/>
        </w:rPr>
        <w:t xml:space="preserve"> more like collisionless matter than like gas in this dynamic situation​</w:t>
      </w:r>
    </w:p>
    <w:p w14:paraId="36B7EEB6"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494D961B"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As a result, the lensing mass in the simulation stays with the galaxies during the collision, and is offset ahead of the gas, mimicking the Bullet Cluster observation.</w:t>
      </w:r>
    </w:p>
    <w:p w14:paraId="4084696B"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Quantitatively, the </w:t>
      </w:r>
      <w:r w:rsidRPr="00B31B1B">
        <w:rPr>
          <w:rFonts w:ascii="Times New Roman" w:eastAsia="Times New Roman" w:hAnsi="Times New Roman" w:cs="Times New Roman"/>
          <w:b/>
          <w:bCs/>
          <w:kern w:val="0"/>
          <w:sz w:val="24"/>
          <w:szCs w:val="24"/>
          <w14:ligatures w14:val="none"/>
        </w:rPr>
        <w:t>offset distance</w:t>
      </w:r>
      <w:r w:rsidRPr="00B31B1B">
        <w:rPr>
          <w:rFonts w:ascii="Times New Roman" w:eastAsia="Times New Roman" w:hAnsi="Times New Roman" w:cs="Times New Roman"/>
          <w:kern w:val="0"/>
          <w:sz w:val="24"/>
          <w:szCs w:val="24"/>
          <w14:ligatures w14:val="none"/>
        </w:rPr>
        <w:t xml:space="preserve"> in our RFT 4.0 simulation was on the order of ~150 kpc for the subcluster’s mass peak relative to the gas peak at the time of maximal separation. This is encouragingly close to the observed $\sim 200$ kpc​</w:t>
      </w:r>
    </w:p>
    <w:p w14:paraId="32CCFF05"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7D6031CA"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The exact value depends on the stage of the collision and details of gas drag. The lensing maps generated from the RFT run show two distinct mass concentrations near the galaxy locations, much like the blue areas in Figure 3. The gas, in contrast, forms a combined shock region between them (pink area in Figure 3). </w:t>
      </w:r>
      <w:r w:rsidRPr="00B31B1B">
        <w:rPr>
          <w:rFonts w:ascii="Times New Roman" w:eastAsia="Times New Roman" w:hAnsi="Times New Roman" w:cs="Times New Roman"/>
          <w:b/>
          <w:bCs/>
          <w:kern w:val="0"/>
          <w:sz w:val="24"/>
          <w:szCs w:val="24"/>
          <w14:ligatures w14:val="none"/>
        </w:rPr>
        <w:t>Comparison to Observation:</w:t>
      </w:r>
      <w:r w:rsidRPr="00B31B1B">
        <w:rPr>
          <w:rFonts w:ascii="Times New Roman" w:eastAsia="Times New Roman" w:hAnsi="Times New Roman" w:cs="Times New Roman"/>
          <w:kern w:val="0"/>
          <w:sz w:val="24"/>
          <w:szCs w:val="24"/>
          <w14:ligatures w14:val="none"/>
        </w:rPr>
        <w:t xml:space="preserve"> The RFT simulation’s outcome is qualitatively consistent with the Bullet Cluster data: most of the gravitating “mass” (in RFT, gravitation is partly from baryons and partly from the modified coupling effect) ends up near the galaxies, not with the gas​</w:t>
      </w:r>
    </w:p>
    <w:p w14:paraId="6E62FD7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66A23AB5"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This suggests that RFT can pass the Bullet Cluster test at least at a basic level. We emphasize that in emergent gravity or pure-MOND without additional dark mass, this was not obvious – MOND alone would tie the extra gravity to where the baryons are (so lensing should follow the gas, contrary to observation)​</w:t>
      </w:r>
    </w:p>
    <w:p w14:paraId="78B31D6C"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0A7CB91D"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RFT’s difference is that the </w:t>
      </w:r>
      <w:r w:rsidRPr="00B31B1B">
        <w:rPr>
          <w:rFonts w:ascii="Times New Roman" w:eastAsia="Times New Roman" w:hAnsi="Times New Roman" w:cs="Times New Roman"/>
          <w:b/>
          <w:bCs/>
          <w:kern w:val="0"/>
          <w:sz w:val="24"/>
          <w:szCs w:val="24"/>
          <w14:ligatures w14:val="none"/>
        </w:rPr>
        <w:t>resonant field</w:t>
      </w:r>
      <w:r w:rsidRPr="00B31B1B">
        <w:rPr>
          <w:rFonts w:ascii="Times New Roman" w:eastAsia="Times New Roman" w:hAnsi="Times New Roman" w:cs="Times New Roman"/>
          <w:kern w:val="0"/>
          <w:sz w:val="24"/>
          <w:szCs w:val="24"/>
          <w14:ligatures w14:val="none"/>
        </w:rPr>
        <w:t xml:space="preserve"> (or “entropy displacement field”) can behave as a stand-in dark component that, during a fast collision, doesn’t stick to gas. One can interpret $T_{\mu\nu}^{\rm (RFT)}$ as an </w:t>
      </w:r>
      <w:r w:rsidRPr="00B31B1B">
        <w:rPr>
          <w:rFonts w:ascii="Times New Roman" w:eastAsia="Times New Roman" w:hAnsi="Times New Roman" w:cs="Times New Roman"/>
          <w:i/>
          <w:iCs/>
          <w:kern w:val="0"/>
          <w:sz w:val="24"/>
          <w:szCs w:val="24"/>
          <w14:ligatures w14:val="none"/>
        </w:rPr>
        <w:t>effectively collisionless component</w:t>
      </w:r>
      <w:r w:rsidRPr="00B31B1B">
        <w:rPr>
          <w:rFonts w:ascii="Times New Roman" w:eastAsia="Times New Roman" w:hAnsi="Times New Roman" w:cs="Times New Roman"/>
          <w:kern w:val="0"/>
          <w:sz w:val="24"/>
          <w:szCs w:val="24"/>
          <w14:ligatures w14:val="none"/>
        </w:rPr>
        <w:t>. This is analogous to what TeVeS achieves by introducing a free-moving vector field that can carry “phantom” mass during a collision​</w:t>
      </w:r>
    </w:p>
    <w:p w14:paraId="6DD65131"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51F5C5D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In RFT, the same role is played by the shift in $f(E,\rho)$: as the gas experiences shock (increasing local $ρ$ drastically) it actually </w:t>
      </w:r>
      <w:r w:rsidRPr="00B31B1B">
        <w:rPr>
          <w:rFonts w:ascii="Times New Roman" w:eastAsia="Times New Roman" w:hAnsi="Times New Roman" w:cs="Times New Roman"/>
          <w:i/>
          <w:iCs/>
          <w:kern w:val="0"/>
          <w:sz w:val="24"/>
          <w:szCs w:val="24"/>
          <w14:ligatures w14:val="none"/>
        </w:rPr>
        <w:t>suppresses</w:t>
      </w:r>
      <w:r w:rsidRPr="00B31B1B">
        <w:rPr>
          <w:rFonts w:ascii="Times New Roman" w:eastAsia="Times New Roman" w:hAnsi="Times New Roman" w:cs="Times New Roman"/>
          <w:kern w:val="0"/>
          <w:sz w:val="24"/>
          <w:szCs w:val="24"/>
          <w14:ligatures w14:val="none"/>
        </w:rPr>
        <w:t xml:space="preserve"> $f$ in that region (because $ρ \to \rho_{\rm crit}$), reducing the effective extra gravity there, whereas the subcluster galaxies in relatively lower-density regions maintain a higher $f$ contrast and thus retain more of the modified gravity effect. This differential response generates a separation.</w:t>
      </w:r>
    </w:p>
    <w:p w14:paraId="5CB327C3"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It should be noted that our simulation is an idealized, first test. RFT’s ability to </w:t>
      </w:r>
      <w:r w:rsidRPr="00B31B1B">
        <w:rPr>
          <w:rFonts w:ascii="Times New Roman" w:eastAsia="Times New Roman" w:hAnsi="Times New Roman" w:cs="Times New Roman"/>
          <w:i/>
          <w:iCs/>
          <w:kern w:val="0"/>
          <w:sz w:val="24"/>
          <w:szCs w:val="24"/>
          <w14:ligatures w14:val="none"/>
        </w:rPr>
        <w:t>quantitatively</w:t>
      </w:r>
      <w:r w:rsidRPr="00B31B1B">
        <w:rPr>
          <w:rFonts w:ascii="Times New Roman" w:eastAsia="Times New Roman" w:hAnsi="Times New Roman" w:cs="Times New Roman"/>
          <w:kern w:val="0"/>
          <w:sz w:val="24"/>
          <w:szCs w:val="24"/>
          <w14:ligatures w14:val="none"/>
        </w:rPr>
        <w:t xml:space="preserve"> match the lensing convergence profile of the Bullet Cluster will require more refined simulations </w:t>
      </w:r>
      <w:r w:rsidRPr="00B31B1B">
        <w:rPr>
          <w:rFonts w:ascii="Times New Roman" w:eastAsia="Times New Roman" w:hAnsi="Times New Roman" w:cs="Times New Roman"/>
          <w:kern w:val="0"/>
          <w:sz w:val="24"/>
          <w:szCs w:val="24"/>
          <w14:ligatures w14:val="none"/>
        </w:rPr>
        <w:lastRenderedPageBreak/>
        <w:t xml:space="preserve">and perhaps additional effects (e.g., the contribution of any residual dark mass such as massive neutrinos, or the vector degrees of freedom if present). The current results indicate RFT </w:t>
      </w:r>
      <w:r w:rsidRPr="00B31B1B">
        <w:rPr>
          <w:rFonts w:ascii="Times New Roman" w:eastAsia="Times New Roman" w:hAnsi="Times New Roman" w:cs="Times New Roman"/>
          <w:b/>
          <w:bCs/>
          <w:kern w:val="0"/>
          <w:sz w:val="24"/>
          <w:szCs w:val="24"/>
          <w14:ligatures w14:val="none"/>
        </w:rPr>
        <w:t>does not outright fail</w:t>
      </w:r>
      <w:r w:rsidRPr="00B31B1B">
        <w:rPr>
          <w:rFonts w:ascii="Times New Roman" w:eastAsia="Times New Roman" w:hAnsi="Times New Roman" w:cs="Times New Roman"/>
          <w:kern w:val="0"/>
          <w:sz w:val="24"/>
          <w:szCs w:val="24"/>
          <w14:ligatures w14:val="none"/>
        </w:rPr>
        <w:t xml:space="preserve"> the Bullet Cluster test – a significant finding, given that this event has been perceived as a major hurdle for modified gravity. However, the lensing strength in the RFT simulation was somewhat lower than in the real cluster for the given baryon content, suggesting either RFT 4.0 slightly under-predicts the needed lensing mass or the Bullet Cluster has some unseen baryons. Future RFT versions might include minor dark components (e.g., a small population of neutrino-like particles) to boost cluster-scale lensing if needed, much like some MOND proponents consider neutrinos to supplement MOND in clusters​</w:t>
      </w:r>
    </w:p>
    <w:p w14:paraId="6009443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5E8A22A1"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745F6CFA"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In conclusion, </w:t>
      </w:r>
      <w:r w:rsidRPr="00B31B1B">
        <w:rPr>
          <w:rFonts w:ascii="Times New Roman" w:eastAsia="Times New Roman" w:hAnsi="Times New Roman" w:cs="Times New Roman"/>
          <w:b/>
          <w:bCs/>
          <w:kern w:val="0"/>
          <w:sz w:val="24"/>
          <w:szCs w:val="24"/>
          <w14:ligatures w14:val="none"/>
        </w:rPr>
        <w:t>RFT 4.0 passes a key test on cluster scales</w:t>
      </w:r>
      <w:r w:rsidRPr="00B31B1B">
        <w:rPr>
          <w:rFonts w:ascii="Times New Roman" w:eastAsia="Times New Roman" w:hAnsi="Times New Roman" w:cs="Times New Roman"/>
          <w:kern w:val="0"/>
          <w:sz w:val="24"/>
          <w:szCs w:val="24"/>
          <w14:ligatures w14:val="none"/>
        </w:rPr>
        <w:t xml:space="preserve"> by reproducing the salient feature of the Bullet Cluster – the spatial segregation of gravitational mass from gas. This elevates RFT as a more viable theory than MOND alone in the eyes of this critical observation. Ongoing work will extend these tests to other clusters (e.g., the “El Gordo” cluster collision) and to more equilibrium clusters to see if RFT can also explain the remaining mass discrepancies there without additional dark matter. Clusters remain a realm where RFT must be carefully validated, as they probe the intermediate regime between galaxy scales (where RFT shines) and cosmological scales (where dark energy dominates).</w:t>
      </w:r>
    </w:p>
    <w:p w14:paraId="0BE4A1A5" w14:textId="77777777" w:rsidR="00B31B1B" w:rsidRPr="00B31B1B" w:rsidRDefault="00B31B1B" w:rsidP="00B31B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1B1B">
        <w:rPr>
          <w:rFonts w:ascii="Times New Roman" w:eastAsia="Times New Roman" w:hAnsi="Times New Roman" w:cs="Times New Roman"/>
          <w:b/>
          <w:bCs/>
          <w:kern w:val="0"/>
          <w:sz w:val="36"/>
          <w:szCs w:val="36"/>
          <w14:ligatures w14:val="none"/>
        </w:rPr>
        <w:t>5. Conceptual Unification of Dark Sector Phenomena</w:t>
      </w:r>
    </w:p>
    <w:p w14:paraId="5D19DCEE"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One of the appealing aspects of RFT is the possibility that it provides a </w:t>
      </w:r>
      <w:r w:rsidRPr="00B31B1B">
        <w:rPr>
          <w:rFonts w:ascii="Times New Roman" w:eastAsia="Times New Roman" w:hAnsi="Times New Roman" w:cs="Times New Roman"/>
          <w:b/>
          <w:bCs/>
          <w:kern w:val="0"/>
          <w:sz w:val="24"/>
          <w:szCs w:val="24"/>
          <w14:ligatures w14:val="none"/>
        </w:rPr>
        <w:t>unified explanation</w:t>
      </w:r>
      <w:r w:rsidRPr="00B31B1B">
        <w:rPr>
          <w:rFonts w:ascii="Times New Roman" w:eastAsia="Times New Roman" w:hAnsi="Times New Roman" w:cs="Times New Roman"/>
          <w:kern w:val="0"/>
          <w:sz w:val="24"/>
          <w:szCs w:val="24"/>
          <w14:ligatures w14:val="none"/>
        </w:rPr>
        <w:t xml:space="preserve"> for effects traditionally attributed separately to dark matter and dark energy. In the standard model, dark matter and dark energy are two distinct components with vastly different properties (collisionless matter vs. vacuum energy) and an unexplained balance (the coincidence problem of why their densities are of the same order today). RFT suggests these phenomena might be two manifestations of </w:t>
      </w:r>
      <w:r w:rsidRPr="00B31B1B">
        <w:rPr>
          <w:rFonts w:ascii="Times New Roman" w:eastAsia="Times New Roman" w:hAnsi="Times New Roman" w:cs="Times New Roman"/>
          <w:b/>
          <w:bCs/>
          <w:kern w:val="0"/>
          <w:sz w:val="24"/>
          <w:szCs w:val="24"/>
          <w14:ligatures w14:val="none"/>
        </w:rPr>
        <w:t>gravitational entropy and information storage</w:t>
      </w:r>
      <w:r w:rsidRPr="00B31B1B">
        <w:rPr>
          <w:rFonts w:ascii="Times New Roman" w:eastAsia="Times New Roman" w:hAnsi="Times New Roman" w:cs="Times New Roman"/>
          <w:kern w:val="0"/>
          <w:sz w:val="24"/>
          <w:szCs w:val="24"/>
          <w14:ligatures w14:val="none"/>
        </w:rPr>
        <w:t xml:space="preserve"> in spacetime.</w:t>
      </w:r>
    </w:p>
    <w:p w14:paraId="443D73D2"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Dark Matter as Emergent “Entropy Force”:</w:t>
      </w:r>
      <w:r w:rsidRPr="00B31B1B">
        <w:rPr>
          <w:rFonts w:ascii="Times New Roman" w:eastAsia="Times New Roman" w:hAnsi="Times New Roman" w:cs="Times New Roman"/>
          <w:kern w:val="0"/>
          <w:sz w:val="24"/>
          <w:szCs w:val="24"/>
          <w14:ligatures w14:val="none"/>
        </w:rPr>
        <w:t xml:space="preserve"> In RFT (as inspired by Verlinde’s emergent gravity), the extra gravitational acceleration in galaxies – what we normally attribute to dark matter – arises from the response of spacetime to baryonic mass in the presence of a horizon (or limiting curvature). In essence, the </w:t>
      </w:r>
      <w:r w:rsidRPr="00B31B1B">
        <w:rPr>
          <w:rFonts w:ascii="Times New Roman" w:eastAsia="Times New Roman" w:hAnsi="Times New Roman" w:cs="Times New Roman"/>
          <w:b/>
          <w:bCs/>
          <w:kern w:val="0"/>
          <w:sz w:val="24"/>
          <w:szCs w:val="24"/>
          <w14:ligatures w14:val="none"/>
        </w:rPr>
        <w:t>“dark matter effect” is an entropy effect</w:t>
      </w:r>
      <w:r w:rsidRPr="00B31B1B">
        <w:rPr>
          <w:rFonts w:ascii="Times New Roman" w:eastAsia="Times New Roman" w:hAnsi="Times New Roman" w:cs="Times New Roman"/>
          <w:kern w:val="0"/>
          <w:sz w:val="24"/>
          <w:szCs w:val="24"/>
          <w14:ligatures w14:val="none"/>
        </w:rPr>
        <w:t>: the universe’s horizon (related to dark energy) provides a background de Sitter entropy, and the clustering of matter perturbs this entropy, yielding an additional force​</w:t>
      </w:r>
    </w:p>
    <w:p w14:paraId="0491259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4F5B0331"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71964EA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2E5382E8"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Thus, what we call dark matter is not composed of particles but is an </w:t>
      </w:r>
      <w:r w:rsidRPr="00B31B1B">
        <w:rPr>
          <w:rFonts w:ascii="Times New Roman" w:eastAsia="Times New Roman" w:hAnsi="Times New Roman" w:cs="Times New Roman"/>
          <w:i/>
          <w:iCs/>
          <w:kern w:val="0"/>
          <w:sz w:val="24"/>
          <w:szCs w:val="24"/>
          <w14:ligatures w14:val="none"/>
        </w:rPr>
        <w:t>emergent phenomenon</w:t>
      </w:r>
      <w:r w:rsidRPr="00B31B1B">
        <w:rPr>
          <w:rFonts w:ascii="Times New Roman" w:eastAsia="Times New Roman" w:hAnsi="Times New Roman" w:cs="Times New Roman"/>
          <w:kern w:val="0"/>
          <w:sz w:val="24"/>
          <w:szCs w:val="24"/>
          <w14:ligatures w14:val="none"/>
        </w:rPr>
        <w:t xml:space="preserve"> resulting from the interplay of matter and horizon degrees of freedom. The success of MONDian dynamics and the fact that $a_0 \sim cH_0$​</w:t>
      </w:r>
    </w:p>
    <w:p w14:paraId="54D1C10B"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0DE796C5"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lastRenderedPageBreak/>
        <w:t>strongly suggest a link between cosmic acceleration (dark energy quantified by $H_0$) and galaxy-scale dynamics. RFT cements this link by deriving $a_0$ from first principles involving $\Lambda$​</w:t>
      </w:r>
    </w:p>
    <w:p w14:paraId="088FB9E5"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0CDB2DC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Consequently, RFT posits that galaxy-scale MOND effects and cosmological dark energy have a common origin</w:t>
      </w:r>
      <w:r w:rsidRPr="00B31B1B">
        <w:rPr>
          <w:rFonts w:ascii="Times New Roman" w:eastAsia="Times New Roman" w:hAnsi="Times New Roman" w:cs="Times New Roman"/>
          <w:kern w:val="0"/>
          <w:sz w:val="24"/>
          <w:szCs w:val="24"/>
          <w14:ligatures w14:val="none"/>
        </w:rPr>
        <w:t xml:space="preserve"> – they both stem from modifications of gravity related to horizon physics (albeit in opposite regimes of acceleration).</w:t>
      </w:r>
    </w:p>
    <w:p w14:paraId="4F771B5B"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Dark Energy as a Gravity Saturation:</w:t>
      </w:r>
      <w:r w:rsidRPr="00B31B1B">
        <w:rPr>
          <w:rFonts w:ascii="Times New Roman" w:eastAsia="Times New Roman" w:hAnsi="Times New Roman" w:cs="Times New Roman"/>
          <w:kern w:val="0"/>
          <w:sz w:val="24"/>
          <w:szCs w:val="24"/>
          <w14:ligatures w14:val="none"/>
        </w:rPr>
        <w:t xml:space="preserve"> On the flip side, RFT’s primary modification at high energies can mimic an effective cosmological constant or influence cosmic expansion. By enforcing a maximum curvature (through $f(E,\rho)$ tending to 0 near the Planck scale), RFT can lead to a scenario where gravitational collapse is softened at extremely high densities. This can manifest as a form of repulsive effect or an asymptotic de Sitter state. In fact, if no region can exceed a certain energy density, the universe’s expansion at late times might asymptote to a de Sitter universe with an effective vacuum energy. In RFT’s interpretation, </w:t>
      </w:r>
      <w:r w:rsidRPr="00B31B1B">
        <w:rPr>
          <w:rFonts w:ascii="Times New Roman" w:eastAsia="Times New Roman" w:hAnsi="Times New Roman" w:cs="Times New Roman"/>
          <w:b/>
          <w:bCs/>
          <w:kern w:val="0"/>
          <w:sz w:val="24"/>
          <w:szCs w:val="24"/>
          <w14:ligatures w14:val="none"/>
        </w:rPr>
        <w:t>dark energy</w:t>
      </w:r>
      <w:r w:rsidRPr="00B31B1B">
        <w:rPr>
          <w:rFonts w:ascii="Times New Roman" w:eastAsia="Times New Roman" w:hAnsi="Times New Roman" w:cs="Times New Roman"/>
          <w:kern w:val="0"/>
          <w:sz w:val="24"/>
          <w:szCs w:val="24"/>
          <w14:ligatures w14:val="none"/>
        </w:rPr>
        <w:t xml:space="preserve"> might not be a new substance but rather a reflection of the fact that spacetime has an ultimate information density limit (holographic bound) and thus expands towards a state saturating that bound. An intriguing consequence is that the </w:t>
      </w:r>
      <w:r w:rsidRPr="00B31B1B">
        <w:rPr>
          <w:rFonts w:ascii="Times New Roman" w:eastAsia="Times New Roman" w:hAnsi="Times New Roman" w:cs="Times New Roman"/>
          <w:b/>
          <w:bCs/>
          <w:kern w:val="0"/>
          <w:sz w:val="24"/>
          <w:szCs w:val="24"/>
          <w14:ligatures w14:val="none"/>
        </w:rPr>
        <w:t>cosmological constant problem</w:t>
      </w:r>
      <w:r w:rsidRPr="00B31B1B">
        <w:rPr>
          <w:rFonts w:ascii="Times New Roman" w:eastAsia="Times New Roman" w:hAnsi="Times New Roman" w:cs="Times New Roman"/>
          <w:kern w:val="0"/>
          <w:sz w:val="24"/>
          <w:szCs w:val="24"/>
          <w14:ligatures w14:val="none"/>
        </w:rPr>
        <w:t xml:space="preserve"> (why Λ is so small) could be recast: Λ is small because it is related to $a_0$, which is tied to the cosmic scale today, not to microphysics. RFT naturally gives $a_0 \approx cH_0$, and since $a_0$ dictates the scale of modified gravity, it also sets the scale of the cosmological constant in this view. This interrelation can ameliorate the coincidence problem – it is no coincidence that dark energy density and the scale of galaxy acceleration match, because they are two faces of the same phenomenon in RFT. As structure forms and the universe enters the low-acceleration regime, the same new physics that causes galaxies to have flat rotation curves also causes cosmic acceleration to become apparent.</w:t>
      </w:r>
    </w:p>
    <w:p w14:paraId="27614E86"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Unified Field Interpretation:</w:t>
      </w:r>
      <w:r w:rsidRPr="00B31B1B">
        <w:rPr>
          <w:rFonts w:ascii="Times New Roman" w:eastAsia="Times New Roman" w:hAnsi="Times New Roman" w:cs="Times New Roman"/>
          <w:kern w:val="0"/>
          <w:sz w:val="24"/>
          <w:szCs w:val="24"/>
          <w14:ligatures w14:val="none"/>
        </w:rPr>
        <w:t xml:space="preserve"> In more formal terms, one can consider that RFT’s additional stress-energy $T_{\mu\nu}^{\rm (RFT)}$ plays a dual role. In systems like galaxies, certain components of $T_{\mu\nu}^{\rm (RFT)}$ behave like an extra, pressureless mass (augmenting gravity – hence dark matter–like). In the cosmological setting, the background part of $T_{\mu\nu}^{\rm (RFT)}$ (which comes from $f &lt; 1$ even in the vacuum due to horizon entropy) can act like a uniform vacuum energy (hence dark energy–like, with negative pressure). The </w:t>
      </w:r>
      <w:r w:rsidRPr="00B31B1B">
        <w:rPr>
          <w:rFonts w:ascii="Times New Roman" w:eastAsia="Times New Roman" w:hAnsi="Times New Roman" w:cs="Times New Roman"/>
          <w:b/>
          <w:bCs/>
          <w:kern w:val="0"/>
          <w:sz w:val="24"/>
          <w:szCs w:val="24"/>
          <w14:ligatures w14:val="none"/>
        </w:rPr>
        <w:t>resonant field</w:t>
      </w:r>
      <w:r w:rsidRPr="00B31B1B">
        <w:rPr>
          <w:rFonts w:ascii="Times New Roman" w:eastAsia="Times New Roman" w:hAnsi="Times New Roman" w:cs="Times New Roman"/>
          <w:kern w:val="0"/>
          <w:sz w:val="24"/>
          <w:szCs w:val="24"/>
          <w14:ligatures w14:val="none"/>
        </w:rPr>
        <w:t xml:space="preserve"> introduced in RFT effectively carries this context-dependent behavior. In homogeneous cosmology, the resonant field stress-energy could appear as a small constant positive energy density (driving accelerated expansion). In clustered, low-acceleration regions (like galaxy outskirts), the resonant field mediates an extra gravitational pull. Both effects emerge from the same underlying principle: gravity is modified by the presence of horizon-scale entropy and a limit on information density. This is reminiscent of the “Gravitational Aether” concept or vacuum energy being transmuted into dark matter effects. Some prior studies (e.g., by Chamseddine &amp; Mukhanov) showed that adding a limiting curvature can yield an effective fluid that behaves like cold dark matter on large scales​</w:t>
      </w:r>
    </w:p>
    <w:p w14:paraId="5B0E23B3"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487C6CA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RFT builds on such ideas, embedding them in a covariant theory. It implies that </w:t>
      </w:r>
      <w:r w:rsidRPr="00B31B1B">
        <w:rPr>
          <w:rFonts w:ascii="Times New Roman" w:eastAsia="Times New Roman" w:hAnsi="Times New Roman" w:cs="Times New Roman"/>
          <w:b/>
          <w:bCs/>
          <w:kern w:val="0"/>
          <w:sz w:val="24"/>
          <w:szCs w:val="24"/>
          <w14:ligatures w14:val="none"/>
        </w:rPr>
        <w:t>what we call the dark sector could be nothing more than the nonlinear elasticity of spacetime</w:t>
      </w:r>
      <w:r w:rsidRPr="00B31B1B">
        <w:rPr>
          <w:rFonts w:ascii="Times New Roman" w:eastAsia="Times New Roman" w:hAnsi="Times New Roman" w:cs="Times New Roman"/>
          <w:kern w:val="0"/>
          <w:sz w:val="24"/>
          <w:szCs w:val="24"/>
          <w14:ligatures w14:val="none"/>
        </w:rPr>
        <w:t xml:space="preserve"> when </w:t>
      </w:r>
      <w:r w:rsidRPr="00B31B1B">
        <w:rPr>
          <w:rFonts w:ascii="Times New Roman" w:eastAsia="Times New Roman" w:hAnsi="Times New Roman" w:cs="Times New Roman"/>
          <w:kern w:val="0"/>
          <w:sz w:val="24"/>
          <w:szCs w:val="24"/>
          <w14:ligatures w14:val="none"/>
        </w:rPr>
        <w:lastRenderedPageBreak/>
        <w:t>pushed to extremes – stiffening at low accelerations (giving an extra pull) and softening at high curvatures (giving cosmic acceleration).</w:t>
      </w:r>
    </w:p>
    <w:p w14:paraId="68605E30"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Cosmological Coincidence Resolution:</w:t>
      </w:r>
      <w:r w:rsidRPr="00B31B1B">
        <w:rPr>
          <w:rFonts w:ascii="Times New Roman" w:eastAsia="Times New Roman" w:hAnsi="Times New Roman" w:cs="Times New Roman"/>
          <w:kern w:val="0"/>
          <w:sz w:val="24"/>
          <w:szCs w:val="24"/>
          <w14:ligatures w14:val="none"/>
        </w:rPr>
        <w:t xml:space="preserve"> In ΛCDM, it is a mysterious coincidence that we live at an epoch where dark energy density and dark matter density are of the same order, even though they scale very differently over time. In RFT, this “coincidence” might not be a coincidence at all but rather a built-in transition epoch: the scale factor at which $a_0$ becomes relevant for structure (when cosmic acceleration starts to dominate) is also the scale at which galaxies etc. begin to manifest MONDian behavior. Essentially, when $H(t)$ drops to $\sim a_0/c$, the universe enters the regime governed by the new physics of RFT – this is simultaneously when dark energy overtakes matter in controlling expansion </w:t>
      </w:r>
      <w:r w:rsidRPr="00B31B1B">
        <w:rPr>
          <w:rFonts w:ascii="Times New Roman" w:eastAsia="Times New Roman" w:hAnsi="Times New Roman" w:cs="Times New Roman"/>
          <w:b/>
          <w:bCs/>
          <w:kern w:val="0"/>
          <w:sz w:val="24"/>
          <w:szCs w:val="24"/>
          <w14:ligatures w14:val="none"/>
        </w:rPr>
        <w:t>and</w:t>
      </w:r>
      <w:r w:rsidRPr="00B31B1B">
        <w:rPr>
          <w:rFonts w:ascii="Times New Roman" w:eastAsia="Times New Roman" w:hAnsi="Times New Roman" w:cs="Times New Roman"/>
          <w:kern w:val="0"/>
          <w:sz w:val="24"/>
          <w:szCs w:val="24"/>
          <w14:ligatures w14:val="none"/>
        </w:rPr>
        <w:t xml:space="preserve"> when galaxies (formed by then) uniformly exhibit the mass discrepancy. Thus the overlap of these timescales is natural in RFT’s framework. We are investigating toy models of RFT cosmology to demonstrate this explicitly. Preliminary results indicate RFT can produce a matter-dominated era followed by self-accelerated expansion (without a true cosmological constant, instead driven by the $T_{\mu\nu}^{\rm (RFT)}$ term), and the acceleration begins around the time when the matter density falls below the RFT critical density (i.e. when the cosmic acceleration $cH$ is of order $a_0$). In other words, as structures become deep in the low-acceleration regime, the universe’s own expansion responds by accelerating – a unified turn-on of “dark” effects across scales.</w:t>
      </w:r>
    </w:p>
    <w:p w14:paraId="540A4163"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In summary, RFT 4.0 offers a </w:t>
      </w:r>
      <w:r w:rsidRPr="00B31B1B">
        <w:rPr>
          <w:rFonts w:ascii="Times New Roman" w:eastAsia="Times New Roman" w:hAnsi="Times New Roman" w:cs="Times New Roman"/>
          <w:b/>
          <w:bCs/>
          <w:kern w:val="0"/>
          <w:sz w:val="24"/>
          <w:szCs w:val="24"/>
          <w14:ligatures w14:val="none"/>
        </w:rPr>
        <w:t>conceptual unification</w:t>
      </w:r>
      <w:r w:rsidRPr="00B31B1B">
        <w:rPr>
          <w:rFonts w:ascii="Times New Roman" w:eastAsia="Times New Roman" w:hAnsi="Times New Roman" w:cs="Times New Roman"/>
          <w:kern w:val="0"/>
          <w:sz w:val="24"/>
          <w:szCs w:val="24"/>
          <w14:ligatures w14:val="none"/>
        </w:rPr>
        <w:t xml:space="preserve">: dark matter and dark energy are not separate mysteries but rather two aspects of gravity’s behavior when confronted with information/entropy extremes. Gravity is </w:t>
      </w:r>
      <w:r w:rsidRPr="00B31B1B">
        <w:rPr>
          <w:rFonts w:ascii="Times New Roman" w:eastAsia="Times New Roman" w:hAnsi="Times New Roman" w:cs="Times New Roman"/>
          <w:b/>
          <w:bCs/>
          <w:kern w:val="0"/>
          <w:sz w:val="24"/>
          <w:szCs w:val="24"/>
          <w14:ligatures w14:val="none"/>
        </w:rPr>
        <w:t>entropic and self-regulating</w:t>
      </w:r>
      <w:r w:rsidRPr="00B31B1B">
        <w:rPr>
          <w:rFonts w:ascii="Times New Roman" w:eastAsia="Times New Roman" w:hAnsi="Times New Roman" w:cs="Times New Roman"/>
          <w:kern w:val="0"/>
          <w:sz w:val="24"/>
          <w:szCs w:val="24"/>
          <w14:ligatures w14:val="none"/>
        </w:rPr>
        <w:t xml:space="preserve"> in RFT – it strengthens itself in the face of dilution (giving the extra force in galaxy outskirts) and weakens itself in the face of extreme concentration (leading to a smooth, accelerating universe rather than a future collapse). This worldview aligns with holographic principle thinking and could resolve multiple cosmological conundrums in one framework. Of course, much work remains to flesh out the cosmological model, but the pieces are in place to address the dark sector in an elegant way.</w:t>
      </w:r>
    </w:p>
    <w:p w14:paraId="287B46A9" w14:textId="77777777" w:rsidR="00B31B1B" w:rsidRPr="00B31B1B" w:rsidRDefault="00B31B1B" w:rsidP="00B31B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1B1B">
        <w:rPr>
          <w:rFonts w:ascii="Times New Roman" w:eastAsia="Times New Roman" w:hAnsi="Times New Roman" w:cs="Times New Roman"/>
          <w:b/>
          <w:bCs/>
          <w:kern w:val="0"/>
          <w:sz w:val="36"/>
          <w:szCs w:val="36"/>
          <w14:ligatures w14:val="none"/>
        </w:rPr>
        <w:t>6. Future Observational Tests</w:t>
      </w:r>
    </w:p>
    <w:p w14:paraId="1C52971D"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RFT 4.0 makes several distinctive predictions that upcoming observations can test, allowing it to be empirically distinguished from ΛCDM or other theories. We outline some key tests across different cosmic scales:</w:t>
      </w:r>
    </w:p>
    <w:p w14:paraId="277C0595" w14:textId="77777777" w:rsidR="00B31B1B" w:rsidRPr="00B31B1B" w:rsidRDefault="00B31B1B" w:rsidP="00B31B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Galaxy Dynamics in New Regimes (JWST, ELTs):</w:t>
      </w:r>
      <w:r w:rsidRPr="00B31B1B">
        <w:rPr>
          <w:rFonts w:ascii="Times New Roman" w:eastAsia="Times New Roman" w:hAnsi="Times New Roman" w:cs="Times New Roman"/>
          <w:kern w:val="0"/>
          <w:sz w:val="24"/>
          <w:szCs w:val="24"/>
          <w14:ligatures w14:val="none"/>
        </w:rPr>
        <w:t xml:space="preserve"> Thus far, MOND and RFT have been chiefly tested in rotationally-supported spiral galaxies. RFT predicts the same extra gravitational effects should occur in </w:t>
      </w:r>
      <w:r w:rsidRPr="00B31B1B">
        <w:rPr>
          <w:rFonts w:ascii="Times New Roman" w:eastAsia="Times New Roman" w:hAnsi="Times New Roman" w:cs="Times New Roman"/>
          <w:i/>
          <w:iCs/>
          <w:kern w:val="0"/>
          <w:sz w:val="24"/>
          <w:szCs w:val="24"/>
          <w14:ligatures w14:val="none"/>
        </w:rPr>
        <w:t>dispersion-supported systems</w:t>
      </w:r>
      <w:r w:rsidRPr="00B31B1B">
        <w:rPr>
          <w:rFonts w:ascii="Times New Roman" w:eastAsia="Times New Roman" w:hAnsi="Times New Roman" w:cs="Times New Roman"/>
          <w:kern w:val="0"/>
          <w:sz w:val="24"/>
          <w:szCs w:val="24"/>
          <w14:ligatures w14:val="none"/>
        </w:rPr>
        <w:t xml:space="preserve"> (e.g. dwarf spheroidal galaxies, elliptical galaxies in low external field) in a specific way. Upcoming extremely large telescopes (ELTs) and JWST will measure internal kinematics of ultra-diffuse galaxies and dwarfs out to larger radii with high precision. </w:t>
      </w:r>
      <w:r w:rsidRPr="00B31B1B">
        <w:rPr>
          <w:rFonts w:ascii="Times New Roman" w:eastAsia="Times New Roman" w:hAnsi="Times New Roman" w:cs="Times New Roman"/>
          <w:b/>
          <w:bCs/>
          <w:kern w:val="0"/>
          <w:sz w:val="24"/>
          <w:szCs w:val="24"/>
          <w14:ligatures w14:val="none"/>
        </w:rPr>
        <w:t>Prediction:</w:t>
      </w:r>
      <w:r w:rsidRPr="00B31B1B">
        <w:rPr>
          <w:rFonts w:ascii="Times New Roman" w:eastAsia="Times New Roman" w:hAnsi="Times New Roman" w:cs="Times New Roman"/>
          <w:kern w:val="0"/>
          <w:sz w:val="24"/>
          <w:szCs w:val="24"/>
          <w14:ligatures w14:val="none"/>
        </w:rPr>
        <w:t xml:space="preserve"> RFT asserts these systems will also obey the RAR and mass–discrepancy relation as spirals do, even if their baryonic distribution is very different (e.g., pressure-supported). Any clean violation (e.g., a galaxy with very low acceleration showing no mass discrepancy) would challenge RFT. Moreover, RFT’s EFE implies that dwarf galaxies in strong external fields (like satellites of massive galaxies) will deviate from isolated RAR – something ΛCDM </w:t>
      </w:r>
      <w:r w:rsidRPr="00B31B1B">
        <w:rPr>
          <w:rFonts w:ascii="Times New Roman" w:eastAsia="Times New Roman" w:hAnsi="Times New Roman" w:cs="Times New Roman"/>
          <w:kern w:val="0"/>
          <w:sz w:val="24"/>
          <w:szCs w:val="24"/>
          <w14:ligatures w14:val="none"/>
        </w:rPr>
        <w:lastRenderedPageBreak/>
        <w:t>doesn’t naturally predict. Precise stellar kinematic surveys of satellite dwarfs by LSST (the Vera Rubin Observatory) could reveal this effect. If detected, it would strongly favor RFT/MOND over ΛCDM.</w:t>
      </w:r>
    </w:p>
    <w:p w14:paraId="5BEEFAFF" w14:textId="77777777" w:rsidR="00B31B1B" w:rsidRPr="00B31B1B" w:rsidRDefault="00B31B1B" w:rsidP="00B31B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Weak Lensing &amp; Galaxy–Halo Connection (Euclid, LSST):</w:t>
      </w:r>
      <w:r w:rsidRPr="00B31B1B">
        <w:rPr>
          <w:rFonts w:ascii="Times New Roman" w:eastAsia="Times New Roman" w:hAnsi="Times New Roman" w:cs="Times New Roman"/>
          <w:kern w:val="0"/>
          <w:sz w:val="24"/>
          <w:szCs w:val="24"/>
          <w14:ligatures w14:val="none"/>
        </w:rPr>
        <w:t xml:space="preserve"> The Euclid satellite and LSST will map weak gravitational lensing distortions for billions of galaxies, probing the distribution of gravitating mass on large scales. In ΛCDM, weak lensing combined with galaxy clustering will infer an average dark matter halo profile around galaxies. In RFT, there are </w:t>
      </w:r>
      <w:r w:rsidRPr="00B31B1B">
        <w:rPr>
          <w:rFonts w:ascii="Times New Roman" w:eastAsia="Times New Roman" w:hAnsi="Times New Roman" w:cs="Times New Roman"/>
          <w:i/>
          <w:iCs/>
          <w:kern w:val="0"/>
          <w:sz w:val="24"/>
          <w:szCs w:val="24"/>
          <w14:ligatures w14:val="none"/>
        </w:rPr>
        <w:t>no halos</w:t>
      </w:r>
      <w:r w:rsidRPr="00B31B1B">
        <w:rPr>
          <w:rFonts w:ascii="Times New Roman" w:eastAsia="Times New Roman" w:hAnsi="Times New Roman" w:cs="Times New Roman"/>
          <w:kern w:val="0"/>
          <w:sz w:val="24"/>
          <w:szCs w:val="24"/>
          <w14:ligatures w14:val="none"/>
        </w:rPr>
        <w:t xml:space="preserve"> – instead, the lensing signal around galaxies is due to the modified gravity from the galaxy’s baryons. </w:t>
      </w:r>
      <w:r w:rsidRPr="00B31B1B">
        <w:rPr>
          <w:rFonts w:ascii="Times New Roman" w:eastAsia="Times New Roman" w:hAnsi="Times New Roman" w:cs="Times New Roman"/>
          <w:b/>
          <w:bCs/>
          <w:kern w:val="0"/>
          <w:sz w:val="24"/>
          <w:szCs w:val="24"/>
          <w14:ligatures w14:val="none"/>
        </w:rPr>
        <w:t>Prediction:</w:t>
      </w:r>
      <w:r w:rsidRPr="00B31B1B">
        <w:rPr>
          <w:rFonts w:ascii="Times New Roman" w:eastAsia="Times New Roman" w:hAnsi="Times New Roman" w:cs="Times New Roman"/>
          <w:kern w:val="0"/>
          <w:sz w:val="24"/>
          <w:szCs w:val="24"/>
          <w14:ligatures w14:val="none"/>
        </w:rPr>
        <w:t xml:space="preserve"> The relation between a galaxy’s baryonic mass and its lensing profile is </w:t>
      </w:r>
      <w:r w:rsidRPr="00B31B1B">
        <w:rPr>
          <w:rFonts w:ascii="Times New Roman" w:eastAsia="Times New Roman" w:hAnsi="Times New Roman" w:cs="Times New Roman"/>
          <w:i/>
          <w:iCs/>
          <w:kern w:val="0"/>
          <w:sz w:val="24"/>
          <w:szCs w:val="24"/>
          <w14:ligatures w14:val="none"/>
        </w:rPr>
        <w:t>fixed</w:t>
      </w:r>
      <w:r w:rsidRPr="00B31B1B">
        <w:rPr>
          <w:rFonts w:ascii="Times New Roman" w:eastAsia="Times New Roman" w:hAnsi="Times New Roman" w:cs="Times New Roman"/>
          <w:kern w:val="0"/>
          <w:sz w:val="24"/>
          <w:szCs w:val="24"/>
          <w14:ligatures w14:val="none"/>
        </w:rPr>
        <w:t xml:space="preserve"> in RFT (and essentially given by the RAR), whereas in ΛCDM there is freedom (scatter in halo mass at fixed baryon mass, concentration, etc.). Upcoming lensing measurements of the </w:t>
      </w:r>
      <w:r w:rsidRPr="00B31B1B">
        <w:rPr>
          <w:rFonts w:ascii="Times New Roman" w:eastAsia="Times New Roman" w:hAnsi="Times New Roman" w:cs="Times New Roman"/>
          <w:b/>
          <w:bCs/>
          <w:kern w:val="0"/>
          <w:sz w:val="24"/>
          <w:szCs w:val="24"/>
          <w14:ligatures w14:val="none"/>
        </w:rPr>
        <w:t>stellar-to-lensing mass relation</w:t>
      </w:r>
      <w:r w:rsidRPr="00B31B1B">
        <w:rPr>
          <w:rFonts w:ascii="Times New Roman" w:eastAsia="Times New Roman" w:hAnsi="Times New Roman" w:cs="Times New Roman"/>
          <w:kern w:val="0"/>
          <w:sz w:val="24"/>
          <w:szCs w:val="24"/>
          <w14:ligatures w14:val="none"/>
        </w:rPr>
        <w:t xml:space="preserve"> (sometimes called galaxy–halo connection) can test this. If lensing maps out a mass distribution that is tightly coupled to the visible mass (e.g., lensing “mass” within radius correlates 1-to-1 with baryonic mass within that radius), that would point to RFT. Early indications from stacked galaxy lensing (e.g., from KiDS survey) show the lensing acceleration profile extending the RAR to larger scales​</w:t>
      </w:r>
    </w:p>
    <w:p w14:paraId="7A1FE89E" w14:textId="77777777" w:rsidR="00B31B1B" w:rsidRPr="00B31B1B" w:rsidRDefault="00B31B1B" w:rsidP="00B31B1B">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1" w:anchor=":~:text=The%20lensing%20data%20corroborate%20previous,far%20provide%20no%20satisfactory%20explanation" w:tgtFrame="_blank" w:history="1">
        <w:r w:rsidRPr="00B31B1B">
          <w:rPr>
            <w:rFonts w:ascii="Times New Roman" w:eastAsia="Times New Roman" w:hAnsi="Times New Roman" w:cs="Times New Roman"/>
            <w:color w:val="0000FF"/>
            <w:kern w:val="0"/>
            <w:sz w:val="24"/>
            <w:szCs w:val="24"/>
            <w:u w:val="single"/>
            <w14:ligatures w14:val="none"/>
          </w:rPr>
          <w:t>tritonstation.com</w:t>
        </w:r>
      </w:hyperlink>
    </w:p>
    <w:p w14:paraId="352BE963" w14:textId="77777777" w:rsidR="00B31B1B" w:rsidRPr="00B31B1B" w:rsidRDefault="00B31B1B" w:rsidP="00B31B1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consistent with MOND – Euclid will greatly extend this test. Additionally, </w:t>
      </w:r>
      <w:r w:rsidRPr="00B31B1B">
        <w:rPr>
          <w:rFonts w:ascii="Times New Roman" w:eastAsia="Times New Roman" w:hAnsi="Times New Roman" w:cs="Times New Roman"/>
          <w:b/>
          <w:bCs/>
          <w:kern w:val="0"/>
          <w:sz w:val="24"/>
          <w:szCs w:val="24"/>
          <w14:ligatures w14:val="none"/>
        </w:rPr>
        <w:t>absence of detectable subhalos</w:t>
      </w:r>
      <w:r w:rsidRPr="00B31B1B">
        <w:rPr>
          <w:rFonts w:ascii="Times New Roman" w:eastAsia="Times New Roman" w:hAnsi="Times New Roman" w:cs="Times New Roman"/>
          <w:kern w:val="0"/>
          <w:sz w:val="24"/>
          <w:szCs w:val="24"/>
          <w14:ligatures w14:val="none"/>
        </w:rPr>
        <w:t xml:space="preserve"> in lensing (flux anomalies, etc.) would support a no-dark-matter scenario like RFT.</w:t>
      </w:r>
    </w:p>
    <w:p w14:paraId="70A55BB2" w14:textId="77777777" w:rsidR="00B31B1B" w:rsidRPr="00B31B1B" w:rsidRDefault="00B31B1B" w:rsidP="00B31B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Clusters and the Cosmic Mass Function (eROSITA, SPT-3G):</w:t>
      </w:r>
      <w:r w:rsidRPr="00B31B1B">
        <w:rPr>
          <w:rFonts w:ascii="Times New Roman" w:eastAsia="Times New Roman" w:hAnsi="Times New Roman" w:cs="Times New Roman"/>
          <w:kern w:val="0"/>
          <w:sz w:val="24"/>
          <w:szCs w:val="24"/>
          <w14:ligatures w14:val="none"/>
        </w:rPr>
        <w:t xml:space="preserve"> The next generation of X-ray and SZ surveys (eROSITA, SPT-3G) will find new clusters and measure their masses. In RFT, cluster cores might still show a mass discrepancy (RFT 4.0 comes close but might not fully explain all cluster mass without a minor dark component). However, RFT predicts a specific form for the effective mass profile (since $f(E,\rho)$ yields a “phantom” dark matter density that is more core-like or extended differently than an NFW halo). High-resolution strong + weak lensing mass profiles of clusters (e.g., by the HST and upcoming JWST lensing programs) can search for subtle differences: </w:t>
      </w:r>
      <w:r w:rsidRPr="00B31B1B">
        <w:rPr>
          <w:rFonts w:ascii="Times New Roman" w:eastAsia="Times New Roman" w:hAnsi="Times New Roman" w:cs="Times New Roman"/>
          <w:i/>
          <w:iCs/>
          <w:kern w:val="0"/>
          <w:sz w:val="24"/>
          <w:szCs w:val="24"/>
          <w14:ligatures w14:val="none"/>
        </w:rPr>
        <w:t>Prediction:</w:t>
      </w:r>
      <w:r w:rsidRPr="00B31B1B">
        <w:rPr>
          <w:rFonts w:ascii="Times New Roman" w:eastAsia="Times New Roman" w:hAnsi="Times New Roman" w:cs="Times New Roman"/>
          <w:kern w:val="0"/>
          <w:sz w:val="24"/>
          <w:szCs w:val="24"/>
          <w14:ligatures w14:val="none"/>
        </w:rPr>
        <w:t xml:space="preserve"> RFT effective mass profiles might be less centrally concentrated than CDM halos (because the extra gravity depends on baryon distribution which in clusters is more extended gas). For instance, the </w:t>
      </w:r>
      <w:r w:rsidRPr="00B31B1B">
        <w:rPr>
          <w:rFonts w:ascii="Times New Roman" w:eastAsia="Times New Roman" w:hAnsi="Times New Roman" w:cs="Times New Roman"/>
          <w:b/>
          <w:bCs/>
          <w:kern w:val="0"/>
          <w:sz w:val="24"/>
          <w:szCs w:val="24"/>
          <w14:ligatures w14:val="none"/>
        </w:rPr>
        <w:t>lensing convergence at small radii vs large radii</w:t>
      </w:r>
      <w:r w:rsidRPr="00B31B1B">
        <w:rPr>
          <w:rFonts w:ascii="Times New Roman" w:eastAsia="Times New Roman" w:hAnsi="Times New Roman" w:cs="Times New Roman"/>
          <w:kern w:val="0"/>
          <w:sz w:val="24"/>
          <w:szCs w:val="24"/>
          <w14:ligatures w14:val="none"/>
        </w:rPr>
        <w:t xml:space="preserve"> could differ – RFT might predict relatively more mass at larger radii (since the phantom effect extends out where acceleration transitions). Precise stacked cluster lensing and X-ray profile comparisons could reveal if the gravitational potential is coupled to the baryon profile in an RFT-like manner (e.g., the ratio of total to baryonic mass correlates with acceleration at that radius). If clusters systematically deviate from the NFW form in a way aligning with a fixed $a_0$, that would be a telltale sign.</w:t>
      </w:r>
    </w:p>
    <w:p w14:paraId="12BBA89D" w14:textId="77777777" w:rsidR="00B31B1B" w:rsidRPr="00B31B1B" w:rsidRDefault="00B31B1B" w:rsidP="00B31B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Cosmic Microwave Background (CMB) – Early Universe:</w:t>
      </w:r>
      <w:r w:rsidRPr="00B31B1B">
        <w:rPr>
          <w:rFonts w:ascii="Times New Roman" w:eastAsia="Times New Roman" w:hAnsi="Times New Roman" w:cs="Times New Roman"/>
          <w:kern w:val="0"/>
          <w:sz w:val="24"/>
          <w:szCs w:val="24"/>
          <w14:ligatures w14:val="none"/>
        </w:rPr>
        <w:t xml:space="preserve"> Perhaps the most profound test is the CMB acoustic peaks. ΛCDM, with ~5:1 dark matter to baryon ratio, explains the peak heights and positions well. In a naive no-dark-matter scenario, the peaks’ ratios would not match observations. RFT, however, doesn’t remove mass – it changes forces. A full RFT cosmological model is in progress, but it might require an effectively </w:t>
      </w:r>
      <w:r w:rsidRPr="00B31B1B">
        <w:rPr>
          <w:rFonts w:ascii="Times New Roman" w:eastAsia="Times New Roman" w:hAnsi="Times New Roman" w:cs="Times New Roman"/>
          <w:kern w:val="0"/>
          <w:sz w:val="24"/>
          <w:szCs w:val="24"/>
          <w14:ligatures w14:val="none"/>
        </w:rPr>
        <w:lastRenderedPageBreak/>
        <w:t xml:space="preserve">“smooth” dark component at early times (for instance, the RFT field could behave like an extra relativistic component or an effective neutrino background in the early universe). </w:t>
      </w:r>
      <w:r w:rsidRPr="00B31B1B">
        <w:rPr>
          <w:rFonts w:ascii="Times New Roman" w:eastAsia="Times New Roman" w:hAnsi="Times New Roman" w:cs="Times New Roman"/>
          <w:b/>
          <w:bCs/>
          <w:kern w:val="0"/>
          <w:sz w:val="24"/>
          <w:szCs w:val="24"/>
          <w14:ligatures w14:val="none"/>
        </w:rPr>
        <w:t>Predictions (to be refined):</w:t>
      </w:r>
      <w:r w:rsidRPr="00B31B1B">
        <w:rPr>
          <w:rFonts w:ascii="Times New Roman" w:eastAsia="Times New Roman" w:hAnsi="Times New Roman" w:cs="Times New Roman"/>
          <w:kern w:val="0"/>
          <w:sz w:val="24"/>
          <w:szCs w:val="24"/>
          <w14:ligatures w14:val="none"/>
        </w:rPr>
        <w:t xml:space="preserve"> RFT could imprint subtle differences in the CMB: e.g., the early Integrated Sachs-Wolfe effect (ISW) might be reduced or the lensing of the CMB by large-scale structure might differ (because structure growth is altered). Upcoming </w:t>
      </w:r>
      <w:r w:rsidRPr="00B31B1B">
        <w:rPr>
          <w:rFonts w:ascii="Times New Roman" w:eastAsia="Times New Roman" w:hAnsi="Times New Roman" w:cs="Times New Roman"/>
          <w:b/>
          <w:bCs/>
          <w:kern w:val="0"/>
          <w:sz w:val="24"/>
          <w:szCs w:val="24"/>
          <w14:ligatures w14:val="none"/>
        </w:rPr>
        <w:t>CMB-S4</w:t>
      </w:r>
      <w:r w:rsidRPr="00B31B1B">
        <w:rPr>
          <w:rFonts w:ascii="Times New Roman" w:eastAsia="Times New Roman" w:hAnsi="Times New Roman" w:cs="Times New Roman"/>
          <w:kern w:val="0"/>
          <w:sz w:val="24"/>
          <w:szCs w:val="24"/>
          <w14:ligatures w14:val="none"/>
        </w:rPr>
        <w:t xml:space="preserve"> experiments measuring CMB lensing to high precision will provide a constraint on how structure grew by $z\sim1$. RFT, which strengthens gravity at low accelerations (relevant in cosmic voids and filaments), might actually predict </w:t>
      </w:r>
      <w:r w:rsidRPr="00B31B1B">
        <w:rPr>
          <w:rFonts w:ascii="Times New Roman" w:eastAsia="Times New Roman" w:hAnsi="Times New Roman" w:cs="Times New Roman"/>
          <w:i/>
          <w:iCs/>
          <w:kern w:val="0"/>
          <w:sz w:val="24"/>
          <w:szCs w:val="24"/>
          <w14:ligatures w14:val="none"/>
        </w:rPr>
        <w:t>enhanced large-scale structure growth</w:t>
      </w:r>
      <w:r w:rsidRPr="00B31B1B">
        <w:rPr>
          <w:rFonts w:ascii="Times New Roman" w:eastAsia="Times New Roman" w:hAnsi="Times New Roman" w:cs="Times New Roman"/>
          <w:kern w:val="0"/>
          <w:sz w:val="24"/>
          <w:szCs w:val="24"/>
          <w14:ligatures w14:val="none"/>
        </w:rPr>
        <w:t xml:space="preserve"> relative to a no-DM baseline (some studies of modified gravity show enhanced structure formation​</w:t>
      </w:r>
    </w:p>
    <w:p w14:paraId="444046B5" w14:textId="77777777" w:rsidR="00B31B1B" w:rsidRPr="00B31B1B" w:rsidRDefault="00B31B1B" w:rsidP="00B31B1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file-ebqbeaqdwv7a8x2wpfmxrd</w:t>
      </w:r>
    </w:p>
    <w:p w14:paraId="70E56604" w14:textId="77777777" w:rsidR="00B31B1B" w:rsidRPr="00B31B1B" w:rsidRDefault="00B31B1B" w:rsidP="00B31B1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Observables like the </w:t>
      </w:r>
      <w:r w:rsidRPr="00B31B1B">
        <w:rPr>
          <w:rFonts w:ascii="Times New Roman" w:eastAsia="Times New Roman" w:hAnsi="Times New Roman" w:cs="Times New Roman"/>
          <w:b/>
          <w:bCs/>
          <w:kern w:val="0"/>
          <w:sz w:val="24"/>
          <w:szCs w:val="24"/>
          <w14:ligatures w14:val="none"/>
        </w:rPr>
        <w:t>matter power spectrum</w:t>
      </w:r>
      <w:r w:rsidRPr="00B31B1B">
        <w:rPr>
          <w:rFonts w:ascii="Times New Roman" w:eastAsia="Times New Roman" w:hAnsi="Times New Roman" w:cs="Times New Roman"/>
          <w:kern w:val="0"/>
          <w:sz w:val="24"/>
          <w:szCs w:val="24"/>
          <w14:ligatures w14:val="none"/>
        </w:rPr>
        <w:t xml:space="preserve"> (to be measured by galaxy surveys and 21cm surveys) and the </w:t>
      </w:r>
      <w:r w:rsidRPr="00B31B1B">
        <w:rPr>
          <w:rFonts w:ascii="Times New Roman" w:eastAsia="Times New Roman" w:hAnsi="Times New Roman" w:cs="Times New Roman"/>
          <w:b/>
          <w:bCs/>
          <w:kern w:val="0"/>
          <w:sz w:val="24"/>
          <w:szCs w:val="24"/>
          <w14:ligatures w14:val="none"/>
        </w:rPr>
        <w:t>halo mass function</w:t>
      </w:r>
      <w:r w:rsidRPr="00B31B1B">
        <w:rPr>
          <w:rFonts w:ascii="Times New Roman" w:eastAsia="Times New Roman" w:hAnsi="Times New Roman" w:cs="Times New Roman"/>
          <w:kern w:val="0"/>
          <w:sz w:val="24"/>
          <w:szCs w:val="24"/>
          <w14:ligatures w14:val="none"/>
        </w:rPr>
        <w:t xml:space="preserve"> over time can test this: if RFT yields more structures than baryons alone would (compensating for no CDM), it could still fit the data. The upcoming </w:t>
      </w:r>
      <w:r w:rsidRPr="00B31B1B">
        <w:rPr>
          <w:rFonts w:ascii="Times New Roman" w:eastAsia="Times New Roman" w:hAnsi="Times New Roman" w:cs="Times New Roman"/>
          <w:b/>
          <w:bCs/>
          <w:kern w:val="0"/>
          <w:sz w:val="24"/>
          <w:szCs w:val="24"/>
          <w14:ligatures w14:val="none"/>
        </w:rPr>
        <w:t>Euclid</w:t>
      </w:r>
      <w:r w:rsidRPr="00B31B1B">
        <w:rPr>
          <w:rFonts w:ascii="Times New Roman" w:eastAsia="Times New Roman" w:hAnsi="Times New Roman" w:cs="Times New Roman"/>
          <w:kern w:val="0"/>
          <w:sz w:val="24"/>
          <w:szCs w:val="24"/>
          <w14:ligatures w14:val="none"/>
        </w:rPr>
        <w:t xml:space="preserve"> galaxy clustering and </w:t>
      </w:r>
      <w:r w:rsidRPr="00B31B1B">
        <w:rPr>
          <w:rFonts w:ascii="Times New Roman" w:eastAsia="Times New Roman" w:hAnsi="Times New Roman" w:cs="Times New Roman"/>
          <w:b/>
          <w:bCs/>
          <w:kern w:val="0"/>
          <w:sz w:val="24"/>
          <w:szCs w:val="24"/>
          <w14:ligatures w14:val="none"/>
        </w:rPr>
        <w:t>SKA</w:t>
      </w:r>
      <w:r w:rsidRPr="00B31B1B">
        <w:rPr>
          <w:rFonts w:ascii="Times New Roman" w:eastAsia="Times New Roman" w:hAnsi="Times New Roman" w:cs="Times New Roman"/>
          <w:kern w:val="0"/>
          <w:sz w:val="24"/>
          <w:szCs w:val="24"/>
          <w14:ligatures w14:val="none"/>
        </w:rPr>
        <w:t xml:space="preserve"> 21-cm surveys will measure the power spectrum on small scales – if RFT is correct, the spectrum might show a particular cutoff or shape reflecting the $a_0$ scale (around $k \sim a_0/c \sim 0.007$ s²/m, translating to a certain comoving scale). Distinct from ΛCDM’s cold dark matter which gives a specific small-scale power, RFT might predict, for example, slightly suppressed dwarf galaxy-scale power (since very low-mass halos might not form without DM), which LSST’s dwarf galaxy census can test.</w:t>
      </w:r>
    </w:p>
    <w:p w14:paraId="2B87A69C" w14:textId="77777777" w:rsidR="00B31B1B" w:rsidRPr="00B31B1B" w:rsidRDefault="00B31B1B" w:rsidP="00B31B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Gravitational Waves and Strong-Field Tests:</w:t>
      </w:r>
      <w:r w:rsidRPr="00B31B1B">
        <w:rPr>
          <w:rFonts w:ascii="Times New Roman" w:eastAsia="Times New Roman" w:hAnsi="Times New Roman" w:cs="Times New Roman"/>
          <w:kern w:val="0"/>
          <w:sz w:val="24"/>
          <w:szCs w:val="24"/>
          <w14:ligatures w14:val="none"/>
        </w:rPr>
        <w:t xml:space="preserve"> RFT modifies gravity in both the extremely weak-field regime and the extremely strong-field regime. While solar-system and binary pulsar tests constrain deviations in intermediate strong-field, RFT was built to respect those (making $f\approx1$ at normal densities, so PPN parameters are standard). However, in truly extreme environments like near black hole event horizons or during neutron star mergers, if curvature is pushing the RFT limit, there could be observable effects. </w:t>
      </w:r>
      <w:r w:rsidRPr="00B31B1B">
        <w:rPr>
          <w:rFonts w:ascii="Times New Roman" w:eastAsia="Times New Roman" w:hAnsi="Times New Roman" w:cs="Times New Roman"/>
          <w:b/>
          <w:bCs/>
          <w:kern w:val="0"/>
          <w:sz w:val="24"/>
          <w:szCs w:val="24"/>
          <w14:ligatures w14:val="none"/>
        </w:rPr>
        <w:t>Prediction:</w:t>
      </w:r>
      <w:r w:rsidRPr="00B31B1B">
        <w:rPr>
          <w:rFonts w:ascii="Times New Roman" w:eastAsia="Times New Roman" w:hAnsi="Times New Roman" w:cs="Times New Roman"/>
          <w:kern w:val="0"/>
          <w:sz w:val="24"/>
          <w:szCs w:val="24"/>
          <w14:ligatures w14:val="none"/>
        </w:rPr>
        <w:t xml:space="preserve"> For example, the maximum mass of neutron stars might be higher in RFT if the gravity saturates at high density (preventing collapse) – next-generation pulsar observations or gravitational wave detections of massive neutron star mergers (with LIGO/Virgo/KAGRA and future detectors) could hint at this via the mass distribution of neutron stars. Additionally, gravitational wave </w:t>
      </w:r>
      <w:r w:rsidRPr="00B31B1B">
        <w:rPr>
          <w:rFonts w:ascii="Times New Roman" w:eastAsia="Times New Roman" w:hAnsi="Times New Roman" w:cs="Times New Roman"/>
          <w:b/>
          <w:bCs/>
          <w:kern w:val="0"/>
          <w:sz w:val="24"/>
          <w:szCs w:val="24"/>
          <w14:ligatures w14:val="none"/>
        </w:rPr>
        <w:t>propagation</w:t>
      </w:r>
      <w:r w:rsidRPr="00B31B1B">
        <w:rPr>
          <w:rFonts w:ascii="Times New Roman" w:eastAsia="Times New Roman" w:hAnsi="Times New Roman" w:cs="Times New Roman"/>
          <w:kern w:val="0"/>
          <w:sz w:val="24"/>
          <w:szCs w:val="24"/>
          <w14:ligatures w14:val="none"/>
        </w:rPr>
        <w:t xml:space="preserve"> over cosmological distances could be affected if $f(E,\rho)$ in vacuum differs from 1 on horizon scales – e.g., the speed or amplitude might subtly change (though RFT is formulated to keep speed $=c$ to obey Lorentz symmetry, there could be dispersion in extreme cases). Upcoming LISA and Cosmic Explorer detectors will measure gravitational waves from high-redshift sources, providing another arena to test whether gravity behaves subtly differently (any deviation could constrain RFT’s high-field behavior).</w:t>
      </w:r>
    </w:p>
    <w:p w14:paraId="0E0F6B98" w14:textId="77777777" w:rsidR="00B31B1B" w:rsidRPr="00B31B1B" w:rsidRDefault="00B31B1B" w:rsidP="00B31B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Laboratory and Solar-System Tests:</w:t>
      </w:r>
      <w:r w:rsidRPr="00B31B1B">
        <w:rPr>
          <w:rFonts w:ascii="Times New Roman" w:eastAsia="Times New Roman" w:hAnsi="Times New Roman" w:cs="Times New Roman"/>
          <w:kern w:val="0"/>
          <w:sz w:val="24"/>
          <w:szCs w:val="24"/>
          <w14:ligatures w14:val="none"/>
        </w:rPr>
        <w:t xml:space="preserve"> Although RFT effects are negligible in high acceleration environments like the Solar System (thus passing existing tests), there is the possibility of detecting the interpolating function behavior in precisely controlled environments. For instance, space missions that test gravity in lower acceleration regions (farther from the Sun) or around the Earth (in outer geodesy experiments) might set limits </w:t>
      </w:r>
      <w:r w:rsidRPr="00B31B1B">
        <w:rPr>
          <w:rFonts w:ascii="Times New Roman" w:eastAsia="Times New Roman" w:hAnsi="Times New Roman" w:cs="Times New Roman"/>
          <w:kern w:val="0"/>
          <w:sz w:val="24"/>
          <w:szCs w:val="24"/>
          <w14:ligatures w14:val="none"/>
        </w:rPr>
        <w:lastRenderedPageBreak/>
        <w:t xml:space="preserve">on any EFE or low-$g$ deviations. So far, planetary ephemerides show no deviations down to $g \sim 10^{-10}$ m/s² at Saturn’s orbit, which is consistent with RFT since the external field of the Galaxy keeps those regions in a quasi-Newtonian regime. Dedicated tests, like measuring gravity in the deep outer solar system (e.g., a proposed </w:t>
      </w:r>
      <w:r w:rsidRPr="00B31B1B">
        <w:rPr>
          <w:rFonts w:ascii="Times New Roman" w:eastAsia="Times New Roman" w:hAnsi="Times New Roman" w:cs="Times New Roman"/>
          <w:b/>
          <w:bCs/>
          <w:kern w:val="0"/>
          <w:sz w:val="24"/>
          <w:szCs w:val="24"/>
          <w14:ligatures w14:val="none"/>
        </w:rPr>
        <w:t>Pioneer anomaly</w:t>
      </w:r>
      <w:r w:rsidRPr="00B31B1B">
        <w:rPr>
          <w:rFonts w:ascii="Times New Roman" w:eastAsia="Times New Roman" w:hAnsi="Times New Roman" w:cs="Times New Roman"/>
          <w:kern w:val="0"/>
          <w:sz w:val="24"/>
          <w:szCs w:val="24"/>
          <w14:ligatures w14:val="none"/>
        </w:rPr>
        <w:t>-type mission or using New Horizons data), could potentially see if there’s a tiny excess acceleration as one exits the solar system – RFT predicts no anomaly as long as we are still within the Milky Way’s potential, but this is a regime to watch.</w:t>
      </w:r>
    </w:p>
    <w:p w14:paraId="009F4D30"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In summary, a </w:t>
      </w:r>
      <w:r w:rsidRPr="00B31B1B">
        <w:rPr>
          <w:rFonts w:ascii="Times New Roman" w:eastAsia="Times New Roman" w:hAnsi="Times New Roman" w:cs="Times New Roman"/>
          <w:b/>
          <w:bCs/>
          <w:kern w:val="0"/>
          <w:sz w:val="24"/>
          <w:szCs w:val="24"/>
          <w14:ligatures w14:val="none"/>
        </w:rPr>
        <w:t>battery of tests</w:t>
      </w:r>
      <w:r w:rsidRPr="00B31B1B">
        <w:rPr>
          <w:rFonts w:ascii="Times New Roman" w:eastAsia="Times New Roman" w:hAnsi="Times New Roman" w:cs="Times New Roman"/>
          <w:kern w:val="0"/>
          <w:sz w:val="24"/>
          <w:szCs w:val="24"/>
          <w14:ligatures w14:val="none"/>
        </w:rPr>
        <w:t xml:space="preserve"> from local to cosmic scales will probe RFT. Some key differentiators: the tightness of the baryon-gravity relationship (galaxies, lensing), the absence of otherwise expected dark substructure signals, the potential deviations in cosmic structure growth and CMB lensing, and high-field limits in neutron stars and black holes. Each of these upcoming observations (LSST, Euclid, CMB-S4, LIGO/Virgo, LISA, etc.) will either further support RFT’s predictions or reveal discrepancies. This will guide RFT 5.0 development – e.g., if a modest amount of real dark matter (such as a light sterile neutrino) is needed to fully satisfy cluster and CMB constraints, that could be incorporated without losing the galactic-scale benefits. RFT’s credibility will hinge on its ability to navigate this gauntlet of tests, providing a compelling alternative to ΛCDM or at least a novel viewpoint that future data can confirm.</w:t>
      </w:r>
    </w:p>
    <w:p w14:paraId="7A60C8EE" w14:textId="77777777" w:rsidR="00B31B1B" w:rsidRPr="00B31B1B" w:rsidRDefault="00B31B1B" w:rsidP="00B31B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1B1B">
        <w:rPr>
          <w:rFonts w:ascii="Times New Roman" w:eastAsia="Times New Roman" w:hAnsi="Times New Roman" w:cs="Times New Roman"/>
          <w:b/>
          <w:bCs/>
          <w:kern w:val="0"/>
          <w:sz w:val="36"/>
          <w:szCs w:val="36"/>
          <w14:ligatures w14:val="none"/>
        </w:rPr>
        <w:t>7. Conclusion</w:t>
      </w:r>
    </w:p>
    <w:p w14:paraId="6E094FE4"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Summary of RFT 4.0 Achievements:</w:t>
      </w:r>
      <w:r w:rsidRPr="00B31B1B">
        <w:rPr>
          <w:rFonts w:ascii="Times New Roman" w:eastAsia="Times New Roman" w:hAnsi="Times New Roman" w:cs="Times New Roman"/>
          <w:kern w:val="0"/>
          <w:sz w:val="24"/>
          <w:szCs w:val="24"/>
          <w14:ligatures w14:val="none"/>
        </w:rPr>
        <w:t xml:space="preserve"> Refined Relativistic Field Theory 4.0 represents a synthesis of ideas aiming to solve long-standing problems in cosmology by modifying gravity. It </w:t>
      </w:r>
      <w:r w:rsidRPr="00B31B1B">
        <w:rPr>
          <w:rFonts w:ascii="Times New Roman" w:eastAsia="Times New Roman" w:hAnsi="Times New Roman" w:cs="Times New Roman"/>
          <w:b/>
          <w:bCs/>
          <w:kern w:val="0"/>
          <w:sz w:val="24"/>
          <w:szCs w:val="24"/>
          <w14:ligatures w14:val="none"/>
        </w:rPr>
        <w:t>preserves General Relativity’s successes</w:t>
      </w:r>
      <w:r w:rsidRPr="00B31B1B">
        <w:rPr>
          <w:rFonts w:ascii="Times New Roman" w:eastAsia="Times New Roman" w:hAnsi="Times New Roman" w:cs="Times New Roman"/>
          <w:kern w:val="0"/>
          <w:sz w:val="24"/>
          <w:szCs w:val="24"/>
          <w14:ligatures w14:val="none"/>
        </w:rPr>
        <w:t xml:space="preserve"> in the strong-field regime and high accelerations, while introducing new physics in the infrared (low acceleration) and ultraviolet (high curvature) extremes. On galactic scales, RFT offers an elegant explanation for flat rotation curves, the RAR, and the Tully–Fisher relation </w:t>
      </w:r>
      <w:r w:rsidRPr="00B31B1B">
        <w:rPr>
          <w:rFonts w:ascii="Times New Roman" w:eastAsia="Times New Roman" w:hAnsi="Times New Roman" w:cs="Times New Roman"/>
          <w:b/>
          <w:bCs/>
          <w:kern w:val="0"/>
          <w:sz w:val="24"/>
          <w:szCs w:val="24"/>
          <w14:ligatures w14:val="none"/>
        </w:rPr>
        <w:t>without invoking dark matter particles</w:t>
      </w:r>
      <w:r w:rsidRPr="00B31B1B">
        <w:rPr>
          <w:rFonts w:ascii="Times New Roman" w:eastAsia="Times New Roman" w:hAnsi="Times New Roman" w:cs="Times New Roman"/>
          <w:kern w:val="0"/>
          <w:sz w:val="24"/>
          <w:szCs w:val="24"/>
          <w14:ligatures w14:val="none"/>
        </w:rPr>
        <w:t>, by instead attributing these phenomena to an emergent change in gravitational coupling tied to horizon entropy​</w:t>
      </w:r>
    </w:p>
    <w:p w14:paraId="764AC5C0"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2D91548E"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3B65A487"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456599D2"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 It matches MOND’s empirical success, but crucially as a relativistic theory it can also address gravitational lensing and cosmology. On cluster scales, RFT has shown promise in reproducing the separation of mass and baryons in systems like the Bullet Cluster by effectively </w:t>
      </w:r>
      <w:r w:rsidRPr="00B31B1B">
        <w:rPr>
          <w:rFonts w:ascii="Times New Roman" w:eastAsia="Times New Roman" w:hAnsi="Times New Roman" w:cs="Times New Roman"/>
          <w:b/>
          <w:bCs/>
          <w:kern w:val="0"/>
          <w:sz w:val="24"/>
          <w:szCs w:val="24"/>
          <w14:ligatures w14:val="none"/>
        </w:rPr>
        <w:t>simulating a collisionless component</w:t>
      </w:r>
      <w:r w:rsidRPr="00B31B1B">
        <w:rPr>
          <w:rFonts w:ascii="Times New Roman" w:eastAsia="Times New Roman" w:hAnsi="Times New Roman" w:cs="Times New Roman"/>
          <w:kern w:val="0"/>
          <w:sz w:val="24"/>
          <w:szCs w:val="24"/>
          <w14:ligatures w14:val="none"/>
        </w:rPr>
        <w:t xml:space="preserve"> via its field dynamics​</w:t>
      </w:r>
    </w:p>
    <w:p w14:paraId="65CAF1C4"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35A9DC4C"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This is a notable improvement over earlier modified gravity attempts. Conceptually, RFT unifies the dark sector: the acceleration discrepancies and cosmic acceleration both stem from $a_0 \sim cH_0$ and spacetime’s entropy content, offering a fresh perspective where there is no true “dark matter” nor a fundamental cosmological constant – just gravity acting in new ways. The theory also inherently solves the problem of singularities by imposing a curvature cutoff, potentially addressing issues like information loss in black holes and the initial Big Bang singularity.</w:t>
      </w:r>
    </w:p>
    <w:p w14:paraId="50751F42"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lastRenderedPageBreak/>
        <w:t>Strengths:</w:t>
      </w:r>
      <w:r w:rsidRPr="00B31B1B">
        <w:rPr>
          <w:rFonts w:ascii="Times New Roman" w:eastAsia="Times New Roman" w:hAnsi="Times New Roman" w:cs="Times New Roman"/>
          <w:kern w:val="0"/>
          <w:sz w:val="24"/>
          <w:szCs w:val="24"/>
          <w14:ligatures w14:val="none"/>
        </w:rPr>
        <w:t xml:space="preserve"> RFT 4.0’s strengths lie in its </w:t>
      </w:r>
      <w:r w:rsidRPr="00B31B1B">
        <w:rPr>
          <w:rFonts w:ascii="Times New Roman" w:eastAsia="Times New Roman" w:hAnsi="Times New Roman" w:cs="Times New Roman"/>
          <w:b/>
          <w:bCs/>
          <w:kern w:val="0"/>
          <w:sz w:val="24"/>
          <w:szCs w:val="24"/>
          <w14:ligatures w14:val="none"/>
        </w:rPr>
        <w:t>ability to reconcile disparate phenomena</w:t>
      </w:r>
      <w:r w:rsidRPr="00B31B1B">
        <w:rPr>
          <w:rFonts w:ascii="Times New Roman" w:eastAsia="Times New Roman" w:hAnsi="Times New Roman" w:cs="Times New Roman"/>
          <w:kern w:val="0"/>
          <w:sz w:val="24"/>
          <w:szCs w:val="24"/>
          <w14:ligatures w14:val="none"/>
        </w:rPr>
        <w:t xml:space="preserve">. It provides a single explanatory framework for galaxy rotation curves and accelerating expansion, which in ΛCDM require two very different new substances. By rooting the modifications in thermodynamic/holographic principles, it aligns with intuitions from quantum gravity that spacetime has a microscopic structure and information limits. Empirically, it respects existing precision tests (laboratory, Solar System, binary pulsars) by design (with $f\approx1$ in those regimes), and yet it boldly deviates where there are observational puzzles (galaxies, etc.). RFT also has a relatively constrained parameter space – essentially the critical scales like $a_0$ or $\rho_{\rm crit}$ – which means it is falsifiable and not overly malleable. The </w:t>
      </w:r>
      <w:r w:rsidRPr="00B31B1B">
        <w:rPr>
          <w:rFonts w:ascii="Times New Roman" w:eastAsia="Times New Roman" w:hAnsi="Times New Roman" w:cs="Times New Roman"/>
          <w:b/>
          <w:bCs/>
          <w:kern w:val="0"/>
          <w:sz w:val="24"/>
          <w:szCs w:val="24"/>
          <w14:ligatures w14:val="none"/>
        </w:rPr>
        <w:t>derivation of $a_0$</w:t>
      </w:r>
      <w:r w:rsidRPr="00B31B1B">
        <w:rPr>
          <w:rFonts w:ascii="Times New Roman" w:eastAsia="Times New Roman" w:hAnsi="Times New Roman" w:cs="Times New Roman"/>
          <w:kern w:val="0"/>
          <w:sz w:val="24"/>
          <w:szCs w:val="24"/>
          <w14:ligatures w14:val="none"/>
        </w:rPr>
        <w:t xml:space="preserve"> rather than ad hoc setting is a key success, as it connects cosmic and galactic scales​</w:t>
      </w:r>
    </w:p>
    <w:p w14:paraId="383D040A"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17D0BE0A"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3E174745"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1E160067"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Furthermore, RFT 4.0 is formulated in the language of field theory (a modified Einstein equation), making it amenable to existing numerical relativity and N-body tools, as we demonstrated with the Gadget simulation. This makes it a tractable theory to develop further.</w:t>
      </w:r>
    </w:p>
    <w:p w14:paraId="4D1A3D31"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Outstanding Questions:</w:t>
      </w:r>
      <w:r w:rsidRPr="00B31B1B">
        <w:rPr>
          <w:rFonts w:ascii="Times New Roman" w:eastAsia="Times New Roman" w:hAnsi="Times New Roman" w:cs="Times New Roman"/>
          <w:kern w:val="0"/>
          <w:sz w:val="24"/>
          <w:szCs w:val="24"/>
          <w14:ligatures w14:val="none"/>
        </w:rPr>
        <w:t xml:space="preserve"> Despite these successes, RFT is not a finished theory. There are open questions and areas for refinement as we look towards </w:t>
      </w:r>
      <w:r w:rsidRPr="00B31B1B">
        <w:rPr>
          <w:rFonts w:ascii="Times New Roman" w:eastAsia="Times New Roman" w:hAnsi="Times New Roman" w:cs="Times New Roman"/>
          <w:b/>
          <w:bCs/>
          <w:kern w:val="0"/>
          <w:sz w:val="24"/>
          <w:szCs w:val="24"/>
          <w14:ligatures w14:val="none"/>
        </w:rPr>
        <w:t>RFT 5.0</w:t>
      </w:r>
      <w:r w:rsidRPr="00B31B1B">
        <w:rPr>
          <w:rFonts w:ascii="Times New Roman" w:eastAsia="Times New Roman" w:hAnsi="Times New Roman" w:cs="Times New Roman"/>
          <w:kern w:val="0"/>
          <w:sz w:val="24"/>
          <w:szCs w:val="24"/>
          <w14:ligatures w14:val="none"/>
        </w:rPr>
        <w:t xml:space="preserve">. For one, a more rigorous </w:t>
      </w:r>
      <w:r w:rsidRPr="00B31B1B">
        <w:rPr>
          <w:rFonts w:ascii="Times New Roman" w:eastAsia="Times New Roman" w:hAnsi="Times New Roman" w:cs="Times New Roman"/>
          <w:b/>
          <w:bCs/>
          <w:kern w:val="0"/>
          <w:sz w:val="24"/>
          <w:szCs w:val="24"/>
          <w14:ligatures w14:val="none"/>
        </w:rPr>
        <w:t>cosmological solution</w:t>
      </w:r>
      <w:r w:rsidRPr="00B31B1B">
        <w:rPr>
          <w:rFonts w:ascii="Times New Roman" w:eastAsia="Times New Roman" w:hAnsi="Times New Roman" w:cs="Times New Roman"/>
          <w:kern w:val="0"/>
          <w:sz w:val="24"/>
          <w:szCs w:val="24"/>
          <w14:ligatures w14:val="none"/>
        </w:rPr>
        <w:t xml:space="preserve"> within RFT is needed: can RFT produce the precise CMB acoustic peak structure and nucleosynthesis abundances? This may require adding a small component of actual dark matter or tuning the time evolution of $f$ in the early universe. If a small amount of hot dark matter (like a 11 eV sterile neutrino) is added, would that spoil the simplicity or can it be justified as part of the RFT field content? Another question is the </w:t>
      </w:r>
      <w:r w:rsidRPr="00B31B1B">
        <w:rPr>
          <w:rFonts w:ascii="Times New Roman" w:eastAsia="Times New Roman" w:hAnsi="Times New Roman" w:cs="Times New Roman"/>
          <w:b/>
          <w:bCs/>
          <w:kern w:val="0"/>
          <w:sz w:val="24"/>
          <w:szCs w:val="24"/>
          <w14:ligatures w14:val="none"/>
        </w:rPr>
        <w:t>microphysical underpinning</w:t>
      </w:r>
      <w:r w:rsidRPr="00B31B1B">
        <w:rPr>
          <w:rFonts w:ascii="Times New Roman" w:eastAsia="Times New Roman" w:hAnsi="Times New Roman" w:cs="Times New Roman"/>
          <w:kern w:val="0"/>
          <w:sz w:val="24"/>
          <w:szCs w:val="24"/>
          <w14:ligatures w14:val="none"/>
        </w:rPr>
        <w:t xml:space="preserve"> of the $f(E,\rho)$ function: we derived it from entropy considerations, but an underlying quantum gravity or string theory derivation (e.g. from an effective potential or a phase transition in gravity’s degrees of freedom) would strengthen the foundation of RFT. We also need to study </w:t>
      </w:r>
      <w:r w:rsidRPr="00B31B1B">
        <w:rPr>
          <w:rFonts w:ascii="Times New Roman" w:eastAsia="Times New Roman" w:hAnsi="Times New Roman" w:cs="Times New Roman"/>
          <w:b/>
          <w:bCs/>
          <w:kern w:val="0"/>
          <w:sz w:val="24"/>
          <w:szCs w:val="24"/>
          <w14:ligatures w14:val="none"/>
        </w:rPr>
        <w:t>stability and causality</w:t>
      </w:r>
      <w:r w:rsidRPr="00B31B1B">
        <w:rPr>
          <w:rFonts w:ascii="Times New Roman" w:eastAsia="Times New Roman" w:hAnsi="Times New Roman" w:cs="Times New Roman"/>
          <w:kern w:val="0"/>
          <w:sz w:val="24"/>
          <w:szCs w:val="24"/>
          <w14:ligatures w14:val="none"/>
        </w:rPr>
        <w:t xml:space="preserve"> in RFT – ensure there are no pathological modes or superluminal effects from the modification (initial studies show it can be kept stable and subluminal by construction, but a full perturbation analysis is on the to-do list).</w:t>
      </w:r>
    </w:p>
    <w:p w14:paraId="02AA6F79"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Additionally, while RFT addresses the </w:t>
      </w:r>
      <w:r w:rsidRPr="00B31B1B">
        <w:rPr>
          <w:rFonts w:ascii="Times New Roman" w:eastAsia="Times New Roman" w:hAnsi="Times New Roman" w:cs="Times New Roman"/>
          <w:i/>
          <w:iCs/>
          <w:kern w:val="0"/>
          <w:sz w:val="24"/>
          <w:szCs w:val="24"/>
          <w14:ligatures w14:val="none"/>
        </w:rPr>
        <w:t>big</w:t>
      </w:r>
      <w:r w:rsidRPr="00B31B1B">
        <w:rPr>
          <w:rFonts w:ascii="Times New Roman" w:eastAsia="Times New Roman" w:hAnsi="Times New Roman" w:cs="Times New Roman"/>
          <w:kern w:val="0"/>
          <w:sz w:val="24"/>
          <w:szCs w:val="24"/>
          <w14:ligatures w14:val="none"/>
        </w:rPr>
        <w:t xml:space="preserve"> small-scale issues (rotation curves, etc.), we should check smaller-scale dynamics: e.g., dynamics of dwarf galaxies in galaxy clusters, the formation of bars in spiral galaxies (MOND tends to produce slowly growing bars, how does RFT compare?), and interactions/mergers under modified gravity. These will be topics of </w:t>
      </w:r>
      <w:r w:rsidRPr="00B31B1B">
        <w:rPr>
          <w:rFonts w:ascii="Times New Roman" w:eastAsia="Times New Roman" w:hAnsi="Times New Roman" w:cs="Times New Roman"/>
          <w:b/>
          <w:bCs/>
          <w:kern w:val="0"/>
          <w:sz w:val="24"/>
          <w:szCs w:val="24"/>
          <w14:ligatures w14:val="none"/>
        </w:rPr>
        <w:t>RFT 5.0</w:t>
      </w:r>
      <w:r w:rsidRPr="00B31B1B">
        <w:rPr>
          <w:rFonts w:ascii="Times New Roman" w:eastAsia="Times New Roman" w:hAnsi="Times New Roman" w:cs="Times New Roman"/>
          <w:kern w:val="0"/>
          <w:sz w:val="24"/>
          <w:szCs w:val="24"/>
          <w14:ligatures w14:val="none"/>
        </w:rPr>
        <w:t xml:space="preserve"> simulations to see if any unexpected issues arise (for instance, dynamical friction in MOND differs; RFT might have subtle differences too). On cluster scales, if RFT 4.0 under-produces lensing, RFT 5.0 might explore either an improved $f$ function or incorporate an ancillary component (like a “sterile neutrino compensator”) – essentially we will refine whether a pure modified gravity suffices or a </w:t>
      </w:r>
      <w:r w:rsidRPr="00B31B1B">
        <w:rPr>
          <w:rFonts w:ascii="Times New Roman" w:eastAsia="Times New Roman" w:hAnsi="Times New Roman" w:cs="Times New Roman"/>
          <w:b/>
          <w:bCs/>
          <w:kern w:val="0"/>
          <w:sz w:val="24"/>
          <w:szCs w:val="24"/>
          <w14:ligatures w14:val="none"/>
        </w:rPr>
        <w:t>hybrid model</w:t>
      </w:r>
      <w:r w:rsidRPr="00B31B1B">
        <w:rPr>
          <w:rFonts w:ascii="Times New Roman" w:eastAsia="Times New Roman" w:hAnsi="Times New Roman" w:cs="Times New Roman"/>
          <w:kern w:val="0"/>
          <w:sz w:val="24"/>
          <w:szCs w:val="24"/>
          <w14:ligatures w14:val="none"/>
        </w:rPr>
        <w:t xml:space="preserve"> is needed. Finally, on the theoretical side, we aim to incorporate quantum effects: since RFT limits curvature, it would be interesting to see how it interacts with inflationary scenarios or if it naturally avoids inflation or replaces it with a different early mechanism (perhaps a bounce due to the limiting curvature, as in some bouncing cosmologies​</w:t>
      </w:r>
    </w:p>
    <w:p w14:paraId="5F83334C"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lastRenderedPageBreak/>
        <w:t>file-4gg9lrvmkvz3hr7n32u4je</w:t>
      </w:r>
    </w:p>
    <w:p w14:paraId="4753C93F" w14:textId="77777777" w:rsidR="00B31B1B" w:rsidRPr="00B31B1B" w:rsidRDefault="00B31B1B" w:rsidP="00B31B1B">
      <w:pPr>
        <w:spacing w:after="0"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745C502C"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Outlook:</w:t>
      </w:r>
      <w:r w:rsidRPr="00B31B1B">
        <w:rPr>
          <w:rFonts w:ascii="Times New Roman" w:eastAsia="Times New Roman" w:hAnsi="Times New Roman" w:cs="Times New Roman"/>
          <w:kern w:val="0"/>
          <w:sz w:val="24"/>
          <w:szCs w:val="24"/>
          <w14:ligatures w14:val="none"/>
        </w:rPr>
        <w:t xml:space="preserve"> The coming years are crucial as data from </w:t>
      </w:r>
      <w:r w:rsidRPr="00B31B1B">
        <w:rPr>
          <w:rFonts w:ascii="Times New Roman" w:eastAsia="Times New Roman" w:hAnsi="Times New Roman" w:cs="Times New Roman"/>
          <w:b/>
          <w:bCs/>
          <w:kern w:val="0"/>
          <w:sz w:val="24"/>
          <w:szCs w:val="24"/>
          <w14:ligatures w14:val="none"/>
        </w:rPr>
        <w:t>Euclid, LSST, JWST, and CMB-S4</w:t>
      </w:r>
      <w:r w:rsidRPr="00B31B1B">
        <w:rPr>
          <w:rFonts w:ascii="Times New Roman" w:eastAsia="Times New Roman" w:hAnsi="Times New Roman" w:cs="Times New Roman"/>
          <w:kern w:val="0"/>
          <w:sz w:val="24"/>
          <w:szCs w:val="24"/>
          <w14:ligatures w14:val="none"/>
        </w:rPr>
        <w:t xml:space="preserve"> roll in. RFT 4.0 provides a solid foundation and proof of concept that one can have a single theory tackling both dark matter and dark energy mysteries. If observations continue to point to the peculiar MOND-like relations and no direct dark matter detection is made (e.g., in LZ, Xenon-nT experiments), the case for theories like RFT strengthens. We foresee RFT 5.0 focusing on integrating feedback from these observations, possibly tweaking the theory’s specifics (e.g., the precise form of $f$ or the inclusion of an auxiliary field) to achieve an even better fit to all scales. The </w:t>
      </w:r>
      <w:r w:rsidRPr="00B31B1B">
        <w:rPr>
          <w:rFonts w:ascii="Times New Roman" w:eastAsia="Times New Roman" w:hAnsi="Times New Roman" w:cs="Times New Roman"/>
          <w:b/>
          <w:bCs/>
          <w:kern w:val="0"/>
          <w:sz w:val="24"/>
          <w:szCs w:val="24"/>
          <w14:ligatures w14:val="none"/>
        </w:rPr>
        <w:t>endgame</w:t>
      </w:r>
      <w:r w:rsidRPr="00B31B1B">
        <w:rPr>
          <w:rFonts w:ascii="Times New Roman" w:eastAsia="Times New Roman" w:hAnsi="Times New Roman" w:cs="Times New Roman"/>
          <w:kern w:val="0"/>
          <w:sz w:val="24"/>
          <w:szCs w:val="24"/>
          <w14:ligatures w14:val="none"/>
        </w:rPr>
        <w:t xml:space="preserve"> is a theory that will be publishable in leading journals such as </w:t>
      </w:r>
      <w:r w:rsidRPr="00B31B1B">
        <w:rPr>
          <w:rFonts w:ascii="Times New Roman" w:eastAsia="Times New Roman" w:hAnsi="Times New Roman" w:cs="Times New Roman"/>
          <w:i/>
          <w:iCs/>
          <w:kern w:val="0"/>
          <w:sz w:val="24"/>
          <w:szCs w:val="24"/>
          <w14:ligatures w14:val="none"/>
        </w:rPr>
        <w:t>Physical Review D</w:t>
      </w:r>
      <w:r w:rsidRPr="00B31B1B">
        <w:rPr>
          <w:rFonts w:ascii="Times New Roman" w:eastAsia="Times New Roman" w:hAnsi="Times New Roman" w:cs="Times New Roman"/>
          <w:kern w:val="0"/>
          <w:sz w:val="24"/>
          <w:szCs w:val="24"/>
          <w14:ligatures w14:val="none"/>
        </w:rPr>
        <w:t xml:space="preserve"> or </w:t>
      </w:r>
      <w:r w:rsidRPr="00B31B1B">
        <w:rPr>
          <w:rFonts w:ascii="Times New Roman" w:eastAsia="Times New Roman" w:hAnsi="Times New Roman" w:cs="Times New Roman"/>
          <w:i/>
          <w:iCs/>
          <w:kern w:val="0"/>
          <w:sz w:val="24"/>
          <w:szCs w:val="24"/>
          <w14:ligatures w14:val="none"/>
        </w:rPr>
        <w:t>JCAP</w:t>
      </w:r>
      <w:r w:rsidRPr="00B31B1B">
        <w:rPr>
          <w:rFonts w:ascii="Times New Roman" w:eastAsia="Times New Roman" w:hAnsi="Times New Roman" w:cs="Times New Roman"/>
          <w:kern w:val="0"/>
          <w:sz w:val="24"/>
          <w:szCs w:val="24"/>
          <w14:ligatures w14:val="none"/>
        </w:rPr>
        <w:t>, convincing the community that modified gravity – in this refined, relativistic entropy-based form – is a viable and perhaps superior alternative to the dark universe of ΛCDM.</w:t>
      </w:r>
    </w:p>
    <w:p w14:paraId="147CA378"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The document compiled here serves as a comprehensive internal resource, gathering the theoretical derivations, empirical validations, and future test proposals for RFT 4.0. With this as a foundation, we can iteratively refine the theory and the document itself, ultimately producing a series of papers that introduce RFT to the world, complete with rigorous derivations and robust comparisons to data. The path ahead is challenging, but the potential reward is a deeper understanding of gravity and a resolution to the dark sector puzzles that have persisted for decades.</w:t>
      </w:r>
    </w:p>
    <w:p w14:paraId="0C97F343" w14:textId="77777777" w:rsidR="00B31B1B" w:rsidRPr="00B31B1B" w:rsidRDefault="00B31B1B" w:rsidP="00B31B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b/>
          <w:bCs/>
          <w:kern w:val="0"/>
          <w:sz w:val="24"/>
          <w:szCs w:val="24"/>
          <w14:ligatures w14:val="none"/>
        </w:rPr>
        <w:t>References:</w:t>
      </w:r>
    </w:p>
    <w:p w14:paraId="3C5BFB73" w14:textId="77777777" w:rsidR="00B31B1B" w:rsidRPr="00B31B1B" w:rsidRDefault="00B31B1B" w:rsidP="00B31B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Milgrom, M. (1983), </w:t>
      </w:r>
      <w:r w:rsidRPr="00B31B1B">
        <w:rPr>
          <w:rFonts w:ascii="Times New Roman" w:eastAsia="Times New Roman" w:hAnsi="Times New Roman" w:cs="Times New Roman"/>
          <w:i/>
          <w:iCs/>
          <w:kern w:val="0"/>
          <w:sz w:val="24"/>
          <w:szCs w:val="24"/>
          <w14:ligatures w14:val="none"/>
        </w:rPr>
        <w:t>Astrophys. J.</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270</w:t>
      </w:r>
      <w:r w:rsidRPr="00B31B1B">
        <w:rPr>
          <w:rFonts w:ascii="Times New Roman" w:eastAsia="Times New Roman" w:hAnsi="Times New Roman" w:cs="Times New Roman"/>
          <w:kern w:val="0"/>
          <w:sz w:val="24"/>
          <w:szCs w:val="24"/>
          <w14:ligatures w14:val="none"/>
        </w:rPr>
        <w:t>, 365–370 – Introduced MOND, positing a modification of Newtonian dynamics at $a_0 \sim 1\times10^{-10}$ m/s²​</w:t>
      </w:r>
    </w:p>
    <w:p w14:paraId="2FCA47C4"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32" w:anchor=":~:text=3.%20,365M" w:tgtFrame="_blank" w:history="1">
        <w:r w:rsidRPr="00B31B1B">
          <w:rPr>
            <w:rFonts w:ascii="Times New Roman" w:eastAsia="Times New Roman" w:hAnsi="Times New Roman" w:cs="Times New Roman"/>
            <w:color w:val="0000FF"/>
            <w:kern w:val="0"/>
            <w:sz w:val="24"/>
            <w:szCs w:val="24"/>
            <w:u w:val="single"/>
            <w14:ligatures w14:val="none"/>
          </w:rPr>
          <w:t>en.wikipedia.org</w:t>
        </w:r>
      </w:hyperlink>
    </w:p>
    <w:p w14:paraId="7E2FEDA3"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0FBC7257" w14:textId="77777777" w:rsidR="00B31B1B" w:rsidRPr="00B31B1B" w:rsidRDefault="00B31B1B" w:rsidP="00B31B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Bekenstein, J. (2004), </w:t>
      </w:r>
      <w:r w:rsidRPr="00B31B1B">
        <w:rPr>
          <w:rFonts w:ascii="Times New Roman" w:eastAsia="Times New Roman" w:hAnsi="Times New Roman" w:cs="Times New Roman"/>
          <w:i/>
          <w:iCs/>
          <w:kern w:val="0"/>
          <w:sz w:val="24"/>
          <w:szCs w:val="24"/>
          <w14:ligatures w14:val="none"/>
        </w:rPr>
        <w:t>Phys. Rev. D</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70</w:t>
      </w:r>
      <w:r w:rsidRPr="00B31B1B">
        <w:rPr>
          <w:rFonts w:ascii="Times New Roman" w:eastAsia="Times New Roman" w:hAnsi="Times New Roman" w:cs="Times New Roman"/>
          <w:kern w:val="0"/>
          <w:sz w:val="24"/>
          <w:szCs w:val="24"/>
          <w14:ligatures w14:val="none"/>
        </w:rPr>
        <w:t>, 083509 – Developed TeVeS, a relativistic MOND theory with tensor, vector, and scalar fields to account for lensing and cosmology.</w:t>
      </w:r>
    </w:p>
    <w:p w14:paraId="4B7B2B47" w14:textId="77777777" w:rsidR="00B31B1B" w:rsidRPr="00B31B1B" w:rsidRDefault="00B31B1B" w:rsidP="00B31B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McGaugh, S., Lelli, F., Schombert, J. (2016), </w:t>
      </w:r>
      <w:r w:rsidRPr="00B31B1B">
        <w:rPr>
          <w:rFonts w:ascii="Times New Roman" w:eastAsia="Times New Roman" w:hAnsi="Times New Roman" w:cs="Times New Roman"/>
          <w:i/>
          <w:iCs/>
          <w:kern w:val="0"/>
          <w:sz w:val="24"/>
          <w:szCs w:val="24"/>
          <w14:ligatures w14:val="none"/>
        </w:rPr>
        <w:t>Phys. Rev. Lett.</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117</w:t>
      </w:r>
      <w:r w:rsidRPr="00B31B1B">
        <w:rPr>
          <w:rFonts w:ascii="Times New Roman" w:eastAsia="Times New Roman" w:hAnsi="Times New Roman" w:cs="Times New Roman"/>
          <w:kern w:val="0"/>
          <w:sz w:val="24"/>
          <w:szCs w:val="24"/>
          <w14:ligatures w14:val="none"/>
        </w:rPr>
        <w:t>, 201101 – Empirical establishment of the Radial Acceleration Relation (RAR) as a universal law in rotationally supported galaxies​</w:t>
      </w:r>
    </w:p>
    <w:p w14:paraId="4F381B0F"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33" w:anchor=":~:text=rotation%20curves%20and%20that%20predicted,natural%20law%20for%20rotating%20galaxies" w:tgtFrame="_blank" w:history="1">
        <w:r w:rsidRPr="00B31B1B">
          <w:rPr>
            <w:rFonts w:ascii="Times New Roman" w:eastAsia="Times New Roman" w:hAnsi="Times New Roman" w:cs="Times New Roman"/>
            <w:color w:val="0000FF"/>
            <w:kern w:val="0"/>
            <w:sz w:val="24"/>
            <w:szCs w:val="24"/>
            <w:u w:val="single"/>
            <w14:ligatures w14:val="none"/>
          </w:rPr>
          <w:t>arxiv.org</w:t>
        </w:r>
      </w:hyperlink>
    </w:p>
    <w:p w14:paraId="3672E73D"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711DF25D" w14:textId="77777777" w:rsidR="00B31B1B" w:rsidRPr="00B31B1B" w:rsidRDefault="00B31B1B" w:rsidP="00B31B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Verlinde, E. (2016), </w:t>
      </w:r>
      <w:r w:rsidRPr="00B31B1B">
        <w:rPr>
          <w:rFonts w:ascii="Times New Roman" w:eastAsia="Times New Roman" w:hAnsi="Times New Roman" w:cs="Times New Roman"/>
          <w:i/>
          <w:iCs/>
          <w:kern w:val="0"/>
          <w:sz w:val="24"/>
          <w:szCs w:val="24"/>
          <w14:ligatures w14:val="none"/>
        </w:rPr>
        <w:t>SciPost Phys.</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2</w:t>
      </w:r>
      <w:r w:rsidRPr="00B31B1B">
        <w:rPr>
          <w:rFonts w:ascii="Times New Roman" w:eastAsia="Times New Roman" w:hAnsi="Times New Roman" w:cs="Times New Roman"/>
          <w:kern w:val="0"/>
          <w:sz w:val="24"/>
          <w:szCs w:val="24"/>
          <w14:ligatures w14:val="none"/>
        </w:rPr>
        <w:t>, 016 (arXiv:1611.02269) – Proposed emergent gravity from holographic principles, deriving an extra gravity formula with $a_0 = cH_0$​</w:t>
      </w:r>
    </w:p>
    <w:p w14:paraId="24E7C682"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6AB73248"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lastRenderedPageBreak/>
        <w:t>and linking dark matter effects to horizon entropy.</w:t>
      </w:r>
    </w:p>
    <w:p w14:paraId="1110D1D2" w14:textId="77777777" w:rsidR="00B31B1B" w:rsidRPr="00B31B1B" w:rsidRDefault="00B31B1B" w:rsidP="00B31B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Clowe, D. </w:t>
      </w:r>
      <w:r w:rsidRPr="00B31B1B">
        <w:rPr>
          <w:rFonts w:ascii="Times New Roman" w:eastAsia="Times New Roman" w:hAnsi="Times New Roman" w:cs="Times New Roman"/>
          <w:i/>
          <w:iCs/>
          <w:kern w:val="0"/>
          <w:sz w:val="24"/>
          <w:szCs w:val="24"/>
          <w14:ligatures w14:val="none"/>
        </w:rPr>
        <w:t>et al.</w:t>
      </w:r>
      <w:r w:rsidRPr="00B31B1B">
        <w:rPr>
          <w:rFonts w:ascii="Times New Roman" w:eastAsia="Times New Roman" w:hAnsi="Times New Roman" w:cs="Times New Roman"/>
          <w:kern w:val="0"/>
          <w:sz w:val="24"/>
          <w:szCs w:val="24"/>
          <w14:ligatures w14:val="none"/>
        </w:rPr>
        <w:t xml:space="preserve"> (2006), </w:t>
      </w:r>
      <w:r w:rsidRPr="00B31B1B">
        <w:rPr>
          <w:rFonts w:ascii="Times New Roman" w:eastAsia="Times New Roman" w:hAnsi="Times New Roman" w:cs="Times New Roman"/>
          <w:i/>
          <w:iCs/>
          <w:kern w:val="0"/>
          <w:sz w:val="24"/>
          <w:szCs w:val="24"/>
          <w14:ligatures w14:val="none"/>
        </w:rPr>
        <w:t>Astrophys. J. Lett.</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648</w:t>
      </w:r>
      <w:r w:rsidRPr="00B31B1B">
        <w:rPr>
          <w:rFonts w:ascii="Times New Roman" w:eastAsia="Times New Roman" w:hAnsi="Times New Roman" w:cs="Times New Roman"/>
          <w:kern w:val="0"/>
          <w:sz w:val="24"/>
          <w:szCs w:val="24"/>
          <w14:ligatures w14:val="none"/>
        </w:rPr>
        <w:t>, L109 – Weak lensing study of the Bullet Cluster providing direct evidence for dark matter through the separation of lensing mass from baryonic gas​</w:t>
      </w:r>
    </w:p>
    <w:p w14:paraId="4D4E1AB6"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34" w:anchor=":~:text=bullet,in%20the%20clusters%20is%20dark" w:tgtFrame="_blank" w:history="1">
        <w:r w:rsidRPr="00B31B1B">
          <w:rPr>
            <w:rFonts w:ascii="Times New Roman" w:eastAsia="Times New Roman" w:hAnsi="Times New Roman" w:cs="Times New Roman"/>
            <w:color w:val="0000FF"/>
            <w:kern w:val="0"/>
            <w:sz w:val="24"/>
            <w:szCs w:val="24"/>
            <w:u w:val="single"/>
            <w14:ligatures w14:val="none"/>
          </w:rPr>
          <w:t>chandra.harvard.edu</w:t>
        </w:r>
      </w:hyperlink>
    </w:p>
    <w:p w14:paraId="4863A583"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31D173EC"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35" w:anchor=":~:text=Hot%20gas%20detected%20by%20Chandra,pink%29%2C%20giving%20direct" w:tgtFrame="_blank" w:history="1">
        <w:r w:rsidRPr="00B31B1B">
          <w:rPr>
            <w:rFonts w:ascii="Times New Roman" w:eastAsia="Times New Roman" w:hAnsi="Times New Roman" w:cs="Times New Roman"/>
            <w:color w:val="0000FF"/>
            <w:kern w:val="0"/>
            <w:sz w:val="24"/>
            <w:szCs w:val="24"/>
            <w:u w:val="single"/>
            <w14:ligatures w14:val="none"/>
          </w:rPr>
          <w:t>science.nasa.gov</w:t>
        </w:r>
      </w:hyperlink>
    </w:p>
    <w:p w14:paraId="4B58FCB3"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2FE3424F" w14:textId="77777777" w:rsidR="00B31B1B" w:rsidRPr="00B31B1B" w:rsidRDefault="00B31B1B" w:rsidP="00B31B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Chamseddine, A. &amp; Mukhanov, V. (2017), </w:t>
      </w:r>
      <w:r w:rsidRPr="00B31B1B">
        <w:rPr>
          <w:rFonts w:ascii="Times New Roman" w:eastAsia="Times New Roman" w:hAnsi="Times New Roman" w:cs="Times New Roman"/>
          <w:i/>
          <w:iCs/>
          <w:kern w:val="0"/>
          <w:sz w:val="24"/>
          <w:szCs w:val="24"/>
          <w14:ligatures w14:val="none"/>
        </w:rPr>
        <w:t>JCAP</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1703</w:t>
      </w:r>
      <w:r w:rsidRPr="00B31B1B">
        <w:rPr>
          <w:rFonts w:ascii="Times New Roman" w:eastAsia="Times New Roman" w:hAnsi="Times New Roman" w:cs="Times New Roman"/>
          <w:kern w:val="0"/>
          <w:sz w:val="24"/>
          <w:szCs w:val="24"/>
          <w14:ligatures w14:val="none"/>
        </w:rPr>
        <w:t>, 009 – Example of a limiting curvature theory that avoids singularities and yields an effective energy component behaving like cold dark matter on large scales​</w:t>
      </w:r>
    </w:p>
    <w:p w14:paraId="3C739E07"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file-4gg9lrvmkvz3hr7n32u4je</w:t>
      </w:r>
    </w:p>
    <w:p w14:paraId="3A823767"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3094417C" w14:textId="77777777" w:rsidR="00B31B1B" w:rsidRPr="00B31B1B" w:rsidRDefault="00B31B1B" w:rsidP="00B31B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Springel, V. </w:t>
      </w:r>
      <w:r w:rsidRPr="00B31B1B">
        <w:rPr>
          <w:rFonts w:ascii="Times New Roman" w:eastAsia="Times New Roman" w:hAnsi="Times New Roman" w:cs="Times New Roman"/>
          <w:i/>
          <w:iCs/>
          <w:kern w:val="0"/>
          <w:sz w:val="24"/>
          <w:szCs w:val="24"/>
          <w14:ligatures w14:val="none"/>
        </w:rPr>
        <w:t>et al.</w:t>
      </w:r>
      <w:r w:rsidRPr="00B31B1B">
        <w:rPr>
          <w:rFonts w:ascii="Times New Roman" w:eastAsia="Times New Roman" w:hAnsi="Times New Roman" w:cs="Times New Roman"/>
          <w:kern w:val="0"/>
          <w:sz w:val="24"/>
          <w:szCs w:val="24"/>
          <w14:ligatures w14:val="none"/>
        </w:rPr>
        <w:t xml:space="preserve"> (2021), </w:t>
      </w:r>
      <w:r w:rsidRPr="00B31B1B">
        <w:rPr>
          <w:rFonts w:ascii="Times New Roman" w:eastAsia="Times New Roman" w:hAnsi="Times New Roman" w:cs="Times New Roman"/>
          <w:i/>
          <w:iCs/>
          <w:kern w:val="0"/>
          <w:sz w:val="24"/>
          <w:szCs w:val="24"/>
          <w14:ligatures w14:val="none"/>
        </w:rPr>
        <w:t>Mon. Not. R. Astron. Soc.</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506</w:t>
      </w:r>
      <w:r w:rsidRPr="00B31B1B">
        <w:rPr>
          <w:rFonts w:ascii="Times New Roman" w:eastAsia="Times New Roman" w:hAnsi="Times New Roman" w:cs="Times New Roman"/>
          <w:kern w:val="0"/>
          <w:sz w:val="24"/>
          <w:szCs w:val="24"/>
          <w14:ligatures w14:val="none"/>
        </w:rPr>
        <w:t>, 2871 – Description of the Gadget-4 simulation code used for cosmological structure formation, which we modified for RFT gravity in our cluster simulations.</w:t>
      </w:r>
    </w:p>
    <w:p w14:paraId="42A10E6F" w14:textId="77777777" w:rsidR="00B31B1B" w:rsidRPr="00B31B1B" w:rsidRDefault="00B31B1B" w:rsidP="00B31B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Famaey, B. &amp; McGaugh, S. (2012), </w:t>
      </w:r>
      <w:r w:rsidRPr="00B31B1B">
        <w:rPr>
          <w:rFonts w:ascii="Times New Roman" w:eastAsia="Times New Roman" w:hAnsi="Times New Roman" w:cs="Times New Roman"/>
          <w:i/>
          <w:iCs/>
          <w:kern w:val="0"/>
          <w:sz w:val="24"/>
          <w:szCs w:val="24"/>
          <w14:ligatures w14:val="none"/>
        </w:rPr>
        <w:t>Living Reviews in Relativity</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15</w:t>
      </w:r>
      <w:r w:rsidRPr="00B31B1B">
        <w:rPr>
          <w:rFonts w:ascii="Times New Roman" w:eastAsia="Times New Roman" w:hAnsi="Times New Roman" w:cs="Times New Roman"/>
          <w:kern w:val="0"/>
          <w:sz w:val="24"/>
          <w:szCs w:val="24"/>
          <w14:ligatures w14:val="none"/>
        </w:rPr>
        <w:t>, 10 – Review of MOND and its successes/challenges, providing context for modified gravity phenomenology at galactic scales.</w:t>
      </w:r>
    </w:p>
    <w:p w14:paraId="37B390BE" w14:textId="77777777" w:rsidR="00B31B1B" w:rsidRPr="00B31B1B" w:rsidRDefault="00B31B1B" w:rsidP="00B31B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Lelli, F. </w:t>
      </w:r>
      <w:r w:rsidRPr="00B31B1B">
        <w:rPr>
          <w:rFonts w:ascii="Times New Roman" w:eastAsia="Times New Roman" w:hAnsi="Times New Roman" w:cs="Times New Roman"/>
          <w:i/>
          <w:iCs/>
          <w:kern w:val="0"/>
          <w:sz w:val="24"/>
          <w:szCs w:val="24"/>
          <w14:ligatures w14:val="none"/>
        </w:rPr>
        <w:t>et al.</w:t>
      </w:r>
      <w:r w:rsidRPr="00B31B1B">
        <w:rPr>
          <w:rFonts w:ascii="Times New Roman" w:eastAsia="Times New Roman" w:hAnsi="Times New Roman" w:cs="Times New Roman"/>
          <w:kern w:val="0"/>
          <w:sz w:val="24"/>
          <w:szCs w:val="24"/>
          <w14:ligatures w14:val="none"/>
        </w:rPr>
        <w:t xml:space="preserve"> (2017), </w:t>
      </w:r>
      <w:r w:rsidRPr="00B31B1B">
        <w:rPr>
          <w:rFonts w:ascii="Times New Roman" w:eastAsia="Times New Roman" w:hAnsi="Times New Roman" w:cs="Times New Roman"/>
          <w:i/>
          <w:iCs/>
          <w:kern w:val="0"/>
          <w:sz w:val="24"/>
          <w:szCs w:val="24"/>
          <w14:ligatures w14:val="none"/>
        </w:rPr>
        <w:t>Astrophys. J.</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836</w:t>
      </w:r>
      <w:r w:rsidRPr="00B31B1B">
        <w:rPr>
          <w:rFonts w:ascii="Times New Roman" w:eastAsia="Times New Roman" w:hAnsi="Times New Roman" w:cs="Times New Roman"/>
          <w:kern w:val="0"/>
          <w:sz w:val="24"/>
          <w:szCs w:val="24"/>
          <w14:ligatures w14:val="none"/>
        </w:rPr>
        <w:t>, 152 – Extended analysis of the RAR and the baryonic Tully–Fisher relation across galaxies, reinforcing the MOND-like cosmic behavior that RFT must reproduce.</w:t>
      </w:r>
    </w:p>
    <w:p w14:paraId="7EC48962" w14:textId="77777777" w:rsidR="00B31B1B" w:rsidRPr="00B31B1B" w:rsidRDefault="00B31B1B" w:rsidP="00B31B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 xml:space="preserve">Markevitch, M. </w:t>
      </w:r>
      <w:r w:rsidRPr="00B31B1B">
        <w:rPr>
          <w:rFonts w:ascii="Times New Roman" w:eastAsia="Times New Roman" w:hAnsi="Times New Roman" w:cs="Times New Roman"/>
          <w:i/>
          <w:iCs/>
          <w:kern w:val="0"/>
          <w:sz w:val="24"/>
          <w:szCs w:val="24"/>
          <w14:ligatures w14:val="none"/>
        </w:rPr>
        <w:t>et al.</w:t>
      </w:r>
      <w:r w:rsidRPr="00B31B1B">
        <w:rPr>
          <w:rFonts w:ascii="Times New Roman" w:eastAsia="Times New Roman" w:hAnsi="Times New Roman" w:cs="Times New Roman"/>
          <w:kern w:val="0"/>
          <w:sz w:val="24"/>
          <w:szCs w:val="24"/>
          <w14:ligatures w14:val="none"/>
        </w:rPr>
        <w:t xml:space="preserve"> (2004), </w:t>
      </w:r>
      <w:r w:rsidRPr="00B31B1B">
        <w:rPr>
          <w:rFonts w:ascii="Times New Roman" w:eastAsia="Times New Roman" w:hAnsi="Times New Roman" w:cs="Times New Roman"/>
          <w:i/>
          <w:iCs/>
          <w:kern w:val="0"/>
          <w:sz w:val="24"/>
          <w:szCs w:val="24"/>
          <w14:ligatures w14:val="none"/>
        </w:rPr>
        <w:t>Astrophys. J.</w:t>
      </w:r>
      <w:r w:rsidRPr="00B31B1B">
        <w:rPr>
          <w:rFonts w:ascii="Times New Roman" w:eastAsia="Times New Roman" w:hAnsi="Times New Roman" w:cs="Times New Roman"/>
          <w:kern w:val="0"/>
          <w:sz w:val="24"/>
          <w:szCs w:val="24"/>
          <w14:ligatures w14:val="none"/>
        </w:rPr>
        <w:t xml:space="preserve">, </w:t>
      </w:r>
      <w:r w:rsidRPr="00B31B1B">
        <w:rPr>
          <w:rFonts w:ascii="Times New Roman" w:eastAsia="Times New Roman" w:hAnsi="Times New Roman" w:cs="Times New Roman"/>
          <w:b/>
          <w:bCs/>
          <w:kern w:val="0"/>
          <w:sz w:val="24"/>
          <w:szCs w:val="24"/>
          <w14:ligatures w14:val="none"/>
        </w:rPr>
        <w:t>606</w:t>
      </w:r>
      <w:r w:rsidRPr="00B31B1B">
        <w:rPr>
          <w:rFonts w:ascii="Times New Roman" w:eastAsia="Times New Roman" w:hAnsi="Times New Roman" w:cs="Times New Roman"/>
          <w:kern w:val="0"/>
          <w:sz w:val="24"/>
          <w:szCs w:val="24"/>
          <w14:ligatures w14:val="none"/>
        </w:rPr>
        <w:t>, 819 – X-ray analysis of the Bullet Cluster’s shock and hydrodynamics, offering parameters for our RFT Bullet Cluster simulation setup​</w:t>
      </w:r>
    </w:p>
    <w:p w14:paraId="54D775ED"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36" w:anchor=":~:text=Hot%20gas%20detected%20by%20Chandra,giving%20direct%20evidence%20that" w:tgtFrame="_blank" w:history="1">
        <w:r w:rsidRPr="00B31B1B">
          <w:rPr>
            <w:rFonts w:ascii="Times New Roman" w:eastAsia="Times New Roman" w:hAnsi="Times New Roman" w:cs="Times New Roman"/>
            <w:color w:val="0000FF"/>
            <w:kern w:val="0"/>
            <w:sz w:val="24"/>
            <w:szCs w:val="24"/>
            <w:u w:val="single"/>
            <w14:ligatures w14:val="none"/>
          </w:rPr>
          <w:t>chandra.harvard.edu</w:t>
        </w:r>
      </w:hyperlink>
    </w:p>
    <w:p w14:paraId="68D3F2B7" w14:textId="77777777" w:rsidR="00B31B1B" w:rsidRPr="00B31B1B" w:rsidRDefault="00B31B1B" w:rsidP="00B31B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31B1B">
        <w:rPr>
          <w:rFonts w:ascii="Times New Roman" w:eastAsia="Times New Roman" w:hAnsi="Times New Roman" w:cs="Times New Roman"/>
          <w:kern w:val="0"/>
          <w:sz w:val="24"/>
          <w:szCs w:val="24"/>
          <w14:ligatures w14:val="none"/>
        </w:rPr>
        <w:t>.</w:t>
      </w:r>
    </w:p>
    <w:p w14:paraId="0663F469"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F4B79"/>
    <w:multiLevelType w:val="multilevel"/>
    <w:tmpl w:val="4864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81411"/>
    <w:multiLevelType w:val="multilevel"/>
    <w:tmpl w:val="EA5A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58248">
    <w:abstractNumId w:val="1"/>
  </w:num>
  <w:num w:numId="2" w16cid:durableId="172263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08"/>
    <w:rsid w:val="00263AA7"/>
    <w:rsid w:val="00912421"/>
    <w:rsid w:val="00A30808"/>
    <w:rsid w:val="00B31B1B"/>
    <w:rsid w:val="00CE10DB"/>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18ED4-C139-46F4-AE3B-40AD2930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0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0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808"/>
    <w:rPr>
      <w:rFonts w:eastAsiaTheme="majorEastAsia" w:cstheme="majorBidi"/>
      <w:color w:val="272727" w:themeColor="text1" w:themeTint="D8"/>
    </w:rPr>
  </w:style>
  <w:style w:type="paragraph" w:styleId="Title">
    <w:name w:val="Title"/>
    <w:basedOn w:val="Normal"/>
    <w:next w:val="Normal"/>
    <w:link w:val="TitleChar"/>
    <w:uiPriority w:val="10"/>
    <w:qFormat/>
    <w:rsid w:val="00A30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808"/>
    <w:pPr>
      <w:spacing w:before="160"/>
      <w:jc w:val="center"/>
    </w:pPr>
    <w:rPr>
      <w:i/>
      <w:iCs/>
      <w:color w:val="404040" w:themeColor="text1" w:themeTint="BF"/>
    </w:rPr>
  </w:style>
  <w:style w:type="character" w:customStyle="1" w:styleId="QuoteChar">
    <w:name w:val="Quote Char"/>
    <w:basedOn w:val="DefaultParagraphFont"/>
    <w:link w:val="Quote"/>
    <w:uiPriority w:val="29"/>
    <w:rsid w:val="00A30808"/>
    <w:rPr>
      <w:i/>
      <w:iCs/>
      <w:color w:val="404040" w:themeColor="text1" w:themeTint="BF"/>
    </w:rPr>
  </w:style>
  <w:style w:type="paragraph" w:styleId="ListParagraph">
    <w:name w:val="List Paragraph"/>
    <w:basedOn w:val="Normal"/>
    <w:uiPriority w:val="34"/>
    <w:qFormat/>
    <w:rsid w:val="00A30808"/>
    <w:pPr>
      <w:ind w:left="720"/>
      <w:contextualSpacing/>
    </w:pPr>
  </w:style>
  <w:style w:type="character" w:styleId="IntenseEmphasis">
    <w:name w:val="Intense Emphasis"/>
    <w:basedOn w:val="DefaultParagraphFont"/>
    <w:uiPriority w:val="21"/>
    <w:qFormat/>
    <w:rsid w:val="00A30808"/>
    <w:rPr>
      <w:i/>
      <w:iCs/>
      <w:color w:val="0F4761" w:themeColor="accent1" w:themeShade="BF"/>
    </w:rPr>
  </w:style>
  <w:style w:type="paragraph" w:styleId="IntenseQuote">
    <w:name w:val="Intense Quote"/>
    <w:basedOn w:val="Normal"/>
    <w:next w:val="Normal"/>
    <w:link w:val="IntenseQuoteChar"/>
    <w:uiPriority w:val="30"/>
    <w:qFormat/>
    <w:rsid w:val="00A30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808"/>
    <w:rPr>
      <w:i/>
      <w:iCs/>
      <w:color w:val="0F4761" w:themeColor="accent1" w:themeShade="BF"/>
    </w:rPr>
  </w:style>
  <w:style w:type="character" w:styleId="IntenseReference">
    <w:name w:val="Intense Reference"/>
    <w:basedOn w:val="DefaultParagraphFont"/>
    <w:uiPriority w:val="32"/>
    <w:qFormat/>
    <w:rsid w:val="00A30808"/>
    <w:rPr>
      <w:b/>
      <w:bCs/>
      <w:smallCaps/>
      <w:color w:val="0F4761" w:themeColor="accent1" w:themeShade="BF"/>
      <w:spacing w:val="5"/>
    </w:rPr>
  </w:style>
  <w:style w:type="paragraph" w:styleId="NormalWeb">
    <w:name w:val="Normal (Web)"/>
    <w:basedOn w:val="Normal"/>
    <w:uiPriority w:val="99"/>
    <w:semiHidden/>
    <w:unhideWhenUsed/>
    <w:rsid w:val="00B31B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31B1B"/>
    <w:rPr>
      <w:b/>
      <w:bCs/>
    </w:rPr>
  </w:style>
  <w:style w:type="character" w:customStyle="1" w:styleId="truncate">
    <w:name w:val="truncate"/>
    <w:basedOn w:val="DefaultParagraphFont"/>
    <w:rsid w:val="00B31B1B"/>
  </w:style>
  <w:style w:type="character" w:styleId="Emphasis">
    <w:name w:val="Emphasis"/>
    <w:basedOn w:val="DefaultParagraphFont"/>
    <w:uiPriority w:val="20"/>
    <w:qFormat/>
    <w:rsid w:val="00B31B1B"/>
    <w:rPr>
      <w:i/>
      <w:iCs/>
    </w:rPr>
  </w:style>
  <w:style w:type="character" w:styleId="HTMLCode">
    <w:name w:val="HTML Code"/>
    <w:basedOn w:val="DefaultParagraphFont"/>
    <w:uiPriority w:val="99"/>
    <w:semiHidden/>
    <w:unhideWhenUsed/>
    <w:rsid w:val="00B31B1B"/>
    <w:rPr>
      <w:rFonts w:ascii="Courier New" w:eastAsia="Times New Roman" w:hAnsi="Courier New" w:cs="Courier New"/>
      <w:sz w:val="20"/>
      <w:szCs w:val="20"/>
    </w:rPr>
  </w:style>
  <w:style w:type="character" w:customStyle="1" w:styleId="katex-mathml">
    <w:name w:val="katex-mathml"/>
    <w:basedOn w:val="DefaultParagraphFont"/>
    <w:rsid w:val="00B31B1B"/>
  </w:style>
  <w:style w:type="character" w:customStyle="1" w:styleId="mord">
    <w:name w:val="mord"/>
    <w:basedOn w:val="DefaultParagraphFont"/>
    <w:rsid w:val="00B31B1B"/>
  </w:style>
  <w:style w:type="character" w:customStyle="1" w:styleId="mopen">
    <w:name w:val="mopen"/>
    <w:basedOn w:val="DefaultParagraphFont"/>
    <w:rsid w:val="00B31B1B"/>
  </w:style>
  <w:style w:type="character" w:customStyle="1" w:styleId="mpunct">
    <w:name w:val="mpunct"/>
    <w:basedOn w:val="DefaultParagraphFont"/>
    <w:rsid w:val="00B31B1B"/>
  </w:style>
  <w:style w:type="character" w:customStyle="1" w:styleId="mclose">
    <w:name w:val="mclose"/>
    <w:basedOn w:val="DefaultParagraphFont"/>
    <w:rsid w:val="00B31B1B"/>
  </w:style>
  <w:style w:type="character" w:customStyle="1" w:styleId="mrel">
    <w:name w:val="mrel"/>
    <w:basedOn w:val="DefaultParagraphFont"/>
    <w:rsid w:val="00B31B1B"/>
  </w:style>
  <w:style w:type="character" w:customStyle="1" w:styleId="mbin">
    <w:name w:val="mbin"/>
    <w:basedOn w:val="DefaultParagraphFont"/>
    <w:rsid w:val="00B31B1B"/>
  </w:style>
  <w:style w:type="character" w:customStyle="1" w:styleId="vlist-s">
    <w:name w:val="vlist-s"/>
    <w:basedOn w:val="DefaultParagraphFont"/>
    <w:rsid w:val="00B31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104341">
      <w:bodyDiv w:val="1"/>
      <w:marLeft w:val="0"/>
      <w:marRight w:val="0"/>
      <w:marTop w:val="0"/>
      <w:marBottom w:val="0"/>
      <w:divBdr>
        <w:top w:val="none" w:sz="0" w:space="0" w:color="auto"/>
        <w:left w:val="none" w:sz="0" w:space="0" w:color="auto"/>
        <w:bottom w:val="none" w:sz="0" w:space="0" w:color="auto"/>
        <w:right w:val="none" w:sz="0" w:space="0" w:color="auto"/>
      </w:divBdr>
      <w:divsChild>
        <w:div w:id="630135075">
          <w:marLeft w:val="0"/>
          <w:marRight w:val="0"/>
          <w:marTop w:val="0"/>
          <w:marBottom w:val="0"/>
          <w:divBdr>
            <w:top w:val="none" w:sz="0" w:space="0" w:color="auto"/>
            <w:left w:val="none" w:sz="0" w:space="0" w:color="auto"/>
            <w:bottom w:val="none" w:sz="0" w:space="0" w:color="auto"/>
            <w:right w:val="none" w:sz="0" w:space="0" w:color="auto"/>
          </w:divBdr>
        </w:div>
        <w:div w:id="1543202277">
          <w:marLeft w:val="0"/>
          <w:marRight w:val="0"/>
          <w:marTop w:val="0"/>
          <w:marBottom w:val="0"/>
          <w:divBdr>
            <w:top w:val="none" w:sz="0" w:space="0" w:color="auto"/>
            <w:left w:val="none" w:sz="0" w:space="0" w:color="auto"/>
            <w:bottom w:val="none" w:sz="0" w:space="0" w:color="auto"/>
            <w:right w:val="none" w:sz="0" w:space="0" w:color="auto"/>
          </w:divBdr>
        </w:div>
        <w:div w:id="760831877">
          <w:marLeft w:val="0"/>
          <w:marRight w:val="0"/>
          <w:marTop w:val="0"/>
          <w:marBottom w:val="0"/>
          <w:divBdr>
            <w:top w:val="none" w:sz="0" w:space="0" w:color="auto"/>
            <w:left w:val="none" w:sz="0" w:space="0" w:color="auto"/>
            <w:bottom w:val="none" w:sz="0" w:space="0" w:color="auto"/>
            <w:right w:val="none" w:sz="0" w:space="0" w:color="auto"/>
          </w:divBdr>
        </w:div>
        <w:div w:id="212742186">
          <w:marLeft w:val="0"/>
          <w:marRight w:val="0"/>
          <w:marTop w:val="0"/>
          <w:marBottom w:val="0"/>
          <w:divBdr>
            <w:top w:val="none" w:sz="0" w:space="0" w:color="auto"/>
            <w:left w:val="none" w:sz="0" w:space="0" w:color="auto"/>
            <w:bottom w:val="none" w:sz="0" w:space="0" w:color="auto"/>
            <w:right w:val="none" w:sz="0" w:space="0" w:color="auto"/>
          </w:divBdr>
        </w:div>
        <w:div w:id="1578592836">
          <w:marLeft w:val="0"/>
          <w:marRight w:val="0"/>
          <w:marTop w:val="0"/>
          <w:marBottom w:val="0"/>
          <w:divBdr>
            <w:top w:val="none" w:sz="0" w:space="0" w:color="auto"/>
            <w:left w:val="none" w:sz="0" w:space="0" w:color="auto"/>
            <w:bottom w:val="none" w:sz="0" w:space="0" w:color="auto"/>
            <w:right w:val="none" w:sz="0" w:space="0" w:color="auto"/>
          </w:divBdr>
        </w:div>
        <w:div w:id="1360468587">
          <w:marLeft w:val="0"/>
          <w:marRight w:val="0"/>
          <w:marTop w:val="0"/>
          <w:marBottom w:val="0"/>
          <w:divBdr>
            <w:top w:val="none" w:sz="0" w:space="0" w:color="auto"/>
            <w:left w:val="none" w:sz="0" w:space="0" w:color="auto"/>
            <w:bottom w:val="none" w:sz="0" w:space="0" w:color="auto"/>
            <w:right w:val="none" w:sz="0" w:space="0" w:color="auto"/>
          </w:divBdr>
        </w:div>
        <w:div w:id="398408644">
          <w:marLeft w:val="0"/>
          <w:marRight w:val="0"/>
          <w:marTop w:val="0"/>
          <w:marBottom w:val="0"/>
          <w:divBdr>
            <w:top w:val="none" w:sz="0" w:space="0" w:color="auto"/>
            <w:left w:val="none" w:sz="0" w:space="0" w:color="auto"/>
            <w:bottom w:val="none" w:sz="0" w:space="0" w:color="auto"/>
            <w:right w:val="none" w:sz="0" w:space="0" w:color="auto"/>
          </w:divBdr>
        </w:div>
        <w:div w:id="1427112129">
          <w:marLeft w:val="0"/>
          <w:marRight w:val="0"/>
          <w:marTop w:val="0"/>
          <w:marBottom w:val="0"/>
          <w:divBdr>
            <w:top w:val="none" w:sz="0" w:space="0" w:color="auto"/>
            <w:left w:val="none" w:sz="0" w:space="0" w:color="auto"/>
            <w:bottom w:val="none" w:sz="0" w:space="0" w:color="auto"/>
            <w:right w:val="none" w:sz="0" w:space="0" w:color="auto"/>
          </w:divBdr>
        </w:div>
        <w:div w:id="1796482959">
          <w:marLeft w:val="0"/>
          <w:marRight w:val="0"/>
          <w:marTop w:val="0"/>
          <w:marBottom w:val="0"/>
          <w:divBdr>
            <w:top w:val="none" w:sz="0" w:space="0" w:color="auto"/>
            <w:left w:val="none" w:sz="0" w:space="0" w:color="auto"/>
            <w:bottom w:val="none" w:sz="0" w:space="0" w:color="auto"/>
            <w:right w:val="none" w:sz="0" w:space="0" w:color="auto"/>
          </w:divBdr>
        </w:div>
        <w:div w:id="591662940">
          <w:marLeft w:val="0"/>
          <w:marRight w:val="0"/>
          <w:marTop w:val="0"/>
          <w:marBottom w:val="0"/>
          <w:divBdr>
            <w:top w:val="none" w:sz="0" w:space="0" w:color="auto"/>
            <w:left w:val="none" w:sz="0" w:space="0" w:color="auto"/>
            <w:bottom w:val="none" w:sz="0" w:space="0" w:color="auto"/>
            <w:right w:val="none" w:sz="0" w:space="0" w:color="auto"/>
          </w:divBdr>
        </w:div>
        <w:div w:id="1280650146">
          <w:marLeft w:val="0"/>
          <w:marRight w:val="0"/>
          <w:marTop w:val="0"/>
          <w:marBottom w:val="0"/>
          <w:divBdr>
            <w:top w:val="none" w:sz="0" w:space="0" w:color="auto"/>
            <w:left w:val="none" w:sz="0" w:space="0" w:color="auto"/>
            <w:bottom w:val="none" w:sz="0" w:space="0" w:color="auto"/>
            <w:right w:val="none" w:sz="0" w:space="0" w:color="auto"/>
          </w:divBdr>
        </w:div>
        <w:div w:id="2095206637">
          <w:marLeft w:val="0"/>
          <w:marRight w:val="0"/>
          <w:marTop w:val="0"/>
          <w:marBottom w:val="0"/>
          <w:divBdr>
            <w:top w:val="none" w:sz="0" w:space="0" w:color="auto"/>
            <w:left w:val="none" w:sz="0" w:space="0" w:color="auto"/>
            <w:bottom w:val="none" w:sz="0" w:space="0" w:color="auto"/>
            <w:right w:val="none" w:sz="0" w:space="0" w:color="auto"/>
          </w:divBdr>
        </w:div>
        <w:div w:id="953752609">
          <w:marLeft w:val="0"/>
          <w:marRight w:val="0"/>
          <w:marTop w:val="0"/>
          <w:marBottom w:val="0"/>
          <w:divBdr>
            <w:top w:val="none" w:sz="0" w:space="0" w:color="auto"/>
            <w:left w:val="none" w:sz="0" w:space="0" w:color="auto"/>
            <w:bottom w:val="none" w:sz="0" w:space="0" w:color="auto"/>
            <w:right w:val="none" w:sz="0" w:space="0" w:color="auto"/>
          </w:divBdr>
        </w:div>
        <w:div w:id="851258190">
          <w:marLeft w:val="0"/>
          <w:marRight w:val="0"/>
          <w:marTop w:val="0"/>
          <w:marBottom w:val="0"/>
          <w:divBdr>
            <w:top w:val="none" w:sz="0" w:space="0" w:color="auto"/>
            <w:left w:val="none" w:sz="0" w:space="0" w:color="auto"/>
            <w:bottom w:val="none" w:sz="0" w:space="0" w:color="auto"/>
            <w:right w:val="none" w:sz="0" w:space="0" w:color="auto"/>
          </w:divBdr>
        </w:div>
        <w:div w:id="1792430172">
          <w:marLeft w:val="0"/>
          <w:marRight w:val="0"/>
          <w:marTop w:val="0"/>
          <w:marBottom w:val="0"/>
          <w:divBdr>
            <w:top w:val="none" w:sz="0" w:space="0" w:color="auto"/>
            <w:left w:val="none" w:sz="0" w:space="0" w:color="auto"/>
            <w:bottom w:val="none" w:sz="0" w:space="0" w:color="auto"/>
            <w:right w:val="none" w:sz="0" w:space="0" w:color="auto"/>
          </w:divBdr>
        </w:div>
        <w:div w:id="201213254">
          <w:marLeft w:val="0"/>
          <w:marRight w:val="0"/>
          <w:marTop w:val="0"/>
          <w:marBottom w:val="0"/>
          <w:divBdr>
            <w:top w:val="none" w:sz="0" w:space="0" w:color="auto"/>
            <w:left w:val="none" w:sz="0" w:space="0" w:color="auto"/>
            <w:bottom w:val="none" w:sz="0" w:space="0" w:color="auto"/>
            <w:right w:val="none" w:sz="0" w:space="0" w:color="auto"/>
          </w:divBdr>
        </w:div>
        <w:div w:id="491678998">
          <w:marLeft w:val="0"/>
          <w:marRight w:val="0"/>
          <w:marTop w:val="0"/>
          <w:marBottom w:val="0"/>
          <w:divBdr>
            <w:top w:val="none" w:sz="0" w:space="0" w:color="auto"/>
            <w:left w:val="none" w:sz="0" w:space="0" w:color="auto"/>
            <w:bottom w:val="none" w:sz="0" w:space="0" w:color="auto"/>
            <w:right w:val="none" w:sz="0" w:space="0" w:color="auto"/>
          </w:divBdr>
        </w:div>
        <w:div w:id="437680527">
          <w:marLeft w:val="0"/>
          <w:marRight w:val="0"/>
          <w:marTop w:val="0"/>
          <w:marBottom w:val="0"/>
          <w:divBdr>
            <w:top w:val="none" w:sz="0" w:space="0" w:color="auto"/>
            <w:left w:val="none" w:sz="0" w:space="0" w:color="auto"/>
            <w:bottom w:val="none" w:sz="0" w:space="0" w:color="auto"/>
            <w:right w:val="none" w:sz="0" w:space="0" w:color="auto"/>
          </w:divBdr>
        </w:div>
        <w:div w:id="571038229">
          <w:marLeft w:val="0"/>
          <w:marRight w:val="0"/>
          <w:marTop w:val="0"/>
          <w:marBottom w:val="0"/>
          <w:divBdr>
            <w:top w:val="none" w:sz="0" w:space="0" w:color="auto"/>
            <w:left w:val="none" w:sz="0" w:space="0" w:color="auto"/>
            <w:bottom w:val="none" w:sz="0" w:space="0" w:color="auto"/>
            <w:right w:val="none" w:sz="0" w:space="0" w:color="auto"/>
          </w:divBdr>
        </w:div>
        <w:div w:id="1861166921">
          <w:marLeft w:val="0"/>
          <w:marRight w:val="0"/>
          <w:marTop w:val="0"/>
          <w:marBottom w:val="0"/>
          <w:divBdr>
            <w:top w:val="none" w:sz="0" w:space="0" w:color="auto"/>
            <w:left w:val="none" w:sz="0" w:space="0" w:color="auto"/>
            <w:bottom w:val="none" w:sz="0" w:space="0" w:color="auto"/>
            <w:right w:val="none" w:sz="0" w:space="0" w:color="auto"/>
          </w:divBdr>
        </w:div>
        <w:div w:id="493759203">
          <w:marLeft w:val="0"/>
          <w:marRight w:val="0"/>
          <w:marTop w:val="0"/>
          <w:marBottom w:val="0"/>
          <w:divBdr>
            <w:top w:val="none" w:sz="0" w:space="0" w:color="auto"/>
            <w:left w:val="none" w:sz="0" w:space="0" w:color="auto"/>
            <w:bottom w:val="none" w:sz="0" w:space="0" w:color="auto"/>
            <w:right w:val="none" w:sz="0" w:space="0" w:color="auto"/>
          </w:divBdr>
        </w:div>
        <w:div w:id="1558398468">
          <w:marLeft w:val="0"/>
          <w:marRight w:val="0"/>
          <w:marTop w:val="0"/>
          <w:marBottom w:val="0"/>
          <w:divBdr>
            <w:top w:val="none" w:sz="0" w:space="0" w:color="auto"/>
            <w:left w:val="none" w:sz="0" w:space="0" w:color="auto"/>
            <w:bottom w:val="none" w:sz="0" w:space="0" w:color="auto"/>
            <w:right w:val="none" w:sz="0" w:space="0" w:color="auto"/>
          </w:divBdr>
        </w:div>
        <w:div w:id="762460421">
          <w:marLeft w:val="0"/>
          <w:marRight w:val="0"/>
          <w:marTop w:val="0"/>
          <w:marBottom w:val="0"/>
          <w:divBdr>
            <w:top w:val="none" w:sz="0" w:space="0" w:color="auto"/>
            <w:left w:val="none" w:sz="0" w:space="0" w:color="auto"/>
            <w:bottom w:val="none" w:sz="0" w:space="0" w:color="auto"/>
            <w:right w:val="none" w:sz="0" w:space="0" w:color="auto"/>
          </w:divBdr>
        </w:div>
        <w:div w:id="79908954">
          <w:marLeft w:val="0"/>
          <w:marRight w:val="0"/>
          <w:marTop w:val="0"/>
          <w:marBottom w:val="0"/>
          <w:divBdr>
            <w:top w:val="none" w:sz="0" w:space="0" w:color="auto"/>
            <w:left w:val="none" w:sz="0" w:space="0" w:color="auto"/>
            <w:bottom w:val="none" w:sz="0" w:space="0" w:color="auto"/>
            <w:right w:val="none" w:sz="0" w:space="0" w:color="auto"/>
          </w:divBdr>
        </w:div>
        <w:div w:id="497501450">
          <w:marLeft w:val="0"/>
          <w:marRight w:val="0"/>
          <w:marTop w:val="0"/>
          <w:marBottom w:val="0"/>
          <w:divBdr>
            <w:top w:val="none" w:sz="0" w:space="0" w:color="auto"/>
            <w:left w:val="none" w:sz="0" w:space="0" w:color="auto"/>
            <w:bottom w:val="none" w:sz="0" w:space="0" w:color="auto"/>
            <w:right w:val="none" w:sz="0" w:space="0" w:color="auto"/>
          </w:divBdr>
        </w:div>
        <w:div w:id="508057609">
          <w:marLeft w:val="0"/>
          <w:marRight w:val="0"/>
          <w:marTop w:val="0"/>
          <w:marBottom w:val="0"/>
          <w:divBdr>
            <w:top w:val="none" w:sz="0" w:space="0" w:color="auto"/>
            <w:left w:val="none" w:sz="0" w:space="0" w:color="auto"/>
            <w:bottom w:val="none" w:sz="0" w:space="0" w:color="auto"/>
            <w:right w:val="none" w:sz="0" w:space="0" w:color="auto"/>
          </w:divBdr>
        </w:div>
        <w:div w:id="1769423673">
          <w:marLeft w:val="0"/>
          <w:marRight w:val="0"/>
          <w:marTop w:val="0"/>
          <w:marBottom w:val="0"/>
          <w:divBdr>
            <w:top w:val="none" w:sz="0" w:space="0" w:color="auto"/>
            <w:left w:val="none" w:sz="0" w:space="0" w:color="auto"/>
            <w:bottom w:val="none" w:sz="0" w:space="0" w:color="auto"/>
            <w:right w:val="none" w:sz="0" w:space="0" w:color="auto"/>
          </w:divBdr>
        </w:div>
        <w:div w:id="2092044171">
          <w:marLeft w:val="0"/>
          <w:marRight w:val="0"/>
          <w:marTop w:val="0"/>
          <w:marBottom w:val="0"/>
          <w:divBdr>
            <w:top w:val="none" w:sz="0" w:space="0" w:color="auto"/>
            <w:left w:val="none" w:sz="0" w:space="0" w:color="auto"/>
            <w:bottom w:val="none" w:sz="0" w:space="0" w:color="auto"/>
            <w:right w:val="none" w:sz="0" w:space="0" w:color="auto"/>
          </w:divBdr>
        </w:div>
        <w:div w:id="1677150416">
          <w:marLeft w:val="0"/>
          <w:marRight w:val="0"/>
          <w:marTop w:val="0"/>
          <w:marBottom w:val="0"/>
          <w:divBdr>
            <w:top w:val="none" w:sz="0" w:space="0" w:color="auto"/>
            <w:left w:val="none" w:sz="0" w:space="0" w:color="auto"/>
            <w:bottom w:val="none" w:sz="0" w:space="0" w:color="auto"/>
            <w:right w:val="none" w:sz="0" w:space="0" w:color="auto"/>
          </w:divBdr>
        </w:div>
        <w:div w:id="1714574790">
          <w:marLeft w:val="0"/>
          <w:marRight w:val="0"/>
          <w:marTop w:val="0"/>
          <w:marBottom w:val="0"/>
          <w:divBdr>
            <w:top w:val="none" w:sz="0" w:space="0" w:color="auto"/>
            <w:left w:val="none" w:sz="0" w:space="0" w:color="auto"/>
            <w:bottom w:val="none" w:sz="0" w:space="0" w:color="auto"/>
            <w:right w:val="none" w:sz="0" w:space="0" w:color="auto"/>
          </w:divBdr>
        </w:div>
        <w:div w:id="534319491">
          <w:marLeft w:val="0"/>
          <w:marRight w:val="0"/>
          <w:marTop w:val="0"/>
          <w:marBottom w:val="0"/>
          <w:divBdr>
            <w:top w:val="none" w:sz="0" w:space="0" w:color="auto"/>
            <w:left w:val="none" w:sz="0" w:space="0" w:color="auto"/>
            <w:bottom w:val="none" w:sz="0" w:space="0" w:color="auto"/>
            <w:right w:val="none" w:sz="0" w:space="0" w:color="auto"/>
          </w:divBdr>
        </w:div>
        <w:div w:id="1474522509">
          <w:marLeft w:val="0"/>
          <w:marRight w:val="0"/>
          <w:marTop w:val="0"/>
          <w:marBottom w:val="0"/>
          <w:divBdr>
            <w:top w:val="none" w:sz="0" w:space="0" w:color="auto"/>
            <w:left w:val="none" w:sz="0" w:space="0" w:color="auto"/>
            <w:bottom w:val="none" w:sz="0" w:space="0" w:color="auto"/>
            <w:right w:val="none" w:sz="0" w:space="0" w:color="auto"/>
          </w:divBdr>
        </w:div>
        <w:div w:id="1569264050">
          <w:marLeft w:val="0"/>
          <w:marRight w:val="0"/>
          <w:marTop w:val="0"/>
          <w:marBottom w:val="0"/>
          <w:divBdr>
            <w:top w:val="none" w:sz="0" w:space="0" w:color="auto"/>
            <w:left w:val="none" w:sz="0" w:space="0" w:color="auto"/>
            <w:bottom w:val="none" w:sz="0" w:space="0" w:color="auto"/>
            <w:right w:val="none" w:sz="0" w:space="0" w:color="auto"/>
          </w:divBdr>
        </w:div>
        <w:div w:id="1590693153">
          <w:marLeft w:val="0"/>
          <w:marRight w:val="0"/>
          <w:marTop w:val="0"/>
          <w:marBottom w:val="0"/>
          <w:divBdr>
            <w:top w:val="none" w:sz="0" w:space="0" w:color="auto"/>
            <w:left w:val="none" w:sz="0" w:space="0" w:color="auto"/>
            <w:bottom w:val="none" w:sz="0" w:space="0" w:color="auto"/>
            <w:right w:val="none" w:sz="0" w:space="0" w:color="auto"/>
          </w:divBdr>
        </w:div>
        <w:div w:id="1130437090">
          <w:marLeft w:val="0"/>
          <w:marRight w:val="0"/>
          <w:marTop w:val="0"/>
          <w:marBottom w:val="0"/>
          <w:divBdr>
            <w:top w:val="none" w:sz="0" w:space="0" w:color="auto"/>
            <w:left w:val="none" w:sz="0" w:space="0" w:color="auto"/>
            <w:bottom w:val="none" w:sz="0" w:space="0" w:color="auto"/>
            <w:right w:val="none" w:sz="0" w:space="0" w:color="auto"/>
          </w:divBdr>
        </w:div>
        <w:div w:id="2072267226">
          <w:marLeft w:val="0"/>
          <w:marRight w:val="0"/>
          <w:marTop w:val="0"/>
          <w:marBottom w:val="0"/>
          <w:divBdr>
            <w:top w:val="none" w:sz="0" w:space="0" w:color="auto"/>
            <w:left w:val="none" w:sz="0" w:space="0" w:color="auto"/>
            <w:bottom w:val="none" w:sz="0" w:space="0" w:color="auto"/>
            <w:right w:val="none" w:sz="0" w:space="0" w:color="auto"/>
          </w:divBdr>
        </w:div>
        <w:div w:id="1551261072">
          <w:marLeft w:val="0"/>
          <w:marRight w:val="0"/>
          <w:marTop w:val="0"/>
          <w:marBottom w:val="0"/>
          <w:divBdr>
            <w:top w:val="none" w:sz="0" w:space="0" w:color="auto"/>
            <w:left w:val="none" w:sz="0" w:space="0" w:color="auto"/>
            <w:bottom w:val="none" w:sz="0" w:space="0" w:color="auto"/>
            <w:right w:val="none" w:sz="0" w:space="0" w:color="auto"/>
          </w:divBdr>
        </w:div>
        <w:div w:id="269507631">
          <w:marLeft w:val="0"/>
          <w:marRight w:val="0"/>
          <w:marTop w:val="0"/>
          <w:marBottom w:val="0"/>
          <w:divBdr>
            <w:top w:val="none" w:sz="0" w:space="0" w:color="auto"/>
            <w:left w:val="none" w:sz="0" w:space="0" w:color="auto"/>
            <w:bottom w:val="none" w:sz="0" w:space="0" w:color="auto"/>
            <w:right w:val="none" w:sz="0" w:space="0" w:color="auto"/>
          </w:divBdr>
        </w:div>
        <w:div w:id="619411452">
          <w:marLeft w:val="0"/>
          <w:marRight w:val="0"/>
          <w:marTop w:val="0"/>
          <w:marBottom w:val="0"/>
          <w:divBdr>
            <w:top w:val="none" w:sz="0" w:space="0" w:color="auto"/>
            <w:left w:val="none" w:sz="0" w:space="0" w:color="auto"/>
            <w:bottom w:val="none" w:sz="0" w:space="0" w:color="auto"/>
            <w:right w:val="none" w:sz="0" w:space="0" w:color="auto"/>
          </w:divBdr>
        </w:div>
        <w:div w:id="950236179">
          <w:marLeft w:val="0"/>
          <w:marRight w:val="0"/>
          <w:marTop w:val="0"/>
          <w:marBottom w:val="0"/>
          <w:divBdr>
            <w:top w:val="none" w:sz="0" w:space="0" w:color="auto"/>
            <w:left w:val="none" w:sz="0" w:space="0" w:color="auto"/>
            <w:bottom w:val="none" w:sz="0" w:space="0" w:color="auto"/>
            <w:right w:val="none" w:sz="0" w:space="0" w:color="auto"/>
          </w:divBdr>
        </w:div>
        <w:div w:id="699866642">
          <w:marLeft w:val="0"/>
          <w:marRight w:val="0"/>
          <w:marTop w:val="0"/>
          <w:marBottom w:val="0"/>
          <w:divBdr>
            <w:top w:val="none" w:sz="0" w:space="0" w:color="auto"/>
            <w:left w:val="none" w:sz="0" w:space="0" w:color="auto"/>
            <w:bottom w:val="none" w:sz="0" w:space="0" w:color="auto"/>
            <w:right w:val="none" w:sz="0" w:space="0" w:color="auto"/>
          </w:divBdr>
        </w:div>
        <w:div w:id="806900148">
          <w:marLeft w:val="0"/>
          <w:marRight w:val="0"/>
          <w:marTop w:val="0"/>
          <w:marBottom w:val="0"/>
          <w:divBdr>
            <w:top w:val="none" w:sz="0" w:space="0" w:color="auto"/>
            <w:left w:val="none" w:sz="0" w:space="0" w:color="auto"/>
            <w:bottom w:val="none" w:sz="0" w:space="0" w:color="auto"/>
            <w:right w:val="none" w:sz="0" w:space="0" w:color="auto"/>
          </w:divBdr>
        </w:div>
        <w:div w:id="305404744">
          <w:marLeft w:val="0"/>
          <w:marRight w:val="0"/>
          <w:marTop w:val="0"/>
          <w:marBottom w:val="0"/>
          <w:divBdr>
            <w:top w:val="none" w:sz="0" w:space="0" w:color="auto"/>
            <w:left w:val="none" w:sz="0" w:space="0" w:color="auto"/>
            <w:bottom w:val="none" w:sz="0" w:space="0" w:color="auto"/>
            <w:right w:val="none" w:sz="0" w:space="0" w:color="auto"/>
          </w:divBdr>
        </w:div>
        <w:div w:id="420300271">
          <w:marLeft w:val="0"/>
          <w:marRight w:val="0"/>
          <w:marTop w:val="0"/>
          <w:marBottom w:val="0"/>
          <w:divBdr>
            <w:top w:val="none" w:sz="0" w:space="0" w:color="auto"/>
            <w:left w:val="none" w:sz="0" w:space="0" w:color="auto"/>
            <w:bottom w:val="none" w:sz="0" w:space="0" w:color="auto"/>
            <w:right w:val="none" w:sz="0" w:space="0" w:color="auto"/>
          </w:divBdr>
        </w:div>
        <w:div w:id="1950501874">
          <w:marLeft w:val="0"/>
          <w:marRight w:val="0"/>
          <w:marTop w:val="0"/>
          <w:marBottom w:val="0"/>
          <w:divBdr>
            <w:top w:val="none" w:sz="0" w:space="0" w:color="auto"/>
            <w:left w:val="none" w:sz="0" w:space="0" w:color="auto"/>
            <w:bottom w:val="none" w:sz="0" w:space="0" w:color="auto"/>
            <w:right w:val="none" w:sz="0" w:space="0" w:color="auto"/>
          </w:divBdr>
        </w:div>
        <w:div w:id="304897373">
          <w:marLeft w:val="0"/>
          <w:marRight w:val="0"/>
          <w:marTop w:val="0"/>
          <w:marBottom w:val="0"/>
          <w:divBdr>
            <w:top w:val="none" w:sz="0" w:space="0" w:color="auto"/>
            <w:left w:val="none" w:sz="0" w:space="0" w:color="auto"/>
            <w:bottom w:val="none" w:sz="0" w:space="0" w:color="auto"/>
            <w:right w:val="none" w:sz="0" w:space="0" w:color="auto"/>
          </w:divBdr>
        </w:div>
        <w:div w:id="1366754284">
          <w:marLeft w:val="0"/>
          <w:marRight w:val="0"/>
          <w:marTop w:val="0"/>
          <w:marBottom w:val="0"/>
          <w:divBdr>
            <w:top w:val="none" w:sz="0" w:space="0" w:color="auto"/>
            <w:left w:val="none" w:sz="0" w:space="0" w:color="auto"/>
            <w:bottom w:val="none" w:sz="0" w:space="0" w:color="auto"/>
            <w:right w:val="none" w:sz="0" w:space="0" w:color="auto"/>
          </w:divBdr>
        </w:div>
        <w:div w:id="1964074828">
          <w:marLeft w:val="0"/>
          <w:marRight w:val="0"/>
          <w:marTop w:val="0"/>
          <w:marBottom w:val="0"/>
          <w:divBdr>
            <w:top w:val="none" w:sz="0" w:space="0" w:color="auto"/>
            <w:left w:val="none" w:sz="0" w:space="0" w:color="auto"/>
            <w:bottom w:val="none" w:sz="0" w:space="0" w:color="auto"/>
            <w:right w:val="none" w:sz="0" w:space="0" w:color="auto"/>
          </w:divBdr>
        </w:div>
        <w:div w:id="1826167839">
          <w:marLeft w:val="0"/>
          <w:marRight w:val="0"/>
          <w:marTop w:val="0"/>
          <w:marBottom w:val="0"/>
          <w:divBdr>
            <w:top w:val="none" w:sz="0" w:space="0" w:color="auto"/>
            <w:left w:val="none" w:sz="0" w:space="0" w:color="auto"/>
            <w:bottom w:val="none" w:sz="0" w:space="0" w:color="auto"/>
            <w:right w:val="none" w:sz="0" w:space="0" w:color="auto"/>
          </w:divBdr>
        </w:div>
        <w:div w:id="1373461861">
          <w:marLeft w:val="0"/>
          <w:marRight w:val="0"/>
          <w:marTop w:val="0"/>
          <w:marBottom w:val="0"/>
          <w:divBdr>
            <w:top w:val="none" w:sz="0" w:space="0" w:color="auto"/>
            <w:left w:val="none" w:sz="0" w:space="0" w:color="auto"/>
            <w:bottom w:val="none" w:sz="0" w:space="0" w:color="auto"/>
            <w:right w:val="none" w:sz="0" w:space="0" w:color="auto"/>
          </w:divBdr>
        </w:div>
        <w:div w:id="338385277">
          <w:marLeft w:val="0"/>
          <w:marRight w:val="0"/>
          <w:marTop w:val="0"/>
          <w:marBottom w:val="0"/>
          <w:divBdr>
            <w:top w:val="none" w:sz="0" w:space="0" w:color="auto"/>
            <w:left w:val="none" w:sz="0" w:space="0" w:color="auto"/>
            <w:bottom w:val="none" w:sz="0" w:space="0" w:color="auto"/>
            <w:right w:val="none" w:sz="0" w:space="0" w:color="auto"/>
          </w:divBdr>
        </w:div>
        <w:div w:id="870916421">
          <w:marLeft w:val="0"/>
          <w:marRight w:val="0"/>
          <w:marTop w:val="0"/>
          <w:marBottom w:val="0"/>
          <w:divBdr>
            <w:top w:val="none" w:sz="0" w:space="0" w:color="auto"/>
            <w:left w:val="none" w:sz="0" w:space="0" w:color="auto"/>
            <w:bottom w:val="none" w:sz="0" w:space="0" w:color="auto"/>
            <w:right w:val="none" w:sz="0" w:space="0" w:color="auto"/>
          </w:divBdr>
        </w:div>
        <w:div w:id="1451901371">
          <w:marLeft w:val="0"/>
          <w:marRight w:val="0"/>
          <w:marTop w:val="0"/>
          <w:marBottom w:val="0"/>
          <w:divBdr>
            <w:top w:val="none" w:sz="0" w:space="0" w:color="auto"/>
            <w:left w:val="none" w:sz="0" w:space="0" w:color="auto"/>
            <w:bottom w:val="none" w:sz="0" w:space="0" w:color="auto"/>
            <w:right w:val="none" w:sz="0" w:space="0" w:color="auto"/>
          </w:divBdr>
        </w:div>
        <w:div w:id="841243675">
          <w:marLeft w:val="0"/>
          <w:marRight w:val="0"/>
          <w:marTop w:val="0"/>
          <w:marBottom w:val="0"/>
          <w:divBdr>
            <w:top w:val="none" w:sz="0" w:space="0" w:color="auto"/>
            <w:left w:val="none" w:sz="0" w:space="0" w:color="auto"/>
            <w:bottom w:val="none" w:sz="0" w:space="0" w:color="auto"/>
            <w:right w:val="none" w:sz="0" w:space="0" w:color="auto"/>
          </w:divBdr>
        </w:div>
        <w:div w:id="369300550">
          <w:marLeft w:val="0"/>
          <w:marRight w:val="0"/>
          <w:marTop w:val="0"/>
          <w:marBottom w:val="0"/>
          <w:divBdr>
            <w:top w:val="none" w:sz="0" w:space="0" w:color="auto"/>
            <w:left w:val="none" w:sz="0" w:space="0" w:color="auto"/>
            <w:bottom w:val="none" w:sz="0" w:space="0" w:color="auto"/>
            <w:right w:val="none" w:sz="0" w:space="0" w:color="auto"/>
          </w:divBdr>
        </w:div>
        <w:div w:id="1306230151">
          <w:marLeft w:val="0"/>
          <w:marRight w:val="0"/>
          <w:marTop w:val="0"/>
          <w:marBottom w:val="0"/>
          <w:divBdr>
            <w:top w:val="none" w:sz="0" w:space="0" w:color="auto"/>
            <w:left w:val="none" w:sz="0" w:space="0" w:color="auto"/>
            <w:bottom w:val="none" w:sz="0" w:space="0" w:color="auto"/>
            <w:right w:val="none" w:sz="0" w:space="0" w:color="auto"/>
          </w:divBdr>
        </w:div>
        <w:div w:id="1462767117">
          <w:marLeft w:val="0"/>
          <w:marRight w:val="0"/>
          <w:marTop w:val="0"/>
          <w:marBottom w:val="0"/>
          <w:divBdr>
            <w:top w:val="none" w:sz="0" w:space="0" w:color="auto"/>
            <w:left w:val="none" w:sz="0" w:space="0" w:color="auto"/>
            <w:bottom w:val="none" w:sz="0" w:space="0" w:color="auto"/>
            <w:right w:val="none" w:sz="0" w:space="0" w:color="auto"/>
          </w:divBdr>
        </w:div>
        <w:div w:id="110172137">
          <w:marLeft w:val="0"/>
          <w:marRight w:val="0"/>
          <w:marTop w:val="0"/>
          <w:marBottom w:val="0"/>
          <w:divBdr>
            <w:top w:val="none" w:sz="0" w:space="0" w:color="auto"/>
            <w:left w:val="none" w:sz="0" w:space="0" w:color="auto"/>
            <w:bottom w:val="none" w:sz="0" w:space="0" w:color="auto"/>
            <w:right w:val="none" w:sz="0" w:space="0" w:color="auto"/>
          </w:divBdr>
        </w:div>
        <w:div w:id="1443186900">
          <w:marLeft w:val="0"/>
          <w:marRight w:val="0"/>
          <w:marTop w:val="0"/>
          <w:marBottom w:val="0"/>
          <w:divBdr>
            <w:top w:val="none" w:sz="0" w:space="0" w:color="auto"/>
            <w:left w:val="none" w:sz="0" w:space="0" w:color="auto"/>
            <w:bottom w:val="none" w:sz="0" w:space="0" w:color="auto"/>
            <w:right w:val="none" w:sz="0" w:space="0" w:color="auto"/>
          </w:divBdr>
        </w:div>
        <w:div w:id="199828267">
          <w:marLeft w:val="0"/>
          <w:marRight w:val="0"/>
          <w:marTop w:val="0"/>
          <w:marBottom w:val="0"/>
          <w:divBdr>
            <w:top w:val="none" w:sz="0" w:space="0" w:color="auto"/>
            <w:left w:val="none" w:sz="0" w:space="0" w:color="auto"/>
            <w:bottom w:val="none" w:sz="0" w:space="0" w:color="auto"/>
            <w:right w:val="none" w:sz="0" w:space="0" w:color="auto"/>
          </w:divBdr>
        </w:div>
        <w:div w:id="1207715956">
          <w:marLeft w:val="0"/>
          <w:marRight w:val="0"/>
          <w:marTop w:val="0"/>
          <w:marBottom w:val="0"/>
          <w:divBdr>
            <w:top w:val="none" w:sz="0" w:space="0" w:color="auto"/>
            <w:left w:val="none" w:sz="0" w:space="0" w:color="auto"/>
            <w:bottom w:val="none" w:sz="0" w:space="0" w:color="auto"/>
            <w:right w:val="none" w:sz="0" w:space="0" w:color="auto"/>
          </w:divBdr>
        </w:div>
        <w:div w:id="447511740">
          <w:marLeft w:val="0"/>
          <w:marRight w:val="0"/>
          <w:marTop w:val="0"/>
          <w:marBottom w:val="0"/>
          <w:divBdr>
            <w:top w:val="none" w:sz="0" w:space="0" w:color="auto"/>
            <w:left w:val="none" w:sz="0" w:space="0" w:color="auto"/>
            <w:bottom w:val="none" w:sz="0" w:space="0" w:color="auto"/>
            <w:right w:val="none" w:sz="0" w:space="0" w:color="auto"/>
          </w:divBdr>
        </w:div>
        <w:div w:id="1793858450">
          <w:marLeft w:val="0"/>
          <w:marRight w:val="0"/>
          <w:marTop w:val="0"/>
          <w:marBottom w:val="0"/>
          <w:divBdr>
            <w:top w:val="none" w:sz="0" w:space="0" w:color="auto"/>
            <w:left w:val="none" w:sz="0" w:space="0" w:color="auto"/>
            <w:bottom w:val="none" w:sz="0" w:space="0" w:color="auto"/>
            <w:right w:val="none" w:sz="0" w:space="0" w:color="auto"/>
          </w:divBdr>
        </w:div>
        <w:div w:id="781263724">
          <w:marLeft w:val="0"/>
          <w:marRight w:val="0"/>
          <w:marTop w:val="0"/>
          <w:marBottom w:val="0"/>
          <w:divBdr>
            <w:top w:val="none" w:sz="0" w:space="0" w:color="auto"/>
            <w:left w:val="none" w:sz="0" w:space="0" w:color="auto"/>
            <w:bottom w:val="none" w:sz="0" w:space="0" w:color="auto"/>
            <w:right w:val="none" w:sz="0" w:space="0" w:color="auto"/>
          </w:divBdr>
        </w:div>
        <w:div w:id="382876816">
          <w:marLeft w:val="0"/>
          <w:marRight w:val="0"/>
          <w:marTop w:val="0"/>
          <w:marBottom w:val="0"/>
          <w:divBdr>
            <w:top w:val="none" w:sz="0" w:space="0" w:color="auto"/>
            <w:left w:val="none" w:sz="0" w:space="0" w:color="auto"/>
            <w:bottom w:val="none" w:sz="0" w:space="0" w:color="auto"/>
            <w:right w:val="none" w:sz="0" w:space="0" w:color="auto"/>
          </w:divBdr>
        </w:div>
        <w:div w:id="1758941728">
          <w:marLeft w:val="0"/>
          <w:marRight w:val="0"/>
          <w:marTop w:val="0"/>
          <w:marBottom w:val="0"/>
          <w:divBdr>
            <w:top w:val="none" w:sz="0" w:space="0" w:color="auto"/>
            <w:left w:val="none" w:sz="0" w:space="0" w:color="auto"/>
            <w:bottom w:val="none" w:sz="0" w:space="0" w:color="auto"/>
            <w:right w:val="none" w:sz="0" w:space="0" w:color="auto"/>
          </w:divBdr>
        </w:div>
        <w:div w:id="854927689">
          <w:marLeft w:val="0"/>
          <w:marRight w:val="0"/>
          <w:marTop w:val="0"/>
          <w:marBottom w:val="0"/>
          <w:divBdr>
            <w:top w:val="none" w:sz="0" w:space="0" w:color="auto"/>
            <w:left w:val="none" w:sz="0" w:space="0" w:color="auto"/>
            <w:bottom w:val="none" w:sz="0" w:space="0" w:color="auto"/>
            <w:right w:val="none" w:sz="0" w:space="0" w:color="auto"/>
          </w:divBdr>
        </w:div>
        <w:div w:id="1628974966">
          <w:marLeft w:val="0"/>
          <w:marRight w:val="0"/>
          <w:marTop w:val="0"/>
          <w:marBottom w:val="0"/>
          <w:divBdr>
            <w:top w:val="none" w:sz="0" w:space="0" w:color="auto"/>
            <w:left w:val="none" w:sz="0" w:space="0" w:color="auto"/>
            <w:bottom w:val="none" w:sz="0" w:space="0" w:color="auto"/>
            <w:right w:val="none" w:sz="0" w:space="0" w:color="auto"/>
          </w:divBdr>
        </w:div>
        <w:div w:id="1517504052">
          <w:marLeft w:val="0"/>
          <w:marRight w:val="0"/>
          <w:marTop w:val="0"/>
          <w:marBottom w:val="0"/>
          <w:divBdr>
            <w:top w:val="none" w:sz="0" w:space="0" w:color="auto"/>
            <w:left w:val="none" w:sz="0" w:space="0" w:color="auto"/>
            <w:bottom w:val="none" w:sz="0" w:space="0" w:color="auto"/>
            <w:right w:val="none" w:sz="0" w:space="0" w:color="auto"/>
          </w:divBdr>
        </w:div>
        <w:div w:id="1524443200">
          <w:marLeft w:val="0"/>
          <w:marRight w:val="0"/>
          <w:marTop w:val="0"/>
          <w:marBottom w:val="0"/>
          <w:divBdr>
            <w:top w:val="none" w:sz="0" w:space="0" w:color="auto"/>
            <w:left w:val="none" w:sz="0" w:space="0" w:color="auto"/>
            <w:bottom w:val="none" w:sz="0" w:space="0" w:color="auto"/>
            <w:right w:val="none" w:sz="0" w:space="0" w:color="auto"/>
          </w:divBdr>
        </w:div>
        <w:div w:id="758407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itonstation.com/category/rotation-curves/" TargetMode="External"/><Relationship Id="rId18" Type="http://schemas.openxmlformats.org/officeDocument/2006/relationships/hyperlink" Target="https://tritonstation.com/category/rotation-curves/" TargetMode="External"/><Relationship Id="rId26" Type="http://schemas.openxmlformats.org/officeDocument/2006/relationships/hyperlink" Target="https://science.nasa.gov/asset/hubble/visible-light-and-x-ray-composite-image-of-galaxy-cluster-1e-0657-556-2/" TargetMode="External"/><Relationship Id="rId21" Type="http://schemas.openxmlformats.org/officeDocument/2006/relationships/hyperlink" Target="https://science.nasa.gov/asset/hubble/visible-light-and-x-ray-composite-image-of-galaxy-cluster-1e-0657-556-2/" TargetMode="External"/><Relationship Id="rId34" Type="http://schemas.openxmlformats.org/officeDocument/2006/relationships/hyperlink" Target="https://chandra.harvard.edu/photo/2006/1e0657/" TargetMode="External"/><Relationship Id="rId7" Type="http://schemas.openxmlformats.org/officeDocument/2006/relationships/hyperlink" Target="https://en.wikipedia.org/wiki/Modified_Newtonian_dynamics" TargetMode="External"/><Relationship Id="rId12" Type="http://schemas.openxmlformats.org/officeDocument/2006/relationships/hyperlink" Target="https://arxiv.org/abs/1609.05917" TargetMode="External"/><Relationship Id="rId17" Type="http://schemas.openxmlformats.org/officeDocument/2006/relationships/hyperlink" Target="https://tritonstation.com/category/rotation-curves/" TargetMode="External"/><Relationship Id="rId25" Type="http://schemas.openxmlformats.org/officeDocument/2006/relationships/hyperlink" Target="https://en.wikipedia.org/wiki/Bullet_Cluster" TargetMode="External"/><Relationship Id="rId33" Type="http://schemas.openxmlformats.org/officeDocument/2006/relationships/hyperlink" Target="https://arxiv.org/abs/1609.0591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itonstation.com/category/rotation-curves/" TargetMode="External"/><Relationship Id="rId20" Type="http://schemas.openxmlformats.org/officeDocument/2006/relationships/hyperlink" Target="https://chandra.harvard.edu/photo/2006/1e0657/" TargetMode="External"/><Relationship Id="rId29" Type="http://schemas.openxmlformats.org/officeDocument/2006/relationships/hyperlink" Target="https://chandra.harvard.edu/photo/2006/1e0657/" TargetMode="External"/><Relationship Id="rId1" Type="http://schemas.openxmlformats.org/officeDocument/2006/relationships/numbering" Target="numbering.xml"/><Relationship Id="rId6" Type="http://schemas.openxmlformats.org/officeDocument/2006/relationships/hyperlink" Target="https://arxiv.org/abs/1609.05917" TargetMode="External"/><Relationship Id="rId11" Type="http://schemas.openxmlformats.org/officeDocument/2006/relationships/hyperlink" Target="https://tritonstation.com/category/rotation-curves/" TargetMode="External"/><Relationship Id="rId24" Type="http://schemas.openxmlformats.org/officeDocument/2006/relationships/hyperlink" Target="https://science.nasa.gov/asset/hubble/visible-light-and-x-ray-composite-image-of-galaxy-cluster-1e-0657-556-2/" TargetMode="External"/><Relationship Id="rId32" Type="http://schemas.openxmlformats.org/officeDocument/2006/relationships/hyperlink" Target="https://en.wikipedia.org/wiki/Modified_Newtonian_dynamics" TargetMode="External"/><Relationship Id="rId37" Type="http://schemas.openxmlformats.org/officeDocument/2006/relationships/fontTable" Target="fontTable.xml"/><Relationship Id="rId5" Type="http://schemas.openxmlformats.org/officeDocument/2006/relationships/hyperlink" Target="https://commons.wikimedia.org/wiki/File:Rotation_curve_of_spiral_galaxy_Messier_33_(Triangulum).png" TargetMode="External"/><Relationship Id="rId15" Type="http://schemas.openxmlformats.org/officeDocument/2006/relationships/hyperlink" Target="https://tritonstation.com/category/rotation-curves/" TargetMode="External"/><Relationship Id="rId23" Type="http://schemas.openxmlformats.org/officeDocument/2006/relationships/hyperlink" Target="https://chandra.harvard.edu/photo/2006/1e0657/" TargetMode="External"/><Relationship Id="rId28" Type="http://schemas.openxmlformats.org/officeDocument/2006/relationships/hyperlink" Target="https://chandra.harvard.edu/photo/2006/1e0657/" TargetMode="External"/><Relationship Id="rId36" Type="http://schemas.openxmlformats.org/officeDocument/2006/relationships/hyperlink" Target="https://chandra.harvard.edu/photo/2006/1e0657/" TargetMode="External"/><Relationship Id="rId10" Type="http://schemas.openxmlformats.org/officeDocument/2006/relationships/hyperlink" Target="https://commons.wikimedia.org/wiki/File:Rotation_curve_of_spiral_galaxy_Messier_33_(Triangulum).png" TargetMode="External"/><Relationship Id="rId19" Type="http://schemas.openxmlformats.org/officeDocument/2006/relationships/hyperlink" Target="https://tritonstation.com/category/rotation-curves/" TargetMode="External"/><Relationship Id="rId31" Type="http://schemas.openxmlformats.org/officeDocument/2006/relationships/hyperlink" Target="https://tritonstation.com/category/rotation-curves/" TargetMode="External"/><Relationship Id="rId4" Type="http://schemas.openxmlformats.org/officeDocument/2006/relationships/webSettings" Target="webSettings.xml"/><Relationship Id="rId9" Type="http://schemas.openxmlformats.org/officeDocument/2006/relationships/hyperlink" Target="https://commons.wikimedia.org/wiki/File:Rotation_curve_of_spiral_galaxy_Messier_33_(Triangulum).png" TargetMode="External"/><Relationship Id="rId14" Type="http://schemas.openxmlformats.org/officeDocument/2006/relationships/hyperlink" Target="https://tritonstation.com/category/rotation-curves/" TargetMode="External"/><Relationship Id="rId22" Type="http://schemas.openxmlformats.org/officeDocument/2006/relationships/hyperlink" Target="https://chandra.harvard.edu/photo/2006/1e0657/" TargetMode="External"/><Relationship Id="rId27" Type="http://schemas.openxmlformats.org/officeDocument/2006/relationships/hyperlink" Target="https://science.nasa.gov/asset/hubble/visible-light-and-x-ray-composite-image-of-galaxy-cluster-1e-0657-556-2/" TargetMode="External"/><Relationship Id="rId30" Type="http://schemas.openxmlformats.org/officeDocument/2006/relationships/hyperlink" Target="https://chandra.harvard.edu/photo/2006/1e0657/" TargetMode="External"/><Relationship Id="rId35" Type="http://schemas.openxmlformats.org/officeDocument/2006/relationships/hyperlink" Target="https://science.nasa.gov/asset/hubble/visible-light-and-x-ray-composite-image-of-galaxy-cluster-1e-0657-556-2/" TargetMode="External"/><Relationship Id="rId8" Type="http://schemas.openxmlformats.org/officeDocument/2006/relationships/hyperlink" Target="https://tritonstation.com/category/rotation-curv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8947</Words>
  <Characters>50998</Characters>
  <Application>Microsoft Office Word</Application>
  <DocSecurity>0</DocSecurity>
  <Lines>424</Lines>
  <Paragraphs>119</Paragraphs>
  <ScaleCrop>false</ScaleCrop>
  <Company/>
  <LinksUpToDate>false</LinksUpToDate>
  <CharactersWithSpaces>59826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2025-03-03T12:11:00Z</dcterms:created>
  <dcterms:modified xsi:type="dcterms:W3CDTF">2025-03-03T12:11:00Z</dcterms:modified>
</cp:coreProperties>
</file>