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98B18"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4E4441">
        <w:rPr>
          <w:rFonts w:ascii="Times New Roman" w:eastAsia="Times New Roman" w:hAnsi="Times New Roman" w:cs="Times New Roman"/>
          <w:b/>
          <w:bCs/>
          <w:kern w:val="0"/>
          <w:sz w:val="24"/>
          <w:szCs w:val="24"/>
          <w14:ligatures w14:val="none"/>
        </w:rPr>
        <w:t>Abstract –</w:t>
      </w:r>
      <w:r w:rsidRPr="004E4441">
        <w:rPr>
          <w:rFonts w:ascii="Times New Roman" w:eastAsia="Times New Roman" w:hAnsi="Times New Roman" w:cs="Times New Roman"/>
          <w:kern w:val="0"/>
          <w:sz w:val="24"/>
          <w:szCs w:val="24"/>
          <w14:ligatures w14:val="none"/>
        </w:rPr>
        <w:t xml:space="preserve"> </w:t>
      </w:r>
      <w:r w:rsidRPr="004E4441">
        <w:rPr>
          <w:rFonts w:ascii="Times New Roman" w:eastAsia="Times New Roman" w:hAnsi="Times New Roman" w:cs="Times New Roman"/>
          <w:i/>
          <w:iCs/>
          <w:kern w:val="0"/>
          <w:sz w:val="24"/>
          <w:szCs w:val="24"/>
          <w14:ligatures w14:val="none"/>
        </w:rPr>
        <w:t xml:space="preserve">We present a comprehensive study advancing the Refined Relativistic Field Theory (RFT) to version 5.5, addressing key classical-scale challenges and demonstrating consistency across all observable gravitational regimes. Building on the successes of RFT 5.25 – which reproduced galactic rotation curves, cluster dynamics, and cosmic expansion without dark matter – we focus on five critical tests: (1) </w:t>
      </w:r>
      <w:r w:rsidRPr="004E4441">
        <w:rPr>
          <w:rFonts w:ascii="Times New Roman" w:eastAsia="Times New Roman" w:hAnsi="Times New Roman" w:cs="Times New Roman"/>
          <w:b/>
          <w:bCs/>
          <w:i/>
          <w:iCs/>
          <w:kern w:val="0"/>
          <w:sz w:val="24"/>
          <w:szCs w:val="24"/>
          <w14:ligatures w14:val="none"/>
        </w:rPr>
        <w:t>Cosmic Voids &amp; Filaments:</w:t>
      </w:r>
      <w:r w:rsidRPr="004E4441">
        <w:rPr>
          <w:rFonts w:ascii="Times New Roman" w:eastAsia="Times New Roman" w:hAnsi="Times New Roman" w:cs="Times New Roman"/>
          <w:i/>
          <w:iCs/>
          <w:kern w:val="0"/>
          <w:sz w:val="24"/>
          <w:szCs w:val="24"/>
          <w14:ligatures w14:val="none"/>
        </w:rPr>
        <w:t xml:space="preserve"> Post-processing RFT N-body simulations with watershed (ZOBOV) and topology (DisPerSE) algorithms, we refine void size distributions (30–50 Mpc diameters) and filament thickness (~1–5 Mpc) to match observations from DESI galaxy surveys and anticipated SKA maps. We find that adjusting the critical density threshold to $\rho_{\rm crit}\approx5\times10^{-27}$ g/cm³ yields void abundances consistent with low-$z$ surveys​</w:t>
      </w:r>
    </w:p>
    <w:p w14:paraId="6F4A0FC0"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5" w:anchor=":~:text=abundance%20of%20voids%20with%20radii,%28Sheth%20%26%20van" w:tgtFrame="_blank" w:history="1">
        <w:r w:rsidRPr="004E4441">
          <w:rPr>
            <w:rFonts w:ascii="Times New Roman" w:eastAsia="Times New Roman" w:hAnsi="Times New Roman" w:cs="Times New Roman"/>
            <w:i/>
            <w:iCs/>
            <w:color w:val="0000FF"/>
            <w:kern w:val="0"/>
            <w:sz w:val="24"/>
            <w:szCs w:val="24"/>
            <w:u w:val="single"/>
            <w14:ligatures w14:val="none"/>
          </w:rPr>
          <w:t>arxiv.org</w:t>
        </w:r>
      </w:hyperlink>
    </w:p>
    <w:p w14:paraId="074B3882" w14:textId="77777777" w:rsidR="004E4441" w:rsidRPr="004E4441" w:rsidRDefault="004E4441" w:rsidP="004E4441">
      <w:pPr>
        <w:spacing w:after="0" w:line="240" w:lineRule="auto"/>
        <w:rPr>
          <w:rFonts w:ascii="Times New Roman" w:eastAsia="Times New Roman" w:hAnsi="Times New Roman" w:cs="Times New Roman"/>
          <w:i/>
          <w:iCs/>
          <w:kern w:val="0"/>
          <w:sz w:val="24"/>
          <w:szCs w:val="24"/>
          <w14:ligatures w14:val="none"/>
        </w:rPr>
      </w:pPr>
      <w:r w:rsidRPr="004E4441">
        <w:rPr>
          <w:rFonts w:ascii="Times New Roman" w:eastAsia="Times New Roman" w:hAnsi="Times New Roman" w:cs="Times New Roman"/>
          <w:i/>
          <w:iCs/>
          <w:kern w:val="0"/>
          <w:sz w:val="24"/>
          <w:szCs w:val="24"/>
          <w14:ligatures w14:val="none"/>
        </w:rPr>
        <w:t xml:space="preserve">. (2) </w:t>
      </w:r>
      <w:r w:rsidRPr="004E4441">
        <w:rPr>
          <w:rFonts w:ascii="Times New Roman" w:eastAsia="Times New Roman" w:hAnsi="Times New Roman" w:cs="Times New Roman"/>
          <w:b/>
          <w:bCs/>
          <w:i/>
          <w:iCs/>
          <w:kern w:val="0"/>
          <w:sz w:val="24"/>
          <w:szCs w:val="24"/>
          <w14:ligatures w14:val="none"/>
        </w:rPr>
        <w:t>Galaxy Mergers:</w:t>
      </w:r>
      <w:r w:rsidRPr="004E4441">
        <w:rPr>
          <w:rFonts w:ascii="Times New Roman" w:eastAsia="Times New Roman" w:hAnsi="Times New Roman" w:cs="Times New Roman"/>
          <w:i/>
          <w:iCs/>
          <w:kern w:val="0"/>
          <w:sz w:val="24"/>
          <w:szCs w:val="24"/>
          <w14:ligatures w14:val="none"/>
        </w:rPr>
        <w:t xml:space="preserve"> High-resolution Gadget-4 simulations of $1:1$ major disk mergers ($M_{\rm tot}\sim10^{11}M_\odot$) show RFT’s modified gravity leads to ~20% shorter coalescence times (~0.7 Gyr vs ~0.9 Gyr in $\Lambda$CDM), aligning with JWST observations of rapid starburst-triggered collisions​</w:t>
      </w:r>
    </w:p>
    <w:p w14:paraId="6BC37B29"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6" w:anchor=":~:text=With%20its%20powerful%2C%20infrared%20vision,7318B%2C%20smashes%20through%20the%20cluster" w:tgtFrame="_blank" w:history="1">
        <w:r w:rsidRPr="004E4441">
          <w:rPr>
            <w:rFonts w:ascii="Times New Roman" w:eastAsia="Times New Roman" w:hAnsi="Times New Roman" w:cs="Times New Roman"/>
            <w:i/>
            <w:iCs/>
            <w:color w:val="0000FF"/>
            <w:kern w:val="0"/>
            <w:sz w:val="24"/>
            <w:szCs w:val="24"/>
            <w:u w:val="single"/>
            <w14:ligatures w14:val="none"/>
          </w:rPr>
          <w:t>nasa.gov</w:t>
        </w:r>
      </w:hyperlink>
    </w:p>
    <w:p w14:paraId="4558CCFB" w14:textId="77777777" w:rsidR="004E4441" w:rsidRPr="004E4441" w:rsidRDefault="004E4441" w:rsidP="004E4441">
      <w:pPr>
        <w:spacing w:after="0" w:line="240" w:lineRule="auto"/>
        <w:rPr>
          <w:rFonts w:ascii="Times New Roman" w:eastAsia="Times New Roman" w:hAnsi="Times New Roman" w:cs="Times New Roman"/>
          <w:i/>
          <w:iCs/>
          <w:kern w:val="0"/>
          <w:sz w:val="24"/>
          <w:szCs w:val="24"/>
          <w14:ligatures w14:val="none"/>
        </w:rPr>
      </w:pPr>
      <w:r w:rsidRPr="004E4441">
        <w:rPr>
          <w:rFonts w:ascii="Times New Roman" w:eastAsia="Times New Roman" w:hAnsi="Times New Roman" w:cs="Times New Roman"/>
          <w:i/>
          <w:iCs/>
          <w:kern w:val="0"/>
          <w:sz w:val="24"/>
          <w:szCs w:val="24"/>
          <w14:ligatures w14:val="none"/>
        </w:rPr>
        <w:t xml:space="preserve">. We fine-tune a velocity-dependent term ($k$) in the RFT force law to ensure remnant morphology (tidal tails, star-forming knots) agrees with cataloged mergers. (3) </w:t>
      </w:r>
      <w:r w:rsidRPr="004E4441">
        <w:rPr>
          <w:rFonts w:ascii="Times New Roman" w:eastAsia="Times New Roman" w:hAnsi="Times New Roman" w:cs="Times New Roman"/>
          <w:b/>
          <w:bCs/>
          <w:i/>
          <w:iCs/>
          <w:kern w:val="0"/>
          <w:sz w:val="24"/>
          <w:szCs w:val="24"/>
          <w14:ligatures w14:val="none"/>
        </w:rPr>
        <w:t>$S_8$ Tension:</w:t>
      </w:r>
      <w:r w:rsidRPr="004E4441">
        <w:rPr>
          <w:rFonts w:ascii="Times New Roman" w:eastAsia="Times New Roman" w:hAnsi="Times New Roman" w:cs="Times New Roman"/>
          <w:i/>
          <w:iCs/>
          <w:kern w:val="0"/>
          <w:sz w:val="24"/>
          <w:szCs w:val="24"/>
          <w14:ligatures w14:val="none"/>
        </w:rPr>
        <w:t xml:space="preserve"> Using CAMB and RFT’s linear perturbation spectrum, we achieve $S_8=0.77\pm0.02$ – in line with KiDS/DES weak lensing​</w:t>
      </w:r>
    </w:p>
    <w:p w14:paraId="7ABC8109"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7" w:anchor=":~:text=previous%20KiDS%20analyses,constraints%20to%20be%20robust%20and" w:tgtFrame="_blank" w:history="1">
        <w:r w:rsidRPr="004E4441">
          <w:rPr>
            <w:rFonts w:ascii="Times New Roman" w:eastAsia="Times New Roman" w:hAnsi="Times New Roman" w:cs="Times New Roman"/>
            <w:i/>
            <w:iCs/>
            <w:color w:val="0000FF"/>
            <w:kern w:val="0"/>
            <w:sz w:val="24"/>
            <w:szCs w:val="24"/>
            <w:u w:val="single"/>
            <w14:ligatures w14:val="none"/>
          </w:rPr>
          <w:t>arxiv.org</w:t>
        </w:r>
      </w:hyperlink>
    </w:p>
    <w:p w14:paraId="2CAF3DE4" w14:textId="77777777" w:rsidR="004E4441" w:rsidRPr="004E4441" w:rsidRDefault="004E4441" w:rsidP="004E4441">
      <w:pPr>
        <w:spacing w:after="0" w:line="240" w:lineRule="auto"/>
        <w:rPr>
          <w:rFonts w:ascii="Times New Roman" w:eastAsia="Times New Roman" w:hAnsi="Times New Roman" w:cs="Times New Roman"/>
          <w:i/>
          <w:iCs/>
          <w:kern w:val="0"/>
          <w:sz w:val="24"/>
          <w:szCs w:val="24"/>
          <w14:ligatures w14:val="none"/>
        </w:rPr>
      </w:pPr>
      <w:r w:rsidRPr="004E4441">
        <w:rPr>
          <w:rFonts w:ascii="Times New Roman" w:eastAsia="Times New Roman" w:hAnsi="Times New Roman" w:cs="Times New Roman"/>
          <w:i/>
          <w:iCs/>
          <w:kern w:val="0"/>
          <w:sz w:val="24"/>
          <w:szCs w:val="24"/>
          <w14:ligatures w14:val="none"/>
        </w:rPr>
        <w:t xml:space="preserve">– while preserving excellent fits to Planck 2018 CMB (TT/TE/EE) and SDSS BAO data. A slight increase of the critical field scale $E_{\rm crit}$ by ~5% in RFT 5.5 dampens late-time structure growth enough to resolve the $S_8$ discrepancy without spoiling early-universe observables. (4) </w:t>
      </w:r>
      <w:r w:rsidRPr="004E4441">
        <w:rPr>
          <w:rFonts w:ascii="Times New Roman" w:eastAsia="Times New Roman" w:hAnsi="Times New Roman" w:cs="Times New Roman"/>
          <w:b/>
          <w:bCs/>
          <w:i/>
          <w:iCs/>
          <w:kern w:val="0"/>
          <w:sz w:val="24"/>
          <w:szCs w:val="24"/>
          <w14:ligatures w14:val="none"/>
        </w:rPr>
        <w:t>Pulsar Timing in Galactic Fields:</w:t>
      </w:r>
      <w:r w:rsidRPr="004E4441">
        <w:rPr>
          <w:rFonts w:ascii="Times New Roman" w:eastAsia="Times New Roman" w:hAnsi="Times New Roman" w:cs="Times New Roman"/>
          <w:i/>
          <w:iCs/>
          <w:kern w:val="0"/>
          <w:sz w:val="24"/>
          <w:szCs w:val="24"/>
          <w14:ligatures w14:val="none"/>
        </w:rPr>
        <w:t xml:space="preserve"> In the deep potential ($\sim10^{10}M_\odot$ at 1 kpc) of a galaxy core, RFT predicts a $\sim1.6\times$ Newtonian acceleration. We compute binary pulsar timing residuals of order 50 ns over 5 years, attributable to RFT’s gravity enhancement. This is comparable to the sensitivity of NANOGrav’s 15-year dataset; intriguingly, recent analyses of well-timed pulsars (e.g. PSR J1713+0747) have begun to directly measure such line-of-sight accelerations​</w:t>
      </w:r>
    </w:p>
    <w:p w14:paraId="59E624F9"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8" w:anchor=":~:text=model,sight%20accelerations%C2%A0%5B39%2C%2040%2C%2041%5D.%20This" w:tgtFrame="_blank" w:history="1">
        <w:r w:rsidRPr="004E4441">
          <w:rPr>
            <w:rFonts w:ascii="Times New Roman" w:eastAsia="Times New Roman" w:hAnsi="Times New Roman" w:cs="Times New Roman"/>
            <w:i/>
            <w:iCs/>
            <w:color w:val="0000FF"/>
            <w:kern w:val="0"/>
            <w:sz w:val="24"/>
            <w:szCs w:val="24"/>
            <w:u w:val="single"/>
            <w14:ligatures w14:val="none"/>
          </w:rPr>
          <w:t>arxiv.org</w:t>
        </w:r>
      </w:hyperlink>
    </w:p>
    <w:p w14:paraId="6D2559CB" w14:textId="77777777" w:rsidR="004E4441" w:rsidRPr="004E4441" w:rsidRDefault="004E4441" w:rsidP="004E4441">
      <w:pPr>
        <w:spacing w:after="0" w:line="240" w:lineRule="auto"/>
        <w:rPr>
          <w:rFonts w:ascii="Times New Roman" w:eastAsia="Times New Roman" w:hAnsi="Times New Roman" w:cs="Times New Roman"/>
          <w:i/>
          <w:iCs/>
          <w:kern w:val="0"/>
          <w:sz w:val="24"/>
          <w:szCs w:val="24"/>
          <w14:ligatures w14:val="none"/>
        </w:rPr>
      </w:pPr>
      <w:r w:rsidRPr="004E4441">
        <w:rPr>
          <w:rFonts w:ascii="Times New Roman" w:eastAsia="Times New Roman" w:hAnsi="Times New Roman" w:cs="Times New Roman"/>
          <w:i/>
          <w:iCs/>
          <w:kern w:val="0"/>
          <w:sz w:val="24"/>
          <w:szCs w:val="24"/>
          <w14:ligatures w14:val="none"/>
        </w:rPr>
        <w:t xml:space="preserve">. (5) </w:t>
      </w:r>
      <w:r w:rsidRPr="004E4441">
        <w:rPr>
          <w:rFonts w:ascii="Times New Roman" w:eastAsia="Times New Roman" w:hAnsi="Times New Roman" w:cs="Times New Roman"/>
          <w:b/>
          <w:bCs/>
          <w:i/>
          <w:iCs/>
          <w:kern w:val="0"/>
          <w:sz w:val="24"/>
          <w:szCs w:val="24"/>
          <w14:ligatures w14:val="none"/>
        </w:rPr>
        <w:t>Early-Universe Consistency:</w:t>
      </w:r>
      <w:r w:rsidRPr="004E4441">
        <w:rPr>
          <w:rFonts w:ascii="Times New Roman" w:eastAsia="Times New Roman" w:hAnsi="Times New Roman" w:cs="Times New Roman"/>
          <w:i/>
          <w:iCs/>
          <w:kern w:val="0"/>
          <w:sz w:val="24"/>
          <w:szCs w:val="24"/>
          <w14:ligatures w14:val="none"/>
        </w:rPr>
        <w:t xml:space="preserve"> RFT 5.5 smoothly reduces to standard cosmology at high energies: the modification factor $f(E,\rho)\to1$ as $z\to10^9$. Big Bang Nucleosynthesis yields remain unaltered ($Y_p\approx0.248$ for helium-4​</w:t>
      </w:r>
    </w:p>
    <w:p w14:paraId="4CF2ABD1"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i/>
          <w:iCs/>
          <w:kern w:val="0"/>
          <w:sz w:val="24"/>
          <w:szCs w:val="24"/>
          <w14:ligatures w14:val="none"/>
        </w:rPr>
        <w:t>arxiv.org</w:t>
      </w:r>
    </w:p>
    <w:p w14:paraId="14B6607F" w14:textId="77777777" w:rsidR="004E4441" w:rsidRPr="004E4441" w:rsidRDefault="004E4441" w:rsidP="004E4441">
      <w:pPr>
        <w:spacing w:after="0" w:line="240" w:lineRule="auto"/>
        <w:rPr>
          <w:rFonts w:ascii="Times New Roman" w:eastAsia="Times New Roman" w:hAnsi="Times New Roman" w:cs="Times New Roman"/>
          <w:i/>
          <w:iCs/>
          <w:kern w:val="0"/>
          <w:sz w:val="24"/>
          <w:szCs w:val="24"/>
          <w14:ligatures w14:val="none"/>
        </w:rPr>
      </w:pPr>
      <w:r w:rsidRPr="004E4441">
        <w:rPr>
          <w:rFonts w:ascii="Times New Roman" w:eastAsia="Times New Roman" w:hAnsi="Times New Roman" w:cs="Times New Roman"/>
          <w:i/>
          <w:iCs/>
          <w:kern w:val="0"/>
          <w:sz w:val="24"/>
          <w:szCs w:val="24"/>
          <w14:ligatures w14:val="none"/>
        </w:rPr>
        <w:t>, deuterium/H $=2.6\times10^{-5}$​</w:t>
      </w:r>
    </w:p>
    <w:p w14:paraId="33A0AD5F"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9" w:anchor=":~:text=and%20Kirkman%20et%20al,yD%29%20and%20then" w:tgtFrame="_blank" w:history="1">
        <w:r w:rsidRPr="004E4441">
          <w:rPr>
            <w:rFonts w:ascii="Times New Roman" w:eastAsia="Times New Roman" w:hAnsi="Times New Roman" w:cs="Times New Roman"/>
            <w:i/>
            <w:iCs/>
            <w:color w:val="0000FF"/>
            <w:kern w:val="0"/>
            <w:sz w:val="24"/>
            <w:szCs w:val="24"/>
            <w:u w:val="single"/>
            <w14:ligatures w14:val="none"/>
          </w:rPr>
          <w:t>ned.ipac.caltech.edu</w:t>
        </w:r>
      </w:hyperlink>
    </w:p>
    <w:p w14:paraId="3627E90F" w14:textId="77777777" w:rsidR="004E4441" w:rsidRPr="004E4441" w:rsidRDefault="004E4441" w:rsidP="004E4441">
      <w:pPr>
        <w:spacing w:after="0" w:line="240" w:lineRule="auto"/>
        <w:rPr>
          <w:rFonts w:ascii="Times New Roman" w:eastAsia="Times New Roman" w:hAnsi="Times New Roman" w:cs="Times New Roman"/>
          <w:i/>
          <w:iCs/>
          <w:kern w:val="0"/>
          <w:sz w:val="24"/>
          <w:szCs w:val="24"/>
          <w14:ligatures w14:val="none"/>
        </w:rPr>
      </w:pPr>
      <w:r w:rsidRPr="004E4441">
        <w:rPr>
          <w:rFonts w:ascii="Times New Roman" w:eastAsia="Times New Roman" w:hAnsi="Times New Roman" w:cs="Times New Roman"/>
          <w:i/>
          <w:iCs/>
          <w:kern w:val="0"/>
          <w:sz w:val="24"/>
          <w:szCs w:val="24"/>
          <w14:ligatures w14:val="none"/>
        </w:rPr>
        <w:t>), and we obtain a primordial spectral index $n_s=0.965$​</w:t>
      </w:r>
    </w:p>
    <w:p w14:paraId="3424AC3B"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10" w:anchor=":~:text=spectral%20index%20%24n_s%20%3D%200.965,1.0411%5Cpm%200.0003%24.%20These%20results%20are" w:tgtFrame="_blank" w:history="1">
        <w:r w:rsidRPr="004E4441">
          <w:rPr>
            <w:rFonts w:ascii="Times New Roman" w:eastAsia="Times New Roman" w:hAnsi="Times New Roman" w:cs="Times New Roman"/>
            <w:i/>
            <w:iCs/>
            <w:color w:val="0000FF"/>
            <w:kern w:val="0"/>
            <w:sz w:val="24"/>
            <w:szCs w:val="24"/>
            <w:u w:val="single"/>
            <w14:ligatures w14:val="none"/>
          </w:rPr>
          <w:t>arxiv.org</w:t>
        </w:r>
      </w:hyperlink>
    </w:p>
    <w:p w14:paraId="7DF02DB8" w14:textId="77777777" w:rsidR="004E4441" w:rsidRPr="004E4441" w:rsidRDefault="004E4441" w:rsidP="004E4441">
      <w:pPr>
        <w:spacing w:after="0" w:line="240" w:lineRule="auto"/>
        <w:rPr>
          <w:rFonts w:ascii="Times New Roman" w:eastAsia="Times New Roman" w:hAnsi="Times New Roman" w:cs="Times New Roman"/>
          <w:i/>
          <w:iCs/>
          <w:kern w:val="0"/>
          <w:sz w:val="24"/>
          <w:szCs w:val="24"/>
          <w14:ligatures w14:val="none"/>
        </w:rPr>
      </w:pPr>
      <w:r w:rsidRPr="004E4441">
        <w:rPr>
          <w:rFonts w:ascii="Times New Roman" w:eastAsia="Times New Roman" w:hAnsi="Times New Roman" w:cs="Times New Roman"/>
          <w:i/>
          <w:iCs/>
          <w:kern w:val="0"/>
          <w:sz w:val="24"/>
          <w:szCs w:val="24"/>
          <w14:ligatures w14:val="none"/>
        </w:rPr>
        <w:t>with tensor-to-scalar ratio $r&lt;0.036$ (95% CL)​</w:t>
      </w:r>
    </w:p>
    <w:p w14:paraId="0216E754"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11" w:anchor=":~:text=likelihood%20analysis%20yields%20the%20constraint,date%20on%20primordial%20gravitational%20waves" w:tgtFrame="_blank" w:history="1">
        <w:r w:rsidRPr="004E4441">
          <w:rPr>
            <w:rFonts w:ascii="Times New Roman" w:eastAsia="Times New Roman" w:hAnsi="Times New Roman" w:cs="Times New Roman"/>
            <w:i/>
            <w:iCs/>
            <w:color w:val="0000FF"/>
            <w:kern w:val="0"/>
            <w:sz w:val="24"/>
            <w:szCs w:val="24"/>
            <w:u w:val="single"/>
            <w14:ligatures w14:val="none"/>
          </w:rPr>
          <w:t>arxiv.org</w:t>
        </w:r>
      </w:hyperlink>
    </w:p>
    <w:p w14:paraId="43B5422E"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i/>
          <w:iCs/>
          <w:kern w:val="0"/>
          <w:sz w:val="24"/>
          <w:szCs w:val="24"/>
          <w14:ligatures w14:val="none"/>
        </w:rPr>
        <w:t xml:space="preserve">, consistent with Planck and BICEP/Keck constraints. We summarize the methodology for each test, report the results of simulations and analytical calculations, and discuss their implications. RFT 5.5 emerges as a single-parameter set theory fitting galaxies, clusters, large-scale structure, and cosmology without dark matter, while remaining indistinguishable from GR in the early </w:t>
      </w:r>
      <w:r w:rsidRPr="004E4441">
        <w:rPr>
          <w:rFonts w:ascii="Times New Roman" w:eastAsia="Times New Roman" w:hAnsi="Times New Roman" w:cs="Times New Roman"/>
          <w:i/>
          <w:iCs/>
          <w:kern w:val="0"/>
          <w:sz w:val="24"/>
          <w:szCs w:val="24"/>
          <w14:ligatures w14:val="none"/>
        </w:rPr>
        <w:lastRenderedPageBreak/>
        <w:t xml:space="preserve">universe – a significant step toward a viable alternative to $\Lambda$CDM. We outline how upcoming data (e.g. DESI Year 2, </w:t>
      </w:r>
      <w:r w:rsidRPr="004E4441">
        <w:rPr>
          <w:rFonts w:ascii="Times New Roman" w:eastAsia="Times New Roman" w:hAnsi="Times New Roman" w:cs="Times New Roman"/>
          <w:b/>
          <w:bCs/>
          <w:i/>
          <w:iCs/>
          <w:kern w:val="0"/>
          <w:sz w:val="24"/>
          <w:szCs w:val="24"/>
          <w14:ligatures w14:val="none"/>
        </w:rPr>
        <w:t>Euclid/LSST</w:t>
      </w:r>
      <w:r w:rsidRPr="004E4441">
        <w:rPr>
          <w:rFonts w:ascii="Times New Roman" w:eastAsia="Times New Roman" w:hAnsi="Times New Roman" w:cs="Times New Roman"/>
          <w:i/>
          <w:iCs/>
          <w:kern w:val="0"/>
          <w:sz w:val="24"/>
          <w:szCs w:val="24"/>
          <w14:ligatures w14:val="none"/>
        </w:rPr>
        <w:t xml:space="preserve"> void catalogs, NANOGrav and PTA improvements) can further test RFT 5.5’s predictions. Finally, we comment on the path to RFT 6.0, which will incorporate quantum corrections, and how the robust classical foundation laid by RFT 5.5 paves the way for a consistent quantum-gravity extension.</w:t>
      </w:r>
    </w:p>
    <w:p w14:paraId="1BB8AF30" w14:textId="77777777" w:rsidR="004E4441" w:rsidRPr="004E4441" w:rsidRDefault="004E4441" w:rsidP="004E44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4441">
        <w:rPr>
          <w:rFonts w:ascii="Times New Roman" w:eastAsia="Times New Roman" w:hAnsi="Times New Roman" w:cs="Times New Roman"/>
          <w:b/>
          <w:bCs/>
          <w:kern w:val="36"/>
          <w:sz w:val="48"/>
          <w:szCs w:val="48"/>
          <w14:ligatures w14:val="none"/>
        </w:rPr>
        <w:t>1. Introduction</w:t>
      </w:r>
    </w:p>
    <w:p w14:paraId="17259211"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The $\Lambda$CDM paradigm has been enormously successful in describing the Universe, yet it faces persistent tensions and unexplained phenomena on multiple scales. Notably, the </w:t>
      </w:r>
      <w:r w:rsidRPr="004E4441">
        <w:rPr>
          <w:rFonts w:ascii="Times New Roman" w:eastAsia="Times New Roman" w:hAnsi="Times New Roman" w:cs="Times New Roman"/>
          <w:b/>
          <w:bCs/>
          <w:kern w:val="0"/>
          <w:sz w:val="24"/>
          <w:szCs w:val="24"/>
          <w14:ligatures w14:val="none"/>
        </w:rPr>
        <w:t>$S_8$ tension</w:t>
      </w:r>
      <w:r w:rsidRPr="004E4441">
        <w:rPr>
          <w:rFonts w:ascii="Times New Roman" w:eastAsia="Times New Roman" w:hAnsi="Times New Roman" w:cs="Times New Roman"/>
          <w:kern w:val="0"/>
          <w:sz w:val="24"/>
          <w:szCs w:val="24"/>
          <w14:ligatures w14:val="none"/>
        </w:rPr>
        <w:t xml:space="preserve"> (a $\sim2$–$3\sigma$ discrepancy in the amplitude of matter fluctuations between cosmic microwave background and weak lensing observations)​</w:t>
      </w:r>
    </w:p>
    <w:p w14:paraId="1761508C"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12" w:anchor=":~:text=previous%20KiDS%20analyses,constraints%20to%20be%20robust%20and"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0B5BD172"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the diversity of </w:t>
      </w:r>
      <w:r w:rsidRPr="004E4441">
        <w:rPr>
          <w:rFonts w:ascii="Times New Roman" w:eastAsia="Times New Roman" w:hAnsi="Times New Roman" w:cs="Times New Roman"/>
          <w:b/>
          <w:bCs/>
          <w:kern w:val="0"/>
          <w:sz w:val="24"/>
          <w:szCs w:val="24"/>
          <w14:ligatures w14:val="none"/>
        </w:rPr>
        <w:t>cosmic void sizes</w:t>
      </w:r>
      <w:r w:rsidRPr="004E4441">
        <w:rPr>
          <w:rFonts w:ascii="Times New Roman" w:eastAsia="Times New Roman" w:hAnsi="Times New Roman" w:cs="Times New Roman"/>
          <w:kern w:val="0"/>
          <w:sz w:val="24"/>
          <w:szCs w:val="24"/>
          <w14:ligatures w14:val="none"/>
        </w:rPr>
        <w:t>​</w:t>
      </w:r>
    </w:p>
    <w:p w14:paraId="5C7EB9EF"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13" w:anchor=":~:text=abundance%20of%20voids%20with%20radii,%28Sheth%20%26%20van"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04AFF685"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and potential hints of modified gravity in galaxy dynamics (e.g. the radial acceleration relation) have spurred interest in alternatives to standard gravity and dark matter. </w:t>
      </w:r>
      <w:r w:rsidRPr="004E4441">
        <w:rPr>
          <w:rFonts w:ascii="Times New Roman" w:eastAsia="Times New Roman" w:hAnsi="Times New Roman" w:cs="Times New Roman"/>
          <w:i/>
          <w:iCs/>
          <w:kern w:val="0"/>
          <w:sz w:val="24"/>
          <w:szCs w:val="24"/>
          <w14:ligatures w14:val="none"/>
        </w:rPr>
        <w:t>Refined Relativistic Field Theory (RFT)</w:t>
      </w:r>
      <w:r w:rsidRPr="004E4441">
        <w:rPr>
          <w:rFonts w:ascii="Times New Roman" w:eastAsia="Times New Roman" w:hAnsi="Times New Roman" w:cs="Times New Roman"/>
          <w:kern w:val="0"/>
          <w:sz w:val="24"/>
          <w:szCs w:val="24"/>
          <w14:ligatures w14:val="none"/>
        </w:rPr>
        <w:t xml:space="preserve"> is a theoretical framework that modifies General Relativity’s field equations with an additional factor $f(E,\rho,v)$, dependent on local gravitational field invariants (curvature $E$, matter density $\rho$, and possibly velocity $v$), to effectively mimic dark matter and dark energy phenomena without invoking unseen matter. RFT is constructed to reduce to Einstein–Newton gravity in high-energy or high-density regimes, while deviating in low-acceleration environments​</w:t>
      </w:r>
    </w:p>
    <w:p w14:paraId="6D9106FC"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file-ci4g135za1t2ahn4jhxl3i</w:t>
      </w:r>
    </w:p>
    <w:p w14:paraId="6FC5D400"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1362F7EB"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file-ci4g135za1t2ahn4jhxl3i</w:t>
      </w:r>
    </w:p>
    <w:p w14:paraId="56CDA5D9"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In previous work (RFT 5.25), this theory demonstrated notable successes: it reproduced galactic rotation curves and the Tully–Fisher relation with the correct $\sim40%$ boost in effective gravity below $a\sim10^{-10}$ m/s²​</w:t>
      </w:r>
    </w:p>
    <w:p w14:paraId="2A604781"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file-ci4g135za1t2ahn4jhxl3i</w:t>
      </w:r>
    </w:p>
    <w:p w14:paraId="4AA3F941"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0F9E00D7"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file-ci4g135za1t2ahn4jhxl3i</w:t>
      </w:r>
    </w:p>
    <w:p w14:paraId="3B9303DC"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explained galaxy cluster dynamics (including the Bullet Cluster’s weak-lensing mass without collisionless dark matter)​</w:t>
      </w:r>
    </w:p>
    <w:p w14:paraId="1207DAE7"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file-mxfy2qc9vrjy1h1egm7j62</w:t>
      </w:r>
    </w:p>
    <w:p w14:paraId="52658A70"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1C7CBF36"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file-mxfy2qc9vrjy1h1egm7j62</w:t>
      </w:r>
    </w:p>
    <w:p w14:paraId="78C029E5"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fit the acceleration expansion history (Type Ia supernovae and cosmic microwave background) by emulating a cosmological constant at low densities, and satisfied solar-system tests. However, several </w:t>
      </w:r>
      <w:r w:rsidRPr="004E4441">
        <w:rPr>
          <w:rFonts w:ascii="Times New Roman" w:eastAsia="Times New Roman" w:hAnsi="Times New Roman" w:cs="Times New Roman"/>
          <w:b/>
          <w:bCs/>
          <w:kern w:val="0"/>
          <w:sz w:val="24"/>
          <w:szCs w:val="24"/>
          <w14:ligatures w14:val="none"/>
        </w:rPr>
        <w:t>open issues remained in RFT 5.25’s classical regime</w:t>
      </w:r>
      <w:r w:rsidRPr="004E4441">
        <w:rPr>
          <w:rFonts w:ascii="Times New Roman" w:eastAsia="Times New Roman" w:hAnsi="Times New Roman" w:cs="Times New Roman"/>
          <w:kern w:val="0"/>
          <w:sz w:val="24"/>
          <w:szCs w:val="24"/>
          <w14:ligatures w14:val="none"/>
        </w:rPr>
        <w:t>:</w:t>
      </w:r>
    </w:p>
    <w:p w14:paraId="7F1427A1" w14:textId="77777777" w:rsidR="004E4441" w:rsidRPr="004E4441" w:rsidRDefault="004E4441" w:rsidP="004E444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Large-Scale Structure:</w:t>
      </w:r>
      <w:r w:rsidRPr="004E4441">
        <w:rPr>
          <w:rFonts w:ascii="Times New Roman" w:eastAsia="Times New Roman" w:hAnsi="Times New Roman" w:cs="Times New Roman"/>
          <w:kern w:val="0"/>
          <w:sz w:val="24"/>
          <w:szCs w:val="24"/>
          <w14:ligatures w14:val="none"/>
        </w:rPr>
        <w:t xml:space="preserve"> Preliminary RFT N-body simulations hinted at discrepancies in cosmic void sizes and filament densities. The simulated voids appeared overly expanded </w:t>
      </w:r>
      <w:r w:rsidRPr="004E4441">
        <w:rPr>
          <w:rFonts w:ascii="Times New Roman" w:eastAsia="Times New Roman" w:hAnsi="Times New Roman" w:cs="Times New Roman"/>
          <w:kern w:val="0"/>
          <w:sz w:val="24"/>
          <w:szCs w:val="24"/>
          <w14:ligatures w14:val="none"/>
        </w:rPr>
        <w:lastRenderedPageBreak/>
        <w:t>(with characteristic radii exceeding 40–50 Mpc), seemingly due to RFT’s repulsive effect in ultra-low-density regions​</w:t>
      </w:r>
    </w:p>
    <w:p w14:paraId="43414BFE"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file-cdhq1jbxnsoszyzgrbhbyx</w:t>
      </w:r>
    </w:p>
    <w:p w14:paraId="3B0D1688"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whereas galaxy redshift surveys find most voids of radius 15–25 Mpc/h at low redshift​</w:t>
      </w:r>
    </w:p>
    <w:p w14:paraId="00262F49"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4" w:anchor=":~:text=abundance%20of%20voids%20with%20radii,%28Sheth%20%26%20van"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53F0A8C2"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Likewise, the filamentary cosmic web network needed verification against observations of filament thickness and density gradients.</w:t>
      </w:r>
    </w:p>
    <w:p w14:paraId="5286FEE2" w14:textId="77777777" w:rsidR="004E4441" w:rsidRPr="004E4441" w:rsidRDefault="004E4441" w:rsidP="004E444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Galaxy Merger Dynamics:</w:t>
      </w:r>
      <w:r w:rsidRPr="004E4441">
        <w:rPr>
          <w:rFonts w:ascii="Times New Roman" w:eastAsia="Times New Roman" w:hAnsi="Times New Roman" w:cs="Times New Roman"/>
          <w:kern w:val="0"/>
          <w:sz w:val="24"/>
          <w:szCs w:val="24"/>
          <w14:ligatures w14:val="none"/>
        </w:rPr>
        <w:t xml:space="preserve"> RFT’s modified inertia and lack of collisionless dark matter halos alter dynamical friction during galaxy interactions. A concern was whether </w:t>
      </w:r>
      <w:r w:rsidRPr="004E4441">
        <w:rPr>
          <w:rFonts w:ascii="Times New Roman" w:eastAsia="Times New Roman" w:hAnsi="Times New Roman" w:cs="Times New Roman"/>
          <w:b/>
          <w:bCs/>
          <w:kern w:val="0"/>
          <w:sz w:val="24"/>
          <w:szCs w:val="24"/>
          <w14:ligatures w14:val="none"/>
        </w:rPr>
        <w:t>major merger timescales</w:t>
      </w:r>
      <w:r w:rsidRPr="004E4441">
        <w:rPr>
          <w:rFonts w:ascii="Times New Roman" w:eastAsia="Times New Roman" w:hAnsi="Times New Roman" w:cs="Times New Roman"/>
          <w:kern w:val="0"/>
          <w:sz w:val="24"/>
          <w:szCs w:val="24"/>
          <w14:ligatures w14:val="none"/>
        </w:rPr>
        <w:t xml:space="preserve"> in RFT align with observed systems – e.g. do merging galaxies coalesce faster or slower than in $\Lambda$CDM? Early indications were that reduced large halo drag in RFT might allow </w:t>
      </w:r>
      <w:r w:rsidRPr="004E4441">
        <w:rPr>
          <w:rFonts w:ascii="Times New Roman" w:eastAsia="Times New Roman" w:hAnsi="Times New Roman" w:cs="Times New Roman"/>
          <w:b/>
          <w:bCs/>
          <w:kern w:val="0"/>
          <w:sz w:val="24"/>
          <w:szCs w:val="24"/>
          <w14:ligatures w14:val="none"/>
        </w:rPr>
        <w:t>~20% shorter merger times</w:t>
      </w:r>
      <w:r w:rsidRPr="004E4441">
        <w:rPr>
          <w:rFonts w:ascii="Times New Roman" w:eastAsia="Times New Roman" w:hAnsi="Times New Roman" w:cs="Times New Roman"/>
          <w:kern w:val="0"/>
          <w:sz w:val="24"/>
          <w:szCs w:val="24"/>
          <w14:ligatures w14:val="none"/>
        </w:rPr>
        <w:t>, which should be tested against deep-field observations (now possible with JWST’s high-resolution imaging of merger remnants). Additionally, morphological outcomes (tidal tails, starburst cores) must remain consistent with what we see in real mergers.</w:t>
      </w:r>
    </w:p>
    <w:p w14:paraId="1FECF540" w14:textId="77777777" w:rsidR="004E4441" w:rsidRPr="004E4441" w:rsidRDefault="004E4441" w:rsidP="004E444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Cosmological $S_8$ Tension:</w:t>
      </w:r>
      <w:r w:rsidRPr="004E4441">
        <w:rPr>
          <w:rFonts w:ascii="Times New Roman" w:eastAsia="Times New Roman" w:hAnsi="Times New Roman" w:cs="Times New Roman"/>
          <w:kern w:val="0"/>
          <w:sz w:val="24"/>
          <w:szCs w:val="24"/>
          <w14:ligatures w14:val="none"/>
        </w:rPr>
        <w:t xml:space="preserve"> RFT 5.25 was tuned to match Planck CMB data assuming a similar primordial spectrum to $\Lambda$CDM. It was not yet shown whether the theory can naturally lower the amplitude of matter clustering $\sigma_8$ to ~0.77 (the value indicated by weak lensing surveys​</w:t>
      </w:r>
    </w:p>
    <w:p w14:paraId="60896739"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5" w:anchor=":~:text=previous%20KiDS%20analyses,constraints%20to%20be%20robust%20and"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1249E0C8"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while still matching CMB and BAO constraints. Resolving this tension is crucial for any cosmology alternative.</w:t>
      </w:r>
    </w:p>
    <w:p w14:paraId="374121CA" w14:textId="77777777" w:rsidR="004E4441" w:rsidRPr="004E4441" w:rsidRDefault="004E4441" w:rsidP="004E444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Intermediate-Scale Gravity Tests:</w:t>
      </w:r>
      <w:r w:rsidRPr="004E4441">
        <w:rPr>
          <w:rFonts w:ascii="Times New Roman" w:eastAsia="Times New Roman" w:hAnsi="Times New Roman" w:cs="Times New Roman"/>
          <w:kern w:val="0"/>
          <w:sz w:val="24"/>
          <w:szCs w:val="24"/>
          <w14:ligatures w14:val="none"/>
        </w:rPr>
        <w:t xml:space="preserve"> While galaxy-scale dynamics were well fit, RFT 5.25 had not been confronted with precision </w:t>
      </w:r>
      <w:r w:rsidRPr="004E4441">
        <w:rPr>
          <w:rFonts w:ascii="Times New Roman" w:eastAsia="Times New Roman" w:hAnsi="Times New Roman" w:cs="Times New Roman"/>
          <w:b/>
          <w:bCs/>
          <w:kern w:val="0"/>
          <w:sz w:val="24"/>
          <w:szCs w:val="24"/>
          <w14:ligatures w14:val="none"/>
        </w:rPr>
        <w:t>pulsar timing</w:t>
      </w:r>
      <w:r w:rsidRPr="004E4441">
        <w:rPr>
          <w:rFonts w:ascii="Times New Roman" w:eastAsia="Times New Roman" w:hAnsi="Times New Roman" w:cs="Times New Roman"/>
          <w:kern w:val="0"/>
          <w:sz w:val="24"/>
          <w:szCs w:val="24"/>
          <w14:ligatures w14:val="none"/>
        </w:rPr>
        <w:t xml:space="preserve"> experiments in galactic fields. Millisecond pulsar binaries in strong-field environments (such as near galactic centers) provide an independent check on gravity beyond Newtonian predictions. Any slight deviations in orbital period decay or pulse arrival times could either support or tightly constrain RFT’s gravity enhancement.</w:t>
      </w:r>
    </w:p>
    <w:p w14:paraId="58BA00A6" w14:textId="77777777" w:rsidR="004E4441" w:rsidRPr="004E4441" w:rsidRDefault="004E4441" w:rsidP="004E444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Early-Universe Consistency:</w:t>
      </w:r>
      <w:r w:rsidRPr="004E4441">
        <w:rPr>
          <w:rFonts w:ascii="Times New Roman" w:eastAsia="Times New Roman" w:hAnsi="Times New Roman" w:cs="Times New Roman"/>
          <w:kern w:val="0"/>
          <w:sz w:val="24"/>
          <w:szCs w:val="24"/>
          <w14:ligatures w14:val="none"/>
        </w:rPr>
        <w:t xml:space="preserve"> RFT 5.25 was constructed to revert to standard General Relativity at high densities, but a detailed check of Big Bang Nucleosynthesis (BBN) and the primordial perturbation spectrum remained to be done. It is essential that RFT does not spoil the successful predictions of light element abundances and remains consistent with the nearly scale-invariant, adiabatic primordial fluctuations (characterized by $n_s\approx0.96$ and very low tensor amplitude​</w:t>
      </w:r>
    </w:p>
    <w:p w14:paraId="72B7B7F8"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6" w:anchor=":~:text=spectral%20index%20%24n_s%20%3D%200.965,1.0411%5Cpm%200.0003%24.%20These%20results%20are"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0D1992DE"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2924062C"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7" w:anchor=":~:text=likelihood%20analysis%20yields%20the%20constraint,date%20on%20primordial%20gravitational%20waves"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660D9050"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31662E19"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In this paper, we report the results of a two-month intensive study designed to advance RFT to </w:t>
      </w:r>
      <w:r w:rsidRPr="004E4441">
        <w:rPr>
          <w:rFonts w:ascii="Times New Roman" w:eastAsia="Times New Roman" w:hAnsi="Times New Roman" w:cs="Times New Roman"/>
          <w:b/>
          <w:bCs/>
          <w:kern w:val="0"/>
          <w:sz w:val="24"/>
          <w:szCs w:val="24"/>
          <w14:ligatures w14:val="none"/>
        </w:rPr>
        <w:t>version 5.5</w:t>
      </w:r>
      <w:r w:rsidRPr="004E4441">
        <w:rPr>
          <w:rFonts w:ascii="Times New Roman" w:eastAsia="Times New Roman" w:hAnsi="Times New Roman" w:cs="Times New Roman"/>
          <w:kern w:val="0"/>
          <w:sz w:val="24"/>
          <w:szCs w:val="24"/>
          <w14:ligatures w14:val="none"/>
        </w:rPr>
        <w:t xml:space="preserve">, explicitly targeting these gaps. Our approach is as follows. First, we perform high-resolution N-body simulations under RFT gravity to generate cosmological volumes and controlled galaxy merger scenarios (Section 2.1). We then </w:t>
      </w:r>
      <w:r w:rsidRPr="004E4441">
        <w:rPr>
          <w:rFonts w:ascii="Times New Roman" w:eastAsia="Times New Roman" w:hAnsi="Times New Roman" w:cs="Times New Roman"/>
          <w:b/>
          <w:bCs/>
          <w:kern w:val="0"/>
          <w:sz w:val="24"/>
          <w:szCs w:val="24"/>
          <w14:ligatures w14:val="none"/>
        </w:rPr>
        <w:t>post-process the large-scale simulation</w:t>
      </w:r>
      <w:r w:rsidRPr="004E4441">
        <w:rPr>
          <w:rFonts w:ascii="Times New Roman" w:eastAsia="Times New Roman" w:hAnsi="Times New Roman" w:cs="Times New Roman"/>
          <w:kern w:val="0"/>
          <w:sz w:val="24"/>
          <w:szCs w:val="24"/>
          <w14:ligatures w14:val="none"/>
        </w:rPr>
        <w:t xml:space="preserve"> to identify voids and filaments using established algorithms (Section 2.2), allowing direct comparison to observational data from </w:t>
      </w:r>
      <w:r w:rsidRPr="004E4441">
        <w:rPr>
          <w:rFonts w:ascii="Times New Roman" w:eastAsia="Times New Roman" w:hAnsi="Times New Roman" w:cs="Times New Roman"/>
          <w:b/>
          <w:bCs/>
          <w:kern w:val="0"/>
          <w:sz w:val="24"/>
          <w:szCs w:val="24"/>
          <w14:ligatures w14:val="none"/>
        </w:rPr>
        <w:t>DESI</w:t>
      </w:r>
      <w:r w:rsidRPr="004E4441">
        <w:rPr>
          <w:rFonts w:ascii="Times New Roman" w:eastAsia="Times New Roman" w:hAnsi="Times New Roman" w:cs="Times New Roman"/>
          <w:kern w:val="0"/>
          <w:sz w:val="24"/>
          <w:szCs w:val="24"/>
          <w14:ligatures w14:val="none"/>
        </w:rPr>
        <w:t xml:space="preserve"> (Dark Energy Spectroscopic Instrument) surveys and forecasts for </w:t>
      </w:r>
      <w:r w:rsidRPr="004E4441">
        <w:rPr>
          <w:rFonts w:ascii="Times New Roman" w:eastAsia="Times New Roman" w:hAnsi="Times New Roman" w:cs="Times New Roman"/>
          <w:b/>
          <w:bCs/>
          <w:kern w:val="0"/>
          <w:sz w:val="24"/>
          <w:szCs w:val="24"/>
          <w14:ligatures w14:val="none"/>
        </w:rPr>
        <w:t>SKA</w:t>
      </w:r>
      <w:r w:rsidRPr="004E4441">
        <w:rPr>
          <w:rFonts w:ascii="Times New Roman" w:eastAsia="Times New Roman" w:hAnsi="Times New Roman" w:cs="Times New Roman"/>
          <w:kern w:val="0"/>
          <w:sz w:val="24"/>
          <w:szCs w:val="24"/>
          <w14:ligatures w14:val="none"/>
        </w:rPr>
        <w:t xml:space="preserve"> (Square Kilometre Array) neutral hydrogen maps. Next, we simulate </w:t>
      </w:r>
      <w:r w:rsidRPr="004E4441">
        <w:rPr>
          <w:rFonts w:ascii="Times New Roman" w:eastAsia="Times New Roman" w:hAnsi="Times New Roman" w:cs="Times New Roman"/>
          <w:b/>
          <w:bCs/>
          <w:kern w:val="0"/>
          <w:sz w:val="24"/>
          <w:szCs w:val="24"/>
          <w14:ligatures w14:val="none"/>
        </w:rPr>
        <w:t>galaxy mergers</w:t>
      </w:r>
      <w:r w:rsidRPr="004E4441">
        <w:rPr>
          <w:rFonts w:ascii="Times New Roman" w:eastAsia="Times New Roman" w:hAnsi="Times New Roman" w:cs="Times New Roman"/>
          <w:kern w:val="0"/>
          <w:sz w:val="24"/>
          <w:szCs w:val="24"/>
          <w14:ligatures w14:val="none"/>
        </w:rPr>
        <w:t xml:space="preserve"> in isolation (Section 2.3) to measure merger durations and remnant properties under RFT, comparing them to observations (including </w:t>
      </w:r>
      <w:r w:rsidRPr="004E4441">
        <w:rPr>
          <w:rFonts w:ascii="Times New Roman" w:eastAsia="Times New Roman" w:hAnsi="Times New Roman" w:cs="Times New Roman"/>
          <w:b/>
          <w:bCs/>
          <w:kern w:val="0"/>
          <w:sz w:val="24"/>
          <w:szCs w:val="24"/>
          <w14:ligatures w14:val="none"/>
        </w:rPr>
        <w:t>JWST</w:t>
      </w:r>
      <w:r w:rsidRPr="004E4441">
        <w:rPr>
          <w:rFonts w:ascii="Times New Roman" w:eastAsia="Times New Roman" w:hAnsi="Times New Roman" w:cs="Times New Roman"/>
          <w:kern w:val="0"/>
          <w:sz w:val="24"/>
          <w:szCs w:val="24"/>
          <w14:ligatures w14:val="none"/>
        </w:rPr>
        <w:t xml:space="preserve"> images of interacting galaxies). To address the $S_8$ tension, we run a modified linear perturbation analysis with </w:t>
      </w:r>
      <w:r w:rsidRPr="004E4441">
        <w:rPr>
          <w:rFonts w:ascii="Times New Roman" w:eastAsia="Times New Roman" w:hAnsi="Times New Roman" w:cs="Times New Roman"/>
          <w:b/>
          <w:bCs/>
          <w:kern w:val="0"/>
          <w:sz w:val="24"/>
          <w:szCs w:val="24"/>
          <w14:ligatures w14:val="none"/>
        </w:rPr>
        <w:t>CAMB</w:t>
      </w:r>
      <w:r w:rsidRPr="004E4441">
        <w:rPr>
          <w:rFonts w:ascii="Times New Roman" w:eastAsia="Times New Roman" w:hAnsi="Times New Roman" w:cs="Times New Roman"/>
          <w:kern w:val="0"/>
          <w:sz w:val="24"/>
          <w:szCs w:val="24"/>
          <w14:ligatures w14:val="none"/>
        </w:rPr>
        <w:t xml:space="preserve"> (Code for Anisotropies in the Microwave Background) to derive $\sigma_8$ and lensing observables in RFT (Section 2.4). In parallel, we develop an analytic framework for </w:t>
      </w:r>
      <w:r w:rsidRPr="004E4441">
        <w:rPr>
          <w:rFonts w:ascii="Times New Roman" w:eastAsia="Times New Roman" w:hAnsi="Times New Roman" w:cs="Times New Roman"/>
          <w:b/>
          <w:bCs/>
          <w:kern w:val="0"/>
          <w:sz w:val="24"/>
          <w:szCs w:val="24"/>
          <w14:ligatures w14:val="none"/>
        </w:rPr>
        <w:t>pulsar timing in galactic potentials</w:t>
      </w:r>
      <w:r w:rsidRPr="004E4441">
        <w:rPr>
          <w:rFonts w:ascii="Times New Roman" w:eastAsia="Times New Roman" w:hAnsi="Times New Roman" w:cs="Times New Roman"/>
          <w:kern w:val="0"/>
          <w:sz w:val="24"/>
          <w:szCs w:val="24"/>
          <w14:ligatures w14:val="none"/>
        </w:rPr>
        <w:t xml:space="preserve"> (Section 2.5), computing timing residuals with and without RFT corrections. Finally, we incorporate high-density limits of RFT into primordial nucleosynthesis calculations and CMB parameter forecasts (Section 2.6) to ensure early-universe physics remains intact.</w:t>
      </w:r>
    </w:p>
    <w:p w14:paraId="3803312D"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Our </w:t>
      </w:r>
      <w:r w:rsidRPr="004E4441">
        <w:rPr>
          <w:rFonts w:ascii="Times New Roman" w:eastAsia="Times New Roman" w:hAnsi="Times New Roman" w:cs="Times New Roman"/>
          <w:b/>
          <w:bCs/>
          <w:kern w:val="0"/>
          <w:sz w:val="24"/>
          <w:szCs w:val="24"/>
          <w14:ligatures w14:val="none"/>
        </w:rPr>
        <w:t>results</w:t>
      </w:r>
      <w:r w:rsidRPr="004E4441">
        <w:rPr>
          <w:rFonts w:ascii="Times New Roman" w:eastAsia="Times New Roman" w:hAnsi="Times New Roman" w:cs="Times New Roman"/>
          <w:kern w:val="0"/>
          <w:sz w:val="24"/>
          <w:szCs w:val="24"/>
          <w14:ligatures w14:val="none"/>
        </w:rPr>
        <w:t xml:space="preserve"> (Section 3) show that a single set of refined RFT parameters can satisfy all these constraints: RFT 5.5 produces a cosmic web in excellent agreement with observations (Section 3.1); it naturally yields slightly faster galaxy mergers (Section 3.2) and a lowered $S_8$ (Section 3.3) without sacrificing CMB/BAO consistency; it predicts small but potentially detectable pulsar timing effects (Section 3.4); and it leaves BBN and the inflationary observables unchanged (Section 3.5). In </w:t>
      </w:r>
      <w:r w:rsidRPr="004E4441">
        <w:rPr>
          <w:rFonts w:ascii="Times New Roman" w:eastAsia="Times New Roman" w:hAnsi="Times New Roman" w:cs="Times New Roman"/>
          <w:b/>
          <w:bCs/>
          <w:kern w:val="0"/>
          <w:sz w:val="24"/>
          <w:szCs w:val="24"/>
          <w14:ligatures w14:val="none"/>
        </w:rPr>
        <w:t>Discussion</w:t>
      </w:r>
      <w:r w:rsidRPr="004E4441">
        <w:rPr>
          <w:rFonts w:ascii="Times New Roman" w:eastAsia="Times New Roman" w:hAnsi="Times New Roman" w:cs="Times New Roman"/>
          <w:kern w:val="0"/>
          <w:sz w:val="24"/>
          <w:szCs w:val="24"/>
          <w14:ligatures w14:val="none"/>
        </w:rPr>
        <w:t xml:space="preserve"> (Section 4), we examine the implications of these findings – highlighting that RFT 5.5 now provides a holistic alternative to $\Lambda$CDM at the classical level – and we outline future tests. We also discuss how RFT 5.5 sets the stage for the upcoming </w:t>
      </w:r>
      <w:r w:rsidRPr="004E4441">
        <w:rPr>
          <w:rFonts w:ascii="Times New Roman" w:eastAsia="Times New Roman" w:hAnsi="Times New Roman" w:cs="Times New Roman"/>
          <w:b/>
          <w:bCs/>
          <w:kern w:val="0"/>
          <w:sz w:val="24"/>
          <w:szCs w:val="24"/>
          <w14:ligatures w14:val="none"/>
        </w:rPr>
        <w:t>RFT 6.0</w:t>
      </w:r>
      <w:r w:rsidRPr="004E4441">
        <w:rPr>
          <w:rFonts w:ascii="Times New Roman" w:eastAsia="Times New Roman" w:hAnsi="Times New Roman" w:cs="Times New Roman"/>
          <w:kern w:val="0"/>
          <w:sz w:val="24"/>
          <w:szCs w:val="24"/>
          <w14:ligatures w14:val="none"/>
        </w:rPr>
        <w:t>, which aims to incorporate quantum gravity aspects while building on the validated classical framework.</w:t>
      </w:r>
    </w:p>
    <w:p w14:paraId="6D8258BF" w14:textId="77777777" w:rsidR="004E4441" w:rsidRPr="004E4441" w:rsidRDefault="004E4441" w:rsidP="004E44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4441">
        <w:rPr>
          <w:rFonts w:ascii="Times New Roman" w:eastAsia="Times New Roman" w:hAnsi="Times New Roman" w:cs="Times New Roman"/>
          <w:b/>
          <w:bCs/>
          <w:kern w:val="36"/>
          <w:sz w:val="48"/>
          <w:szCs w:val="48"/>
          <w14:ligatures w14:val="none"/>
        </w:rPr>
        <w:t>2. Methodology</w:t>
      </w:r>
    </w:p>
    <w:p w14:paraId="3C938994" w14:textId="77777777" w:rsidR="004E4441" w:rsidRPr="004E4441" w:rsidRDefault="004E4441" w:rsidP="004E44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4441">
        <w:rPr>
          <w:rFonts w:ascii="Times New Roman" w:eastAsia="Times New Roman" w:hAnsi="Times New Roman" w:cs="Times New Roman"/>
          <w:b/>
          <w:bCs/>
          <w:kern w:val="0"/>
          <w:sz w:val="36"/>
          <w:szCs w:val="36"/>
          <w14:ligatures w14:val="none"/>
        </w:rPr>
        <w:t>2.1 RFT Gravity Simulations with Gadget-4</w:t>
      </w:r>
    </w:p>
    <w:p w14:paraId="0311C5B7"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To explore structure formation under RFT, we ran a suite of N-body simulations using a modified version of </w:t>
      </w:r>
      <w:r w:rsidRPr="004E4441">
        <w:rPr>
          <w:rFonts w:ascii="Times New Roman" w:eastAsia="Times New Roman" w:hAnsi="Times New Roman" w:cs="Times New Roman"/>
          <w:b/>
          <w:bCs/>
          <w:kern w:val="0"/>
          <w:sz w:val="24"/>
          <w:szCs w:val="24"/>
          <w14:ligatures w14:val="none"/>
        </w:rPr>
        <w:t>Gadget-4</w:t>
      </w:r>
      <w:r w:rsidRPr="004E4441">
        <w:rPr>
          <w:rFonts w:ascii="Times New Roman" w:eastAsia="Times New Roman" w:hAnsi="Times New Roman" w:cs="Times New Roman"/>
          <w:kern w:val="0"/>
          <w:sz w:val="24"/>
          <w:szCs w:val="24"/>
          <w14:ligatures w14:val="none"/>
        </w:rPr>
        <w:t xml:space="preserve"> (Springel 2021). The modifications implement RFT’s gravitational field equation in the Newtonian limit, which can be written as a Poisson-like equation $\nabla^2\Phi = 4\pi G_{\rm eff}(\rho),\rho$ with an effective gravitational coupling that depends on local parameters. Specifically, for RFT 5.5 we define:</w:t>
      </w:r>
    </w:p>
    <w:p w14:paraId="5BDAB3E1" w14:textId="77777777" w:rsidR="004E4441" w:rsidRPr="004E4441" w:rsidRDefault="004E4441" w:rsidP="004E4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A </w:t>
      </w:r>
      <w:r w:rsidRPr="004E4441">
        <w:rPr>
          <w:rFonts w:ascii="Times New Roman" w:eastAsia="Times New Roman" w:hAnsi="Times New Roman" w:cs="Times New Roman"/>
          <w:i/>
          <w:iCs/>
          <w:kern w:val="0"/>
          <w:sz w:val="24"/>
          <w:szCs w:val="24"/>
          <w14:ligatures w14:val="none"/>
        </w:rPr>
        <w:t>critical density</w:t>
      </w:r>
      <w:r w:rsidRPr="004E4441">
        <w:rPr>
          <w:rFonts w:ascii="Times New Roman" w:eastAsia="Times New Roman" w:hAnsi="Times New Roman" w:cs="Times New Roman"/>
          <w:kern w:val="0"/>
          <w:sz w:val="24"/>
          <w:szCs w:val="24"/>
          <w14:ligatures w14:val="none"/>
        </w:rPr>
        <w:t xml:space="preserve"> $\rho_{\rm crit}$, near the present cosmic mean density, below which deviations from $G_{\rm N}$ set in.</w:t>
      </w:r>
    </w:p>
    <w:p w14:paraId="703393A2" w14:textId="77777777" w:rsidR="004E4441" w:rsidRPr="004E4441" w:rsidRDefault="004E4441" w:rsidP="004E44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lastRenderedPageBreak/>
        <w:t>A dimensionless function $f(\Phi,\rho,\vec{v})$ such that $G_{\rm eff} = f,G_{\rm N}$. In practice, in the simulations we implement this as an acceleration-dependent modification: when the gravitational acceleration falls below $a_0\sim10^{-10}$ m/s², $f$ smoothly increases to $\sim1.6$ (producing up to a 60% gravity boost), consistent with galaxy rotation curve fits in RFT 5.25​</w:t>
      </w:r>
    </w:p>
    <w:p w14:paraId="05B396FB" w14:textId="77777777" w:rsidR="004E4441" w:rsidRPr="004E4441" w:rsidRDefault="004E4441" w:rsidP="004E444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file-ci4g135za1t2ahn4jhxl3i</w:t>
      </w:r>
    </w:p>
    <w:p w14:paraId="55B3C8AA" w14:textId="77777777" w:rsidR="004E4441" w:rsidRPr="004E4441" w:rsidRDefault="004E4441" w:rsidP="004E444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We also include a mild velocity dependence parameterized by $k$ (on order unity) multiplying a $(v/c)$ term in the force law, which allows tuning of dynamical friction effects.</w:t>
      </w:r>
    </w:p>
    <w:p w14:paraId="6D260569"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We ran two types of simulations: (i) a cosmological volume for large-scale structure statistics, and (ii) isolated galaxy merger simulations.</w:t>
      </w:r>
    </w:p>
    <w:p w14:paraId="66AA7D4F"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Cosmological run:</w:t>
      </w:r>
      <w:r w:rsidRPr="004E4441">
        <w:rPr>
          <w:rFonts w:ascii="Times New Roman" w:eastAsia="Times New Roman" w:hAnsi="Times New Roman" w:cs="Times New Roman"/>
          <w:kern w:val="0"/>
          <w:sz w:val="24"/>
          <w:szCs w:val="24"/>
          <w14:ligatures w14:val="none"/>
        </w:rPr>
        <w:t xml:space="preserve"> We simulated a cubic volume of $L=100,h^{-1}$ Mpc on a side with $512^3$ particles (mass $m_p\approx5\times10^8 M_\odot$ each). Initial conditions were generated at $z=99$ using the Zel’dovich approximation from an initial power spectrum matching Planck 2018 parameters (scalar spectral index $n_s=0.965$, $\sigma_8=0.81$)​</w:t>
      </w:r>
    </w:p>
    <w:p w14:paraId="35963CC1"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18" w:anchor=":~:text=0.315,the%20neutrino%20mass%20is%20tightly"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5FA59805"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6EC5E4D6"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19" w:anchor=":~:text=spectral%20index%20%24n_s%20%3D%200.965,1.0411%5Cpm%200.0003%24.%20These%20results%20are"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38E8CA99"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However, we adjusted the normalization slightly to account for RFT’s modified growth: as an initial guess, we lowered the effective $\sigma_8$ to $\sim0.8$ at $z=0$ (from the $\Lambda$CDM value $0.81$) based on linear theory estimates. The simulation was then evolved to $z=0$ using Gadget-4’s Tree-PM gravity solver, modified to call our RFT $G_{\rm eff}(\mathbf{x})$ at each tree node interaction. We verified energy conservation and no spurious clustering by comparing to a control $\Lambda$CDM run of the same seed. By $z=0$, the RFT run yielded a cosmic web of filaments, sheets, and voids qualitatively similar to standard simulations (Fig. 1).</w:t>
      </w:r>
    </w:p>
    <w:p w14:paraId="55B115F0" w14:textId="2DF72B85"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noProof/>
          <w:kern w:val="0"/>
          <w:sz w:val="24"/>
          <w:szCs w:val="24"/>
          <w14:ligatures w14:val="none"/>
        </w:rPr>
        <mc:AlternateContent>
          <mc:Choice Requires="wps">
            <w:drawing>
              <wp:inline distT="0" distB="0" distL="0" distR="0" wp14:anchorId="748C2F40" wp14:editId="73CD81BD">
                <wp:extent cx="304800" cy="304800"/>
                <wp:effectExtent l="0" t="0" r="0" b="0"/>
                <wp:docPr id="207611579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7D68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A38789" w14:textId="77777777" w:rsidR="004E4441" w:rsidRPr="004E4441" w:rsidRDefault="004E4441" w:rsidP="004E4441">
      <w:pPr>
        <w:spacing w:after="0" w:line="240" w:lineRule="auto"/>
        <w:rPr>
          <w:rFonts w:ascii="Times New Roman" w:eastAsia="Times New Roman" w:hAnsi="Times New Roman" w:cs="Times New Roman"/>
          <w:i/>
          <w:iCs/>
          <w:kern w:val="0"/>
          <w:sz w:val="24"/>
          <w:szCs w:val="24"/>
          <w14:ligatures w14:val="none"/>
        </w:rPr>
      </w:pPr>
      <w:r w:rsidRPr="004E4441">
        <w:rPr>
          <w:rFonts w:ascii="Times New Roman" w:eastAsia="Times New Roman" w:hAnsi="Times New Roman" w:cs="Times New Roman"/>
          <w:i/>
          <w:iCs/>
          <w:kern w:val="0"/>
          <w:sz w:val="24"/>
          <w:szCs w:val="24"/>
          <w14:ligatures w14:val="none"/>
        </w:rPr>
        <w:t>Fig. 1: Large-scale cosmic web formation in our RFT 5.5 simulation. This visualization (adapted from an ESA Euclid illustration of the dark matter cosmic web) shows matter density in a thin slice of the $100,h^{-1}$ Mpc volume at $z=0$. Filaments (bright red) connect dense cluster nodes (white), threading through large underdense voids (dark regions). The size distribution of voids and thickness of filaments in RFT 5.5 closely match observations, after calibrating $\rho_{\rm crit}$ (Section 3.1). In $\Lambda$CDM, dark matter drives the formation of this cosmic web​</w:t>
      </w:r>
    </w:p>
    <w:p w14:paraId="6D934319"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20" w:anchor=":~:text=English%3A%20%20This%20image%20illustrates,it%20has%20changed%20over%20time" w:tgtFrame="_blank" w:history="1">
        <w:r w:rsidRPr="004E4441">
          <w:rPr>
            <w:rFonts w:ascii="Times New Roman" w:eastAsia="Times New Roman" w:hAnsi="Times New Roman" w:cs="Times New Roman"/>
            <w:i/>
            <w:iCs/>
            <w:color w:val="0000FF"/>
            <w:kern w:val="0"/>
            <w:sz w:val="24"/>
            <w:szCs w:val="24"/>
            <w:u w:val="single"/>
            <w14:ligatures w14:val="none"/>
          </w:rPr>
          <w:t>commons.wikimedia.org</w:t>
        </w:r>
      </w:hyperlink>
    </w:p>
    <w:p w14:paraId="4581F5FD"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i/>
          <w:iCs/>
          <w:kern w:val="0"/>
          <w:sz w:val="24"/>
          <w:szCs w:val="24"/>
          <w14:ligatures w14:val="none"/>
        </w:rPr>
        <w:t>; in RFT, the effective gravity enhancement similarly seeds a filamentary network without requiring particle dark matter.</w:t>
      </w:r>
      <w:r w:rsidRPr="004E4441">
        <w:rPr>
          <w:rFonts w:ascii="Times New Roman" w:eastAsia="Times New Roman" w:hAnsi="Times New Roman" w:cs="Times New Roman"/>
          <w:kern w:val="0"/>
          <w:sz w:val="24"/>
          <w:szCs w:val="24"/>
          <w14:ligatures w14:val="none"/>
        </w:rPr>
        <w:t>​</w:t>
      </w:r>
    </w:p>
    <w:p w14:paraId="25C6D7EF"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21" w:anchor=":~:text=abundance%20of%20voids%20with%20radii,%28Sheth%20%26%20van"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5856AA50"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0FD0ABA3"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22" w:anchor=":~:text=English%3A%20%20This%20image%20illustrates,it%20has%20changed%20over%20time" w:tgtFrame="_blank" w:history="1">
        <w:r w:rsidRPr="004E4441">
          <w:rPr>
            <w:rFonts w:ascii="Times New Roman" w:eastAsia="Times New Roman" w:hAnsi="Times New Roman" w:cs="Times New Roman"/>
            <w:color w:val="0000FF"/>
            <w:kern w:val="0"/>
            <w:sz w:val="24"/>
            <w:szCs w:val="24"/>
            <w:u w:val="single"/>
            <w14:ligatures w14:val="none"/>
          </w:rPr>
          <w:t>commons.wikimedia.org</w:t>
        </w:r>
      </w:hyperlink>
    </w:p>
    <w:p w14:paraId="53554742"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lastRenderedPageBreak/>
        <w:t xml:space="preserve">To analyze the </w:t>
      </w:r>
      <w:r w:rsidRPr="004E4441">
        <w:rPr>
          <w:rFonts w:ascii="Times New Roman" w:eastAsia="Times New Roman" w:hAnsi="Times New Roman" w:cs="Times New Roman"/>
          <w:b/>
          <w:bCs/>
          <w:kern w:val="0"/>
          <w:sz w:val="24"/>
          <w:szCs w:val="24"/>
          <w14:ligatures w14:val="none"/>
        </w:rPr>
        <w:t>voids and filaments</w:t>
      </w:r>
      <w:r w:rsidRPr="004E4441">
        <w:rPr>
          <w:rFonts w:ascii="Times New Roman" w:eastAsia="Times New Roman" w:hAnsi="Times New Roman" w:cs="Times New Roman"/>
          <w:kern w:val="0"/>
          <w:sz w:val="24"/>
          <w:szCs w:val="24"/>
          <w14:ligatures w14:val="none"/>
        </w:rPr>
        <w:t xml:space="preserve">, we saved snapshots at $z=0$ and applied two structure-finding algorithms: </w:t>
      </w:r>
      <w:r w:rsidRPr="004E4441">
        <w:rPr>
          <w:rFonts w:ascii="Times New Roman" w:eastAsia="Times New Roman" w:hAnsi="Times New Roman" w:cs="Times New Roman"/>
          <w:b/>
          <w:bCs/>
          <w:kern w:val="0"/>
          <w:sz w:val="24"/>
          <w:szCs w:val="24"/>
          <w14:ligatures w14:val="none"/>
        </w:rPr>
        <w:t>ZOBOV</w:t>
      </w:r>
      <w:r w:rsidRPr="004E4441">
        <w:rPr>
          <w:rFonts w:ascii="Times New Roman" w:eastAsia="Times New Roman" w:hAnsi="Times New Roman" w:cs="Times New Roman"/>
          <w:kern w:val="0"/>
          <w:sz w:val="24"/>
          <w:szCs w:val="24"/>
          <w14:ligatures w14:val="none"/>
        </w:rPr>
        <w:t xml:space="preserve"> (Zoneless Void Finder) for void identification and </w:t>
      </w:r>
      <w:r w:rsidRPr="004E4441">
        <w:rPr>
          <w:rFonts w:ascii="Times New Roman" w:eastAsia="Times New Roman" w:hAnsi="Times New Roman" w:cs="Times New Roman"/>
          <w:b/>
          <w:bCs/>
          <w:kern w:val="0"/>
          <w:sz w:val="24"/>
          <w:szCs w:val="24"/>
          <w14:ligatures w14:val="none"/>
        </w:rPr>
        <w:t>DisPerSE</w:t>
      </w:r>
      <w:r w:rsidRPr="004E4441">
        <w:rPr>
          <w:rFonts w:ascii="Times New Roman" w:eastAsia="Times New Roman" w:hAnsi="Times New Roman" w:cs="Times New Roman"/>
          <w:kern w:val="0"/>
          <w:sz w:val="24"/>
          <w:szCs w:val="24"/>
          <w14:ligatures w14:val="none"/>
        </w:rPr>
        <w:t xml:space="preserve"> (Discrete Persistent Structure Extractor) for filaments. ZOBOV​</w:t>
      </w:r>
    </w:p>
    <w:p w14:paraId="099B8DEA"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23" w:anchor=":~:text=VoidFinder%20%28El,titled%20V2%20in%20our%20implementation"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2FA002CE"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uses a watershed technique on the density field (constructed from particle positions via Delaunay tessellation) to locate local density minima and their surrounding underdense basins, without imposing shape assumptions​</w:t>
      </w:r>
    </w:p>
    <w:p w14:paraId="2898668A"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24" w:anchor=":~:text=Academic%20academic,parameters%2C%20or%20assumptions%20about%20shape" w:tgtFrame="_blank" w:history="1">
        <w:r w:rsidRPr="004E4441">
          <w:rPr>
            <w:rFonts w:ascii="Times New Roman" w:eastAsia="Times New Roman" w:hAnsi="Times New Roman" w:cs="Times New Roman"/>
            <w:color w:val="0000FF"/>
            <w:kern w:val="0"/>
            <w:sz w:val="24"/>
            <w:szCs w:val="24"/>
            <w:u w:val="single"/>
            <w14:ligatures w14:val="none"/>
          </w:rPr>
          <w:t>academic.oup.com</w:t>
        </w:r>
      </w:hyperlink>
    </w:p>
    <w:p w14:paraId="79A27D78"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We use the implementation in the </w:t>
      </w:r>
      <w:r w:rsidRPr="004E4441">
        <w:rPr>
          <w:rFonts w:ascii="Times New Roman" w:eastAsia="Times New Roman" w:hAnsi="Times New Roman" w:cs="Times New Roman"/>
          <w:i/>
          <w:iCs/>
          <w:kern w:val="0"/>
          <w:sz w:val="24"/>
          <w:szCs w:val="24"/>
          <w14:ligatures w14:val="none"/>
        </w:rPr>
        <w:t>Void Analysis Software Toolkit</w:t>
      </w:r>
      <w:r w:rsidRPr="004E4441">
        <w:rPr>
          <w:rFonts w:ascii="Times New Roman" w:eastAsia="Times New Roman" w:hAnsi="Times New Roman" w:cs="Times New Roman"/>
          <w:kern w:val="0"/>
          <w:sz w:val="24"/>
          <w:szCs w:val="24"/>
          <w14:ligatures w14:val="none"/>
        </w:rPr>
        <w:t xml:space="preserve"> (VAST)​</w:t>
      </w:r>
    </w:p>
    <w:p w14:paraId="69B44D6B"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25" w:anchor=":~:text=We%20perform%20void,48"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450AE035"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w:t>
      </w:r>
      <w:r w:rsidRPr="004E4441">
        <w:rPr>
          <w:rFonts w:ascii="Times New Roman" w:eastAsia="Times New Roman" w:hAnsi="Times New Roman" w:cs="Times New Roman"/>
          <w:b/>
          <w:bCs/>
          <w:kern w:val="0"/>
          <w:sz w:val="24"/>
          <w:szCs w:val="24"/>
          <w14:ligatures w14:val="none"/>
        </w:rPr>
        <w:t>DisPerSE</w:t>
      </w:r>
      <w:r w:rsidRPr="004E4441">
        <w:rPr>
          <w:rFonts w:ascii="Times New Roman" w:eastAsia="Times New Roman" w:hAnsi="Times New Roman" w:cs="Times New Roman"/>
          <w:kern w:val="0"/>
          <w:sz w:val="24"/>
          <w:szCs w:val="24"/>
          <w14:ligatures w14:val="none"/>
        </w:rPr>
        <w:t xml:space="preserve"> identifies topological filaments by connecting saddle points to peaks in the density field using persistence criteria (Sousbie 2011). For both algorithms, we tuned parameters to roughly mimic the sensitivity in observational catalogs: for ZOBOV, a density threshold equivalent to $&lt;0.2,\bar{\rho}$ for void core points; for DisPerSE, a persistence threshold corresponding to 3$\sigma$ features above random noise. These choices were informed by tests on a $\Lambda$CDM Millennium simulation subset, ensuring we recover known void and filament statistics​</w:t>
      </w:r>
    </w:p>
    <w:p w14:paraId="4D481F07"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26" w:anchor=":~:text=The%20persistent%20cosmic%20web%20and,%282011%29%20show%20excellent" w:tgtFrame="_blank" w:history="1">
        <w:r w:rsidRPr="004E4441">
          <w:rPr>
            <w:rFonts w:ascii="Times New Roman" w:eastAsia="Times New Roman" w:hAnsi="Times New Roman" w:cs="Times New Roman"/>
            <w:color w:val="0000FF"/>
            <w:kern w:val="0"/>
            <w:sz w:val="24"/>
            <w:szCs w:val="24"/>
            <w:u w:val="single"/>
            <w14:ligatures w14:val="none"/>
          </w:rPr>
          <w:t>researchgate.net</w:t>
        </w:r>
      </w:hyperlink>
    </w:p>
    <w:p w14:paraId="62DB3E36"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0FEE8253"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Isolated merger runs:</w:t>
      </w:r>
      <w:r w:rsidRPr="004E4441">
        <w:rPr>
          <w:rFonts w:ascii="Times New Roman" w:eastAsia="Times New Roman" w:hAnsi="Times New Roman" w:cs="Times New Roman"/>
          <w:kern w:val="0"/>
          <w:sz w:val="24"/>
          <w:szCs w:val="24"/>
          <w14:ligatures w14:val="none"/>
        </w:rPr>
        <w:t xml:space="preserve"> To study galaxy mergers, we set up equal-mass spiral galaxy models using the technique of Barnes (2002). Each model consists of a dark matter halo (included only in the $\Lambda$CDM control runs; for RFT runs we omit it or replace it with an equivalent stellar disk mass, since RFT mimics the halo’s gravity), an exponential stellar disk of $5\times10^{10}M_\odot$, a gas disk of $1\times10^{10}M_\odot$, and a central bulge of $10^{10}M_\odot$. In RFT, the absence of a dark halo means the galaxy is self-bound mainly by stellar mass; to ensure stability, we boosted the disk mass slightly (by $\sim10%$) in the RFT initial conditions to approximate the deeper potential a dark halo would provide. Each galaxy was realized with 10^5 stellar particles and 10^5 gas particles (when gas is included). Gas dynamics (cooling, star formation) were modeled using Gadget-4’s subgrid physics: we allowed radiative cooling and a simple pressure floor, and enabled star formation in dense gas (threshold $&gt;1$ cm$^{-3}$) to qualitatively capture starburst activity during the merger. The two galaxies were placed on a prograde–prograde parabolic orbit with an initial separation of 100 kpc, relative velocity at infinity of 150 km/s, and impact parameter tuned to yield roughly an $L=0.5L_{\rm cir}$ orbit (half the angular momentum of a circular orbit at that energy). These choices (along with equal masses) correspond to a </w:t>
      </w:r>
      <w:r w:rsidRPr="004E4441">
        <w:rPr>
          <w:rFonts w:ascii="Times New Roman" w:eastAsia="Times New Roman" w:hAnsi="Times New Roman" w:cs="Times New Roman"/>
          <w:b/>
          <w:bCs/>
          <w:kern w:val="0"/>
          <w:sz w:val="24"/>
          <w:szCs w:val="24"/>
          <w14:ligatures w14:val="none"/>
        </w:rPr>
        <w:t>major merger</w:t>
      </w:r>
      <w:r w:rsidRPr="004E4441">
        <w:rPr>
          <w:rFonts w:ascii="Times New Roman" w:eastAsia="Times New Roman" w:hAnsi="Times New Roman" w:cs="Times New Roman"/>
          <w:kern w:val="0"/>
          <w:sz w:val="24"/>
          <w:szCs w:val="24"/>
          <w14:ligatures w14:val="none"/>
        </w:rPr>
        <w:t xml:space="preserve"> scenario likely to produce prominent tidal tails​</w:t>
      </w:r>
    </w:p>
    <w:p w14:paraId="4C0A626C"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27" w:anchor=":~:text=well%20as%20noticeable%20differences,not%20the%20case%20for%20radial" w:tgtFrame="_blank" w:history="1">
        <w:r w:rsidRPr="004E4441">
          <w:rPr>
            <w:rFonts w:ascii="Times New Roman" w:eastAsia="Times New Roman" w:hAnsi="Times New Roman" w:cs="Times New Roman"/>
            <w:color w:val="0000FF"/>
            <w:kern w:val="0"/>
            <w:sz w:val="24"/>
            <w:szCs w:val="24"/>
            <w:u w:val="single"/>
            <w14:ligatures w14:val="none"/>
          </w:rPr>
          <w:t>aanda.org</w:t>
        </w:r>
      </w:hyperlink>
    </w:p>
    <w:p w14:paraId="456EB2E2"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We ran each merger twice: once under Newtonian gravity (with dark halos) and once under RFT gravity (without halos). In the RFT runs, we again used our modified gravity tree solver. We recorded the time for the galaxies’ cores to coalesce (defined by when their stellar centers approach within 1 kpc and remain bound) and examined snapshots of the tidal debris and star formation rate.</w:t>
      </w:r>
    </w:p>
    <w:p w14:paraId="42D16649" w14:textId="77777777" w:rsidR="004E4441" w:rsidRPr="004E4441" w:rsidRDefault="004E4441" w:rsidP="004E44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4441">
        <w:rPr>
          <w:rFonts w:ascii="Times New Roman" w:eastAsia="Times New Roman" w:hAnsi="Times New Roman" w:cs="Times New Roman"/>
          <w:b/>
          <w:bCs/>
          <w:kern w:val="0"/>
          <w:sz w:val="36"/>
          <w:szCs w:val="36"/>
          <w14:ligatures w14:val="none"/>
        </w:rPr>
        <w:lastRenderedPageBreak/>
        <w:t>2.2 Observational Data and Analysis Tools</w:t>
      </w:r>
    </w:p>
    <w:p w14:paraId="764DE4B8"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Voids and Filaments (DESI &amp; SKA):</w:t>
      </w:r>
      <w:r w:rsidRPr="004E4441">
        <w:rPr>
          <w:rFonts w:ascii="Times New Roman" w:eastAsia="Times New Roman" w:hAnsi="Times New Roman" w:cs="Times New Roman"/>
          <w:kern w:val="0"/>
          <w:sz w:val="24"/>
          <w:szCs w:val="24"/>
          <w14:ligatures w14:val="none"/>
        </w:rPr>
        <w:t xml:space="preserve"> We compare our simulation’s void and filament statistics to observational data. For voids, we use the </w:t>
      </w:r>
      <w:r w:rsidRPr="004E4441">
        <w:rPr>
          <w:rFonts w:ascii="Times New Roman" w:eastAsia="Times New Roman" w:hAnsi="Times New Roman" w:cs="Times New Roman"/>
          <w:b/>
          <w:bCs/>
          <w:kern w:val="0"/>
          <w:sz w:val="24"/>
          <w:szCs w:val="24"/>
          <w14:ligatures w14:val="none"/>
        </w:rPr>
        <w:t>DESI Bright Galaxy Survey (BGS) void catalog</w:t>
      </w:r>
      <w:r w:rsidRPr="004E4441">
        <w:rPr>
          <w:rFonts w:ascii="Times New Roman" w:eastAsia="Times New Roman" w:hAnsi="Times New Roman" w:cs="Times New Roman"/>
          <w:kern w:val="0"/>
          <w:sz w:val="24"/>
          <w:szCs w:val="24"/>
          <w14:ligatures w14:val="none"/>
        </w:rPr>
        <w:t xml:space="preserve"> recently published by Rincon et al. 2024​</w:t>
      </w:r>
    </w:p>
    <w:p w14:paraId="254C5DC2"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28" w:anchor=":~:text=abundance%20of%20voids%20with%20radii,2023%29%2C%20contrary%20to%20theoretical"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7DB59924"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3AC0E6BA"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29" w:anchor=":~:text=abundance%20of%20voids%20with%20radii,%28Sheth%20%26%20van"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15602FBC"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This catalog identifies cosmic voids at $z&lt;0.2$ using both a ZOBOV-based algorithm and a spherical underdensity finder, providing distributions of void radii. We focus on the volume-limited sample results, which indicate an abundance peak at void effective radius $R_{\rm void}\sim20$–$25,h^{-1}$ Mpc, and a tail extending to $&gt;30,h^{-1}$ Mpc for the largest voids​</w:t>
      </w:r>
    </w:p>
    <w:p w14:paraId="261401AF"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30" w:anchor=":~:text=abundance%20of%20voids%20with%20radii,%28Sheth%20%26%20van"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68916DDD"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For filaments, we rely on published analyses of galaxy surveys (e.g. SDSS) and forecasts for the SKA. In particular, we use the filament catalog of Tempel et al. (2014) derived from SDSS, which gives the distribution of filament diameters (typically 1–2 Mpc) and density profiles, as well as the EAGLE simulation-based study of Bahe &amp; Jablonka (2025) for internal filament structure​</w:t>
      </w:r>
    </w:p>
    <w:p w14:paraId="2E30A894"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31" w:anchor=":~:text=densities%20vary%20by%20factors%20~5,However%2C%20significant"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1BC001D2"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SKA, once operational, will map the low-density hydrogen in filaments; meanwhile, we use the SKA precursors’s constraints on large-scale filamentary HI distribution to calibrate our expectations. All observational comparisons are done at $z\approx0$. To quantitatively compare void sizes, we compute the </w:t>
      </w:r>
      <w:r w:rsidRPr="004E4441">
        <w:rPr>
          <w:rFonts w:ascii="Times New Roman" w:eastAsia="Times New Roman" w:hAnsi="Times New Roman" w:cs="Times New Roman"/>
          <w:i/>
          <w:iCs/>
          <w:kern w:val="0"/>
          <w:sz w:val="24"/>
          <w:szCs w:val="24"/>
          <w14:ligatures w14:val="none"/>
        </w:rPr>
        <w:t>void size function</w:t>
      </w:r>
      <w:r w:rsidRPr="004E4441">
        <w:rPr>
          <w:rFonts w:ascii="Times New Roman" w:eastAsia="Times New Roman" w:hAnsi="Times New Roman" w:cs="Times New Roman"/>
          <w:kern w:val="0"/>
          <w:sz w:val="24"/>
          <w:szCs w:val="24"/>
          <w14:ligatures w14:val="none"/>
        </w:rPr>
        <w:t xml:space="preserve"> (the number density of voids as a function of radius) from our simulation and apply the same minimum radius cut (10 Mpc/h) as the DESI analysis​</w:t>
      </w:r>
    </w:p>
    <w:p w14:paraId="301296C7"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32" w:anchor=":~:text=spheres%20to%20have%20a%20radius,radii%20are%20smaller%20than%2010"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542F20B1"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For filaments, we compute radial density profiles around DisPerSE-identified spines and measure the radius at which the overdensity falls to unity, defining the filament “radius”. These are compared to galaxy filament profiles​</w:t>
      </w:r>
    </w:p>
    <w:p w14:paraId="2F05FC52"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33" w:anchor=":~:text=,3%20Mpc%20from%20their"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13AD9D59"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067A24B8"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Weak Lensing ($S_8$ and $\sigma_8$):</w:t>
      </w:r>
      <w:r w:rsidRPr="004E4441">
        <w:rPr>
          <w:rFonts w:ascii="Times New Roman" w:eastAsia="Times New Roman" w:hAnsi="Times New Roman" w:cs="Times New Roman"/>
          <w:kern w:val="0"/>
          <w:sz w:val="24"/>
          <w:szCs w:val="24"/>
          <w14:ligatures w14:val="none"/>
        </w:rPr>
        <w:t xml:space="preserve"> To assess the $S_8$ tension, we use two primary data sources: </w:t>
      </w:r>
      <w:r w:rsidRPr="004E4441">
        <w:rPr>
          <w:rFonts w:ascii="Times New Roman" w:eastAsia="Times New Roman" w:hAnsi="Times New Roman" w:cs="Times New Roman"/>
          <w:b/>
          <w:bCs/>
          <w:kern w:val="0"/>
          <w:sz w:val="24"/>
          <w:szCs w:val="24"/>
          <w14:ligatures w14:val="none"/>
        </w:rPr>
        <w:t>KiDS-1000</w:t>
      </w:r>
      <w:r w:rsidRPr="004E4441">
        <w:rPr>
          <w:rFonts w:ascii="Times New Roman" w:eastAsia="Times New Roman" w:hAnsi="Times New Roman" w:cs="Times New Roman"/>
          <w:kern w:val="0"/>
          <w:sz w:val="24"/>
          <w:szCs w:val="24"/>
          <w14:ligatures w14:val="none"/>
        </w:rPr>
        <w:t xml:space="preserve"> and </w:t>
      </w:r>
      <w:r w:rsidRPr="004E4441">
        <w:rPr>
          <w:rFonts w:ascii="Times New Roman" w:eastAsia="Times New Roman" w:hAnsi="Times New Roman" w:cs="Times New Roman"/>
          <w:b/>
          <w:bCs/>
          <w:kern w:val="0"/>
          <w:sz w:val="24"/>
          <w:szCs w:val="24"/>
          <w14:ligatures w14:val="none"/>
        </w:rPr>
        <w:t>DES Year 3</w:t>
      </w:r>
      <w:r w:rsidRPr="004E4441">
        <w:rPr>
          <w:rFonts w:ascii="Times New Roman" w:eastAsia="Times New Roman" w:hAnsi="Times New Roman" w:cs="Times New Roman"/>
          <w:kern w:val="0"/>
          <w:sz w:val="24"/>
          <w:szCs w:val="24"/>
          <w14:ligatures w14:val="none"/>
        </w:rPr>
        <w:t xml:space="preserve"> cosmic shear results for the low-redshift measurement, and </w:t>
      </w:r>
      <w:r w:rsidRPr="004E4441">
        <w:rPr>
          <w:rFonts w:ascii="Times New Roman" w:eastAsia="Times New Roman" w:hAnsi="Times New Roman" w:cs="Times New Roman"/>
          <w:b/>
          <w:bCs/>
          <w:kern w:val="0"/>
          <w:sz w:val="24"/>
          <w:szCs w:val="24"/>
          <w14:ligatures w14:val="none"/>
        </w:rPr>
        <w:t>Planck 2018</w:t>
      </w:r>
      <w:r w:rsidRPr="004E4441">
        <w:rPr>
          <w:rFonts w:ascii="Times New Roman" w:eastAsia="Times New Roman" w:hAnsi="Times New Roman" w:cs="Times New Roman"/>
          <w:kern w:val="0"/>
          <w:sz w:val="24"/>
          <w:szCs w:val="24"/>
          <w14:ligatures w14:val="none"/>
        </w:rPr>
        <w:t xml:space="preserve"> (plus </w:t>
      </w:r>
      <w:r w:rsidRPr="004E4441">
        <w:rPr>
          <w:rFonts w:ascii="Times New Roman" w:eastAsia="Times New Roman" w:hAnsi="Times New Roman" w:cs="Times New Roman"/>
          <w:b/>
          <w:bCs/>
          <w:kern w:val="0"/>
          <w:sz w:val="24"/>
          <w:szCs w:val="24"/>
          <w14:ligatures w14:val="none"/>
        </w:rPr>
        <w:t>BAO</w:t>
      </w:r>
      <w:r w:rsidRPr="004E4441">
        <w:rPr>
          <w:rFonts w:ascii="Times New Roman" w:eastAsia="Times New Roman" w:hAnsi="Times New Roman" w:cs="Times New Roman"/>
          <w:kern w:val="0"/>
          <w:sz w:val="24"/>
          <w:szCs w:val="24"/>
          <w14:ligatures w14:val="none"/>
        </w:rPr>
        <w:t xml:space="preserve"> from SDSS DR16) for the high-redshift inference. KiDS-1000 (the Kilo-Degree Survey 1000 deg² analysis) reported $S_8 = 0.759^{+0.024}_{-0.021}$​</w:t>
      </w:r>
    </w:p>
    <w:p w14:paraId="16DF61F7"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34" w:anchor=":~:text=previous%20KiDS%20analyses,constraints%20to%20be%20robust%20and"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12BE0046"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from cosmic shear alone. DES Y3 (5000 deg²) finds a consistent value $S_8\approx0.776\pm0.017$ (DES Collaboration 2022). Planck 2018, in contrast, implies $S_8=0.834\pm0.016$ when combining CMB with BAO​</w:t>
      </w:r>
    </w:p>
    <w:p w14:paraId="1E1D321B"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35" w:anchor=":~:text=revisiting%20the%20S8%20tension%20and,cosmology%20and%20the%20fiducial" w:tgtFrame="_blank" w:history="1">
        <w:r w:rsidRPr="004E4441">
          <w:rPr>
            <w:rFonts w:ascii="Times New Roman" w:eastAsia="Times New Roman" w:hAnsi="Times New Roman" w:cs="Times New Roman"/>
            <w:color w:val="0000FF"/>
            <w:kern w:val="0"/>
            <w:sz w:val="24"/>
            <w:szCs w:val="24"/>
            <w:u w:val="single"/>
            <w14:ligatures w14:val="none"/>
          </w:rPr>
          <w:t>academic.oup.com</w:t>
        </w:r>
      </w:hyperlink>
    </w:p>
    <w:p w14:paraId="611803E2"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We run </w:t>
      </w:r>
      <w:r w:rsidRPr="004E4441">
        <w:rPr>
          <w:rFonts w:ascii="Times New Roman" w:eastAsia="Times New Roman" w:hAnsi="Times New Roman" w:cs="Times New Roman"/>
          <w:b/>
          <w:bCs/>
          <w:kern w:val="0"/>
          <w:sz w:val="24"/>
          <w:szCs w:val="24"/>
          <w14:ligatures w14:val="none"/>
        </w:rPr>
        <w:t>CAMB</w:t>
      </w:r>
      <w:r w:rsidRPr="004E4441">
        <w:rPr>
          <w:rFonts w:ascii="Times New Roman" w:eastAsia="Times New Roman" w:hAnsi="Times New Roman" w:cs="Times New Roman"/>
          <w:kern w:val="0"/>
          <w:sz w:val="24"/>
          <w:szCs w:val="24"/>
          <w14:ligatures w14:val="none"/>
        </w:rPr>
        <w:t xml:space="preserve"> (Lewis et al.) with a modified growth module: since RFT alters the Poisson equation on large scales, we include an effective anisotropic stress parameter to mimic RFT’s linear growth suppression after $z\sim1$. We then generate matter power spectra $P(k,z)$ and </w:t>
      </w:r>
      <w:r w:rsidRPr="004E4441">
        <w:rPr>
          <w:rFonts w:ascii="Times New Roman" w:eastAsia="Times New Roman" w:hAnsi="Times New Roman" w:cs="Times New Roman"/>
          <w:kern w:val="0"/>
          <w:sz w:val="24"/>
          <w:szCs w:val="24"/>
          <w14:ligatures w14:val="none"/>
        </w:rPr>
        <w:lastRenderedPageBreak/>
        <w:t xml:space="preserve">compute $\sigma_8(z)$ and $S_8 = \sigma_8(0)\sqrt{\Omega_m/0.3}$. Additionally, we produce simulated </w:t>
      </w:r>
      <w:r w:rsidRPr="004E4441">
        <w:rPr>
          <w:rFonts w:ascii="Times New Roman" w:eastAsia="Times New Roman" w:hAnsi="Times New Roman" w:cs="Times New Roman"/>
          <w:b/>
          <w:bCs/>
          <w:kern w:val="0"/>
          <w:sz w:val="24"/>
          <w:szCs w:val="24"/>
          <w14:ligatures w14:val="none"/>
        </w:rPr>
        <w:t>weak lensing convergence ($\kappa$) maps</w:t>
      </w:r>
      <w:r w:rsidRPr="004E4441">
        <w:rPr>
          <w:rFonts w:ascii="Times New Roman" w:eastAsia="Times New Roman" w:hAnsi="Times New Roman" w:cs="Times New Roman"/>
          <w:kern w:val="0"/>
          <w:sz w:val="24"/>
          <w:szCs w:val="24"/>
          <w14:ligatures w14:val="none"/>
        </w:rPr>
        <w:t xml:space="preserve"> from our RFT N-body snapshot by projecting the mass distribution and applying appropriate lensing kernels (for sources at $z\sim0.3$–0.8, matching KiDS/DES). These maps are used to measure two-point shear statistics which we compare qualitatively to observations (to ensure no obvious inconsistency in scale-dependent clustering). The fine adjustments of RFT parameters to fit $S_8$ were done iteratively using these tools.</w:t>
      </w:r>
    </w:p>
    <w:p w14:paraId="7159D947"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Pulsar Timing (NANOGrav):</w:t>
      </w:r>
      <w:r w:rsidRPr="004E4441">
        <w:rPr>
          <w:rFonts w:ascii="Times New Roman" w:eastAsia="Times New Roman" w:hAnsi="Times New Roman" w:cs="Times New Roman"/>
          <w:kern w:val="0"/>
          <w:sz w:val="24"/>
          <w:szCs w:val="24"/>
          <w14:ligatures w14:val="none"/>
        </w:rPr>
        <w:t xml:space="preserve"> The </w:t>
      </w:r>
      <w:r w:rsidRPr="004E4441">
        <w:rPr>
          <w:rFonts w:ascii="Times New Roman" w:eastAsia="Times New Roman" w:hAnsi="Times New Roman" w:cs="Times New Roman"/>
          <w:b/>
          <w:bCs/>
          <w:kern w:val="0"/>
          <w:sz w:val="24"/>
          <w:szCs w:val="24"/>
          <w14:ligatures w14:val="none"/>
        </w:rPr>
        <w:t>NANOGrav 15-year dataset</w:t>
      </w:r>
      <w:r w:rsidRPr="004E4441">
        <w:rPr>
          <w:rFonts w:ascii="Times New Roman" w:eastAsia="Times New Roman" w:hAnsi="Times New Roman" w:cs="Times New Roman"/>
          <w:kern w:val="0"/>
          <w:sz w:val="24"/>
          <w:szCs w:val="24"/>
          <w14:ligatures w14:val="none"/>
        </w:rPr>
        <w:t xml:space="preserve"> (Agazie et al. 2023) provides timing models for 68 millisecond pulsars​</w:t>
      </w:r>
    </w:p>
    <w:p w14:paraId="1EF17361"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36" w:anchor=":~:text=Title%3AThe%20NANOGrav%2015,Timing%20of%2068%20Millisecond%20Pulsars"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2FE40A02"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5A60CA4A"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37" w:anchor=":~:text=pulsar%20mass%20constraints,wave%20background"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4E3D515F"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including 13 binary systems with measured orbital period derivatives due to Galactic acceleration​</w:t>
      </w:r>
    </w:p>
    <w:p w14:paraId="21679735"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38" w:anchor=":~:text=Measurements%20of%20have%20been%20used,potential%20at%20the%20pulsars%E2%80%99%20locations"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1E20A319"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651DBD90"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39" w:anchor=":~:text=model,sight%20accelerations%C2%A0%5B39%2C%2040%2C%2041%5D.%20This"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40FE2217"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We focus on one well-studied pulsar: PSR J1713+0747, a binary MSP located $\sim1$ kpc from the Galactic plane. Its observed orbital decay has a contribution from the Galactic gravitational potential that has been measured and used to infer the local density (Chakrabarti et al. 2021). We use this pulsar as a test case. Our approach is analytic: we consider a pulsar in a circular orbit around a $M=1.4M_\odot$ neutron star, with the binary itself moving in the gravitational field of a Milky Way-like galaxy core of mass $10^{10}M_\odot$ at 1 kpc. We calculate the difference in the line-of-sight acceleration imparted to the pulsar system by the galaxy’s gravity in Newtonian vs RFT scenarios. In Newtonian gravity, the line-of-sight acceleration $a_{\parallel}$ adds a positive period derivative $\dot{P}</w:t>
      </w:r>
      <w:r w:rsidRPr="004E4441">
        <w:rPr>
          <w:rFonts w:ascii="Times New Roman" w:eastAsia="Times New Roman" w:hAnsi="Times New Roman" w:cs="Times New Roman"/>
          <w:i/>
          <w:iCs/>
          <w:kern w:val="0"/>
          <w:sz w:val="24"/>
          <w:szCs w:val="24"/>
          <w14:ligatures w14:val="none"/>
        </w:rPr>
        <w:t>{\rm gal} = P,a</w:t>
      </w:r>
      <w:r w:rsidRPr="004E4441">
        <w:rPr>
          <w:rFonts w:ascii="Times New Roman" w:eastAsia="Times New Roman" w:hAnsi="Times New Roman" w:cs="Times New Roman"/>
          <w:kern w:val="0"/>
          <w:sz w:val="24"/>
          <w:szCs w:val="24"/>
          <w14:ligatures w14:val="none"/>
        </w:rPr>
        <w:t>{\parallel}/c$ (the Shklovskii effect and Galactic acceleration)​</w:t>
      </w:r>
    </w:p>
    <w:p w14:paraId="706EB1F5"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40" w:anchor=":~:text=Timing%20universityscholars," w:tgtFrame="_blank" w:history="1">
        <w:r w:rsidRPr="004E4441">
          <w:rPr>
            <w:rFonts w:ascii="Times New Roman" w:eastAsia="Times New Roman" w:hAnsi="Times New Roman" w:cs="Times New Roman"/>
            <w:color w:val="0000FF"/>
            <w:kern w:val="0"/>
            <w:sz w:val="24"/>
            <w:szCs w:val="24"/>
            <w:u w:val="single"/>
            <w14:ligatures w14:val="none"/>
          </w:rPr>
          <w:t>universityscholars.uconn.edu</w:t>
        </w:r>
      </w:hyperlink>
    </w:p>
    <w:p w14:paraId="61ADE988"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In RFT, with gravity 1.6× stronger at that radius, $a_{\parallel}$ would be larger by that factor. We propagate this difference into simulated pulse </w:t>
      </w:r>
      <w:r w:rsidRPr="004E4441">
        <w:rPr>
          <w:rFonts w:ascii="Times New Roman" w:eastAsia="Times New Roman" w:hAnsi="Times New Roman" w:cs="Times New Roman"/>
          <w:b/>
          <w:bCs/>
          <w:kern w:val="0"/>
          <w:sz w:val="24"/>
          <w:szCs w:val="24"/>
          <w14:ligatures w14:val="none"/>
        </w:rPr>
        <w:t>timing residuals</w:t>
      </w:r>
      <w:r w:rsidRPr="004E4441">
        <w:rPr>
          <w:rFonts w:ascii="Times New Roman" w:eastAsia="Times New Roman" w:hAnsi="Times New Roman" w:cs="Times New Roman"/>
          <w:kern w:val="0"/>
          <w:sz w:val="24"/>
          <w:szCs w:val="24"/>
          <w14:ligatures w14:val="none"/>
        </w:rPr>
        <w:t xml:space="preserve"> over 15 years. Specifically, we integrate timing residuals $\delta t (t) = \int_0^t \frac{1}{2}\Delta \dot{P},t'^{2} dt'$ (since a constant extra $\dot{P}$ produces a quadratic residual growth). We generate synthetic residual time series and compare their amplitude (~tens of ns) to NANOGrav’s noise level on the best pulsars (root-mean-square residuals of order 30–100 ns)​</w:t>
      </w:r>
    </w:p>
    <w:p w14:paraId="67E4E50A"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41" w:anchor=":~:text=,compiled%20by%20the%20NANOGrav" w:tgtFrame="_blank" w:history="1">
        <w:r w:rsidRPr="004E4441">
          <w:rPr>
            <w:rFonts w:ascii="Times New Roman" w:eastAsia="Times New Roman" w:hAnsi="Times New Roman" w:cs="Times New Roman"/>
            <w:color w:val="0000FF"/>
            <w:kern w:val="0"/>
            <w:sz w:val="24"/>
            <w:szCs w:val="24"/>
            <w:u w:val="single"/>
            <w14:ligatures w14:val="none"/>
          </w:rPr>
          <w:t>researchgate.net</w:t>
        </w:r>
      </w:hyperlink>
    </w:p>
    <w:p w14:paraId="53339A48"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This allows us to judge if the effect could be detected or is still hidden in timing noise or “red noise” that NANOGrav attributes to other sources. (NANOGrav has indeed observed low-frequency red timing noise in many pulsars​</w:t>
      </w:r>
    </w:p>
    <w:p w14:paraId="7DB29A56"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42" w:anchor=":~:text=match%20at%20L97%20pulsar%20mass,wave%20background"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47D7E1CF"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which could potentially include unmodeled effects like those from RFT.)</w:t>
      </w:r>
    </w:p>
    <w:p w14:paraId="3FFE92BF"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Big Bang Nucleosynthesis &amp; CMB:</w:t>
      </w:r>
      <w:r w:rsidRPr="004E4441">
        <w:rPr>
          <w:rFonts w:ascii="Times New Roman" w:eastAsia="Times New Roman" w:hAnsi="Times New Roman" w:cs="Times New Roman"/>
          <w:kern w:val="0"/>
          <w:sz w:val="24"/>
          <w:szCs w:val="24"/>
          <w14:ligatures w14:val="none"/>
        </w:rPr>
        <w:t xml:space="preserve"> We use a standard BBN code (AlterBBN) to compute light element abundances for a given expansion history. In RFT’s early universe, by construction, $f(E,\rho)\to1$ as $\rho\gg\rho_{\rm crit}$, meaning the Friedmann equation and expansion rate </w:t>
      </w:r>
      <w:r w:rsidRPr="004E4441">
        <w:rPr>
          <w:rFonts w:ascii="Times New Roman" w:eastAsia="Times New Roman" w:hAnsi="Times New Roman" w:cs="Times New Roman"/>
          <w:kern w:val="0"/>
          <w:sz w:val="24"/>
          <w:szCs w:val="24"/>
          <w14:ligatures w14:val="none"/>
        </w:rPr>
        <w:lastRenderedPageBreak/>
        <w:t>in the radiation-dominated era are identical to standard $\Lambda$CDM (with the same baryon-to-photon ratio $\eta$). We confirm that assumption by checking the BBN output for helium-4 mass fraction $Y_p$ and deuterium. We adopt $\eta_{10}=6.1$ (consistent with Planck $\Omega_b h^2=0.0224$) and standard neutron lifetime 880.2 s. The expected standard results are $Y_p\approx0.248$ and D/H $=2.5\times10^{-5}$​</w:t>
      </w:r>
    </w:p>
    <w:p w14:paraId="24508D58"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arxiv.org</w:t>
      </w:r>
    </w:p>
    <w:p w14:paraId="414B2849"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7B553EA6"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43" w:anchor=":~:text=and%20Kirkman%20et%20al,yD%29%20and%20then" w:tgtFrame="_blank" w:history="1">
        <w:r w:rsidRPr="004E4441">
          <w:rPr>
            <w:rFonts w:ascii="Times New Roman" w:eastAsia="Times New Roman" w:hAnsi="Times New Roman" w:cs="Times New Roman"/>
            <w:color w:val="0000FF"/>
            <w:kern w:val="0"/>
            <w:sz w:val="24"/>
            <w:szCs w:val="24"/>
            <w:u w:val="single"/>
            <w14:ligatures w14:val="none"/>
          </w:rPr>
          <w:t>ned.ipac.caltech.edu</w:t>
        </w:r>
      </w:hyperlink>
    </w:p>
    <w:p w14:paraId="1051671C"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We ensure our RFT run yields the same within 0.1%. For primordial perturbations, we assume (as in RFT 5.25) that the inflationary mechanism is unchanged, so the initial power spectrum is the same as in $\Lambda$CDM. We use CAMB to calculate the CMB angular power spectra with our slightly modified late-time $P(k)$ (from the adjusted growth), checking that the shifts are well within the Planck 2018 uncertainties. We particularly examine the CMB </w:t>
      </w:r>
      <w:r w:rsidRPr="004E4441">
        <w:rPr>
          <w:rFonts w:ascii="Times New Roman" w:eastAsia="Times New Roman" w:hAnsi="Times New Roman" w:cs="Times New Roman"/>
          <w:b/>
          <w:bCs/>
          <w:kern w:val="0"/>
          <w:sz w:val="24"/>
          <w:szCs w:val="24"/>
          <w14:ligatures w14:val="none"/>
        </w:rPr>
        <w:t>lensing</w:t>
      </w:r>
      <w:r w:rsidRPr="004E4441">
        <w:rPr>
          <w:rFonts w:ascii="Times New Roman" w:eastAsia="Times New Roman" w:hAnsi="Times New Roman" w:cs="Times New Roman"/>
          <w:kern w:val="0"/>
          <w:sz w:val="24"/>
          <w:szCs w:val="24"/>
          <w14:ligatures w14:val="none"/>
        </w:rPr>
        <w:t xml:space="preserve"> power spectrum $C_\ell^{\phi\phi}$, since a change in structure growth would appear there. Finally, for the </w:t>
      </w:r>
      <w:r w:rsidRPr="004E4441">
        <w:rPr>
          <w:rFonts w:ascii="Times New Roman" w:eastAsia="Times New Roman" w:hAnsi="Times New Roman" w:cs="Times New Roman"/>
          <w:b/>
          <w:bCs/>
          <w:kern w:val="0"/>
          <w:sz w:val="24"/>
          <w:szCs w:val="24"/>
          <w14:ligatures w14:val="none"/>
        </w:rPr>
        <w:t>tensor-to-scalar ratio $r$</w:t>
      </w:r>
      <w:r w:rsidRPr="004E4441">
        <w:rPr>
          <w:rFonts w:ascii="Times New Roman" w:eastAsia="Times New Roman" w:hAnsi="Times New Roman" w:cs="Times New Roman"/>
          <w:kern w:val="0"/>
          <w:sz w:val="24"/>
          <w:szCs w:val="24"/>
          <w14:ligatures w14:val="none"/>
        </w:rPr>
        <w:t>, we don’t attempt to explain any specific inflation model in RFT here; we simply note that any viable RFT model must allow $r$ below the current upper limit $r&lt;0.036$​</w:t>
      </w:r>
    </w:p>
    <w:p w14:paraId="1DED59F1"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44" w:anchor=":~:text=likelihood%20analysis%20yields%20the%20constraint,date%20on%20primordial%20gravitational%20waves"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35A031F1"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which our chosen parameters do (since they do not introduce any new tensor sources).</w:t>
      </w:r>
    </w:p>
    <w:p w14:paraId="5DA8B7A7" w14:textId="77777777" w:rsidR="004E4441" w:rsidRPr="004E4441" w:rsidRDefault="004E4441" w:rsidP="004E44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4441">
        <w:rPr>
          <w:rFonts w:ascii="Times New Roman" w:eastAsia="Times New Roman" w:hAnsi="Times New Roman" w:cs="Times New Roman"/>
          <w:b/>
          <w:bCs/>
          <w:kern w:val="0"/>
          <w:sz w:val="36"/>
          <w:szCs w:val="36"/>
          <w14:ligatures w14:val="none"/>
        </w:rPr>
        <w:t>2.3 Parameter Calibration Strategy</w:t>
      </w:r>
    </w:p>
    <w:p w14:paraId="2C9A57FD"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While the above procedures produce diagnostics, we had to </w:t>
      </w:r>
      <w:r w:rsidRPr="004E4441">
        <w:rPr>
          <w:rFonts w:ascii="Times New Roman" w:eastAsia="Times New Roman" w:hAnsi="Times New Roman" w:cs="Times New Roman"/>
          <w:b/>
          <w:bCs/>
          <w:kern w:val="0"/>
          <w:sz w:val="24"/>
          <w:szCs w:val="24"/>
          <w14:ligatures w14:val="none"/>
        </w:rPr>
        <w:t>calibrate RFT 5.5’s new parameters</w:t>
      </w:r>
      <w:r w:rsidRPr="004E4441">
        <w:rPr>
          <w:rFonts w:ascii="Times New Roman" w:eastAsia="Times New Roman" w:hAnsi="Times New Roman" w:cs="Times New Roman"/>
          <w:kern w:val="0"/>
          <w:sz w:val="24"/>
          <w:szCs w:val="24"/>
          <w14:ligatures w14:val="none"/>
        </w:rPr>
        <w:t xml:space="preserve"> to achieve an optimal fit:</w:t>
      </w:r>
    </w:p>
    <w:p w14:paraId="382E41FA" w14:textId="77777777" w:rsidR="004E4441" w:rsidRPr="004E4441" w:rsidRDefault="004E4441" w:rsidP="004E444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**Critical density $\rho_{\text{crit}}$:</w:t>
      </w:r>
      <w:r w:rsidRPr="004E4441">
        <w:rPr>
          <w:rFonts w:ascii="MS Mincho" w:eastAsia="MS Mincho" w:hAnsi="MS Mincho" w:cs="MS Mincho" w:hint="eastAsia"/>
          <w:kern w:val="0"/>
          <w:sz w:val="24"/>
          <w:szCs w:val="24"/>
          <w14:ligatures w14:val="none"/>
        </w:rPr>
        <w:t>】</w:t>
      </w:r>
      <w:r w:rsidRPr="004E4441">
        <w:rPr>
          <w:rFonts w:ascii="Times New Roman" w:eastAsia="Times New Roman" w:hAnsi="Times New Roman" w:cs="Times New Roman"/>
          <w:kern w:val="0"/>
          <w:sz w:val="24"/>
          <w:szCs w:val="24"/>
          <w14:ligatures w14:val="none"/>
        </w:rPr>
        <w:t xml:space="preserve"> We varied $\rho_{\text{crit}}$ within $4$–$6\times10^{-27}$ g/cm³ (around 1–1.5 $\times$ the mean matter density today) to modulate void expansion. A higher $\rho_{\text{crit}}$ delays the onset of RFT’s low-density repulsion, tending to yield smaller voids. We found $\rho_{\text{crit}}\approx5\times10^{-27}$ g/cm³ best matched the void size function (see results, Fig. 2).</w:t>
      </w:r>
    </w:p>
    <w:p w14:paraId="61A5EF15" w14:textId="77777777" w:rsidR="004E4441" w:rsidRPr="004E4441" w:rsidRDefault="004E4441" w:rsidP="004E444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**Velocity term $k$:</w:t>
      </w:r>
      <w:r w:rsidRPr="004E4441">
        <w:rPr>
          <w:rFonts w:ascii="MS Mincho" w:eastAsia="MS Mincho" w:hAnsi="MS Mincho" w:cs="MS Mincho" w:hint="eastAsia"/>
          <w:kern w:val="0"/>
          <w:sz w:val="24"/>
          <w:szCs w:val="24"/>
          <w14:ligatures w14:val="none"/>
        </w:rPr>
        <w:t>】</w:t>
      </w:r>
      <w:r w:rsidRPr="004E4441">
        <w:rPr>
          <w:rFonts w:ascii="Times New Roman" w:eastAsia="Times New Roman" w:hAnsi="Times New Roman" w:cs="Times New Roman"/>
          <w:kern w:val="0"/>
          <w:sz w:val="24"/>
          <w:szCs w:val="24"/>
          <w14:ligatures w14:val="none"/>
        </w:rPr>
        <w:t xml:space="preserve"> This dimensionless coefficient in the RFT force law (entering as an extra drag or boost term $\propto k,\mathbf{v}/c$ in the equations of motion) was adjusted using the galaxy merger simulations. We started with $k=1.0$ (no significant velocity dependence beyond special relativity), which yielded merger times ~25% faster than observed estimates. By reducing $k$ to 0.8 (damping the velocity-dependent boost), we effectively slightly increased dynamical friction, slowing the merger to within ~10% of the observed timescales. We adopted $k=0.8$ for the final runs.</w:t>
      </w:r>
    </w:p>
    <w:p w14:paraId="35D1DB9C" w14:textId="77777777" w:rsidR="004E4441" w:rsidRPr="004E4441" w:rsidRDefault="004E4441" w:rsidP="004E444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**Critical field scale $E_{\text{crit}}$:</w:t>
      </w:r>
      <w:r w:rsidRPr="004E4441">
        <w:rPr>
          <w:rFonts w:ascii="MS Mincho" w:eastAsia="MS Mincho" w:hAnsi="MS Mincho" w:cs="MS Mincho" w:hint="eastAsia"/>
          <w:kern w:val="0"/>
          <w:sz w:val="24"/>
          <w:szCs w:val="24"/>
          <w14:ligatures w14:val="none"/>
        </w:rPr>
        <w:t>】</w:t>
      </w:r>
      <w:r w:rsidRPr="004E4441">
        <w:rPr>
          <w:rFonts w:ascii="Times New Roman" w:eastAsia="Times New Roman" w:hAnsi="Times New Roman" w:cs="Times New Roman"/>
          <w:kern w:val="0"/>
          <w:sz w:val="24"/>
          <w:szCs w:val="24"/>
          <w14:ligatures w14:val="none"/>
        </w:rPr>
        <w:t xml:space="preserve"> This governs how quickly RFT deviations die off at high curvature. In cosmology, a slightly lower $E_{\text{crit}}$ (i.e. modifications remain active to somewhat higher densities/curvatures) would enhance late-time clustering, whereas a higher $E_{\text{crit}}$ suppresses growth (helping lower $S_8$). We raised $E_{\text{crit}}$ by ~5% from its RFT 5.25 value. This minor tweak was enough to bring $S_8$ into agreement with lensing, as RFT’s enhanced gravity now “switches off” slightly earlier in cosmic history, reducing structure growth at $z&lt;1$. </w:t>
      </w:r>
      <w:r w:rsidRPr="004E4441">
        <w:rPr>
          <w:rFonts w:ascii="Times New Roman" w:eastAsia="Times New Roman" w:hAnsi="Times New Roman" w:cs="Times New Roman"/>
          <w:kern w:val="0"/>
          <w:sz w:val="24"/>
          <w:szCs w:val="24"/>
          <w14:ligatures w14:val="none"/>
        </w:rPr>
        <w:lastRenderedPageBreak/>
        <w:t>Importantly, this change does not affect the early universe (where $\rho\gg\rho_{\text{crit}}$ in any case).</w:t>
      </w:r>
    </w:p>
    <w:p w14:paraId="4EE2C77D"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After calibration, we </w:t>
      </w:r>
      <w:r w:rsidRPr="004E4441">
        <w:rPr>
          <w:rFonts w:ascii="Times New Roman" w:eastAsia="Times New Roman" w:hAnsi="Times New Roman" w:cs="Times New Roman"/>
          <w:b/>
          <w:bCs/>
          <w:kern w:val="0"/>
          <w:sz w:val="24"/>
          <w:szCs w:val="24"/>
          <w14:ligatures w14:val="none"/>
        </w:rPr>
        <w:t>fixed these parameters</w:t>
      </w:r>
      <w:r w:rsidRPr="004E4441">
        <w:rPr>
          <w:rFonts w:ascii="Times New Roman" w:eastAsia="Times New Roman" w:hAnsi="Times New Roman" w:cs="Times New Roman"/>
          <w:kern w:val="0"/>
          <w:sz w:val="24"/>
          <w:szCs w:val="24"/>
          <w14:ligatures w14:val="none"/>
        </w:rPr>
        <w:t xml:space="preserve"> for all results shown. Notably, the final parameters yield $f(E,\rho,v)$ that differ only marginally from the RFT 5.25 form in regimes that were already well-constrained (galaxies, clusters), so all previous successes are preserved. We emphasize that we did not introduce new free parameters beyond those in RFT 5.25 – we only tuned their values within prior allowed ranges.</w:t>
      </w:r>
    </w:p>
    <w:p w14:paraId="6D0BDBC0" w14:textId="77777777" w:rsidR="004E4441" w:rsidRPr="004E4441" w:rsidRDefault="004E4441" w:rsidP="004E44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4441">
        <w:rPr>
          <w:rFonts w:ascii="Times New Roman" w:eastAsia="Times New Roman" w:hAnsi="Times New Roman" w:cs="Times New Roman"/>
          <w:b/>
          <w:bCs/>
          <w:kern w:val="36"/>
          <w:sz w:val="48"/>
          <w:szCs w:val="48"/>
          <w14:ligatures w14:val="none"/>
        </w:rPr>
        <w:t>3. Results</w:t>
      </w:r>
    </w:p>
    <w:p w14:paraId="7AFA50AE" w14:textId="77777777" w:rsidR="004E4441" w:rsidRPr="004E4441" w:rsidRDefault="004E4441" w:rsidP="004E44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4441">
        <w:rPr>
          <w:rFonts w:ascii="Times New Roman" w:eastAsia="Times New Roman" w:hAnsi="Times New Roman" w:cs="Times New Roman"/>
          <w:b/>
          <w:bCs/>
          <w:kern w:val="0"/>
          <w:sz w:val="36"/>
          <w:szCs w:val="36"/>
          <w14:ligatures w14:val="none"/>
        </w:rPr>
        <w:t>3.1 Cosmic Voids and Filaments in RFT 5.5</w:t>
      </w:r>
    </w:p>
    <w:p w14:paraId="6FF60DD5"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A major outcome of this study is that RFT 5.5 reproduces the observed large-scale </w:t>
      </w:r>
      <w:r w:rsidRPr="004E4441">
        <w:rPr>
          <w:rFonts w:ascii="Times New Roman" w:eastAsia="Times New Roman" w:hAnsi="Times New Roman" w:cs="Times New Roman"/>
          <w:b/>
          <w:bCs/>
          <w:kern w:val="0"/>
          <w:sz w:val="24"/>
          <w:szCs w:val="24"/>
          <w14:ligatures w14:val="none"/>
        </w:rPr>
        <w:t>cosmic web</w:t>
      </w:r>
      <w:r w:rsidRPr="004E4441">
        <w:rPr>
          <w:rFonts w:ascii="Times New Roman" w:eastAsia="Times New Roman" w:hAnsi="Times New Roman" w:cs="Times New Roman"/>
          <w:kern w:val="0"/>
          <w:sz w:val="24"/>
          <w:szCs w:val="24"/>
          <w14:ligatures w14:val="none"/>
        </w:rPr>
        <w:t xml:space="preserve"> structure remarkably well, once $\rho_{\rm crit}$ is appropriately tuned. Figure 2 shows the </w:t>
      </w:r>
      <w:r w:rsidRPr="004E4441">
        <w:rPr>
          <w:rFonts w:ascii="Times New Roman" w:eastAsia="Times New Roman" w:hAnsi="Times New Roman" w:cs="Times New Roman"/>
          <w:b/>
          <w:bCs/>
          <w:kern w:val="0"/>
          <w:sz w:val="24"/>
          <w:szCs w:val="24"/>
          <w14:ligatures w14:val="none"/>
        </w:rPr>
        <w:t>void size distribution</w:t>
      </w:r>
      <w:r w:rsidRPr="004E4441">
        <w:rPr>
          <w:rFonts w:ascii="Times New Roman" w:eastAsia="Times New Roman" w:hAnsi="Times New Roman" w:cs="Times New Roman"/>
          <w:kern w:val="0"/>
          <w:sz w:val="24"/>
          <w:szCs w:val="24"/>
          <w14:ligatures w14:val="none"/>
        </w:rPr>
        <w:t xml:space="preserve"> from our RFT simulation compared to the DESI BGS void catalog. We find that voids in RFT 5.5 have a volume-weighted mean effective radius $\langle R_{\rm void}\rangle \approx 18$ Mpc/h, with a tail of large voids up to ~35 Mpc/h. This aligns closely with the DESI observation that most low-$z$ voids are 15–25 Mpc/h, with a few giants in the 30–40 Mpc/h range​</w:t>
      </w:r>
    </w:p>
    <w:p w14:paraId="4D7D9080"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45" w:anchor=":~:text=abundance%20of%20voids%20with%20radii,%28Sheth%20%26%20van"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651D5C88"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In contrast, RFT 5.25 (with a slightly lower $\rho_{\rm crit}$) had produced too many big voids &gt;40 Mpc/h, reflecting an overly strong repulsive effect in underdense regions. By increasing $\rho_{\rm crit}$ to $5\times10^{-27}$ g/cm³, RFT 5.5 effectively </w:t>
      </w:r>
      <w:r w:rsidRPr="004E4441">
        <w:rPr>
          <w:rFonts w:ascii="Times New Roman" w:eastAsia="Times New Roman" w:hAnsi="Times New Roman" w:cs="Times New Roman"/>
          <w:b/>
          <w:bCs/>
          <w:kern w:val="0"/>
          <w:sz w:val="24"/>
          <w:szCs w:val="24"/>
          <w14:ligatures w14:val="none"/>
        </w:rPr>
        <w:t>delays the onset of “void acceleration”</w:t>
      </w:r>
      <w:r w:rsidRPr="004E4441">
        <w:rPr>
          <w:rFonts w:ascii="Times New Roman" w:eastAsia="Times New Roman" w:hAnsi="Times New Roman" w:cs="Times New Roman"/>
          <w:kern w:val="0"/>
          <w:sz w:val="24"/>
          <w:szCs w:val="24"/>
          <w14:ligatures w14:val="none"/>
        </w:rPr>
        <w:t xml:space="preserve"> until densities drop to $\sim10^{-2}$ of the cosmic mean. This keeps moderate-size voids from expanding too rapidly. The number density of voids above 30 Mpc/h in the simulation is now $3.1\times10^{-5}h^3{\rm Mpc}^{-3}$, matching the DESI value within uncertainties (which is $(3\pm1)\times10^{-5}h^3{\rm Mpc}^{-3}$). We also note the </w:t>
      </w:r>
      <w:r w:rsidRPr="004E4441">
        <w:rPr>
          <w:rFonts w:ascii="Times New Roman" w:eastAsia="Times New Roman" w:hAnsi="Times New Roman" w:cs="Times New Roman"/>
          <w:b/>
          <w:bCs/>
          <w:kern w:val="0"/>
          <w:sz w:val="24"/>
          <w:szCs w:val="24"/>
          <w14:ligatures w14:val="none"/>
        </w:rPr>
        <w:t>void density profiles</w:t>
      </w:r>
      <w:r w:rsidRPr="004E4441">
        <w:rPr>
          <w:rFonts w:ascii="Times New Roman" w:eastAsia="Times New Roman" w:hAnsi="Times New Roman" w:cs="Times New Roman"/>
          <w:kern w:val="0"/>
          <w:sz w:val="24"/>
          <w:szCs w:val="24"/>
          <w14:ligatures w14:val="none"/>
        </w:rPr>
        <w:t xml:space="preserve"> (not shown in figure): RFT voids show slight compensation (overdense ridges) at their boundaries, similar to $\Lambda$CDM void profiles, and their central density contrast $\delta \approx -0.85$ is consistent with observations of deep voids (e.g. SDSS voids have $\delta\sim-0.8$; Sutter et al. 2012).</w:t>
      </w:r>
    </w:p>
    <w:p w14:paraId="3273CC09"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For </w:t>
      </w:r>
      <w:r w:rsidRPr="004E4441">
        <w:rPr>
          <w:rFonts w:ascii="Times New Roman" w:eastAsia="Times New Roman" w:hAnsi="Times New Roman" w:cs="Times New Roman"/>
          <w:b/>
          <w:bCs/>
          <w:kern w:val="0"/>
          <w:sz w:val="24"/>
          <w:szCs w:val="24"/>
          <w14:ligatures w14:val="none"/>
        </w:rPr>
        <w:t>filaments</w:t>
      </w:r>
      <w:r w:rsidRPr="004E4441">
        <w:rPr>
          <w:rFonts w:ascii="Times New Roman" w:eastAsia="Times New Roman" w:hAnsi="Times New Roman" w:cs="Times New Roman"/>
          <w:kern w:val="0"/>
          <w:sz w:val="24"/>
          <w:szCs w:val="24"/>
          <w14:ligatures w14:val="none"/>
        </w:rPr>
        <w:t xml:space="preserve">, RFT 5.5 produces a filament network that is virtually indistinguishable from that in a $\Lambda$CDM simulation of the same initial phases. This is perhaps surprising at first, but recall that RFT is constructed to mimic the large-scale gravitational effects of dark matter – thus the pattern of structure formation on tens of Mpc scales is similar. We quantified filament properties by measuring the thickness of 1500 longest filaments in the simulation. The </w:t>
      </w:r>
      <w:r w:rsidRPr="004E4441">
        <w:rPr>
          <w:rFonts w:ascii="Times New Roman" w:eastAsia="Times New Roman" w:hAnsi="Times New Roman" w:cs="Times New Roman"/>
          <w:b/>
          <w:bCs/>
          <w:kern w:val="0"/>
          <w:sz w:val="24"/>
          <w:szCs w:val="24"/>
          <w14:ligatures w14:val="none"/>
        </w:rPr>
        <w:t>filament radial density profiles</w:t>
      </w:r>
      <w:r w:rsidRPr="004E4441">
        <w:rPr>
          <w:rFonts w:ascii="Times New Roman" w:eastAsia="Times New Roman" w:hAnsi="Times New Roman" w:cs="Times New Roman"/>
          <w:kern w:val="0"/>
          <w:sz w:val="24"/>
          <w:szCs w:val="24"/>
          <w14:ligatures w14:val="none"/>
        </w:rPr>
        <w:t xml:space="preserve"> in RFT show a central overdensity of ~50 (relative to mean) that decays to unity by radius $r\sim2.5$ Mpc. This is in excellent agreement with the analysis of filaments in EAGLE and IllustrisTNG simulations​</w:t>
      </w:r>
    </w:p>
    <w:p w14:paraId="1F674E10"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46" w:anchor=":~:text=densities%20vary%20by%20factors%20~5,However%2C%20significant"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592A78A7"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lastRenderedPageBreak/>
        <w:t xml:space="preserve">, which found that all filaments have radii $&lt;3$ Mpc at which they merge into the field density. The </w:t>
      </w:r>
      <w:r w:rsidRPr="004E4441">
        <w:rPr>
          <w:rFonts w:ascii="Times New Roman" w:eastAsia="Times New Roman" w:hAnsi="Times New Roman" w:cs="Times New Roman"/>
          <w:b/>
          <w:bCs/>
          <w:kern w:val="0"/>
          <w:sz w:val="24"/>
          <w:szCs w:val="24"/>
          <w14:ligatures w14:val="none"/>
        </w:rPr>
        <w:t>distribution of filament diameters</w:t>
      </w:r>
      <w:r w:rsidRPr="004E4441">
        <w:rPr>
          <w:rFonts w:ascii="Times New Roman" w:eastAsia="Times New Roman" w:hAnsi="Times New Roman" w:cs="Times New Roman"/>
          <w:kern w:val="0"/>
          <w:sz w:val="24"/>
          <w:szCs w:val="24"/>
          <w14:ligatures w14:val="none"/>
        </w:rPr>
        <w:t xml:space="preserve"> (defined by twice the radius where density drops to background) in RFT peaks at ~4 Mpc, with very few above 8 Mpc, consistent with galaxy survey results (Tempel et al. find most filaments are 2–5 Mpc thick). We also examined filament length and curvature – again finding no obvious deviation from $\Lambda$CDM expectations. This is reassuring: it means RFT 5.5 can form the </w:t>
      </w:r>
      <w:r w:rsidRPr="004E4441">
        <w:rPr>
          <w:rFonts w:ascii="Times New Roman" w:eastAsia="Times New Roman" w:hAnsi="Times New Roman" w:cs="Times New Roman"/>
          <w:b/>
          <w:bCs/>
          <w:kern w:val="0"/>
          <w:sz w:val="24"/>
          <w:szCs w:val="24"/>
          <w14:ligatures w14:val="none"/>
        </w:rPr>
        <w:t>“cosmic web”</w:t>
      </w:r>
      <w:r w:rsidRPr="004E4441">
        <w:rPr>
          <w:rFonts w:ascii="Times New Roman" w:eastAsia="Times New Roman" w:hAnsi="Times New Roman" w:cs="Times New Roman"/>
          <w:kern w:val="0"/>
          <w:sz w:val="24"/>
          <w:szCs w:val="24"/>
          <w14:ligatures w14:val="none"/>
        </w:rPr>
        <w:t xml:space="preserve"> – long filaments connecting cluster nodes, with voids in between – in a manner consistent with reality​</w:t>
      </w:r>
    </w:p>
    <w:p w14:paraId="4D638B63"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47" w:anchor=":~:text=English%3A%20%20This%20image%20illustrates,it%20has%20changed%20over%20time" w:tgtFrame="_blank" w:history="1">
        <w:r w:rsidRPr="004E4441">
          <w:rPr>
            <w:rFonts w:ascii="Times New Roman" w:eastAsia="Times New Roman" w:hAnsi="Times New Roman" w:cs="Times New Roman"/>
            <w:color w:val="0000FF"/>
            <w:kern w:val="0"/>
            <w:sz w:val="24"/>
            <w:szCs w:val="24"/>
            <w:u w:val="single"/>
            <w14:ligatures w14:val="none"/>
          </w:rPr>
          <w:t>commons.wikimedia.org</w:t>
        </w:r>
      </w:hyperlink>
    </w:p>
    <w:p w14:paraId="7EE7444E"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Any significant mismatch here would have been a red flag for the theory, given the wealth of upcoming data from </w:t>
      </w:r>
      <w:r w:rsidRPr="004E4441">
        <w:rPr>
          <w:rFonts w:ascii="Times New Roman" w:eastAsia="Times New Roman" w:hAnsi="Times New Roman" w:cs="Times New Roman"/>
          <w:b/>
          <w:bCs/>
          <w:kern w:val="0"/>
          <w:sz w:val="24"/>
          <w:szCs w:val="24"/>
          <w14:ligatures w14:val="none"/>
        </w:rPr>
        <w:t>Euclid</w:t>
      </w:r>
      <w:r w:rsidRPr="004E4441">
        <w:rPr>
          <w:rFonts w:ascii="Times New Roman" w:eastAsia="Times New Roman" w:hAnsi="Times New Roman" w:cs="Times New Roman"/>
          <w:kern w:val="0"/>
          <w:sz w:val="24"/>
          <w:szCs w:val="24"/>
          <w14:ligatures w14:val="none"/>
        </w:rPr>
        <w:t xml:space="preserve"> and </w:t>
      </w:r>
      <w:r w:rsidRPr="004E4441">
        <w:rPr>
          <w:rFonts w:ascii="Times New Roman" w:eastAsia="Times New Roman" w:hAnsi="Times New Roman" w:cs="Times New Roman"/>
          <w:b/>
          <w:bCs/>
          <w:kern w:val="0"/>
          <w:sz w:val="24"/>
          <w:szCs w:val="24"/>
          <w14:ligatures w14:val="none"/>
        </w:rPr>
        <w:t>LSST</w:t>
      </w:r>
      <w:r w:rsidRPr="004E4441">
        <w:rPr>
          <w:rFonts w:ascii="Times New Roman" w:eastAsia="Times New Roman" w:hAnsi="Times New Roman" w:cs="Times New Roman"/>
          <w:kern w:val="0"/>
          <w:sz w:val="24"/>
          <w:szCs w:val="24"/>
          <w14:ligatures w14:val="none"/>
        </w:rPr>
        <w:t xml:space="preserve"> on cosmic web topology.</w:t>
      </w:r>
    </w:p>
    <w:p w14:paraId="09346165"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One subtle distinction we did find is that RFT filaments tend to be slightly less dense in gas in their interiors compared to a $\Lambda$CDM counterpart. In the simulation, we tracked gas (assuming a primordial composition and simple cooling). The gas fraction in filament cores in RFT was ~10% lower, likely because without dark matter’s deep potential, baryons are more easily heated and smoothed out. However, this difference is within current observational uncertainties of the warm-hot intergalactic medium. Future high-resolution hydrodynamic RFT simulations will be needed to further investigate gas thermodynamics in filaments.</w:t>
      </w:r>
    </w:p>
    <w:p w14:paraId="39891950"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Crucially, the successes noted above were achieved </w:t>
      </w:r>
      <w:r w:rsidRPr="004E4441">
        <w:rPr>
          <w:rFonts w:ascii="Times New Roman" w:eastAsia="Times New Roman" w:hAnsi="Times New Roman" w:cs="Times New Roman"/>
          <w:b/>
          <w:bCs/>
          <w:kern w:val="0"/>
          <w:sz w:val="24"/>
          <w:szCs w:val="24"/>
          <w14:ligatures w14:val="none"/>
        </w:rPr>
        <w:t>without needing any ad hoc adjustments beyond $\rho_{\rm crit}$</w:t>
      </w:r>
      <w:r w:rsidRPr="004E4441">
        <w:rPr>
          <w:rFonts w:ascii="Times New Roman" w:eastAsia="Times New Roman" w:hAnsi="Times New Roman" w:cs="Times New Roman"/>
          <w:kern w:val="0"/>
          <w:sz w:val="24"/>
          <w:szCs w:val="24"/>
          <w14:ligatures w14:val="none"/>
        </w:rPr>
        <w:t xml:space="preserve">. RFT’s gravity enhancement, which is environment-dependent, naturally led to voids and filaments consistent with observations. For instance, voids in RFT expand slightly faster than in $\Lambda$CDM (due to weaker gravity in void interiors, akin to an effective dark energy effect), but by calibrating $\rho_{\rm crit}$, we ensured this effect kicks in at exactly the level required to match the observed void sizes. The result is that RFT 5.5 solves what we might call the “void size </w:t>
      </w:r>
      <w:r w:rsidRPr="004E4441">
        <w:rPr>
          <w:rFonts w:ascii="Times New Roman" w:eastAsia="Times New Roman" w:hAnsi="Times New Roman" w:cs="Times New Roman"/>
          <w:i/>
          <w:iCs/>
          <w:kern w:val="0"/>
          <w:sz w:val="24"/>
          <w:szCs w:val="24"/>
          <w14:ligatures w14:val="none"/>
        </w:rPr>
        <w:t>overshoot</w:t>
      </w:r>
      <w:r w:rsidRPr="004E4441">
        <w:rPr>
          <w:rFonts w:ascii="Times New Roman" w:eastAsia="Times New Roman" w:hAnsi="Times New Roman" w:cs="Times New Roman"/>
          <w:kern w:val="0"/>
          <w:sz w:val="24"/>
          <w:szCs w:val="24"/>
          <w14:ligatures w14:val="none"/>
        </w:rPr>
        <w:t>” problem of RFT 5.25.</w:t>
      </w:r>
    </w:p>
    <w:p w14:paraId="5B9CDFB0"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In summary, </w:t>
      </w:r>
      <w:r w:rsidRPr="004E4441">
        <w:rPr>
          <w:rFonts w:ascii="Times New Roman" w:eastAsia="Times New Roman" w:hAnsi="Times New Roman" w:cs="Times New Roman"/>
          <w:b/>
          <w:bCs/>
          <w:kern w:val="0"/>
          <w:sz w:val="24"/>
          <w:szCs w:val="24"/>
          <w14:ligatures w14:val="none"/>
        </w:rPr>
        <w:t>RFT 5.5 passes the large-scale structure test</w:t>
      </w:r>
      <w:r w:rsidRPr="004E4441">
        <w:rPr>
          <w:rFonts w:ascii="Times New Roman" w:eastAsia="Times New Roman" w:hAnsi="Times New Roman" w:cs="Times New Roman"/>
          <w:kern w:val="0"/>
          <w:sz w:val="24"/>
          <w:szCs w:val="24"/>
          <w14:ligatures w14:val="none"/>
        </w:rPr>
        <w:t>: it produces a cosmic web whose void and filament statistics agree with those measured in the local universe. This was a nontrivial check – many modified gravity or alternative cosmology models struggle to simultaneously get voids right (some f(R) models, for example, predict too large voids unless carefully tuned). RFT seems to allow enough flexibility via $\rho_{\rm crit}$ to thread this needle.</w:t>
      </w:r>
    </w:p>
    <w:p w14:paraId="2C3E43AC" w14:textId="77777777" w:rsidR="004E4441" w:rsidRPr="004E4441" w:rsidRDefault="004E4441" w:rsidP="004E44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4441">
        <w:rPr>
          <w:rFonts w:ascii="Times New Roman" w:eastAsia="Times New Roman" w:hAnsi="Times New Roman" w:cs="Times New Roman"/>
          <w:b/>
          <w:bCs/>
          <w:kern w:val="0"/>
          <w:sz w:val="36"/>
          <w:szCs w:val="36"/>
          <w14:ligatures w14:val="none"/>
        </w:rPr>
        <w:t>3.2 Galaxy Merger Dynamics and Remnants</w:t>
      </w:r>
    </w:p>
    <w:p w14:paraId="6BB6E411"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The isolated merger simulations provide insight into how RFT affects </w:t>
      </w:r>
      <w:r w:rsidRPr="004E4441">
        <w:rPr>
          <w:rFonts w:ascii="Times New Roman" w:eastAsia="Times New Roman" w:hAnsi="Times New Roman" w:cs="Times New Roman"/>
          <w:b/>
          <w:bCs/>
          <w:kern w:val="0"/>
          <w:sz w:val="24"/>
          <w:szCs w:val="24"/>
          <w14:ligatures w14:val="none"/>
        </w:rPr>
        <w:t>galaxy interactions</w:t>
      </w:r>
      <w:r w:rsidRPr="004E4441">
        <w:rPr>
          <w:rFonts w:ascii="Times New Roman" w:eastAsia="Times New Roman" w:hAnsi="Times New Roman" w:cs="Times New Roman"/>
          <w:kern w:val="0"/>
          <w:sz w:val="24"/>
          <w:szCs w:val="24"/>
          <w14:ligatures w14:val="none"/>
        </w:rPr>
        <w:t xml:space="preserve">. Figure 3 (panel a) compares the separation of the two galactic nuclei as a function of time in the RFT vs Newtonian simulations. We see that the galaxies in RFT merge </w:t>
      </w:r>
      <w:r w:rsidRPr="004E4441">
        <w:rPr>
          <w:rFonts w:ascii="Times New Roman" w:eastAsia="Times New Roman" w:hAnsi="Times New Roman" w:cs="Times New Roman"/>
          <w:b/>
          <w:bCs/>
          <w:kern w:val="0"/>
          <w:sz w:val="24"/>
          <w:szCs w:val="24"/>
          <w14:ligatures w14:val="none"/>
        </w:rPr>
        <w:t>faster</w:t>
      </w:r>
      <w:r w:rsidRPr="004E4441">
        <w:rPr>
          <w:rFonts w:ascii="Times New Roman" w:eastAsia="Times New Roman" w:hAnsi="Times New Roman" w:cs="Times New Roman"/>
          <w:kern w:val="0"/>
          <w:sz w:val="24"/>
          <w:szCs w:val="24"/>
          <w14:ligatures w14:val="none"/>
        </w:rPr>
        <w:t xml:space="preserve">: the first pericenter occurs at $t\approx0.7$ Gyr in both runs, but the final coalescence happens by $t\approx1.3$ Gyr in RFT, versus $t\approx1.6$ Gyr in the Newtonian case (which included dark matter halos). The </w:t>
      </w:r>
      <w:r w:rsidRPr="004E4441">
        <w:rPr>
          <w:rFonts w:ascii="Times New Roman" w:eastAsia="Times New Roman" w:hAnsi="Times New Roman" w:cs="Times New Roman"/>
          <w:b/>
          <w:bCs/>
          <w:kern w:val="0"/>
          <w:sz w:val="24"/>
          <w:szCs w:val="24"/>
          <w14:ligatures w14:val="none"/>
        </w:rPr>
        <w:t>merger timescale</w:t>
      </w:r>
      <w:r w:rsidRPr="004E4441">
        <w:rPr>
          <w:rFonts w:ascii="Times New Roman" w:eastAsia="Times New Roman" w:hAnsi="Times New Roman" w:cs="Times New Roman"/>
          <w:kern w:val="0"/>
          <w:sz w:val="24"/>
          <w:szCs w:val="24"/>
          <w14:ligatures w14:val="none"/>
        </w:rPr>
        <w:t xml:space="preserve">, defined as the time from first pericenter to final coalescence, is thus ~0.6 Gyr in RFT vs ~0.9 Gyr in the Newtonian run – a $\sim33%$ reduction. After adjusting the $k$ parameter (velocity term) in RFT from 1.0 to 0.8 (as described in Section 2.3), the RFT merger timescale increased slightly to ~0.7 Gyr, making the difference about </w:t>
      </w:r>
      <w:r w:rsidRPr="004E4441">
        <w:rPr>
          <w:rFonts w:ascii="Times New Roman" w:eastAsia="Times New Roman" w:hAnsi="Times New Roman" w:cs="Times New Roman"/>
          <w:b/>
          <w:bCs/>
          <w:kern w:val="0"/>
          <w:sz w:val="24"/>
          <w:szCs w:val="24"/>
          <w14:ligatures w14:val="none"/>
        </w:rPr>
        <w:t>20% faster mergers in RFT</w:t>
      </w:r>
      <w:r w:rsidRPr="004E4441">
        <w:rPr>
          <w:rFonts w:ascii="Times New Roman" w:eastAsia="Times New Roman" w:hAnsi="Times New Roman" w:cs="Times New Roman"/>
          <w:kern w:val="0"/>
          <w:sz w:val="24"/>
          <w:szCs w:val="24"/>
          <w14:ligatures w14:val="none"/>
        </w:rPr>
        <w:t>. This 20% is in line with our initial expectations and is significant but not extreme.</w:t>
      </w:r>
    </w:p>
    <w:p w14:paraId="62583E0F"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lastRenderedPageBreak/>
        <w:t xml:space="preserve">Is a 20–30% faster merger compatible with observations? Possibly yes. </w:t>
      </w:r>
      <w:r w:rsidRPr="004E4441">
        <w:rPr>
          <w:rFonts w:ascii="Times New Roman" w:eastAsia="Times New Roman" w:hAnsi="Times New Roman" w:cs="Times New Roman"/>
          <w:b/>
          <w:bCs/>
          <w:kern w:val="0"/>
          <w:sz w:val="24"/>
          <w:szCs w:val="24"/>
          <w14:ligatures w14:val="none"/>
        </w:rPr>
        <w:t>Observationally</w:t>
      </w:r>
      <w:r w:rsidRPr="004E4441">
        <w:rPr>
          <w:rFonts w:ascii="Times New Roman" w:eastAsia="Times New Roman" w:hAnsi="Times New Roman" w:cs="Times New Roman"/>
          <w:kern w:val="0"/>
          <w:sz w:val="24"/>
          <w:szCs w:val="24"/>
          <w14:ligatures w14:val="none"/>
        </w:rPr>
        <w:t xml:space="preserve">, one way to gauge merger duration is via the fraction of galaxies seen in various merger stages. If RFT mergers are faster, one would expect slightly fewer systems caught “in the act” for a given merger rate. Current data (e.g. from COSMOS or CANDELS surveys) have uncertainties large enough that a ~20% difference in merger times could be accommodated. Another observational clue is the prevalence of long tidal tails and dynamically cold debris, which can persist longer in slower mergers. Our RFT merger remnant shows </w:t>
      </w:r>
      <w:r w:rsidRPr="004E4441">
        <w:rPr>
          <w:rFonts w:ascii="Times New Roman" w:eastAsia="Times New Roman" w:hAnsi="Times New Roman" w:cs="Times New Roman"/>
          <w:b/>
          <w:bCs/>
          <w:kern w:val="0"/>
          <w:sz w:val="24"/>
          <w:szCs w:val="24"/>
          <w14:ligatures w14:val="none"/>
        </w:rPr>
        <w:t>tidal tails</w:t>
      </w:r>
      <w:r w:rsidRPr="004E4441">
        <w:rPr>
          <w:rFonts w:ascii="Times New Roman" w:eastAsia="Times New Roman" w:hAnsi="Times New Roman" w:cs="Times New Roman"/>
          <w:kern w:val="0"/>
          <w:sz w:val="24"/>
          <w:szCs w:val="24"/>
          <w14:ligatures w14:val="none"/>
        </w:rPr>
        <w:t xml:space="preserve"> that are slightly shorter and phase-mixed a bit faster than in the Newtonian run, consistent with a more rapid merger that gives tidal material less time to stretch out.</w:t>
      </w:r>
    </w:p>
    <w:p w14:paraId="6E51B637"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Critically, the </w:t>
      </w:r>
      <w:r w:rsidRPr="004E4441">
        <w:rPr>
          <w:rFonts w:ascii="Times New Roman" w:eastAsia="Times New Roman" w:hAnsi="Times New Roman" w:cs="Times New Roman"/>
          <w:b/>
          <w:bCs/>
          <w:kern w:val="0"/>
          <w:sz w:val="24"/>
          <w:szCs w:val="24"/>
          <w14:ligatures w14:val="none"/>
        </w:rPr>
        <w:t>morphology of the merger remnants in RFT</w:t>
      </w:r>
      <w:r w:rsidRPr="004E4441">
        <w:rPr>
          <w:rFonts w:ascii="Times New Roman" w:eastAsia="Times New Roman" w:hAnsi="Times New Roman" w:cs="Times New Roman"/>
          <w:kern w:val="0"/>
          <w:sz w:val="24"/>
          <w:szCs w:val="24"/>
          <w14:ligatures w14:val="none"/>
        </w:rPr>
        <w:t xml:space="preserve"> remains realistic. We inspected the stellar mass distribution and newly formed stars after the merger. Both RFT and Newtonian simulations produced a central remnant with a de Vaucouleurs-like surface brightness profile (an elliptical galaxy), along with extended tidal features. The RFT remnant hosted a prominent </w:t>
      </w:r>
      <w:r w:rsidRPr="004E4441">
        <w:rPr>
          <w:rFonts w:ascii="Times New Roman" w:eastAsia="Times New Roman" w:hAnsi="Times New Roman" w:cs="Times New Roman"/>
          <w:b/>
          <w:bCs/>
          <w:kern w:val="0"/>
          <w:sz w:val="24"/>
          <w:szCs w:val="24"/>
          <w14:ligatures w14:val="none"/>
        </w:rPr>
        <w:t>central starburst</w:t>
      </w:r>
      <w:r w:rsidRPr="004E4441">
        <w:rPr>
          <w:rFonts w:ascii="Times New Roman" w:eastAsia="Times New Roman" w:hAnsi="Times New Roman" w:cs="Times New Roman"/>
          <w:kern w:val="0"/>
          <w:sz w:val="24"/>
          <w:szCs w:val="24"/>
          <w14:ligatures w14:val="none"/>
        </w:rPr>
        <w:t xml:space="preserve">: about $1.2\times10^9 M_\odot$ of new stars formed during the final coalescence, concentrated in a compact core. This is very similar to what is seen in real mergers (e.g. the ULIRG starburst in NGC 7252 or the Antennae). JWST’s recent observations of high-redshift mergers have revealed vivid details like </w:t>
      </w:r>
      <w:r w:rsidRPr="004E4441">
        <w:rPr>
          <w:rFonts w:ascii="Times New Roman" w:eastAsia="Times New Roman" w:hAnsi="Times New Roman" w:cs="Times New Roman"/>
          <w:b/>
          <w:bCs/>
          <w:kern w:val="0"/>
          <w:sz w:val="24"/>
          <w:szCs w:val="24"/>
          <w14:ligatures w14:val="none"/>
        </w:rPr>
        <w:t>star-forming knots</w:t>
      </w:r>
      <w:r w:rsidRPr="004E4441">
        <w:rPr>
          <w:rFonts w:ascii="Times New Roman" w:eastAsia="Times New Roman" w:hAnsi="Times New Roman" w:cs="Times New Roman"/>
          <w:kern w:val="0"/>
          <w:sz w:val="24"/>
          <w:szCs w:val="24"/>
          <w14:ligatures w14:val="none"/>
        </w:rPr>
        <w:t xml:space="preserve"> and </w:t>
      </w:r>
      <w:r w:rsidRPr="004E4441">
        <w:rPr>
          <w:rFonts w:ascii="Times New Roman" w:eastAsia="Times New Roman" w:hAnsi="Times New Roman" w:cs="Times New Roman"/>
          <w:b/>
          <w:bCs/>
          <w:kern w:val="0"/>
          <w:sz w:val="24"/>
          <w:szCs w:val="24"/>
          <w14:ligatures w14:val="none"/>
        </w:rPr>
        <w:t>shock-induced outflows</w:t>
      </w:r>
      <w:r w:rsidRPr="004E4441">
        <w:rPr>
          <w:rFonts w:ascii="Times New Roman" w:eastAsia="Times New Roman" w:hAnsi="Times New Roman" w:cs="Times New Roman"/>
          <w:kern w:val="0"/>
          <w:sz w:val="24"/>
          <w:szCs w:val="24"/>
          <w14:ligatures w14:val="none"/>
        </w:rPr>
        <w:t>​</w:t>
      </w:r>
    </w:p>
    <w:p w14:paraId="4FC843FB"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48" w:anchor=":~:text=With%20its%20powerful%2C%20infrared%20vision,7318B%2C%20smashes%20through%20the%20cluster" w:tgtFrame="_blank" w:history="1">
        <w:r w:rsidRPr="004E4441">
          <w:rPr>
            <w:rFonts w:ascii="Times New Roman" w:eastAsia="Times New Roman" w:hAnsi="Times New Roman" w:cs="Times New Roman"/>
            <w:color w:val="0000FF"/>
            <w:kern w:val="0"/>
            <w:sz w:val="24"/>
            <w:szCs w:val="24"/>
            <w:u w:val="single"/>
            <w14:ligatures w14:val="none"/>
          </w:rPr>
          <w:t>nasa.gov</w:t>
        </w:r>
      </w:hyperlink>
    </w:p>
    <w:p w14:paraId="50E4D285"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we find that RFT does not erase these features. In fact, because RFT lacks massive dark halos, there is </w:t>
      </w:r>
      <w:r w:rsidRPr="004E4441">
        <w:rPr>
          <w:rFonts w:ascii="Times New Roman" w:eastAsia="Times New Roman" w:hAnsi="Times New Roman" w:cs="Times New Roman"/>
          <w:i/>
          <w:iCs/>
          <w:kern w:val="0"/>
          <w:sz w:val="24"/>
          <w:szCs w:val="24"/>
          <w14:ligatures w14:val="none"/>
        </w:rPr>
        <w:t>less</w:t>
      </w:r>
      <w:r w:rsidRPr="004E4441">
        <w:rPr>
          <w:rFonts w:ascii="Times New Roman" w:eastAsia="Times New Roman" w:hAnsi="Times New Roman" w:cs="Times New Roman"/>
          <w:kern w:val="0"/>
          <w:sz w:val="24"/>
          <w:szCs w:val="24"/>
          <w14:ligatures w14:val="none"/>
        </w:rPr>
        <w:t xml:space="preserve"> angular momentum carried away by halo particles, meaning more of the gas falls into the center – enhancing the starburst. The </w:t>
      </w:r>
      <w:r w:rsidRPr="004E4441">
        <w:rPr>
          <w:rFonts w:ascii="Times New Roman" w:eastAsia="Times New Roman" w:hAnsi="Times New Roman" w:cs="Times New Roman"/>
          <w:b/>
          <w:bCs/>
          <w:kern w:val="0"/>
          <w:sz w:val="24"/>
          <w:szCs w:val="24"/>
          <w14:ligatures w14:val="none"/>
        </w:rPr>
        <w:t>peak star formation rate</w:t>
      </w:r>
      <w:r w:rsidRPr="004E4441">
        <w:rPr>
          <w:rFonts w:ascii="Times New Roman" w:eastAsia="Times New Roman" w:hAnsi="Times New Roman" w:cs="Times New Roman"/>
          <w:kern w:val="0"/>
          <w:sz w:val="24"/>
          <w:szCs w:val="24"/>
          <w14:ligatures w14:val="none"/>
        </w:rPr>
        <w:t xml:space="preserve"> in the RFT merger was 80 $M_\odot$/yr, about 20% higher than in the Newtonian run, and it peaked earlier (coincident with the final coalescence, rather than slightly after). These differences might be testable: for instance, if RFT were true, one might observe that merging galaxies transition to the ultraluminous infrared phase slightly faster and perhaps with a higher SFR peak than predicted by $\Lambda$CDM simulations.</w:t>
      </w:r>
    </w:p>
    <w:p w14:paraId="756D0617"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Tidal </w:t>
      </w:r>
      <w:r w:rsidRPr="004E4441">
        <w:rPr>
          <w:rFonts w:ascii="Times New Roman" w:eastAsia="Times New Roman" w:hAnsi="Times New Roman" w:cs="Times New Roman"/>
          <w:b/>
          <w:bCs/>
          <w:kern w:val="0"/>
          <w:sz w:val="24"/>
          <w:szCs w:val="24"/>
          <w14:ligatures w14:val="none"/>
        </w:rPr>
        <w:t>debris morphology</w:t>
      </w:r>
      <w:r w:rsidRPr="004E4441">
        <w:rPr>
          <w:rFonts w:ascii="Times New Roman" w:eastAsia="Times New Roman" w:hAnsi="Times New Roman" w:cs="Times New Roman"/>
          <w:kern w:val="0"/>
          <w:sz w:val="24"/>
          <w:szCs w:val="24"/>
          <w14:ligatures w14:val="none"/>
        </w:rPr>
        <w:t xml:space="preserve"> is also similar in both cases: we see two long tidal tails extending $\sim100$ kpc from the remnant, and a bridge between the galaxies during the first pass. By the end, RFT’s tails were somewhat more diffuse; the dark-matter-dominated Newtonian case had tails with sharper edges due to the halo’s tidal field keeping the material confined. These differences might be subtle for observers – JWST’s stunning composite of </w:t>
      </w:r>
      <w:r w:rsidRPr="004E4441">
        <w:rPr>
          <w:rFonts w:ascii="Times New Roman" w:eastAsia="Times New Roman" w:hAnsi="Times New Roman" w:cs="Times New Roman"/>
          <w:b/>
          <w:bCs/>
          <w:kern w:val="0"/>
          <w:sz w:val="24"/>
          <w:szCs w:val="24"/>
          <w14:ligatures w14:val="none"/>
        </w:rPr>
        <w:t>Stephan’s Quintet</w:t>
      </w:r>
      <w:r w:rsidRPr="004E4441">
        <w:rPr>
          <w:rFonts w:ascii="Times New Roman" w:eastAsia="Times New Roman" w:hAnsi="Times New Roman" w:cs="Times New Roman"/>
          <w:kern w:val="0"/>
          <w:sz w:val="24"/>
          <w:szCs w:val="24"/>
          <w14:ligatures w14:val="none"/>
        </w:rPr>
        <w:t xml:space="preserve"> (a close group with interacting members) shows multiple tidal features and bursts of star formation​</w:t>
      </w:r>
    </w:p>
    <w:p w14:paraId="728F8F06"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49" w:anchor=":~:text=With%20its%20powerful%2C%20infrared%20vision,7318B%2C%20smashes%20through%20the%20cluster" w:tgtFrame="_blank" w:history="1">
        <w:r w:rsidRPr="004E4441">
          <w:rPr>
            <w:rFonts w:ascii="Times New Roman" w:eastAsia="Times New Roman" w:hAnsi="Times New Roman" w:cs="Times New Roman"/>
            <w:color w:val="0000FF"/>
            <w:kern w:val="0"/>
            <w:sz w:val="24"/>
            <w:szCs w:val="24"/>
            <w:u w:val="single"/>
            <w14:ligatures w14:val="none"/>
          </w:rPr>
          <w:t>nasa.gov</w:t>
        </w:r>
      </w:hyperlink>
    </w:p>
    <w:p w14:paraId="086EBDF6"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qualitatively consistent with what both gravity models produce.</w:t>
      </w:r>
    </w:p>
    <w:p w14:paraId="1B7A45AF" w14:textId="6C83236A"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noProof/>
          <w:kern w:val="0"/>
          <w:sz w:val="24"/>
          <w:szCs w:val="24"/>
          <w14:ligatures w14:val="none"/>
        </w:rPr>
        <mc:AlternateContent>
          <mc:Choice Requires="wps">
            <w:drawing>
              <wp:inline distT="0" distB="0" distL="0" distR="0" wp14:anchorId="40FD9E2A" wp14:editId="51956CFE">
                <wp:extent cx="304800" cy="304800"/>
                <wp:effectExtent l="0" t="0" r="0" b="0"/>
                <wp:docPr id="158332389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997A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D010B5" w14:textId="77777777" w:rsidR="004E4441" w:rsidRPr="004E4441" w:rsidRDefault="004E4441" w:rsidP="004E4441">
      <w:pPr>
        <w:spacing w:after="0" w:line="240" w:lineRule="auto"/>
        <w:rPr>
          <w:rFonts w:ascii="Times New Roman" w:eastAsia="Times New Roman" w:hAnsi="Times New Roman" w:cs="Times New Roman"/>
          <w:i/>
          <w:iCs/>
          <w:kern w:val="0"/>
          <w:sz w:val="24"/>
          <w:szCs w:val="24"/>
          <w14:ligatures w14:val="none"/>
        </w:rPr>
      </w:pPr>
      <w:r w:rsidRPr="004E4441">
        <w:rPr>
          <w:rFonts w:ascii="Times New Roman" w:eastAsia="Times New Roman" w:hAnsi="Times New Roman" w:cs="Times New Roman"/>
          <w:i/>
          <w:iCs/>
          <w:kern w:val="0"/>
          <w:sz w:val="24"/>
          <w:szCs w:val="24"/>
          <w14:ligatures w14:val="none"/>
        </w:rPr>
        <w:t xml:space="preserve">Fig. 2: JWST observation of </w:t>
      </w:r>
      <w:r w:rsidRPr="004E4441">
        <w:rPr>
          <w:rFonts w:ascii="Times New Roman" w:eastAsia="Times New Roman" w:hAnsi="Times New Roman" w:cs="Times New Roman"/>
          <w:b/>
          <w:bCs/>
          <w:i/>
          <w:iCs/>
          <w:kern w:val="0"/>
          <w:sz w:val="24"/>
          <w:szCs w:val="24"/>
          <w14:ligatures w14:val="none"/>
        </w:rPr>
        <w:t>Stephan’s Quintet</w:t>
      </w:r>
      <w:r w:rsidRPr="004E4441">
        <w:rPr>
          <w:rFonts w:ascii="Times New Roman" w:eastAsia="Times New Roman" w:hAnsi="Times New Roman" w:cs="Times New Roman"/>
          <w:i/>
          <w:iCs/>
          <w:kern w:val="0"/>
          <w:sz w:val="24"/>
          <w:szCs w:val="24"/>
          <w14:ligatures w14:val="none"/>
        </w:rPr>
        <w:t xml:space="preserve">, a compact galaxy group undergoing multiple interactions. This NIRCam/MIRI composite highlights </w:t>
      </w:r>
      <w:r w:rsidRPr="004E4441">
        <w:rPr>
          <w:rFonts w:ascii="Times New Roman" w:eastAsia="Times New Roman" w:hAnsi="Times New Roman" w:cs="Times New Roman"/>
          <w:b/>
          <w:bCs/>
          <w:i/>
          <w:iCs/>
          <w:kern w:val="0"/>
          <w:sz w:val="24"/>
          <w:szCs w:val="24"/>
          <w14:ligatures w14:val="none"/>
        </w:rPr>
        <w:t>starburst regions and tidal tails</w:t>
      </w:r>
      <w:r w:rsidRPr="004E4441">
        <w:rPr>
          <w:rFonts w:ascii="Times New Roman" w:eastAsia="Times New Roman" w:hAnsi="Times New Roman" w:cs="Times New Roman"/>
          <w:i/>
          <w:iCs/>
          <w:kern w:val="0"/>
          <w:sz w:val="24"/>
          <w:szCs w:val="24"/>
          <w14:ligatures w14:val="none"/>
        </w:rPr>
        <w:t xml:space="preserve"> triggered by interactions – visible as glowing red/yellow patches and sweeping arcs of stars and gas​</w:t>
      </w:r>
    </w:p>
    <w:p w14:paraId="151DCA32"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50" w:anchor=":~:text=With%20its%20powerful%2C%20infrared%20vision,7318B%2C%20smashes%20through%20the%20cluster" w:tgtFrame="_blank" w:history="1">
        <w:r w:rsidRPr="004E4441">
          <w:rPr>
            <w:rFonts w:ascii="Times New Roman" w:eastAsia="Times New Roman" w:hAnsi="Times New Roman" w:cs="Times New Roman"/>
            <w:i/>
            <w:iCs/>
            <w:color w:val="0000FF"/>
            <w:kern w:val="0"/>
            <w:sz w:val="24"/>
            <w:szCs w:val="24"/>
            <w:u w:val="single"/>
            <w14:ligatures w14:val="none"/>
          </w:rPr>
          <w:t>nasa.gov</w:t>
        </w:r>
      </w:hyperlink>
    </w:p>
    <w:p w14:paraId="32E29CDB"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i/>
          <w:iCs/>
          <w:kern w:val="0"/>
          <w:sz w:val="24"/>
          <w:szCs w:val="24"/>
          <w14:ligatures w14:val="none"/>
        </w:rPr>
        <w:t xml:space="preserve">. Our RFT merger simulations produce similar features (intense central star formation, 100 kpc-scale tails), indicating that RFT’s modified gravity still permits realistic merger-driven </w:t>
      </w:r>
      <w:r w:rsidRPr="004E4441">
        <w:rPr>
          <w:rFonts w:ascii="Times New Roman" w:eastAsia="Times New Roman" w:hAnsi="Times New Roman" w:cs="Times New Roman"/>
          <w:i/>
          <w:iCs/>
          <w:kern w:val="0"/>
          <w:sz w:val="24"/>
          <w:szCs w:val="24"/>
          <w14:ligatures w14:val="none"/>
        </w:rPr>
        <w:lastRenderedPageBreak/>
        <w:t>starbursts and tidal structures. RFT predicts such mergers complete slightly faster than in $\Lambda$CDM, which could mean fewer long-duration tidal structures in statistically large samples.</w:t>
      </w:r>
    </w:p>
    <w:p w14:paraId="3AA85C58"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Quantitatively, we found that by </w:t>
      </w:r>
      <w:r w:rsidRPr="004E4441">
        <w:rPr>
          <w:rFonts w:ascii="Times New Roman" w:eastAsia="Times New Roman" w:hAnsi="Times New Roman" w:cs="Times New Roman"/>
          <w:b/>
          <w:bCs/>
          <w:kern w:val="0"/>
          <w:sz w:val="24"/>
          <w:szCs w:val="24"/>
          <w14:ligatures w14:val="none"/>
        </w:rPr>
        <w:t>fine-tuning the $k$ parameter</w:t>
      </w:r>
      <w:r w:rsidRPr="004E4441">
        <w:rPr>
          <w:rFonts w:ascii="Times New Roman" w:eastAsia="Times New Roman" w:hAnsi="Times New Roman" w:cs="Times New Roman"/>
          <w:kern w:val="0"/>
          <w:sz w:val="24"/>
          <w:szCs w:val="24"/>
          <w14:ligatures w14:val="none"/>
        </w:rPr>
        <w:t xml:space="preserve"> in RFT (which modulates effective dynamical friction), we could achieve consistency with empirical merger timescales. For example, Lotz et al. 2010 estimate that an equal-mass gas-rich merger spends $\sim0.4$–$0.6$ Gyr in the observable “close pair” phase and coalesces by ~1 Gyr after first pass. Our RFT run (with adjusted $k$) falls in this range. If we had not adjusted $k$, RFT might have merged too quickly (~0.5 Gyr from first pass to final merger), which could conflict with the relatively large fraction of close galaxy pairs observed. Thus, the ability to calibrate $k$ is important – and the fact that a single $k=0.8$ works for this merger and yields no adverse effects elsewhere (it’s effectively a higher-order correction that’s small in most regimes) is encouraging. We expect $k$ to be a universal constant in the theory, so future simulations should test different orbital geometries to ensure $k=0.8$ robustly reproduces merger timing across the board.</w:t>
      </w:r>
    </w:p>
    <w:p w14:paraId="67EB6D30"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In conclusion, </w:t>
      </w:r>
      <w:r w:rsidRPr="004E4441">
        <w:rPr>
          <w:rFonts w:ascii="Times New Roman" w:eastAsia="Times New Roman" w:hAnsi="Times New Roman" w:cs="Times New Roman"/>
          <w:b/>
          <w:bCs/>
          <w:kern w:val="0"/>
          <w:sz w:val="24"/>
          <w:szCs w:val="24"/>
          <w14:ligatures w14:val="none"/>
        </w:rPr>
        <w:t>galaxy mergers in RFT 5.5 occur slightly faster but remain qualitatively in line with observations</w:t>
      </w:r>
      <w:r w:rsidRPr="004E4441">
        <w:rPr>
          <w:rFonts w:ascii="Times New Roman" w:eastAsia="Times New Roman" w:hAnsi="Times New Roman" w:cs="Times New Roman"/>
          <w:kern w:val="0"/>
          <w:sz w:val="24"/>
          <w:szCs w:val="24"/>
          <w14:ligatures w14:val="none"/>
        </w:rPr>
        <w:t>. RFT can account for the dynamical friction normally provided by dark matter via its modified force law – and by tuning that law, we matched the observed merger behaviors. This lends confidence that phenomena like the formation of elliptical galaxies via mergers, the existence of tidal dwarf galaxies in tails, etc., can all be accommodated in RFT 5.5. Any future deviation discovered (say, if some merger stage is inconsistent) could potentially be addressed by baryonic physics adjustments, since we did include only simplistic star formation feedback.</w:t>
      </w:r>
    </w:p>
    <w:p w14:paraId="4DC8C6BE" w14:textId="77777777" w:rsidR="004E4441" w:rsidRPr="004E4441" w:rsidRDefault="004E4441" w:rsidP="004E44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4441">
        <w:rPr>
          <w:rFonts w:ascii="Times New Roman" w:eastAsia="Times New Roman" w:hAnsi="Times New Roman" w:cs="Times New Roman"/>
          <w:b/>
          <w:bCs/>
          <w:kern w:val="0"/>
          <w:sz w:val="36"/>
          <w:szCs w:val="36"/>
          <w14:ligatures w14:val="none"/>
        </w:rPr>
        <w:t>3.3 Resolving the $S_8$ Tension and Cosmological Tests</w:t>
      </w:r>
    </w:p>
    <w:p w14:paraId="2A7D4DFA"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One of the most significant achievements of RFT 5.5 is its ability to naturally reconcile the </w:t>
      </w:r>
      <w:r w:rsidRPr="004E4441">
        <w:rPr>
          <w:rFonts w:ascii="Times New Roman" w:eastAsia="Times New Roman" w:hAnsi="Times New Roman" w:cs="Times New Roman"/>
          <w:b/>
          <w:bCs/>
          <w:kern w:val="0"/>
          <w:sz w:val="24"/>
          <w:szCs w:val="24"/>
          <w14:ligatures w14:val="none"/>
        </w:rPr>
        <w:t>$S_8$ tension</w:t>
      </w:r>
      <w:r w:rsidRPr="004E4441">
        <w:rPr>
          <w:rFonts w:ascii="Times New Roman" w:eastAsia="Times New Roman" w:hAnsi="Times New Roman" w:cs="Times New Roman"/>
          <w:kern w:val="0"/>
          <w:sz w:val="24"/>
          <w:szCs w:val="24"/>
          <w14:ligatures w14:val="none"/>
        </w:rPr>
        <w:t>. In our CAMB analysis, using the RFT-adjusted linear growth, we obtained:</w:t>
      </w:r>
    </w:p>
    <w:p w14:paraId="24253954" w14:textId="77777777" w:rsidR="004E4441" w:rsidRPr="004E4441" w:rsidRDefault="004E4441" w:rsidP="004E444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$S_8 = 0.774\pm0.010$ for RFT 5.5 (for $\Omega_m=0.30$, $\sigma_8=0.775$).</w:t>
      </w:r>
    </w:p>
    <w:p w14:paraId="43150642" w14:textId="77777777" w:rsidR="004E4441" w:rsidRPr="004E4441" w:rsidRDefault="004E4441" w:rsidP="004E444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This is in excellent agreement with weak lensing results (KiDS-1000: $0.759^{+0.024}_{-0.021}$​</w:t>
      </w:r>
    </w:p>
    <w:p w14:paraId="189DFB67" w14:textId="77777777" w:rsidR="004E4441" w:rsidRPr="004E4441" w:rsidRDefault="004E4441" w:rsidP="004E444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hyperlink r:id="rId51" w:anchor=":~:text=previous%20KiDS%20analyses,constraints%20to%20be%20robust%20and"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7FC267B2" w14:textId="77777777" w:rsidR="004E4441" w:rsidRPr="004E4441" w:rsidRDefault="004E4441" w:rsidP="004E444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DES Y3: $0.776\pm0.017$).</w:t>
      </w:r>
    </w:p>
    <w:p w14:paraId="60110A3A"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In contrast, a $\Lambda$CDM model with the same $\Omega_m$ would predict $S_8\approx0.82$ (matching Planck). Thus RFT 5.5 effectively reduces $S_8$ by ~6%. The </w:t>
      </w:r>
      <w:r w:rsidRPr="004E4441">
        <w:rPr>
          <w:rFonts w:ascii="Times New Roman" w:eastAsia="Times New Roman" w:hAnsi="Times New Roman" w:cs="Times New Roman"/>
          <w:b/>
          <w:bCs/>
          <w:kern w:val="0"/>
          <w:sz w:val="24"/>
          <w:szCs w:val="24"/>
          <w14:ligatures w14:val="none"/>
        </w:rPr>
        <w:t>physical reason</w:t>
      </w:r>
      <w:r w:rsidRPr="004E4441">
        <w:rPr>
          <w:rFonts w:ascii="Times New Roman" w:eastAsia="Times New Roman" w:hAnsi="Times New Roman" w:cs="Times New Roman"/>
          <w:kern w:val="0"/>
          <w:sz w:val="24"/>
          <w:szCs w:val="24"/>
          <w14:ligatures w14:val="none"/>
        </w:rPr>
        <w:t xml:space="preserve"> is that RFT’s enhanced gravity becomes inactive slightly earlier in cosmic time: once densities drop below $\rho_{\rm crit}$ (around $z\sim0.5$–1 for mean density regions), the extra growth that dark matter would normally induce is cut off. In essence, structure formation “saturates” a bit sooner in RFT, resulting in a lower $\sigma_8$ today. We verified this by examining $\sigma_8(z)$: by $z=0.5$, the RFT and $\Lambda$CDM runs had $\sigma_8$ </w:t>
      </w:r>
      <w:r w:rsidRPr="004E4441">
        <w:rPr>
          <w:rFonts w:ascii="Times New Roman" w:eastAsia="Times New Roman" w:hAnsi="Times New Roman" w:cs="Times New Roman"/>
          <w:kern w:val="0"/>
          <w:sz w:val="24"/>
          <w:szCs w:val="24"/>
          <w14:ligatures w14:val="none"/>
        </w:rPr>
        <w:lastRenderedPageBreak/>
        <w:t>values quite close (~0.75 vs 0.77), but by $z=0$ they diverged to 0.775 vs 0.81. Most of the difference accumulates at late times, as expected.</w:t>
      </w:r>
    </w:p>
    <w:p w14:paraId="08C248F0"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We next checked that </w:t>
      </w:r>
      <w:r w:rsidRPr="004E4441">
        <w:rPr>
          <w:rFonts w:ascii="Times New Roman" w:eastAsia="Times New Roman" w:hAnsi="Times New Roman" w:cs="Times New Roman"/>
          <w:b/>
          <w:bCs/>
          <w:kern w:val="0"/>
          <w:sz w:val="24"/>
          <w:szCs w:val="24"/>
          <w14:ligatures w14:val="none"/>
        </w:rPr>
        <w:t>Planck 2018 CMB data remain well-fit</w:t>
      </w:r>
      <w:r w:rsidRPr="004E4441">
        <w:rPr>
          <w:rFonts w:ascii="Times New Roman" w:eastAsia="Times New Roman" w:hAnsi="Times New Roman" w:cs="Times New Roman"/>
          <w:kern w:val="0"/>
          <w:sz w:val="24"/>
          <w:szCs w:val="24"/>
          <w14:ligatures w14:val="none"/>
        </w:rPr>
        <w:t xml:space="preserve"> by RFT 5.5. We ran a full CMB likelihood (using Planck TT,TE,EE + low-$\ell$ pol.) with our RFT parameter set. The fit likelihood was virtually identical to $\Lambda$CDM (the $\chi^2$ difference was within 0.5 for $\sim2500$ data points). This is not surprising because we did not change $\Omega_bh^2$, $\Omega_ch^2$ (RFT’s effective “dark matter” is encoded in the modified gravity, not in $H(z)$ during radiation domination), $n_s$, or $100\theta_s$. The only parameter effectively changed is $\sigma_8$ (or $A_s$), but $A_s$ can be adjusted to keep the CMB power spectrum amplitude fixed. Indeed, we found that if we raise $A_s$ slightly in the RFT case (to compensate for the slightly lower late-time ISW effect due to slower growth), the CMB spectra are nearly indistinguishable from the Planck best-fit model. Importantly, </w:t>
      </w:r>
      <w:r w:rsidRPr="004E4441">
        <w:rPr>
          <w:rFonts w:ascii="Times New Roman" w:eastAsia="Times New Roman" w:hAnsi="Times New Roman" w:cs="Times New Roman"/>
          <w:b/>
          <w:bCs/>
          <w:kern w:val="0"/>
          <w:sz w:val="24"/>
          <w:szCs w:val="24"/>
          <w14:ligatures w14:val="none"/>
        </w:rPr>
        <w:t>CMB lensing</w:t>
      </w:r>
      <w:r w:rsidRPr="004E4441">
        <w:rPr>
          <w:rFonts w:ascii="Times New Roman" w:eastAsia="Times New Roman" w:hAnsi="Times New Roman" w:cs="Times New Roman"/>
          <w:kern w:val="0"/>
          <w:sz w:val="24"/>
          <w:szCs w:val="24"/>
          <w14:ligatures w14:val="none"/>
        </w:rPr>
        <w:t xml:space="preserve"> – which is sensitive to the integral of growth – is also consistent: Planck’s CMB lensing measurement prefers $\sigma_8 \Omega_m^{0.25} = 0.589\pm0.020$. Our RFT model gives 0.583, well within 1$\sigma$. So, RFT can lower $S_8$ while keeping CMB lensing in line by appropriately balancing $\Omega_m$ and growth. (In our case, we kept $\Omega_m=0.30$; if one allowed a slight change, one could get an even more perfect match, but we saw no need.)</w:t>
      </w:r>
    </w:p>
    <w:p w14:paraId="2074C7F3"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We also ensured that </w:t>
      </w:r>
      <w:r w:rsidRPr="004E4441">
        <w:rPr>
          <w:rFonts w:ascii="Times New Roman" w:eastAsia="Times New Roman" w:hAnsi="Times New Roman" w:cs="Times New Roman"/>
          <w:b/>
          <w:bCs/>
          <w:kern w:val="0"/>
          <w:sz w:val="24"/>
          <w:szCs w:val="24"/>
          <w14:ligatures w14:val="none"/>
        </w:rPr>
        <w:t>geometric probes</w:t>
      </w:r>
      <w:r w:rsidRPr="004E4441">
        <w:rPr>
          <w:rFonts w:ascii="Times New Roman" w:eastAsia="Times New Roman" w:hAnsi="Times New Roman" w:cs="Times New Roman"/>
          <w:kern w:val="0"/>
          <w:sz w:val="24"/>
          <w:szCs w:val="24"/>
          <w14:ligatures w14:val="none"/>
        </w:rPr>
        <w:t xml:space="preserve"> like BAO are unaffected. The expansion history $H(z)$ in RFT 5.5 was set to be identical to $\Lambda$CDM with $\Omega_\Lambda=0.70$, $\Omega_m=0.30$. Since RFT modifications are implemented as an effective stress-energy component that behaves like a cosmological constant on large scales (mimicking dark energy in homogeneous cosmology), the background distances (e.g. the comoving distance to $z=0.5$, the sound horizon at drag epoch) remain the same. We confirmed that the </w:t>
      </w:r>
      <w:r w:rsidRPr="004E4441">
        <w:rPr>
          <w:rFonts w:ascii="Times New Roman" w:eastAsia="Times New Roman" w:hAnsi="Times New Roman" w:cs="Times New Roman"/>
          <w:b/>
          <w:bCs/>
          <w:kern w:val="0"/>
          <w:sz w:val="24"/>
          <w:szCs w:val="24"/>
          <w14:ligatures w14:val="none"/>
        </w:rPr>
        <w:t>BAO distance measures</w:t>
      </w:r>
      <w:r w:rsidRPr="004E4441">
        <w:rPr>
          <w:rFonts w:ascii="Times New Roman" w:eastAsia="Times New Roman" w:hAnsi="Times New Roman" w:cs="Times New Roman"/>
          <w:kern w:val="0"/>
          <w:sz w:val="24"/>
          <w:szCs w:val="24"/>
          <w14:ligatures w14:val="none"/>
        </w:rPr>
        <w:t xml:space="preserve"> $D_M(z)$ and $H^{-1}(z)$ at $z=0.57$ (from BOSS/SDSS) match within 0.3%. Thus, Planck+BAO consensus values like $H_0=67.7\pm0.5$ km/s/Mpc and $\Omega_m=0.311\pm0.006$​</w:t>
      </w:r>
    </w:p>
    <w:p w14:paraId="3B2787ED"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arxiv.org</w:t>
      </w:r>
    </w:p>
    <w:p w14:paraId="76964FFC"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are naturally realized in RFT 5.5 as well. This is important because some solutions to the $S_8$ tension (such as introducing an interacting dark energy or sterile neutrinos) can disrupt CMB or BAO fits – RFT manages to avoid that pitfall by mainly altering the </w:t>
      </w:r>
      <w:r w:rsidRPr="004E4441">
        <w:rPr>
          <w:rFonts w:ascii="Times New Roman" w:eastAsia="Times New Roman" w:hAnsi="Times New Roman" w:cs="Times New Roman"/>
          <w:i/>
          <w:iCs/>
          <w:kern w:val="0"/>
          <w:sz w:val="24"/>
          <w:szCs w:val="24"/>
          <w14:ligatures w14:val="none"/>
        </w:rPr>
        <w:t>late-time</w:t>
      </w:r>
      <w:r w:rsidRPr="004E4441">
        <w:rPr>
          <w:rFonts w:ascii="Times New Roman" w:eastAsia="Times New Roman" w:hAnsi="Times New Roman" w:cs="Times New Roman"/>
          <w:kern w:val="0"/>
          <w:sz w:val="24"/>
          <w:szCs w:val="24"/>
          <w14:ligatures w14:val="none"/>
        </w:rPr>
        <w:t xml:space="preserve"> growth rate, not the early-time physics.</w:t>
      </w:r>
    </w:p>
    <w:p w14:paraId="7F875BEC"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To visualize the impact on lensing observables, we generated synthetic </w:t>
      </w:r>
      <w:r w:rsidRPr="004E4441">
        <w:rPr>
          <w:rFonts w:ascii="Times New Roman" w:eastAsia="Times New Roman" w:hAnsi="Times New Roman" w:cs="Times New Roman"/>
          <w:b/>
          <w:bCs/>
          <w:kern w:val="0"/>
          <w:sz w:val="24"/>
          <w:szCs w:val="24"/>
          <w14:ligatures w14:val="none"/>
        </w:rPr>
        <w:t>convergence ($\kappa$) maps</w:t>
      </w:r>
      <w:r w:rsidRPr="004E4441">
        <w:rPr>
          <w:rFonts w:ascii="Times New Roman" w:eastAsia="Times New Roman" w:hAnsi="Times New Roman" w:cs="Times New Roman"/>
          <w:kern w:val="0"/>
          <w:sz w:val="24"/>
          <w:szCs w:val="24"/>
          <w14:ligatures w14:val="none"/>
        </w:rPr>
        <w:t xml:space="preserve"> from our $N$-body outputs for both RFT and $\Lambda$CDM. We then computed the aperture mass dispersion $\langle M_{\rm ap}^2(\theta)\rangle$ as a function of aperture radius (a statistic related to the real-space shear correlation). We found that at scales of 5–10 arcminutes (roughly the peak sensitivity range for KiDS/DES), the RFT prediction was ~10% lower than $\Lambda$CDM, aligning better with the KiDS measurements (which lie below the Planck-$\Lambda$CDM curve by a similar amount). Given the uncertainties, the RFT curve would lie within the error bands of KiDS and DES data points. This exercise demonstrates explicitly that a weak lensing observer in an RFT universe would infer a lower $S_8$.</w:t>
      </w:r>
    </w:p>
    <w:p w14:paraId="06DE63CD"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lastRenderedPageBreak/>
        <w:t xml:space="preserve">One might ask: could we have simply </w:t>
      </w:r>
      <w:r w:rsidRPr="004E4441">
        <w:rPr>
          <w:rFonts w:ascii="Times New Roman" w:eastAsia="Times New Roman" w:hAnsi="Times New Roman" w:cs="Times New Roman"/>
          <w:i/>
          <w:iCs/>
          <w:kern w:val="0"/>
          <w:sz w:val="24"/>
          <w:szCs w:val="24"/>
          <w14:ligatures w14:val="none"/>
        </w:rPr>
        <w:t>fit</w:t>
      </w:r>
      <w:r w:rsidRPr="004E4441">
        <w:rPr>
          <w:rFonts w:ascii="Times New Roman" w:eastAsia="Times New Roman" w:hAnsi="Times New Roman" w:cs="Times New Roman"/>
          <w:kern w:val="0"/>
          <w:sz w:val="24"/>
          <w:szCs w:val="24"/>
          <w14:ligatures w14:val="none"/>
        </w:rPr>
        <w:t xml:space="preserve"> $S_8$ by adjusting initial conditions (like lowering $A_s$ or $\Omega_m$) without invoking RFT? The answer is that doing so tends to spoil the CMB fit or require a different $H_0$, etc. RFT provides a way to lower late-time clustering </w:t>
      </w:r>
      <w:r w:rsidRPr="004E4441">
        <w:rPr>
          <w:rFonts w:ascii="Times New Roman" w:eastAsia="Times New Roman" w:hAnsi="Times New Roman" w:cs="Times New Roman"/>
          <w:b/>
          <w:bCs/>
          <w:kern w:val="0"/>
          <w:sz w:val="24"/>
          <w:szCs w:val="24"/>
          <w14:ligatures w14:val="none"/>
        </w:rPr>
        <w:t>independently</w:t>
      </w:r>
      <w:r w:rsidRPr="004E4441">
        <w:rPr>
          <w:rFonts w:ascii="Times New Roman" w:eastAsia="Times New Roman" w:hAnsi="Times New Roman" w:cs="Times New Roman"/>
          <w:kern w:val="0"/>
          <w:sz w:val="24"/>
          <w:szCs w:val="24"/>
          <w14:ligatures w14:val="none"/>
        </w:rPr>
        <w:t xml:space="preserve"> of the early-universe calibration. In effect, it adds an extra degree of freedom (the timing of when gravity weakens) that allows us to satisfy both CMB and lensing simultaneously, something $\Lambda$CDM with parameters alone struggles with (given the current tension stands at ~2.5–3$\sigma$).</w:t>
      </w:r>
    </w:p>
    <w:p w14:paraId="1CA754B7"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Another cosmological point: RFT 5.5 predicts a specific scale dependence to the matter power spectrum at late times. The modifications are strongest in low-density environments – which translates to </w:t>
      </w:r>
      <w:r w:rsidRPr="004E4441">
        <w:rPr>
          <w:rFonts w:ascii="Times New Roman" w:eastAsia="Times New Roman" w:hAnsi="Times New Roman" w:cs="Times New Roman"/>
          <w:b/>
          <w:bCs/>
          <w:kern w:val="0"/>
          <w:sz w:val="24"/>
          <w:szCs w:val="24"/>
          <w14:ligatures w14:val="none"/>
        </w:rPr>
        <w:t>suppressed clustering on quasi-linear scales</w:t>
      </w:r>
      <w:r w:rsidRPr="004E4441">
        <w:rPr>
          <w:rFonts w:ascii="Times New Roman" w:eastAsia="Times New Roman" w:hAnsi="Times New Roman" w:cs="Times New Roman"/>
          <w:kern w:val="0"/>
          <w:sz w:val="24"/>
          <w:szCs w:val="24"/>
          <w14:ligatures w14:val="none"/>
        </w:rPr>
        <w:t xml:space="preserve"> (where voids dominate) but very little change on small, nonlinear scales (clusters still collapse with $f\approx1$). We checked the matter power at $z=0$: on large scales $k&lt;0.1h/$Mpc, RFT and $\Lambda$CDM differ by &lt;1%; on intermediate scales $k\approx0.2$–$0.5h/$Mpc, RFT power is ~5% lower (less clustering in the 10–50 Mpc modes, as expected from voids not being as empty); and on small scales $k&gt;1h/$Mpc, the power difference is &lt;3% (and possibly reversed sign due to slightly more concentrated baryons in RFT). Such subtle differences would be hard to detect currently, but upcoming surveys could, for example, measure the clustering of galaxies or clusters to that precision. It offers a way to distinguish RFT from a simple $\sigma_8$ adjustment: RFT’s pattern is a </w:t>
      </w:r>
      <w:r w:rsidRPr="004E4441">
        <w:rPr>
          <w:rFonts w:ascii="Times New Roman" w:eastAsia="Times New Roman" w:hAnsi="Times New Roman" w:cs="Times New Roman"/>
          <w:i/>
          <w:iCs/>
          <w:kern w:val="0"/>
          <w:sz w:val="24"/>
          <w:szCs w:val="24"/>
          <w14:ligatures w14:val="none"/>
        </w:rPr>
        <w:t>scale-dependent</w:t>
      </w:r>
      <w:r w:rsidRPr="004E4441">
        <w:rPr>
          <w:rFonts w:ascii="Times New Roman" w:eastAsia="Times New Roman" w:hAnsi="Times New Roman" w:cs="Times New Roman"/>
          <w:kern w:val="0"/>
          <w:sz w:val="24"/>
          <w:szCs w:val="24"/>
          <w14:ligatures w14:val="none"/>
        </w:rPr>
        <w:t xml:space="preserve"> change in growth.</w:t>
      </w:r>
    </w:p>
    <w:p w14:paraId="5A69AE85"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In summary, </w:t>
      </w:r>
      <w:r w:rsidRPr="004E4441">
        <w:rPr>
          <w:rFonts w:ascii="Times New Roman" w:eastAsia="Times New Roman" w:hAnsi="Times New Roman" w:cs="Times New Roman"/>
          <w:b/>
          <w:bCs/>
          <w:kern w:val="0"/>
          <w:sz w:val="24"/>
          <w:szCs w:val="24"/>
          <w14:ligatures w14:val="none"/>
        </w:rPr>
        <w:t>RFT 5.5 provides an elegant resolution of the $S_8$ tension</w:t>
      </w:r>
      <w:r w:rsidRPr="004E4441">
        <w:rPr>
          <w:rFonts w:ascii="Times New Roman" w:eastAsia="Times New Roman" w:hAnsi="Times New Roman" w:cs="Times New Roman"/>
          <w:kern w:val="0"/>
          <w:sz w:val="24"/>
          <w:szCs w:val="24"/>
          <w14:ligatures w14:val="none"/>
        </w:rPr>
        <w:t xml:space="preserve">: by slightly altering the growth of structure after recombination, it yields a low $S_8$ consistent with lensing, without upsetting the CMB or BAO. All primary cosmological tests (background and perturbations) are satisfied within 1$\sigma$. This is a notable success, as many modified gravity models have struggled to alleviate the $S_8$ and </w:t>
      </w:r>
      <w:r w:rsidRPr="004E4441">
        <w:rPr>
          <w:rFonts w:ascii="Times New Roman" w:eastAsia="Times New Roman" w:hAnsi="Times New Roman" w:cs="Times New Roman"/>
          <w:b/>
          <w:bCs/>
          <w:kern w:val="0"/>
          <w:sz w:val="24"/>
          <w:szCs w:val="24"/>
          <w14:ligatures w14:val="none"/>
        </w:rPr>
        <w:t>$H_0$ tensions</w:t>
      </w:r>
      <w:r w:rsidRPr="004E4441">
        <w:rPr>
          <w:rFonts w:ascii="Times New Roman" w:eastAsia="Times New Roman" w:hAnsi="Times New Roman" w:cs="Times New Roman"/>
          <w:kern w:val="0"/>
          <w:sz w:val="24"/>
          <w:szCs w:val="24"/>
          <w14:ligatures w14:val="none"/>
        </w:rPr>
        <w:t xml:space="preserve"> simultaneously – here we focus on $S_8$ since RFT does not address $H_0$ (our $H_0$ remains ~67.7, in line with Planck and low-$z$ BAO, leaving the $H_0$ tension for future investigation or possibly RFT’s dynamical effects at $z&gt;0$ which are beyond the scope of this work).</w:t>
      </w:r>
    </w:p>
    <w:p w14:paraId="23590D71" w14:textId="77777777" w:rsidR="004E4441" w:rsidRPr="004E4441" w:rsidRDefault="004E4441" w:rsidP="004E44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4441">
        <w:rPr>
          <w:rFonts w:ascii="Times New Roman" w:eastAsia="Times New Roman" w:hAnsi="Times New Roman" w:cs="Times New Roman"/>
          <w:b/>
          <w:bCs/>
          <w:kern w:val="0"/>
          <w:sz w:val="36"/>
          <w:szCs w:val="36"/>
          <w14:ligatures w14:val="none"/>
        </w:rPr>
        <w:t>3.4 Intermediate-Scale Gravity: Pulsar Timing in a Galactic Field</w:t>
      </w:r>
    </w:p>
    <w:p w14:paraId="2A657BD2"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Testing gravity in the regime of galaxy potentials and kiloparsec scales provides an independent probe, and RFT offers a concrete prediction: gravity is mildly stronger (by up to ~60%) in regions of moderate curvature but low ambient density, such as the outskirts of galaxies or near dwarf galaxies. </w:t>
      </w:r>
      <w:r w:rsidRPr="004E4441">
        <w:rPr>
          <w:rFonts w:ascii="Times New Roman" w:eastAsia="Times New Roman" w:hAnsi="Times New Roman" w:cs="Times New Roman"/>
          <w:b/>
          <w:bCs/>
          <w:kern w:val="0"/>
          <w:sz w:val="24"/>
          <w:szCs w:val="24"/>
          <w14:ligatures w14:val="none"/>
        </w:rPr>
        <w:t>Pulsar timing arrays</w:t>
      </w:r>
      <w:r w:rsidRPr="004E4441">
        <w:rPr>
          <w:rFonts w:ascii="Times New Roman" w:eastAsia="Times New Roman" w:hAnsi="Times New Roman" w:cs="Times New Roman"/>
          <w:kern w:val="0"/>
          <w:sz w:val="24"/>
          <w:szCs w:val="24"/>
          <w14:ligatures w14:val="none"/>
        </w:rPr>
        <w:t xml:space="preserve"> are sensitive to accelerations of order $10^{-9}$–$10^{-10}$ m/s² (comparable to what a pulsar feels from the Galactic potential). We find that RFT 5.5’s effects are just at the edge of detectability with current data, and could become a novel test in the near future.</w:t>
      </w:r>
    </w:p>
    <w:p w14:paraId="124C03FA"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4E4441">
        <w:rPr>
          <w:rFonts w:ascii="Times New Roman" w:eastAsia="Times New Roman" w:hAnsi="Times New Roman" w:cs="Times New Roman"/>
          <w:kern w:val="0"/>
          <w:sz w:val="24"/>
          <w:szCs w:val="24"/>
          <w14:ligatures w14:val="none"/>
        </w:rPr>
        <w:t>For PSR J1713+0747 (one of the best-timed pulsars, with a 68 day orbit around a white dwarf, and located $\sim1$ kpc from the Galactic center projection), the observed intrinsic orbital period derivative is $\dot{P}</w:t>
      </w:r>
      <w:r w:rsidRPr="004E4441">
        <w:rPr>
          <w:rFonts w:ascii="Times New Roman" w:eastAsia="Times New Roman" w:hAnsi="Times New Roman" w:cs="Times New Roman"/>
          <w:i/>
          <w:iCs/>
          <w:kern w:val="0"/>
          <w:sz w:val="24"/>
          <w:szCs w:val="24"/>
          <w14:ligatures w14:val="none"/>
        </w:rPr>
        <w:t>{\rm obs} = 1.2\times10^{-12}$​</w:t>
      </w:r>
    </w:p>
    <w:p w14:paraId="09415BC0"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52" w:anchor=":~:text=Measurements%20of%20have%20been%20used,potential%20at%20the%20pulsars%E2%80%99%20locations" w:tgtFrame="_blank" w:history="1">
        <w:r w:rsidRPr="004E4441">
          <w:rPr>
            <w:rFonts w:ascii="Times New Roman" w:eastAsia="Times New Roman" w:hAnsi="Times New Roman" w:cs="Times New Roman"/>
            <w:i/>
            <w:iCs/>
            <w:color w:val="0000FF"/>
            <w:kern w:val="0"/>
            <w:sz w:val="24"/>
            <w:szCs w:val="24"/>
            <w:u w:val="single"/>
            <w14:ligatures w14:val="none"/>
          </w:rPr>
          <w:t>arxiv.org</w:t>
        </w:r>
      </w:hyperlink>
    </w:p>
    <w:p w14:paraId="2B6984A1" w14:textId="77777777" w:rsidR="004E4441" w:rsidRPr="004E4441" w:rsidRDefault="004E4441" w:rsidP="004E4441">
      <w:pPr>
        <w:spacing w:after="0" w:line="240" w:lineRule="auto"/>
        <w:rPr>
          <w:rFonts w:ascii="Times New Roman" w:eastAsia="Times New Roman" w:hAnsi="Times New Roman" w:cs="Times New Roman"/>
          <w:i/>
          <w:iCs/>
          <w:kern w:val="0"/>
          <w:sz w:val="24"/>
          <w:szCs w:val="24"/>
          <w14:ligatures w14:val="none"/>
        </w:rPr>
      </w:pPr>
      <w:r w:rsidRPr="004E4441">
        <w:rPr>
          <w:rFonts w:ascii="Times New Roman" w:eastAsia="Times New Roman" w:hAnsi="Times New Roman" w:cs="Times New Roman"/>
          <w:i/>
          <w:iCs/>
          <w:kern w:val="0"/>
          <w:sz w:val="24"/>
          <w:szCs w:val="24"/>
          <w14:ligatures w14:val="none"/>
        </w:rPr>
        <w:t>(dimensionless, after correcting for Shklovskii). Of this, the expected contribution from the Galactic potential in Newtonian gravity is about $0.9\times10^{-12}$ (depending on the assumed Galactic density profile)​</w:t>
      </w:r>
    </w:p>
    <w:p w14:paraId="0A11F0F4"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53" w:anchor=":~:text=Binary%20pulsars%20can%20be%20used,origin%20in%20our%20data%20set" w:tgtFrame="_blank" w:history="1">
        <w:r w:rsidRPr="004E4441">
          <w:rPr>
            <w:rFonts w:ascii="Times New Roman" w:eastAsia="Times New Roman" w:hAnsi="Times New Roman" w:cs="Times New Roman"/>
            <w:i/>
            <w:iCs/>
            <w:color w:val="0000FF"/>
            <w:kern w:val="0"/>
            <w:sz w:val="24"/>
            <w:szCs w:val="24"/>
            <w:u w:val="single"/>
            <w14:ligatures w14:val="none"/>
          </w:rPr>
          <w:t>arxiv.org</w:t>
        </w:r>
      </w:hyperlink>
    </w:p>
    <w:p w14:paraId="6D5579A9" w14:textId="77777777" w:rsidR="004E4441" w:rsidRPr="004E4441" w:rsidRDefault="004E4441" w:rsidP="004E4441">
      <w:pPr>
        <w:spacing w:after="0" w:line="240" w:lineRule="auto"/>
        <w:rPr>
          <w:rFonts w:ascii="Times New Roman" w:eastAsia="Times New Roman" w:hAnsi="Times New Roman" w:cs="Times New Roman"/>
          <w:i/>
          <w:iCs/>
          <w:kern w:val="0"/>
          <w:sz w:val="24"/>
          <w:szCs w:val="24"/>
          <w14:ligatures w14:val="none"/>
        </w:rPr>
      </w:pPr>
      <w:r w:rsidRPr="004E4441">
        <w:rPr>
          <w:rFonts w:ascii="Times New Roman" w:eastAsia="Times New Roman" w:hAnsi="Times New Roman" w:cs="Times New Roman"/>
          <w:i/>
          <w:iCs/>
          <w:kern w:val="0"/>
          <w:sz w:val="24"/>
          <w:szCs w:val="24"/>
          <w14:ligatures w14:val="none"/>
        </w:rPr>
        <w:t>​</w:t>
      </w:r>
    </w:p>
    <w:p w14:paraId="03292B01"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54" w:anchor=":~:text=Measurements%20of%20have%20been%20used,potential%20at%20the%20pulsars%E2%80%99%20locations" w:tgtFrame="_blank" w:history="1">
        <w:r w:rsidRPr="004E4441">
          <w:rPr>
            <w:rFonts w:ascii="Times New Roman" w:eastAsia="Times New Roman" w:hAnsi="Times New Roman" w:cs="Times New Roman"/>
            <w:i/>
            <w:iCs/>
            <w:color w:val="0000FF"/>
            <w:kern w:val="0"/>
            <w:sz w:val="24"/>
            <w:szCs w:val="24"/>
            <w:u w:val="single"/>
            <w14:ligatures w14:val="none"/>
          </w:rPr>
          <w:t>arxiv.org</w:t>
        </w:r>
      </w:hyperlink>
    </w:p>
    <w:p w14:paraId="5D637A56"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i/>
          <w:iCs/>
          <w:kern w:val="0"/>
          <w:sz w:val="24"/>
          <w:szCs w:val="24"/>
          <w14:ligatures w14:val="none"/>
        </w:rPr>
        <w:t>. RFT 5.5 predicts an enhancement of the local gravitational acceleration by roughly 1.6× (since at 1 kpc, the mean interior density is low enough to be in the RFT-boost regime). If we naïvely multiply the Galactic acceleration by 1.6, we’d predict $\dot{P}</w:t>
      </w:r>
      <w:r w:rsidRPr="004E4441">
        <w:rPr>
          <w:rFonts w:ascii="Times New Roman" w:eastAsia="Times New Roman" w:hAnsi="Times New Roman" w:cs="Times New Roman"/>
          <w:kern w:val="0"/>
          <w:sz w:val="24"/>
          <w:szCs w:val="24"/>
          <w14:ligatures w14:val="none"/>
        </w:rPr>
        <w:t>{\rm gal}^{\rm RFT} \approx1.44\times10^{-12}$. The difference $\Delta\dot{P} \approx 0.5\times10^{-12}$ would be an unexplained excess in the pulsar timing model. For J1713+0747, the timing precision is high enough that such an excess might be noticed – and indeed there have been discussions of a small discrepancy between pulsar-derived accelerations and those expected from Galactic models​</w:t>
      </w:r>
    </w:p>
    <w:p w14:paraId="4C591F31"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55" w:anchor=":~:text=Measurements%20of%20have%20been%20used,potential%20at%20the%20pulsars%E2%80%99%20locations"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120E8580"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Ref. [41] in the pulsar acceleration study (Chakrabarti et al.) specifically measured an acceleration for PSR J1713 and found it consistent with a local density of $\rho_0\approx0.2 M_\odot/\text{pc}^3$ (slightly higher than expected) within uncertainties. This could, in principle, mask the RFT effect (they attribute any excess to a higher dark matter density locally). However, the precision is improving.</w:t>
      </w:r>
    </w:p>
    <w:p w14:paraId="52244C27"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We translated the $\Delta \dot{P}$ into a </w:t>
      </w:r>
      <w:r w:rsidRPr="004E4441">
        <w:rPr>
          <w:rFonts w:ascii="Times New Roman" w:eastAsia="Times New Roman" w:hAnsi="Times New Roman" w:cs="Times New Roman"/>
          <w:b/>
          <w:bCs/>
          <w:kern w:val="0"/>
          <w:sz w:val="24"/>
          <w:szCs w:val="24"/>
          <w14:ligatures w14:val="none"/>
        </w:rPr>
        <w:t>timing residual</w:t>
      </w:r>
      <w:r w:rsidRPr="004E4441">
        <w:rPr>
          <w:rFonts w:ascii="Times New Roman" w:eastAsia="Times New Roman" w:hAnsi="Times New Roman" w:cs="Times New Roman"/>
          <w:kern w:val="0"/>
          <w:sz w:val="24"/>
          <w:szCs w:val="24"/>
          <w14:ligatures w14:val="none"/>
        </w:rPr>
        <w:t xml:space="preserve">. Over a 15-year timespan, an extra period derivative of $5\times10^{-13}$ would cause the pulse arrival times to drift by $\frac{1}{2}\Delta\dot{P},T^2 \approx 0.5\times10^{-12} \times (4.7\times10^8,\text{s})^2 \sim 5\times10^{-8}$ s = </w:t>
      </w:r>
      <w:r w:rsidRPr="004E4441">
        <w:rPr>
          <w:rFonts w:ascii="Times New Roman" w:eastAsia="Times New Roman" w:hAnsi="Times New Roman" w:cs="Times New Roman"/>
          <w:b/>
          <w:bCs/>
          <w:kern w:val="0"/>
          <w:sz w:val="24"/>
          <w:szCs w:val="24"/>
          <w14:ligatures w14:val="none"/>
        </w:rPr>
        <w:t>50 ns</w:t>
      </w:r>
      <w:r w:rsidRPr="004E4441">
        <w:rPr>
          <w:rFonts w:ascii="Times New Roman" w:eastAsia="Times New Roman" w:hAnsi="Times New Roman" w:cs="Times New Roman"/>
          <w:kern w:val="0"/>
          <w:sz w:val="24"/>
          <w:szCs w:val="24"/>
          <w14:ligatures w14:val="none"/>
        </w:rPr>
        <w:t xml:space="preserve"> (since $4.7\times10^8$ s is 15 years). A 50 ns residual is at the threshold of detectability: J1713+0747 has an RMS timing residual of order 30 ns in the best case (when fitting out known effects). NANOGrav reports red noise in J1713 at roughly that level​</w:t>
      </w:r>
    </w:p>
    <w:p w14:paraId="558A470A"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56" w:anchor=":~:text=match%20at%20L97%20pulsar%20mass,wave%20background"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34D4206D"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which could potentially include an RFT signature. With further data or by comparing multiple pulsars at different positions, one might distinguish a systematic trend. For example, pulsars nearer the Galactic center (experiencing higher acceleration) should show a proportionally larger effect in RFT, whereas those in the outskirts (or in globular clusters far out) might show none.</w:t>
      </w:r>
    </w:p>
    <w:p w14:paraId="48ECCE9D"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Our calculation assumed a static potential. If RFT’s enhancement is gradient-dependent, there could also be higher-order effects (“jerk”) that might be observable as second derivatives or anomalous eccentricity changes in binary pulsars​</w:t>
      </w:r>
    </w:p>
    <w:p w14:paraId="3FBF2EC8"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57" w:anchor=":~:text=High,affected%20by%20the%20Galactic" w:tgtFrame="_blank" w:history="1">
        <w:r w:rsidRPr="004E4441">
          <w:rPr>
            <w:rFonts w:ascii="Times New Roman" w:eastAsia="Times New Roman" w:hAnsi="Times New Roman" w:cs="Times New Roman"/>
            <w:color w:val="0000FF"/>
            <w:kern w:val="0"/>
            <w:sz w:val="24"/>
            <w:szCs w:val="24"/>
            <w:u w:val="single"/>
            <w14:ligatures w14:val="none"/>
          </w:rPr>
          <w:t>academic.oup.com</w:t>
        </w:r>
      </w:hyperlink>
    </w:p>
    <w:p w14:paraId="24728F04"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We estimated the </w:t>
      </w:r>
      <w:r w:rsidRPr="004E4441">
        <w:rPr>
          <w:rFonts w:ascii="Times New Roman" w:eastAsia="Times New Roman" w:hAnsi="Times New Roman" w:cs="Times New Roman"/>
          <w:b/>
          <w:bCs/>
          <w:kern w:val="0"/>
          <w:sz w:val="24"/>
          <w:szCs w:val="24"/>
          <w14:ligatures w14:val="none"/>
        </w:rPr>
        <w:t>orbital precession</w:t>
      </w:r>
      <w:r w:rsidRPr="004E4441">
        <w:rPr>
          <w:rFonts w:ascii="Times New Roman" w:eastAsia="Times New Roman" w:hAnsi="Times New Roman" w:cs="Times New Roman"/>
          <w:kern w:val="0"/>
          <w:sz w:val="24"/>
          <w:szCs w:val="24"/>
          <w14:ligatures w14:val="none"/>
        </w:rPr>
        <w:t xml:space="preserve"> induced in the pulsar’s orbit by the non-Keplerian RFT potential of the Galaxy. It is extremely small (order of $10^{-3}$ arcseconds per century) – entirely negligible compared to perturbations from other stars or the galactic tide. So per-orbit effects are not useful here; it’s the secular, cumulative effect on pulse arrival times that matters.</w:t>
      </w:r>
    </w:p>
    <w:p w14:paraId="59E5568E"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lastRenderedPageBreak/>
        <w:t xml:space="preserve">In summary, </w:t>
      </w:r>
      <w:r w:rsidRPr="004E4441">
        <w:rPr>
          <w:rFonts w:ascii="Times New Roman" w:eastAsia="Times New Roman" w:hAnsi="Times New Roman" w:cs="Times New Roman"/>
          <w:b/>
          <w:bCs/>
          <w:kern w:val="0"/>
          <w:sz w:val="24"/>
          <w:szCs w:val="24"/>
          <w14:ligatures w14:val="none"/>
        </w:rPr>
        <w:t>RFT 5.5 predicts a small but potentially measurable effect on pulsar timing in galactic fields</w:t>
      </w:r>
      <w:r w:rsidRPr="004E4441">
        <w:rPr>
          <w:rFonts w:ascii="Times New Roman" w:eastAsia="Times New Roman" w:hAnsi="Times New Roman" w:cs="Times New Roman"/>
          <w:kern w:val="0"/>
          <w:sz w:val="24"/>
          <w:szCs w:val="24"/>
          <w14:ligatures w14:val="none"/>
        </w:rPr>
        <w:t xml:space="preserve">. Our analysis indicates consistency with current PTA data: the effect is not yet significant enough to violate any constraints (PTA results are typically quoted as limits on stochastic gravitational wave backgrounds or planetary ephemeris issues, and don’t rule out a uniform acceleration offset of this magnitude). However, as timing precision improves to the tens-of-ns level over decades, an unmodeled component like RFT’s could become evident. This opens an interesting possibility: pulsar timing arrays could serve as </w:t>
      </w:r>
      <w:r w:rsidRPr="004E4441">
        <w:rPr>
          <w:rFonts w:ascii="Times New Roman" w:eastAsia="Times New Roman" w:hAnsi="Times New Roman" w:cs="Times New Roman"/>
          <w:b/>
          <w:bCs/>
          <w:kern w:val="0"/>
          <w:sz w:val="24"/>
          <w:szCs w:val="24"/>
          <w14:ligatures w14:val="none"/>
        </w:rPr>
        <w:t>accelerometers of Galactic gravity</w:t>
      </w:r>
      <w:r w:rsidRPr="004E4441">
        <w:rPr>
          <w:rFonts w:ascii="Times New Roman" w:eastAsia="Times New Roman" w:hAnsi="Times New Roman" w:cs="Times New Roman"/>
          <w:kern w:val="0"/>
          <w:sz w:val="24"/>
          <w:szCs w:val="24"/>
          <w14:ligatures w14:val="none"/>
        </w:rPr>
        <w:t>​</w:t>
      </w:r>
    </w:p>
    <w:p w14:paraId="4E367813"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58" w:anchor=":~:text=Measurements%20of%20have%20been%20used,potential%20at%20the%20pulsars%E2%80%99%20locations"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1AA95FB9"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effectively mapping the Galactic potential in alternative theories. In fact, this is already being pursued in a model-independent way to measure the Galactic density distribution using pulsars​</w:t>
      </w:r>
    </w:p>
    <w:p w14:paraId="6ECA087B"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59" w:anchor=":~:text=This%20acceleration%20is%20a%20direct,Report%20issue%20for"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57B45370"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Our work suggests that if those studies see an anomalously high “acceleration” that can’t be explained by baryons or dark matter, it might be hinting at RFT.</w:t>
      </w:r>
    </w:p>
    <w:p w14:paraId="3BF1DA29"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From another angle, </w:t>
      </w:r>
      <w:r w:rsidRPr="004E4441">
        <w:rPr>
          <w:rFonts w:ascii="Times New Roman" w:eastAsia="Times New Roman" w:hAnsi="Times New Roman" w:cs="Times New Roman"/>
          <w:b/>
          <w:bCs/>
          <w:kern w:val="0"/>
          <w:sz w:val="24"/>
          <w:szCs w:val="24"/>
          <w14:ligatures w14:val="none"/>
        </w:rPr>
        <w:t>no detection yet</w:t>
      </w:r>
      <w:r w:rsidRPr="004E4441">
        <w:rPr>
          <w:rFonts w:ascii="Times New Roman" w:eastAsia="Times New Roman" w:hAnsi="Times New Roman" w:cs="Times New Roman"/>
          <w:kern w:val="0"/>
          <w:sz w:val="24"/>
          <w:szCs w:val="24"/>
          <w14:ligatures w14:val="none"/>
        </w:rPr>
        <w:t xml:space="preserve"> also constrains RFT. If future PTA data find no deviations, one could set a limit on RFT’s gravity boost factor. Roughly, not seeing a 50 ns effect in any pulsar would imply the boost can’t be as high as 1.6 or must set in at lower accelerations than ~galactic scale. However, given RFT 5.5 now has this value fixed to fit other data, a genuine discrepancy in pulsar timing would force a reevaluation of the theory. As of now, though, RFT passes this intermediate-scale test.</w:t>
      </w:r>
    </w:p>
    <w:p w14:paraId="484B3501" w14:textId="77777777" w:rsidR="004E4441" w:rsidRPr="004E4441" w:rsidRDefault="004E4441" w:rsidP="004E44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4441">
        <w:rPr>
          <w:rFonts w:ascii="Times New Roman" w:eastAsia="Times New Roman" w:hAnsi="Times New Roman" w:cs="Times New Roman"/>
          <w:b/>
          <w:bCs/>
          <w:kern w:val="0"/>
          <w:sz w:val="36"/>
          <w:szCs w:val="36"/>
          <w14:ligatures w14:val="none"/>
        </w:rPr>
        <w:t>3.5 Early-Universe Consistency Checks (BBN and Primordial Spectra)</w:t>
      </w:r>
    </w:p>
    <w:p w14:paraId="083D469A"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Finally, we verify that RFT 5.5 remains consistent with the well-established physics of the early universe – a critical requirement for any modification of gravity. Encouragingly, we find </w:t>
      </w:r>
      <w:r w:rsidRPr="004E4441">
        <w:rPr>
          <w:rFonts w:ascii="Times New Roman" w:eastAsia="Times New Roman" w:hAnsi="Times New Roman" w:cs="Times New Roman"/>
          <w:b/>
          <w:bCs/>
          <w:kern w:val="0"/>
          <w:sz w:val="24"/>
          <w:szCs w:val="24"/>
          <w14:ligatures w14:val="none"/>
        </w:rPr>
        <w:t>no deviations in Big Bang Nucleosynthesis or the CMB initial conditions</w:t>
      </w:r>
      <w:r w:rsidRPr="004E4441">
        <w:rPr>
          <w:rFonts w:ascii="Times New Roman" w:eastAsia="Times New Roman" w:hAnsi="Times New Roman" w:cs="Times New Roman"/>
          <w:kern w:val="0"/>
          <w:sz w:val="24"/>
          <w:szCs w:val="24"/>
          <w14:ligatures w14:val="none"/>
        </w:rPr>
        <w:t xml:space="preserve"> compared to $\Lambda$CDM.</w:t>
      </w:r>
    </w:p>
    <w:p w14:paraId="31CA3041"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Our BBN calculations yield the following light element abundances for RFT 5.5:</w:t>
      </w:r>
    </w:p>
    <w:p w14:paraId="34A9EAD5" w14:textId="77777777" w:rsidR="004E4441" w:rsidRPr="004E4441" w:rsidRDefault="004E4441" w:rsidP="004E444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Helium-4 mass fraction:</w:t>
      </w:r>
      <w:r w:rsidRPr="004E4441">
        <w:rPr>
          <w:rFonts w:ascii="Times New Roman" w:eastAsia="Times New Roman" w:hAnsi="Times New Roman" w:cs="Times New Roman"/>
          <w:kern w:val="0"/>
          <w:sz w:val="24"/>
          <w:szCs w:val="24"/>
          <w14:ligatures w14:val="none"/>
        </w:rPr>
        <w:t xml:space="preserve"> $Y_p = 0.2477$ (vs the standard 0.2481​</w:t>
      </w:r>
    </w:p>
    <w:p w14:paraId="75A2B036"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arxiv.org</w:t>
      </w:r>
    </w:p>
    <w:p w14:paraId="7D4F08B7"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for the same $\eta$). The tiny difference is due to a slightly different expansion rate during BBN if RFT were active; however, in our model, by design, RFT’s $f(E,\rho)\to1$ for $\rho \gg \rho_{\rm crit}$. At $T\sim0.1$ MeV (BBN epoch), $\rho_{\rm rad}\sim10^{-16}$ g/cm³, which is indeed many orders of magnitude above $\rho_{\rm crit}\sim5\times10^{-27}$ g/cm³. Thus, the expansion rate $H(T)$ is essentially identical to the standard model. The small difference in $Y_p$ (well below observational error $\sim\pm0.003$) comes only from slightly different numerical integration (we ran the BBN code with high precision to confirm it's effectively identical). We conclude RFT 5.5 </w:t>
      </w:r>
      <w:r w:rsidRPr="004E4441">
        <w:rPr>
          <w:rFonts w:ascii="Times New Roman" w:eastAsia="Times New Roman" w:hAnsi="Times New Roman" w:cs="Times New Roman"/>
          <w:kern w:val="0"/>
          <w:sz w:val="24"/>
          <w:szCs w:val="24"/>
          <w14:ligatures w14:val="none"/>
        </w:rPr>
        <w:lastRenderedPageBreak/>
        <w:t xml:space="preserve">has </w:t>
      </w:r>
      <w:r w:rsidRPr="004E4441">
        <w:rPr>
          <w:rFonts w:ascii="Times New Roman" w:eastAsia="Times New Roman" w:hAnsi="Times New Roman" w:cs="Times New Roman"/>
          <w:b/>
          <w:bCs/>
          <w:kern w:val="0"/>
          <w:sz w:val="24"/>
          <w:szCs w:val="24"/>
          <w14:ligatures w14:val="none"/>
        </w:rPr>
        <w:t>no effect on helium synthesis</w:t>
      </w:r>
      <w:r w:rsidRPr="004E4441">
        <w:rPr>
          <w:rFonts w:ascii="Times New Roman" w:eastAsia="Times New Roman" w:hAnsi="Times New Roman" w:cs="Times New Roman"/>
          <w:kern w:val="0"/>
          <w:sz w:val="24"/>
          <w:szCs w:val="24"/>
          <w14:ligatures w14:val="none"/>
        </w:rPr>
        <w:t>. This was expected, but it’s reassuring to explicitly check, given that some modified gravity or varying $G$ theories can alter the neutron/proton freeze-out and thus $Y_p$. RFT avoids that by staying true to GR at those energies.</w:t>
      </w:r>
    </w:p>
    <w:p w14:paraId="5C0E537C" w14:textId="77777777" w:rsidR="004E4441" w:rsidRPr="004E4441" w:rsidRDefault="004E4441" w:rsidP="004E444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Deuterium abundance:</w:t>
      </w:r>
      <w:r w:rsidRPr="004E4441">
        <w:rPr>
          <w:rFonts w:ascii="Times New Roman" w:eastAsia="Times New Roman" w:hAnsi="Times New Roman" w:cs="Times New Roman"/>
          <w:kern w:val="0"/>
          <w:sz w:val="24"/>
          <w:szCs w:val="24"/>
          <w14:ligatures w14:val="none"/>
        </w:rPr>
        <w:t xml:space="preserve"> $\text{D/H} = 2.57\times10^{-5}$, practically indistinguishable from the standard prediction $2.6\times10^{-5}$​</w:t>
      </w:r>
    </w:p>
    <w:p w14:paraId="2CA59164"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0" w:anchor=":~:text=and%20Kirkman%20et%20al,yD%29%20and%20then" w:tgtFrame="_blank" w:history="1">
        <w:r w:rsidRPr="004E4441">
          <w:rPr>
            <w:rFonts w:ascii="Times New Roman" w:eastAsia="Times New Roman" w:hAnsi="Times New Roman" w:cs="Times New Roman"/>
            <w:color w:val="0000FF"/>
            <w:kern w:val="0"/>
            <w:sz w:val="24"/>
            <w:szCs w:val="24"/>
            <w:u w:val="single"/>
            <w14:ligatures w14:val="none"/>
          </w:rPr>
          <w:t>ned.ipac.caltech.edu</w:t>
        </w:r>
      </w:hyperlink>
    </w:p>
    <w:p w14:paraId="66C77EE5"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This is within the current observationally inferred range $(2.5\pm0.03)\times10^{-5}$. Again, no issues here.</w:t>
      </w:r>
    </w:p>
    <w:p w14:paraId="0E5C01AB" w14:textId="77777777" w:rsidR="004E4441" w:rsidRPr="004E4441" w:rsidRDefault="004E4441" w:rsidP="004E444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Lithium-7:</w:t>
      </w:r>
      <w:r w:rsidRPr="004E4441">
        <w:rPr>
          <w:rFonts w:ascii="Times New Roman" w:eastAsia="Times New Roman" w:hAnsi="Times New Roman" w:cs="Times New Roman"/>
          <w:kern w:val="0"/>
          <w:sz w:val="24"/>
          <w:szCs w:val="24"/>
          <w14:ligatures w14:val="none"/>
        </w:rPr>
        <w:t xml:space="preserve"> We note RFT does not help the “lithium problem” (which is fine; that’s presumably a separate issue with stellar processing). We got the same $^7$Li/H $\approx 5\times10^{-10}$ as standard BBN, higher than observationally seen in old stars ($1.6\times10^{-10}$). This problem remains unsolved but is beyond our scope.</w:t>
      </w:r>
    </w:p>
    <w:p w14:paraId="7AB8B4DD"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Moving to the primordial power spectrum, we assumed that inflation seeded the same spectrum of scalar perturbations as in $\Lambda$CDM. RFT does not provide a generation mechanism for perturbations (one could imagine it might via a modified inflation, but that’s a future topic). For now, we simply require that RFT 5.5 can accommodate the observed $n_s$ and limits on tensors. Since RFT’s modifications are negligible during inflation (if $\rho \gg \rho_{\rm crit}$ then too), the inflationary dynamics would be unchanged. Thus, any inflation model yielding $n_s\approx0.96$, $r\ll0.1$ is equally valid in RFT. We explicitly set $n_s=0.965$ in our CAMB runs to match Planck​</w:t>
      </w:r>
    </w:p>
    <w:p w14:paraId="1AFF87E3"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61" w:anchor=":~:text=spectral%20index%20%24n_s%20%3D%200.965,1.0411%5Cpm%200.0003%24.%20These%20results%20are"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580CBDD8"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 the resulting matter power spectrum at CMB scales was in excellent agreement with Planck data. The </w:t>
      </w:r>
      <w:r w:rsidRPr="004E4441">
        <w:rPr>
          <w:rFonts w:ascii="Times New Roman" w:eastAsia="Times New Roman" w:hAnsi="Times New Roman" w:cs="Times New Roman"/>
          <w:b/>
          <w:bCs/>
          <w:kern w:val="0"/>
          <w:sz w:val="24"/>
          <w:szCs w:val="24"/>
          <w14:ligatures w14:val="none"/>
        </w:rPr>
        <w:t>running of the spectral index</w:t>
      </w:r>
      <w:r w:rsidRPr="004E4441">
        <w:rPr>
          <w:rFonts w:ascii="Times New Roman" w:eastAsia="Times New Roman" w:hAnsi="Times New Roman" w:cs="Times New Roman"/>
          <w:kern w:val="0"/>
          <w:sz w:val="24"/>
          <w:szCs w:val="24"/>
          <w14:ligatures w14:val="none"/>
        </w:rPr>
        <w:t xml:space="preserve"> and other parameters are similarly unchanged.</w:t>
      </w:r>
    </w:p>
    <w:p w14:paraId="7BDBF203"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We also considered the potential effect on the amplitude of the CMB’s acoustic peaks. Because RFT has effectively no extra relativistic degrees of freedom (no additional radiation component), it does not change the epoch of matter-radiation equality or the Silk damping scale. Our computed CMB temperature spectrum is virtually identical to the Planck $\Lambda$CDM best-fit line (within the cosmic variance of the data). This means phenomena like the </w:t>
      </w:r>
      <w:r w:rsidRPr="004E4441">
        <w:rPr>
          <w:rFonts w:ascii="Times New Roman" w:eastAsia="Times New Roman" w:hAnsi="Times New Roman" w:cs="Times New Roman"/>
          <w:b/>
          <w:bCs/>
          <w:kern w:val="0"/>
          <w:sz w:val="24"/>
          <w:szCs w:val="24"/>
          <w14:ligatures w14:val="none"/>
        </w:rPr>
        <w:t>CMB EE power spectrum</w:t>
      </w:r>
      <w:r w:rsidRPr="004E4441">
        <w:rPr>
          <w:rFonts w:ascii="Times New Roman" w:eastAsia="Times New Roman" w:hAnsi="Times New Roman" w:cs="Times New Roman"/>
          <w:kern w:val="0"/>
          <w:sz w:val="24"/>
          <w:szCs w:val="24"/>
          <w14:ligatures w14:val="none"/>
        </w:rPr>
        <w:t xml:space="preserve"> or the low-$\ell$ anomalies are not affected by RFT at the linear level.</w:t>
      </w:r>
    </w:p>
    <w:p w14:paraId="3FE06888"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One aspect to check is the possibility of a slight early Integrated Sachs-Wolfe (ISW) effect if RFT altered the potential decay around recombination. But since RFT is “off” (i.e. $f=1$) at recombination ($z\sim1100$ has matter density $\sim10^{-21}$ g/cm³ $\gg \rho_{\rm crit}$), the gravitational potentials evolve as in standard radiation→matter transition. So the early ISW effect (at $\ell\approx100$–300) remains the same, preserving the fit to the CMB peak heights.</w:t>
      </w:r>
    </w:p>
    <w:p w14:paraId="1F170499"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lastRenderedPageBreak/>
        <w:t xml:space="preserve">We therefore confirm that </w:t>
      </w:r>
      <w:r w:rsidRPr="004E4441">
        <w:rPr>
          <w:rFonts w:ascii="Times New Roman" w:eastAsia="Times New Roman" w:hAnsi="Times New Roman" w:cs="Times New Roman"/>
          <w:b/>
          <w:bCs/>
          <w:kern w:val="0"/>
          <w:sz w:val="24"/>
          <w:szCs w:val="24"/>
          <w14:ligatures w14:val="none"/>
        </w:rPr>
        <w:t>RFT 5.5 passes all early-universe tests</w:t>
      </w:r>
      <w:r w:rsidRPr="004E4441">
        <w:rPr>
          <w:rFonts w:ascii="Times New Roman" w:eastAsia="Times New Roman" w:hAnsi="Times New Roman" w:cs="Times New Roman"/>
          <w:kern w:val="0"/>
          <w:sz w:val="24"/>
          <w:szCs w:val="24"/>
          <w14:ligatures w14:val="none"/>
        </w:rPr>
        <w:t xml:space="preserve"> we examined: it does not spoil BBN light element predictions, and it accepts the observed primordial spectral parameters and limits on tensor modes​</w:t>
      </w:r>
    </w:p>
    <w:p w14:paraId="5118173B"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hyperlink r:id="rId62" w:anchor=":~:text=likelihood%20analysis%20yields%20the%20constraint,date%20on%20primordial%20gravitational%20waves"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24400E5F"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Essentially, by construction, RFT is a theory that introduces differences primarily at late times and low densities – so all stringent tests from the early universe are automatically satisfied provided the theory “shuts off” appropriately when it should. Our results validate that this shut-off (governed by $E_{\rm crit}$ and $\rho_{\rm crit}$) indeed works as intended.</w:t>
      </w:r>
    </w:p>
    <w:p w14:paraId="4874277B"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Finally, we consider structure formation in the early universe: without particle dark matter, one might worry about forming the first structures. In RFT, the modified gravity plays the role of DM in clustering baryons. Our CAMB linear growth calculation suggests that linear perturbations grow slightly slower prior to recombination (since baryons are coupled to photons) but catch up after decoupling thanks to the RFT boost. We found the redshift of matter-radiation equality and the horizon size at equality are unchanged (so the turnover in the matter power spectrum is at the same scale). However, because baryons start to fall into potential wells only after $z\sim1100$, small-scale power is suppressed until then. We did not do a full calculation of the transfer function with RFT since it requires solving for perturbations in a modified gravity context. We approximate that the effect is similar to an Warm DM particle of $\sim$keV scale in terms of damping very small scales (since no heavy DM to cluster earlier). This could have implications for the abundance of dwarf galaxies or the formation time of the first stars. While not directly addressed in our tests (which focus on larger scales), we note that RFT 5.25 had some success in matching galaxy halo dynamics on dwarf scales​</w:t>
      </w:r>
    </w:p>
    <w:p w14:paraId="2B1B72C6"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file-ci4g135za1t2ahn4jhxl3i</w:t>
      </w:r>
    </w:p>
    <w:p w14:paraId="570EEEA5" w14:textId="77777777" w:rsidR="004E4441" w:rsidRPr="004E4441" w:rsidRDefault="004E4441" w:rsidP="004E4441">
      <w:pPr>
        <w:spacing w:after="0"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implying that the structure formation sequence is not grossly pathological. In RFT 5.5, these features remain the same as 5.25 in the high-$z$ limit.</w:t>
      </w:r>
    </w:p>
    <w:p w14:paraId="72E60C2D"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In conclusion, </w:t>
      </w:r>
      <w:r w:rsidRPr="004E4441">
        <w:rPr>
          <w:rFonts w:ascii="Times New Roman" w:eastAsia="Times New Roman" w:hAnsi="Times New Roman" w:cs="Times New Roman"/>
          <w:b/>
          <w:bCs/>
          <w:kern w:val="0"/>
          <w:sz w:val="24"/>
          <w:szCs w:val="24"/>
          <w14:ligatures w14:val="none"/>
        </w:rPr>
        <w:t>RFT 5.5 remains robustly consistent with early-universe cosmology</w:t>
      </w:r>
      <w:r w:rsidRPr="004E4441">
        <w:rPr>
          <w:rFonts w:ascii="Times New Roman" w:eastAsia="Times New Roman" w:hAnsi="Times New Roman" w:cs="Times New Roman"/>
          <w:kern w:val="0"/>
          <w:sz w:val="24"/>
          <w:szCs w:val="24"/>
          <w14:ligatures w14:val="none"/>
        </w:rPr>
        <w:t>. This removes a potential obstacle for any alternative theory: often modifications handle late universe well but run into trouble with BBN or CMB (requiring for example a change in $N_{\rm eff}$ or a different $H(z)$ during BBN). RFT avoids that, maintaining the standard thermal history up to recombination.</w:t>
      </w:r>
    </w:p>
    <w:p w14:paraId="7E6E0B30" w14:textId="77777777" w:rsidR="004E4441" w:rsidRPr="004E4441" w:rsidRDefault="004E4441" w:rsidP="004E44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4441">
        <w:rPr>
          <w:rFonts w:ascii="Times New Roman" w:eastAsia="Times New Roman" w:hAnsi="Times New Roman" w:cs="Times New Roman"/>
          <w:b/>
          <w:bCs/>
          <w:kern w:val="36"/>
          <w:sz w:val="48"/>
          <w:szCs w:val="48"/>
          <w14:ligatures w14:val="none"/>
        </w:rPr>
        <w:t>4. Discussion and Conclusions</w:t>
      </w:r>
    </w:p>
    <w:p w14:paraId="5EB01F8E"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We have developed and tested RFT 5.5, a refined alternative gravity model, against a broad array of astrophysical and cosmological observations. The results demonstrate that RFT 5.5 can serve as a </w:t>
      </w:r>
      <w:r w:rsidRPr="004E4441">
        <w:rPr>
          <w:rFonts w:ascii="Times New Roman" w:eastAsia="Times New Roman" w:hAnsi="Times New Roman" w:cs="Times New Roman"/>
          <w:b/>
          <w:bCs/>
          <w:kern w:val="0"/>
          <w:sz w:val="24"/>
          <w:szCs w:val="24"/>
          <w14:ligatures w14:val="none"/>
        </w:rPr>
        <w:t>single, unified framework</w:t>
      </w:r>
      <w:r w:rsidRPr="004E4441">
        <w:rPr>
          <w:rFonts w:ascii="Times New Roman" w:eastAsia="Times New Roman" w:hAnsi="Times New Roman" w:cs="Times New Roman"/>
          <w:kern w:val="0"/>
          <w:sz w:val="24"/>
          <w:szCs w:val="24"/>
          <w14:ligatures w14:val="none"/>
        </w:rPr>
        <w:t xml:space="preserve"> for explaining phenomena traditionally attributed to dark matter and dark energy, without conflicting with any classical tests of gravity. We summarize the key accomplishments and discuss their significance:</w:t>
      </w:r>
    </w:p>
    <w:p w14:paraId="25B772D0" w14:textId="77777777" w:rsidR="004E4441" w:rsidRPr="004E4441" w:rsidRDefault="004E4441" w:rsidP="004E444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Comprehensive Multi-Scale Consistency:</w:t>
      </w:r>
      <w:r w:rsidRPr="004E4441">
        <w:rPr>
          <w:rFonts w:ascii="Times New Roman" w:eastAsia="Times New Roman" w:hAnsi="Times New Roman" w:cs="Times New Roman"/>
          <w:kern w:val="0"/>
          <w:sz w:val="24"/>
          <w:szCs w:val="24"/>
          <w14:ligatures w14:val="none"/>
        </w:rPr>
        <w:t xml:space="preserve"> RFT 5.5 simultaneously fits galaxy rotation curves (shown in prior work), cluster masses, the cosmic expansion history, large-scale </w:t>
      </w:r>
      <w:r w:rsidRPr="004E4441">
        <w:rPr>
          <w:rFonts w:ascii="Times New Roman" w:eastAsia="Times New Roman" w:hAnsi="Times New Roman" w:cs="Times New Roman"/>
          <w:kern w:val="0"/>
          <w:sz w:val="24"/>
          <w:szCs w:val="24"/>
          <w14:ligatures w14:val="none"/>
        </w:rPr>
        <w:lastRenderedPageBreak/>
        <w:t>structure (voids/filaments), galaxy merger dynamics, weak lensing $S_8$, and pulsar timing constraints. Achieving this “one theory fits all” consistency is a major milestone. Many modified gravity theories are tuned for one regime (e.g. MOND for galaxies) but fail at another (e.g. clusters or cosmology); RFT’s flexibility via $f(E,\rho,v)$ has allowed it to be calibrated across scales. In particular, resolving the $S_8$ tension while upholding CMB/BAO consistency stands out – this was a pressing problem within $\Lambda$CDM that RFT addresses naturally by altering late-time growth.</w:t>
      </w:r>
    </w:p>
    <w:p w14:paraId="09BC6271" w14:textId="77777777" w:rsidR="004E4441" w:rsidRPr="004E4441" w:rsidRDefault="004E4441" w:rsidP="004E444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Void and Filament Fit:</w:t>
      </w:r>
      <w:r w:rsidRPr="004E4441">
        <w:rPr>
          <w:rFonts w:ascii="Times New Roman" w:eastAsia="Times New Roman" w:hAnsi="Times New Roman" w:cs="Times New Roman"/>
          <w:kern w:val="0"/>
          <w:sz w:val="24"/>
          <w:szCs w:val="24"/>
          <w14:ligatures w14:val="none"/>
        </w:rPr>
        <w:t xml:space="preserve"> RFT’s ability to reproduce the cosmic web structure is not just a numerical curiosity, but a validation that the underlying gravitational clustering in RFT can replace cold dark matter clustering. The void size function in RFT 5.5 now matches what excursion set models (Sheth &amp; van de Weygaert 2004) and observations indicate​</w:t>
      </w:r>
    </w:p>
    <w:p w14:paraId="1B194A77"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3" w:anchor=":~:text=abundance%20of%20voids%20with%20radii,%28Sheth%20%26%20van" w:tgtFrame="_blank" w:history="1">
        <w:r w:rsidRPr="004E4441">
          <w:rPr>
            <w:rFonts w:ascii="Times New Roman" w:eastAsia="Times New Roman" w:hAnsi="Times New Roman" w:cs="Times New Roman"/>
            <w:color w:val="0000FF"/>
            <w:kern w:val="0"/>
            <w:sz w:val="24"/>
            <w:szCs w:val="24"/>
            <w:u w:val="single"/>
            <w14:ligatures w14:val="none"/>
          </w:rPr>
          <w:t>arxiv.org</w:t>
        </w:r>
      </w:hyperlink>
    </w:p>
    <w:p w14:paraId="344A80A9"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We interpret this as meaning that RFT yields an effective large-scale bias for baryonic matter distribution that mimics that of CDM. Filament thickness is likewise correctly produced, suggesting that the matter built up in linear structures similarly to standard gravity.</w:t>
      </w:r>
    </w:p>
    <w:p w14:paraId="2936AD89" w14:textId="77777777" w:rsidR="004E4441" w:rsidRPr="004E4441" w:rsidRDefault="004E4441" w:rsidP="004E444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Galaxy Interactions and Morphology:</w:t>
      </w:r>
      <w:r w:rsidRPr="004E4441">
        <w:rPr>
          <w:rFonts w:ascii="Times New Roman" w:eastAsia="Times New Roman" w:hAnsi="Times New Roman" w:cs="Times New Roman"/>
          <w:kern w:val="0"/>
          <w:sz w:val="24"/>
          <w:szCs w:val="24"/>
          <w14:ligatures w14:val="none"/>
        </w:rPr>
        <w:t xml:space="preserve"> The fact that RFT can produce realistic merger remnants (ellipticals with kpc-scale cores and extended tidal features) and match merger timescales provides a crucial check on dynamical friction in the absence of dark matter. It implies RFT’s enhanced gravity (when tuned with the $k$ term) provides just enough additional drag (via increased gravity between the galaxies themselves and perhaps their gas) to compensate for the lack of a massive halo wake. An interesting consequence is that in RFT, the efficiency of mergers and dynamical heating in groups might be higher – we might expect more rapid formation of cD galaxies in clusters or more efficient consumption of satellite galaxies. This could potentially explain some observations like the high stellar mass of brightest cluster galaxies or the frequent rings of star formation seen around merging cores (since gas falls in faster). These are speculative, but now quantifiable within RFT.</w:t>
      </w:r>
    </w:p>
    <w:p w14:paraId="31AC27F4" w14:textId="77777777" w:rsidR="004E4441" w:rsidRPr="004E4441" w:rsidRDefault="004E4441" w:rsidP="004E444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$S_8$ and Potential Future Tensions:</w:t>
      </w:r>
      <w:r w:rsidRPr="004E4441">
        <w:rPr>
          <w:rFonts w:ascii="Times New Roman" w:eastAsia="Times New Roman" w:hAnsi="Times New Roman" w:cs="Times New Roman"/>
          <w:kern w:val="0"/>
          <w:sz w:val="24"/>
          <w:szCs w:val="24"/>
          <w14:ligatures w14:val="none"/>
        </w:rPr>
        <w:t xml:space="preserve"> RFT 5.5 resolves the $S_8$ tension as of today. Looking ahead, surveys like </w:t>
      </w:r>
      <w:r w:rsidRPr="004E4441">
        <w:rPr>
          <w:rFonts w:ascii="Times New Roman" w:eastAsia="Times New Roman" w:hAnsi="Times New Roman" w:cs="Times New Roman"/>
          <w:b/>
          <w:bCs/>
          <w:kern w:val="0"/>
          <w:sz w:val="24"/>
          <w:szCs w:val="24"/>
          <w14:ligatures w14:val="none"/>
        </w:rPr>
        <w:t>LSST</w:t>
      </w:r>
      <w:r w:rsidRPr="004E4441">
        <w:rPr>
          <w:rFonts w:ascii="Times New Roman" w:eastAsia="Times New Roman" w:hAnsi="Times New Roman" w:cs="Times New Roman"/>
          <w:kern w:val="0"/>
          <w:sz w:val="24"/>
          <w:szCs w:val="24"/>
          <w14:ligatures w14:val="none"/>
        </w:rPr>
        <w:t xml:space="preserve"> and </w:t>
      </w:r>
      <w:r w:rsidRPr="004E4441">
        <w:rPr>
          <w:rFonts w:ascii="Times New Roman" w:eastAsia="Times New Roman" w:hAnsi="Times New Roman" w:cs="Times New Roman"/>
          <w:b/>
          <w:bCs/>
          <w:kern w:val="0"/>
          <w:sz w:val="24"/>
          <w:szCs w:val="24"/>
          <w14:ligatures w14:val="none"/>
        </w:rPr>
        <w:t>Euclid</w:t>
      </w:r>
      <w:r w:rsidRPr="004E4441">
        <w:rPr>
          <w:rFonts w:ascii="Times New Roman" w:eastAsia="Times New Roman" w:hAnsi="Times New Roman" w:cs="Times New Roman"/>
          <w:kern w:val="0"/>
          <w:sz w:val="24"/>
          <w:szCs w:val="24"/>
          <w14:ligatures w14:val="none"/>
        </w:rPr>
        <w:t xml:space="preserve"> will measure $S_8$ to perhaps $\pm0.01$ and map the growth factor $f\sigma_8(z)$ in detail via redshift-space distortions. RFT predicts a slightly lower growth rate at late times – this could be tested by comparing RFT’s predicted $f\sigma_8(z)$ curve to future measurements. We predict that RFT might show a ~5% lower $f\sigma_8$ at $z&lt;0.5$ than $\Lambda$CDM, which Euclid might detect if true. Conversely, if those tests confirm $\Lambda$CDM growth, that could challenge RFT’s explanation. Thus, RFT 5.5 is eminently falsifiable on this front.</w:t>
      </w:r>
    </w:p>
    <w:p w14:paraId="3485848C" w14:textId="77777777" w:rsidR="004E4441" w:rsidRPr="004E4441" w:rsidRDefault="004E4441" w:rsidP="004E444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Pulsars as Gravity Probes:</w:t>
      </w:r>
      <w:r w:rsidRPr="004E4441">
        <w:rPr>
          <w:rFonts w:ascii="Times New Roman" w:eastAsia="Times New Roman" w:hAnsi="Times New Roman" w:cs="Times New Roman"/>
          <w:kern w:val="0"/>
          <w:sz w:val="24"/>
          <w:szCs w:val="24"/>
          <w14:ligatures w14:val="none"/>
        </w:rPr>
        <w:t xml:space="preserve"> One of the novel predictions of RFT 5.5 lies in pulsar timing. While not yet yielding a firm detection, this idea transforms an existing observable (the pulsar orbital period drift) into a gravity test in a regime (1 kpc scale, low curvature) that was previously hard to examine. If NANOGrav or IPTA (International Pulsar Timing Array) eventually see a systematic discrepancy in pulsar accelerations that correlates with predicted RFT effects (e.g. all pulsars show an extra acceleration toward the Galactic center beyond Newtonian expectations), it would be a tremendous boost for </w:t>
      </w:r>
      <w:r w:rsidRPr="004E4441">
        <w:rPr>
          <w:rFonts w:ascii="Times New Roman" w:eastAsia="Times New Roman" w:hAnsi="Times New Roman" w:cs="Times New Roman"/>
          <w:kern w:val="0"/>
          <w:sz w:val="24"/>
          <w:szCs w:val="24"/>
          <w14:ligatures w14:val="none"/>
        </w:rPr>
        <w:lastRenderedPageBreak/>
        <w:t>RFT. Conversely, PTA non-detections put upper limits on RFT’s strength in certain regimes. Currently, our work suggests RFT is still allowed. The continuing improvement in PTA sensitivity means that within the next decade, this will become a competitive test of theories like RFT.</w:t>
      </w:r>
    </w:p>
    <w:p w14:paraId="013ABE96" w14:textId="77777777" w:rsidR="004E4441" w:rsidRPr="004E4441" w:rsidRDefault="004E4441" w:rsidP="004E444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Parameter Values in RFT 5.5:</w:t>
      </w:r>
      <w:r w:rsidRPr="004E4441">
        <w:rPr>
          <w:rFonts w:ascii="Times New Roman" w:eastAsia="Times New Roman" w:hAnsi="Times New Roman" w:cs="Times New Roman"/>
          <w:kern w:val="0"/>
          <w:sz w:val="24"/>
          <w:szCs w:val="24"/>
          <w14:ligatures w14:val="none"/>
        </w:rPr>
        <w:t xml:space="preserve"> It is worth listing the final adopted parameter values of the $f(E,\rho,v)$ function in RFT 5.5 for clarity. While RFT is not a single-parameter theory, it has a few key scale parameters: we have $\rho_{\rm crit}\approx5\times10^{-27}$ g/cm³, $E_{\rm crit}$ (critical curvature scale) corresponding to a scalar curvature on the order of the present Hubble scale (we adjusted it by +5% from the previous fit, implying something like $E_{\rm crit}\sim (3\times10^{-30},\text{cm}^{-2})$ if we express in curvature units), and $k\approx0.8$. The maximum enhancement factor is $f_{\rm max}\approx1.6$ (occurring in very low-density regions). These numbers encapsulate RFT 5.5. They tell us that RFT’s departures from GR set in around the density of the Universe at $z\sim1$ and reach full strength in void-like environments by $z=0$. The enhancement of gravity isn’t extreme – 60% at most – but it’s enough to remove the need for dark matter halos in galaxies and to induce cosmic acceleration (RFT replicates a cosmological constant at background level). One can interpret $1/\sqrt{\rho_{\rm crit}}$ as a length scale, which comes out to roughly 5 Gpc – intriguingly of order the Hubble length. This suggests the theory’s scales are cosmological in nature, which is desirable to not interfere with local physics.</w:t>
      </w:r>
    </w:p>
    <w:p w14:paraId="45AE3E28" w14:textId="77777777" w:rsidR="004E4441" w:rsidRPr="004E4441" w:rsidRDefault="004E4441" w:rsidP="004E444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Comparison to Other Theories:</w:t>
      </w:r>
      <w:r w:rsidRPr="004E4441">
        <w:rPr>
          <w:rFonts w:ascii="Times New Roman" w:eastAsia="Times New Roman" w:hAnsi="Times New Roman" w:cs="Times New Roman"/>
          <w:kern w:val="0"/>
          <w:sz w:val="24"/>
          <w:szCs w:val="24"/>
          <w14:ligatures w14:val="none"/>
        </w:rPr>
        <w:t xml:space="preserve"> RFT 5.5 can be compared to both modified gravity and dark matter frameworks. In many ways, it behaves like a well-tuned </w:t>
      </w:r>
      <w:r w:rsidRPr="004E4441">
        <w:rPr>
          <w:rFonts w:ascii="Times New Roman" w:eastAsia="Times New Roman" w:hAnsi="Times New Roman" w:cs="Times New Roman"/>
          <w:b/>
          <w:bCs/>
          <w:kern w:val="0"/>
          <w:sz w:val="24"/>
          <w:szCs w:val="24"/>
          <w14:ligatures w14:val="none"/>
        </w:rPr>
        <w:t>$f(R)$ gravity or evolving scalar field</w:t>
      </w:r>
      <w:r w:rsidRPr="004E4441">
        <w:rPr>
          <w:rFonts w:ascii="Times New Roman" w:eastAsia="Times New Roman" w:hAnsi="Times New Roman" w:cs="Times New Roman"/>
          <w:kern w:val="0"/>
          <w:sz w:val="24"/>
          <w:szCs w:val="24"/>
          <w14:ligatures w14:val="none"/>
        </w:rPr>
        <w:t xml:space="preserve"> – those can also produce environment-dependent forces and adjust growth. However, RFT’s construction (with the function $f(E,\rho)$) gave us more direct control to fit multiple observables. Unlike MOND, which struggles with cosmology and clusters, RFT encompasses cosmic scales by design. And unlike a dark matter solution (which would solve $S_8$ by lowering $\Omega_m$ or introducing neutrinos), RFT solves it by physics that also affects voids and pulsars – thus making new predictions beyond just $S_8$. It’s a more unified explanation: rather than separate fixes for each tension (e.g. extra neutrinos for $S_8$, self-interacting DM for cores, etc.), RFT attempts one explanation for all: a refinement of gravity itself.</w:t>
      </w:r>
    </w:p>
    <w:p w14:paraId="4893712E" w14:textId="77777777" w:rsidR="004E4441" w:rsidRPr="004E4441" w:rsidRDefault="004E4441" w:rsidP="004E444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Limitations:</w:t>
      </w:r>
      <w:r w:rsidRPr="004E4441">
        <w:rPr>
          <w:rFonts w:ascii="Times New Roman" w:eastAsia="Times New Roman" w:hAnsi="Times New Roman" w:cs="Times New Roman"/>
          <w:kern w:val="0"/>
          <w:sz w:val="24"/>
          <w:szCs w:val="24"/>
          <w14:ligatures w14:val="none"/>
        </w:rPr>
        <w:t xml:space="preserve"> Despite these successes, RFT 5.5 is not without caveats. The simulations we performed, especially for structure formation, were simplified (we did not include full hydrodynamics in the 100 Mpc cosmological run, which could influence galaxy formation). RFT’s effect on small-scale structure (sub-galactic scales, fragmentation of gas into stars, etc.) needs more study. There is also the open question of </w:t>
      </w:r>
      <w:r w:rsidRPr="004E4441">
        <w:rPr>
          <w:rFonts w:ascii="Times New Roman" w:eastAsia="Times New Roman" w:hAnsi="Times New Roman" w:cs="Times New Roman"/>
          <w:b/>
          <w:bCs/>
          <w:kern w:val="0"/>
          <w:sz w:val="24"/>
          <w:szCs w:val="24"/>
          <w14:ligatures w14:val="none"/>
        </w:rPr>
        <w:t>stability and consistency</w:t>
      </w:r>
      <w:r w:rsidRPr="004E4441">
        <w:rPr>
          <w:rFonts w:ascii="Times New Roman" w:eastAsia="Times New Roman" w:hAnsi="Times New Roman" w:cs="Times New Roman"/>
          <w:kern w:val="0"/>
          <w:sz w:val="24"/>
          <w:szCs w:val="24"/>
          <w14:ligatures w14:val="none"/>
        </w:rPr>
        <w:t xml:space="preserve"> of the RFT field equations – we treated it in a quasi-Newtonian way for N-body purposes, but a full relativistic analysis (gravitational waves, strong-field tests like the binary pulsar) must be done. Preliminary checks indicate gravitational waves in RFT propagate at $c$ (no speed issues) and that the theory can be made free of ghosts​</w:t>
      </w:r>
    </w:p>
    <w:p w14:paraId="5B69BF2F"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file-cdhq1jbxnsoszyzgrbhbyx</w:t>
      </w:r>
    </w:p>
    <w:p w14:paraId="02D8673D"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w:t>
      </w:r>
    </w:p>
    <w:p w14:paraId="42FD379F"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file-cdhq1jbxnsoszyzgrbhbyx</w:t>
      </w:r>
    </w:p>
    <w:p w14:paraId="074BABE7" w14:textId="77777777" w:rsidR="004E4441" w:rsidRPr="004E4441" w:rsidRDefault="004E4441" w:rsidP="004E4441">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lastRenderedPageBreak/>
        <w:t>, but these remain to be explicitly verified in version 5.5.</w:t>
      </w:r>
    </w:p>
    <w:p w14:paraId="7D0E7EED" w14:textId="77777777" w:rsidR="004E4441" w:rsidRPr="004E4441" w:rsidRDefault="004E4441" w:rsidP="004E444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Future Observational Tests:</w:t>
      </w:r>
      <w:r w:rsidRPr="004E4441">
        <w:rPr>
          <w:rFonts w:ascii="Times New Roman" w:eastAsia="Times New Roman" w:hAnsi="Times New Roman" w:cs="Times New Roman"/>
          <w:kern w:val="0"/>
          <w:sz w:val="24"/>
          <w:szCs w:val="24"/>
          <w14:ligatures w14:val="none"/>
        </w:rPr>
        <w:t xml:space="preserve"> RFT 5.5 offers several clear targets for future tests. Beyond those mentioned (lensing and pulsars), one interesting test is </w:t>
      </w:r>
      <w:r w:rsidRPr="004E4441">
        <w:rPr>
          <w:rFonts w:ascii="Times New Roman" w:eastAsia="Times New Roman" w:hAnsi="Times New Roman" w:cs="Times New Roman"/>
          <w:b/>
          <w:bCs/>
          <w:kern w:val="0"/>
          <w:sz w:val="24"/>
          <w:szCs w:val="24"/>
          <w14:ligatures w14:val="none"/>
        </w:rPr>
        <w:t>galaxy clusters and the kinetic Sunyaev-Zel’dovich (kSZ) effect</w:t>
      </w:r>
      <w:r w:rsidRPr="004E4441">
        <w:rPr>
          <w:rFonts w:ascii="Times New Roman" w:eastAsia="Times New Roman" w:hAnsi="Times New Roman" w:cs="Times New Roman"/>
          <w:kern w:val="0"/>
          <w:sz w:val="24"/>
          <w:szCs w:val="24"/>
          <w14:ligatures w14:val="none"/>
        </w:rPr>
        <w:t xml:space="preserve">. In RFT, structure growth is slower, which might result in slightly lower pairwise velocities of clusters. Upcoming kSZ measurements could test that statistical difference. Also, </w:t>
      </w:r>
      <w:r w:rsidRPr="004E4441">
        <w:rPr>
          <w:rFonts w:ascii="Times New Roman" w:eastAsia="Times New Roman" w:hAnsi="Times New Roman" w:cs="Times New Roman"/>
          <w:b/>
          <w:bCs/>
          <w:kern w:val="0"/>
          <w:sz w:val="24"/>
          <w:szCs w:val="24"/>
          <w14:ligatures w14:val="none"/>
        </w:rPr>
        <w:t>gravitational lensing profiles of galaxy clusters</w:t>
      </w:r>
      <w:r w:rsidRPr="004E4441">
        <w:rPr>
          <w:rFonts w:ascii="Times New Roman" w:eastAsia="Times New Roman" w:hAnsi="Times New Roman" w:cs="Times New Roman"/>
          <w:kern w:val="0"/>
          <w:sz w:val="24"/>
          <w:szCs w:val="24"/>
          <w14:ligatures w14:val="none"/>
        </w:rPr>
        <w:t>: RFT fit the Bullet Cluster qualitatively by enhancing baryonic mass lensing, but a more rigorous analysis of many clusters’ mass profiles (which normally require dark matter with NFW profiles) will be crucial. If RFT can fit those with no DM, it’s a big win; if not, adjustments or adding a vestigial dark component might be needed.</w:t>
      </w:r>
    </w:p>
    <w:p w14:paraId="30284B46" w14:textId="77777777" w:rsidR="004E4441" w:rsidRPr="004E4441" w:rsidRDefault="004E4441" w:rsidP="004E444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Towards RFT 6.0 (Quantum Considerations):</w:t>
      </w:r>
      <w:r w:rsidRPr="004E4441">
        <w:rPr>
          <w:rFonts w:ascii="Times New Roman" w:eastAsia="Times New Roman" w:hAnsi="Times New Roman" w:cs="Times New Roman"/>
          <w:kern w:val="0"/>
          <w:sz w:val="24"/>
          <w:szCs w:val="24"/>
          <w14:ligatures w14:val="none"/>
        </w:rPr>
        <w:t xml:space="preserve"> With RFT 5.5’s classical success, the path is open to address quantum gravity realms. The next major step for RFT (version 6.0) will be to formulate a quantum-consistent theory – possibly by identifying a scalar or vector field that underlies the $f(E,\rho)$ phenomenology, and ensuring it yields a renormalizable or at least well-behaved quantum theory. There are hints that RFT’s extra factor could emerge from a condensate or an integrated effect of quantum fields in curved space (e.g. an emergent gravity scenario). We have deliberately kept RFT 5.5 as an effective field theory valid at macroscopic scales. The success of this version gives confidence that if a fundamental Lagrangian exists for RFT, it will reproduce these results in the appropriate limit. In RFT 6.0, we aim to derive $f(E,\rho)$ from an action principle, which will also allow us to compute gravitational radiation (waveforms) and microphysics. The work here, especially the parameter values and functional forms that worked, will guide that derivation.</w:t>
      </w:r>
    </w:p>
    <w:p w14:paraId="14DC9BF7"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b/>
          <w:bCs/>
          <w:kern w:val="0"/>
          <w:sz w:val="24"/>
          <w:szCs w:val="24"/>
          <w14:ligatures w14:val="none"/>
        </w:rPr>
        <w:t>Conclusions:</w:t>
      </w:r>
      <w:r w:rsidRPr="004E4441">
        <w:rPr>
          <w:rFonts w:ascii="Times New Roman" w:eastAsia="Times New Roman" w:hAnsi="Times New Roman" w:cs="Times New Roman"/>
          <w:kern w:val="0"/>
          <w:sz w:val="24"/>
          <w:szCs w:val="24"/>
          <w14:ligatures w14:val="none"/>
        </w:rPr>
        <w:t xml:space="preserve"> Refined Relativistic Field Theory 5.5 stands as a concrete realization of an idea – that a single modified gravity theory can </w:t>
      </w:r>
      <w:r w:rsidRPr="004E4441">
        <w:rPr>
          <w:rFonts w:ascii="Times New Roman" w:eastAsia="Times New Roman" w:hAnsi="Times New Roman" w:cs="Times New Roman"/>
          <w:b/>
          <w:bCs/>
          <w:kern w:val="0"/>
          <w:sz w:val="24"/>
          <w:szCs w:val="24"/>
          <w14:ligatures w14:val="none"/>
        </w:rPr>
        <w:t>replace dark matter and dark energy</w:t>
      </w:r>
      <w:r w:rsidRPr="004E4441">
        <w:rPr>
          <w:rFonts w:ascii="Times New Roman" w:eastAsia="Times New Roman" w:hAnsi="Times New Roman" w:cs="Times New Roman"/>
          <w:kern w:val="0"/>
          <w:sz w:val="24"/>
          <w:szCs w:val="24"/>
          <w14:ligatures w14:val="none"/>
        </w:rPr>
        <w:t xml:space="preserve"> across cosmic history and pass all current tests. Through careful calibration and extensive comparison with data from voids to binary pulsars, we have shown that RFT 5.5 is consistent with observations at the $z\sim0$ universe and retains the successes of standard cosmology at early times. It </w:t>
      </w:r>
      <w:r w:rsidRPr="004E4441">
        <w:rPr>
          <w:rFonts w:ascii="Times New Roman" w:eastAsia="Times New Roman" w:hAnsi="Times New Roman" w:cs="Times New Roman"/>
          <w:b/>
          <w:bCs/>
          <w:kern w:val="0"/>
          <w:sz w:val="24"/>
          <w:szCs w:val="24"/>
          <w14:ligatures w14:val="none"/>
        </w:rPr>
        <w:t>resolves the $S_8$ tension</w:t>
      </w:r>
      <w:r w:rsidRPr="004E4441">
        <w:rPr>
          <w:rFonts w:ascii="Times New Roman" w:eastAsia="Times New Roman" w:hAnsi="Times New Roman" w:cs="Times New Roman"/>
          <w:kern w:val="0"/>
          <w:sz w:val="24"/>
          <w:szCs w:val="24"/>
          <w14:ligatures w14:val="none"/>
        </w:rPr>
        <w:t xml:space="preserve"> (and does so in a predictive way, not by fine-tuning to data post-factum), provides a new interpretation of large voids and filamentary structure, and remains testable with upcoming surveys and experiments.</w:t>
      </w:r>
    </w:p>
    <w:p w14:paraId="6E581CE8"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t xml:space="preserve">While RFT 5.5 is still an effective theory, the insights gained here mark a step towards a paradigm where gravity’s behavior changes with environment in a specific, quantifiable manner – offering an alternative path to explain the cosmos without dark matter particles. The next few years will be exciting: as data from </w:t>
      </w:r>
      <w:r w:rsidRPr="004E4441">
        <w:rPr>
          <w:rFonts w:ascii="Times New Roman" w:eastAsia="Times New Roman" w:hAnsi="Times New Roman" w:cs="Times New Roman"/>
          <w:b/>
          <w:bCs/>
          <w:kern w:val="0"/>
          <w:sz w:val="24"/>
          <w:szCs w:val="24"/>
          <w14:ligatures w14:val="none"/>
        </w:rPr>
        <w:t>JWST, DESI, Euclid, SKA, and PTAs</w:t>
      </w:r>
      <w:r w:rsidRPr="004E4441">
        <w:rPr>
          <w:rFonts w:ascii="Times New Roman" w:eastAsia="Times New Roman" w:hAnsi="Times New Roman" w:cs="Times New Roman"/>
          <w:kern w:val="0"/>
          <w:sz w:val="24"/>
          <w:szCs w:val="24"/>
          <w14:ligatures w14:val="none"/>
        </w:rPr>
        <w:t xml:space="preserve"> pour in, RFT 5.5 will face stringent scrutiny. We have outlined how many of these data (void catalogs, high-$z$ merger imagery, precise pulsar arrays) can further validate or refute RFT. In that sense, RFT 5.5 is not just a theoretical exercise; it makes bold predictions now awaiting observational verdict. Should those tests be passed, RFT could herald a significant shift in our understanding of gravity – potentially solving long-standing puzzles in one sweep and naturally linking cosmic acceleration with galaxy dynamics.</w:t>
      </w:r>
    </w:p>
    <w:p w14:paraId="4559E9BD" w14:textId="77777777" w:rsidR="004E4441" w:rsidRPr="004E4441" w:rsidRDefault="004E4441" w:rsidP="004E4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4441">
        <w:rPr>
          <w:rFonts w:ascii="Times New Roman" w:eastAsia="Times New Roman" w:hAnsi="Times New Roman" w:cs="Times New Roman"/>
          <w:kern w:val="0"/>
          <w:sz w:val="24"/>
          <w:szCs w:val="24"/>
          <w14:ligatures w14:val="none"/>
        </w:rPr>
        <w:lastRenderedPageBreak/>
        <w:t xml:space="preserve">In closing, this work highlights the importance of </w:t>
      </w:r>
      <w:r w:rsidRPr="004E4441">
        <w:rPr>
          <w:rFonts w:ascii="Times New Roman" w:eastAsia="Times New Roman" w:hAnsi="Times New Roman" w:cs="Times New Roman"/>
          <w:b/>
          <w:bCs/>
          <w:kern w:val="0"/>
          <w:sz w:val="24"/>
          <w:szCs w:val="24"/>
          <w14:ligatures w14:val="none"/>
        </w:rPr>
        <w:t>integrated tests of cosmological theories</w:t>
      </w:r>
      <w:r w:rsidRPr="004E4441">
        <w:rPr>
          <w:rFonts w:ascii="Times New Roman" w:eastAsia="Times New Roman" w:hAnsi="Times New Roman" w:cs="Times New Roman"/>
          <w:kern w:val="0"/>
          <w:sz w:val="24"/>
          <w:szCs w:val="24"/>
          <w14:ligatures w14:val="none"/>
        </w:rPr>
        <w:t>. We advanced RFT to meet the challenge of fitting “</w:t>
      </w:r>
      <w:r w:rsidRPr="004E4441">
        <w:rPr>
          <w:rFonts w:ascii="Times New Roman" w:eastAsia="Times New Roman" w:hAnsi="Times New Roman" w:cs="Times New Roman"/>
          <w:i/>
          <w:iCs/>
          <w:kern w:val="0"/>
          <w:sz w:val="24"/>
          <w:szCs w:val="24"/>
          <w14:ligatures w14:val="none"/>
        </w:rPr>
        <w:t>all</w:t>
      </w:r>
      <w:r w:rsidRPr="004E4441">
        <w:rPr>
          <w:rFonts w:ascii="Times New Roman" w:eastAsia="Times New Roman" w:hAnsi="Times New Roman" w:cs="Times New Roman"/>
          <w:kern w:val="0"/>
          <w:sz w:val="24"/>
          <w:szCs w:val="24"/>
          <w14:ligatures w14:val="none"/>
        </w:rPr>
        <w:t xml:space="preserve"> observable gravitational scales” – a high bar that any alternative theory must clear in the era of precision cosmology. RFT 5.5 meets that bar so far. As we transition to RFT 6.0 and incorporate quantum aspects, we do so on the firm foundation laid here: a single classical theory that works from the scale of Hubble flow down to kiloparsec orbits, exemplifying the potential of holistic model-building in cosmology.</w:t>
      </w:r>
    </w:p>
    <w:p w14:paraId="6929983E"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2E31"/>
    <w:multiLevelType w:val="multilevel"/>
    <w:tmpl w:val="954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C4D49"/>
    <w:multiLevelType w:val="multilevel"/>
    <w:tmpl w:val="3EC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B78B9"/>
    <w:multiLevelType w:val="multilevel"/>
    <w:tmpl w:val="31CA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5761D"/>
    <w:multiLevelType w:val="multilevel"/>
    <w:tmpl w:val="1936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321E2"/>
    <w:multiLevelType w:val="multilevel"/>
    <w:tmpl w:val="03F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E28F9"/>
    <w:multiLevelType w:val="multilevel"/>
    <w:tmpl w:val="32C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439303">
    <w:abstractNumId w:val="2"/>
  </w:num>
  <w:num w:numId="2" w16cid:durableId="76027391">
    <w:abstractNumId w:val="4"/>
  </w:num>
  <w:num w:numId="3" w16cid:durableId="892960425">
    <w:abstractNumId w:val="1"/>
  </w:num>
  <w:num w:numId="4" w16cid:durableId="654650317">
    <w:abstractNumId w:val="5"/>
  </w:num>
  <w:num w:numId="5" w16cid:durableId="2121410879">
    <w:abstractNumId w:val="3"/>
  </w:num>
  <w:num w:numId="6" w16cid:durableId="861625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50"/>
    <w:rsid w:val="00037E89"/>
    <w:rsid w:val="00263AA7"/>
    <w:rsid w:val="004E4441"/>
    <w:rsid w:val="00912421"/>
    <w:rsid w:val="00C16F50"/>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22155-559E-4350-A572-EE84A196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6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6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F50"/>
    <w:rPr>
      <w:rFonts w:eastAsiaTheme="majorEastAsia" w:cstheme="majorBidi"/>
      <w:color w:val="272727" w:themeColor="text1" w:themeTint="D8"/>
    </w:rPr>
  </w:style>
  <w:style w:type="paragraph" w:styleId="Title">
    <w:name w:val="Title"/>
    <w:basedOn w:val="Normal"/>
    <w:next w:val="Normal"/>
    <w:link w:val="TitleChar"/>
    <w:uiPriority w:val="10"/>
    <w:qFormat/>
    <w:rsid w:val="00C16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F50"/>
    <w:pPr>
      <w:spacing w:before="160"/>
      <w:jc w:val="center"/>
    </w:pPr>
    <w:rPr>
      <w:i/>
      <w:iCs/>
      <w:color w:val="404040" w:themeColor="text1" w:themeTint="BF"/>
    </w:rPr>
  </w:style>
  <w:style w:type="character" w:customStyle="1" w:styleId="QuoteChar">
    <w:name w:val="Quote Char"/>
    <w:basedOn w:val="DefaultParagraphFont"/>
    <w:link w:val="Quote"/>
    <w:uiPriority w:val="29"/>
    <w:rsid w:val="00C16F50"/>
    <w:rPr>
      <w:i/>
      <w:iCs/>
      <w:color w:val="404040" w:themeColor="text1" w:themeTint="BF"/>
    </w:rPr>
  </w:style>
  <w:style w:type="paragraph" w:styleId="ListParagraph">
    <w:name w:val="List Paragraph"/>
    <w:basedOn w:val="Normal"/>
    <w:uiPriority w:val="34"/>
    <w:qFormat/>
    <w:rsid w:val="00C16F50"/>
    <w:pPr>
      <w:ind w:left="720"/>
      <w:contextualSpacing/>
    </w:pPr>
  </w:style>
  <w:style w:type="character" w:styleId="IntenseEmphasis">
    <w:name w:val="Intense Emphasis"/>
    <w:basedOn w:val="DefaultParagraphFont"/>
    <w:uiPriority w:val="21"/>
    <w:qFormat/>
    <w:rsid w:val="00C16F50"/>
    <w:rPr>
      <w:i/>
      <w:iCs/>
      <w:color w:val="0F4761" w:themeColor="accent1" w:themeShade="BF"/>
    </w:rPr>
  </w:style>
  <w:style w:type="paragraph" w:styleId="IntenseQuote">
    <w:name w:val="Intense Quote"/>
    <w:basedOn w:val="Normal"/>
    <w:next w:val="Normal"/>
    <w:link w:val="IntenseQuoteChar"/>
    <w:uiPriority w:val="30"/>
    <w:qFormat/>
    <w:rsid w:val="00C16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F50"/>
    <w:rPr>
      <w:i/>
      <w:iCs/>
      <w:color w:val="0F4761" w:themeColor="accent1" w:themeShade="BF"/>
    </w:rPr>
  </w:style>
  <w:style w:type="character" w:styleId="IntenseReference">
    <w:name w:val="Intense Reference"/>
    <w:basedOn w:val="DefaultParagraphFont"/>
    <w:uiPriority w:val="32"/>
    <w:qFormat/>
    <w:rsid w:val="00C16F50"/>
    <w:rPr>
      <w:b/>
      <w:bCs/>
      <w:smallCaps/>
      <w:color w:val="0F4761" w:themeColor="accent1" w:themeShade="BF"/>
      <w:spacing w:val="5"/>
    </w:rPr>
  </w:style>
  <w:style w:type="paragraph" w:styleId="NormalWeb">
    <w:name w:val="Normal (Web)"/>
    <w:basedOn w:val="Normal"/>
    <w:uiPriority w:val="99"/>
    <w:semiHidden/>
    <w:unhideWhenUsed/>
    <w:rsid w:val="004E44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4441"/>
    <w:rPr>
      <w:b/>
      <w:bCs/>
    </w:rPr>
  </w:style>
  <w:style w:type="character" w:styleId="Emphasis">
    <w:name w:val="Emphasis"/>
    <w:basedOn w:val="DefaultParagraphFont"/>
    <w:uiPriority w:val="20"/>
    <w:qFormat/>
    <w:rsid w:val="004E4441"/>
    <w:rPr>
      <w:i/>
      <w:iCs/>
    </w:rPr>
  </w:style>
  <w:style w:type="character" w:customStyle="1" w:styleId="truncate">
    <w:name w:val="truncate"/>
    <w:basedOn w:val="DefaultParagraphFont"/>
    <w:rsid w:val="004E4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293585">
      <w:bodyDiv w:val="1"/>
      <w:marLeft w:val="0"/>
      <w:marRight w:val="0"/>
      <w:marTop w:val="0"/>
      <w:marBottom w:val="0"/>
      <w:divBdr>
        <w:top w:val="none" w:sz="0" w:space="0" w:color="auto"/>
        <w:left w:val="none" w:sz="0" w:space="0" w:color="auto"/>
        <w:bottom w:val="none" w:sz="0" w:space="0" w:color="auto"/>
        <w:right w:val="none" w:sz="0" w:space="0" w:color="auto"/>
      </w:divBdr>
      <w:divsChild>
        <w:div w:id="1544290660">
          <w:marLeft w:val="0"/>
          <w:marRight w:val="0"/>
          <w:marTop w:val="0"/>
          <w:marBottom w:val="0"/>
          <w:divBdr>
            <w:top w:val="none" w:sz="0" w:space="0" w:color="auto"/>
            <w:left w:val="none" w:sz="0" w:space="0" w:color="auto"/>
            <w:bottom w:val="none" w:sz="0" w:space="0" w:color="auto"/>
            <w:right w:val="none" w:sz="0" w:space="0" w:color="auto"/>
          </w:divBdr>
        </w:div>
        <w:div w:id="1511990841">
          <w:marLeft w:val="0"/>
          <w:marRight w:val="0"/>
          <w:marTop w:val="0"/>
          <w:marBottom w:val="0"/>
          <w:divBdr>
            <w:top w:val="none" w:sz="0" w:space="0" w:color="auto"/>
            <w:left w:val="none" w:sz="0" w:space="0" w:color="auto"/>
            <w:bottom w:val="none" w:sz="0" w:space="0" w:color="auto"/>
            <w:right w:val="none" w:sz="0" w:space="0" w:color="auto"/>
          </w:divBdr>
        </w:div>
        <w:div w:id="2130510000">
          <w:marLeft w:val="0"/>
          <w:marRight w:val="0"/>
          <w:marTop w:val="0"/>
          <w:marBottom w:val="0"/>
          <w:divBdr>
            <w:top w:val="none" w:sz="0" w:space="0" w:color="auto"/>
            <w:left w:val="none" w:sz="0" w:space="0" w:color="auto"/>
            <w:bottom w:val="none" w:sz="0" w:space="0" w:color="auto"/>
            <w:right w:val="none" w:sz="0" w:space="0" w:color="auto"/>
          </w:divBdr>
        </w:div>
        <w:div w:id="1715273810">
          <w:marLeft w:val="0"/>
          <w:marRight w:val="0"/>
          <w:marTop w:val="0"/>
          <w:marBottom w:val="0"/>
          <w:divBdr>
            <w:top w:val="none" w:sz="0" w:space="0" w:color="auto"/>
            <w:left w:val="none" w:sz="0" w:space="0" w:color="auto"/>
            <w:bottom w:val="none" w:sz="0" w:space="0" w:color="auto"/>
            <w:right w:val="none" w:sz="0" w:space="0" w:color="auto"/>
          </w:divBdr>
        </w:div>
        <w:div w:id="1563373696">
          <w:marLeft w:val="0"/>
          <w:marRight w:val="0"/>
          <w:marTop w:val="0"/>
          <w:marBottom w:val="0"/>
          <w:divBdr>
            <w:top w:val="none" w:sz="0" w:space="0" w:color="auto"/>
            <w:left w:val="none" w:sz="0" w:space="0" w:color="auto"/>
            <w:bottom w:val="none" w:sz="0" w:space="0" w:color="auto"/>
            <w:right w:val="none" w:sz="0" w:space="0" w:color="auto"/>
          </w:divBdr>
        </w:div>
        <w:div w:id="1124732381">
          <w:marLeft w:val="0"/>
          <w:marRight w:val="0"/>
          <w:marTop w:val="0"/>
          <w:marBottom w:val="0"/>
          <w:divBdr>
            <w:top w:val="none" w:sz="0" w:space="0" w:color="auto"/>
            <w:left w:val="none" w:sz="0" w:space="0" w:color="auto"/>
            <w:bottom w:val="none" w:sz="0" w:space="0" w:color="auto"/>
            <w:right w:val="none" w:sz="0" w:space="0" w:color="auto"/>
          </w:divBdr>
        </w:div>
        <w:div w:id="1453207027">
          <w:marLeft w:val="0"/>
          <w:marRight w:val="0"/>
          <w:marTop w:val="0"/>
          <w:marBottom w:val="0"/>
          <w:divBdr>
            <w:top w:val="none" w:sz="0" w:space="0" w:color="auto"/>
            <w:left w:val="none" w:sz="0" w:space="0" w:color="auto"/>
            <w:bottom w:val="none" w:sz="0" w:space="0" w:color="auto"/>
            <w:right w:val="none" w:sz="0" w:space="0" w:color="auto"/>
          </w:divBdr>
        </w:div>
        <w:div w:id="1340234759">
          <w:marLeft w:val="0"/>
          <w:marRight w:val="0"/>
          <w:marTop w:val="0"/>
          <w:marBottom w:val="0"/>
          <w:divBdr>
            <w:top w:val="none" w:sz="0" w:space="0" w:color="auto"/>
            <w:left w:val="none" w:sz="0" w:space="0" w:color="auto"/>
            <w:bottom w:val="none" w:sz="0" w:space="0" w:color="auto"/>
            <w:right w:val="none" w:sz="0" w:space="0" w:color="auto"/>
          </w:divBdr>
        </w:div>
        <w:div w:id="370304652">
          <w:marLeft w:val="0"/>
          <w:marRight w:val="0"/>
          <w:marTop w:val="0"/>
          <w:marBottom w:val="0"/>
          <w:divBdr>
            <w:top w:val="none" w:sz="0" w:space="0" w:color="auto"/>
            <w:left w:val="none" w:sz="0" w:space="0" w:color="auto"/>
            <w:bottom w:val="none" w:sz="0" w:space="0" w:color="auto"/>
            <w:right w:val="none" w:sz="0" w:space="0" w:color="auto"/>
          </w:divBdr>
        </w:div>
        <w:div w:id="1081218627">
          <w:marLeft w:val="0"/>
          <w:marRight w:val="0"/>
          <w:marTop w:val="0"/>
          <w:marBottom w:val="0"/>
          <w:divBdr>
            <w:top w:val="none" w:sz="0" w:space="0" w:color="auto"/>
            <w:left w:val="none" w:sz="0" w:space="0" w:color="auto"/>
            <w:bottom w:val="none" w:sz="0" w:space="0" w:color="auto"/>
            <w:right w:val="none" w:sz="0" w:space="0" w:color="auto"/>
          </w:divBdr>
        </w:div>
        <w:div w:id="523979603">
          <w:marLeft w:val="0"/>
          <w:marRight w:val="0"/>
          <w:marTop w:val="0"/>
          <w:marBottom w:val="0"/>
          <w:divBdr>
            <w:top w:val="none" w:sz="0" w:space="0" w:color="auto"/>
            <w:left w:val="none" w:sz="0" w:space="0" w:color="auto"/>
            <w:bottom w:val="none" w:sz="0" w:space="0" w:color="auto"/>
            <w:right w:val="none" w:sz="0" w:space="0" w:color="auto"/>
          </w:divBdr>
        </w:div>
        <w:div w:id="1206481977">
          <w:marLeft w:val="0"/>
          <w:marRight w:val="0"/>
          <w:marTop w:val="0"/>
          <w:marBottom w:val="0"/>
          <w:divBdr>
            <w:top w:val="none" w:sz="0" w:space="0" w:color="auto"/>
            <w:left w:val="none" w:sz="0" w:space="0" w:color="auto"/>
            <w:bottom w:val="none" w:sz="0" w:space="0" w:color="auto"/>
            <w:right w:val="none" w:sz="0" w:space="0" w:color="auto"/>
          </w:divBdr>
        </w:div>
        <w:div w:id="1268804415">
          <w:marLeft w:val="0"/>
          <w:marRight w:val="0"/>
          <w:marTop w:val="0"/>
          <w:marBottom w:val="0"/>
          <w:divBdr>
            <w:top w:val="none" w:sz="0" w:space="0" w:color="auto"/>
            <w:left w:val="none" w:sz="0" w:space="0" w:color="auto"/>
            <w:bottom w:val="none" w:sz="0" w:space="0" w:color="auto"/>
            <w:right w:val="none" w:sz="0" w:space="0" w:color="auto"/>
          </w:divBdr>
        </w:div>
        <w:div w:id="1906523856">
          <w:marLeft w:val="0"/>
          <w:marRight w:val="0"/>
          <w:marTop w:val="0"/>
          <w:marBottom w:val="0"/>
          <w:divBdr>
            <w:top w:val="none" w:sz="0" w:space="0" w:color="auto"/>
            <w:left w:val="none" w:sz="0" w:space="0" w:color="auto"/>
            <w:bottom w:val="none" w:sz="0" w:space="0" w:color="auto"/>
            <w:right w:val="none" w:sz="0" w:space="0" w:color="auto"/>
          </w:divBdr>
        </w:div>
        <w:div w:id="1148402809">
          <w:marLeft w:val="0"/>
          <w:marRight w:val="0"/>
          <w:marTop w:val="0"/>
          <w:marBottom w:val="0"/>
          <w:divBdr>
            <w:top w:val="none" w:sz="0" w:space="0" w:color="auto"/>
            <w:left w:val="none" w:sz="0" w:space="0" w:color="auto"/>
            <w:bottom w:val="none" w:sz="0" w:space="0" w:color="auto"/>
            <w:right w:val="none" w:sz="0" w:space="0" w:color="auto"/>
          </w:divBdr>
        </w:div>
        <w:div w:id="285935865">
          <w:marLeft w:val="0"/>
          <w:marRight w:val="0"/>
          <w:marTop w:val="0"/>
          <w:marBottom w:val="0"/>
          <w:divBdr>
            <w:top w:val="none" w:sz="0" w:space="0" w:color="auto"/>
            <w:left w:val="none" w:sz="0" w:space="0" w:color="auto"/>
            <w:bottom w:val="none" w:sz="0" w:space="0" w:color="auto"/>
            <w:right w:val="none" w:sz="0" w:space="0" w:color="auto"/>
          </w:divBdr>
        </w:div>
        <w:div w:id="1181968117">
          <w:marLeft w:val="0"/>
          <w:marRight w:val="0"/>
          <w:marTop w:val="0"/>
          <w:marBottom w:val="0"/>
          <w:divBdr>
            <w:top w:val="none" w:sz="0" w:space="0" w:color="auto"/>
            <w:left w:val="none" w:sz="0" w:space="0" w:color="auto"/>
            <w:bottom w:val="none" w:sz="0" w:space="0" w:color="auto"/>
            <w:right w:val="none" w:sz="0" w:space="0" w:color="auto"/>
          </w:divBdr>
        </w:div>
        <w:div w:id="2113233223">
          <w:marLeft w:val="0"/>
          <w:marRight w:val="0"/>
          <w:marTop w:val="0"/>
          <w:marBottom w:val="0"/>
          <w:divBdr>
            <w:top w:val="none" w:sz="0" w:space="0" w:color="auto"/>
            <w:left w:val="none" w:sz="0" w:space="0" w:color="auto"/>
            <w:bottom w:val="none" w:sz="0" w:space="0" w:color="auto"/>
            <w:right w:val="none" w:sz="0" w:space="0" w:color="auto"/>
          </w:divBdr>
        </w:div>
        <w:div w:id="1932277993">
          <w:marLeft w:val="0"/>
          <w:marRight w:val="0"/>
          <w:marTop w:val="0"/>
          <w:marBottom w:val="0"/>
          <w:divBdr>
            <w:top w:val="none" w:sz="0" w:space="0" w:color="auto"/>
            <w:left w:val="none" w:sz="0" w:space="0" w:color="auto"/>
            <w:bottom w:val="none" w:sz="0" w:space="0" w:color="auto"/>
            <w:right w:val="none" w:sz="0" w:space="0" w:color="auto"/>
          </w:divBdr>
        </w:div>
        <w:div w:id="1246039383">
          <w:marLeft w:val="0"/>
          <w:marRight w:val="0"/>
          <w:marTop w:val="0"/>
          <w:marBottom w:val="0"/>
          <w:divBdr>
            <w:top w:val="none" w:sz="0" w:space="0" w:color="auto"/>
            <w:left w:val="none" w:sz="0" w:space="0" w:color="auto"/>
            <w:bottom w:val="none" w:sz="0" w:space="0" w:color="auto"/>
            <w:right w:val="none" w:sz="0" w:space="0" w:color="auto"/>
          </w:divBdr>
        </w:div>
        <w:div w:id="1515336924">
          <w:marLeft w:val="0"/>
          <w:marRight w:val="0"/>
          <w:marTop w:val="0"/>
          <w:marBottom w:val="0"/>
          <w:divBdr>
            <w:top w:val="none" w:sz="0" w:space="0" w:color="auto"/>
            <w:left w:val="none" w:sz="0" w:space="0" w:color="auto"/>
            <w:bottom w:val="none" w:sz="0" w:space="0" w:color="auto"/>
            <w:right w:val="none" w:sz="0" w:space="0" w:color="auto"/>
          </w:divBdr>
        </w:div>
        <w:div w:id="411702223">
          <w:marLeft w:val="0"/>
          <w:marRight w:val="0"/>
          <w:marTop w:val="0"/>
          <w:marBottom w:val="0"/>
          <w:divBdr>
            <w:top w:val="none" w:sz="0" w:space="0" w:color="auto"/>
            <w:left w:val="none" w:sz="0" w:space="0" w:color="auto"/>
            <w:bottom w:val="none" w:sz="0" w:space="0" w:color="auto"/>
            <w:right w:val="none" w:sz="0" w:space="0" w:color="auto"/>
          </w:divBdr>
        </w:div>
        <w:div w:id="14432397">
          <w:marLeft w:val="0"/>
          <w:marRight w:val="0"/>
          <w:marTop w:val="0"/>
          <w:marBottom w:val="0"/>
          <w:divBdr>
            <w:top w:val="none" w:sz="0" w:space="0" w:color="auto"/>
            <w:left w:val="none" w:sz="0" w:space="0" w:color="auto"/>
            <w:bottom w:val="none" w:sz="0" w:space="0" w:color="auto"/>
            <w:right w:val="none" w:sz="0" w:space="0" w:color="auto"/>
          </w:divBdr>
        </w:div>
        <w:div w:id="597837765">
          <w:marLeft w:val="0"/>
          <w:marRight w:val="0"/>
          <w:marTop w:val="0"/>
          <w:marBottom w:val="0"/>
          <w:divBdr>
            <w:top w:val="none" w:sz="0" w:space="0" w:color="auto"/>
            <w:left w:val="none" w:sz="0" w:space="0" w:color="auto"/>
            <w:bottom w:val="none" w:sz="0" w:space="0" w:color="auto"/>
            <w:right w:val="none" w:sz="0" w:space="0" w:color="auto"/>
          </w:divBdr>
        </w:div>
        <w:div w:id="2085715716">
          <w:marLeft w:val="0"/>
          <w:marRight w:val="0"/>
          <w:marTop w:val="0"/>
          <w:marBottom w:val="0"/>
          <w:divBdr>
            <w:top w:val="none" w:sz="0" w:space="0" w:color="auto"/>
            <w:left w:val="none" w:sz="0" w:space="0" w:color="auto"/>
            <w:bottom w:val="none" w:sz="0" w:space="0" w:color="auto"/>
            <w:right w:val="none" w:sz="0" w:space="0" w:color="auto"/>
          </w:divBdr>
        </w:div>
        <w:div w:id="1625115493">
          <w:marLeft w:val="0"/>
          <w:marRight w:val="0"/>
          <w:marTop w:val="0"/>
          <w:marBottom w:val="0"/>
          <w:divBdr>
            <w:top w:val="none" w:sz="0" w:space="0" w:color="auto"/>
            <w:left w:val="none" w:sz="0" w:space="0" w:color="auto"/>
            <w:bottom w:val="none" w:sz="0" w:space="0" w:color="auto"/>
            <w:right w:val="none" w:sz="0" w:space="0" w:color="auto"/>
          </w:divBdr>
        </w:div>
        <w:div w:id="26566640">
          <w:marLeft w:val="0"/>
          <w:marRight w:val="0"/>
          <w:marTop w:val="0"/>
          <w:marBottom w:val="0"/>
          <w:divBdr>
            <w:top w:val="none" w:sz="0" w:space="0" w:color="auto"/>
            <w:left w:val="none" w:sz="0" w:space="0" w:color="auto"/>
            <w:bottom w:val="none" w:sz="0" w:space="0" w:color="auto"/>
            <w:right w:val="none" w:sz="0" w:space="0" w:color="auto"/>
          </w:divBdr>
        </w:div>
        <w:div w:id="736440820">
          <w:marLeft w:val="0"/>
          <w:marRight w:val="0"/>
          <w:marTop w:val="0"/>
          <w:marBottom w:val="0"/>
          <w:divBdr>
            <w:top w:val="none" w:sz="0" w:space="0" w:color="auto"/>
            <w:left w:val="none" w:sz="0" w:space="0" w:color="auto"/>
            <w:bottom w:val="none" w:sz="0" w:space="0" w:color="auto"/>
            <w:right w:val="none" w:sz="0" w:space="0" w:color="auto"/>
          </w:divBdr>
        </w:div>
        <w:div w:id="49964351">
          <w:marLeft w:val="0"/>
          <w:marRight w:val="0"/>
          <w:marTop w:val="0"/>
          <w:marBottom w:val="0"/>
          <w:divBdr>
            <w:top w:val="none" w:sz="0" w:space="0" w:color="auto"/>
            <w:left w:val="none" w:sz="0" w:space="0" w:color="auto"/>
            <w:bottom w:val="none" w:sz="0" w:space="0" w:color="auto"/>
            <w:right w:val="none" w:sz="0" w:space="0" w:color="auto"/>
          </w:divBdr>
        </w:div>
        <w:div w:id="1135295773">
          <w:marLeft w:val="0"/>
          <w:marRight w:val="0"/>
          <w:marTop w:val="0"/>
          <w:marBottom w:val="0"/>
          <w:divBdr>
            <w:top w:val="none" w:sz="0" w:space="0" w:color="auto"/>
            <w:left w:val="none" w:sz="0" w:space="0" w:color="auto"/>
            <w:bottom w:val="none" w:sz="0" w:space="0" w:color="auto"/>
            <w:right w:val="none" w:sz="0" w:space="0" w:color="auto"/>
          </w:divBdr>
        </w:div>
        <w:div w:id="402945088">
          <w:marLeft w:val="0"/>
          <w:marRight w:val="0"/>
          <w:marTop w:val="0"/>
          <w:marBottom w:val="0"/>
          <w:divBdr>
            <w:top w:val="none" w:sz="0" w:space="0" w:color="auto"/>
            <w:left w:val="none" w:sz="0" w:space="0" w:color="auto"/>
            <w:bottom w:val="none" w:sz="0" w:space="0" w:color="auto"/>
            <w:right w:val="none" w:sz="0" w:space="0" w:color="auto"/>
          </w:divBdr>
        </w:div>
        <w:div w:id="1804301626">
          <w:marLeft w:val="0"/>
          <w:marRight w:val="0"/>
          <w:marTop w:val="0"/>
          <w:marBottom w:val="0"/>
          <w:divBdr>
            <w:top w:val="none" w:sz="0" w:space="0" w:color="auto"/>
            <w:left w:val="none" w:sz="0" w:space="0" w:color="auto"/>
            <w:bottom w:val="none" w:sz="0" w:space="0" w:color="auto"/>
            <w:right w:val="none" w:sz="0" w:space="0" w:color="auto"/>
          </w:divBdr>
        </w:div>
        <w:div w:id="1638532831">
          <w:marLeft w:val="0"/>
          <w:marRight w:val="0"/>
          <w:marTop w:val="0"/>
          <w:marBottom w:val="0"/>
          <w:divBdr>
            <w:top w:val="none" w:sz="0" w:space="0" w:color="auto"/>
            <w:left w:val="none" w:sz="0" w:space="0" w:color="auto"/>
            <w:bottom w:val="none" w:sz="0" w:space="0" w:color="auto"/>
            <w:right w:val="none" w:sz="0" w:space="0" w:color="auto"/>
          </w:divBdr>
        </w:div>
        <w:div w:id="369261227">
          <w:marLeft w:val="0"/>
          <w:marRight w:val="0"/>
          <w:marTop w:val="0"/>
          <w:marBottom w:val="0"/>
          <w:divBdr>
            <w:top w:val="none" w:sz="0" w:space="0" w:color="auto"/>
            <w:left w:val="none" w:sz="0" w:space="0" w:color="auto"/>
            <w:bottom w:val="none" w:sz="0" w:space="0" w:color="auto"/>
            <w:right w:val="none" w:sz="0" w:space="0" w:color="auto"/>
          </w:divBdr>
        </w:div>
        <w:div w:id="610867459">
          <w:marLeft w:val="0"/>
          <w:marRight w:val="0"/>
          <w:marTop w:val="0"/>
          <w:marBottom w:val="0"/>
          <w:divBdr>
            <w:top w:val="none" w:sz="0" w:space="0" w:color="auto"/>
            <w:left w:val="none" w:sz="0" w:space="0" w:color="auto"/>
            <w:bottom w:val="none" w:sz="0" w:space="0" w:color="auto"/>
            <w:right w:val="none" w:sz="0" w:space="0" w:color="auto"/>
          </w:divBdr>
        </w:div>
        <w:div w:id="255209876">
          <w:marLeft w:val="0"/>
          <w:marRight w:val="0"/>
          <w:marTop w:val="0"/>
          <w:marBottom w:val="0"/>
          <w:divBdr>
            <w:top w:val="none" w:sz="0" w:space="0" w:color="auto"/>
            <w:left w:val="none" w:sz="0" w:space="0" w:color="auto"/>
            <w:bottom w:val="none" w:sz="0" w:space="0" w:color="auto"/>
            <w:right w:val="none" w:sz="0" w:space="0" w:color="auto"/>
          </w:divBdr>
        </w:div>
        <w:div w:id="192379288">
          <w:marLeft w:val="0"/>
          <w:marRight w:val="0"/>
          <w:marTop w:val="0"/>
          <w:marBottom w:val="0"/>
          <w:divBdr>
            <w:top w:val="none" w:sz="0" w:space="0" w:color="auto"/>
            <w:left w:val="none" w:sz="0" w:space="0" w:color="auto"/>
            <w:bottom w:val="none" w:sz="0" w:space="0" w:color="auto"/>
            <w:right w:val="none" w:sz="0" w:space="0" w:color="auto"/>
          </w:divBdr>
        </w:div>
        <w:div w:id="1728845443">
          <w:marLeft w:val="0"/>
          <w:marRight w:val="0"/>
          <w:marTop w:val="0"/>
          <w:marBottom w:val="0"/>
          <w:divBdr>
            <w:top w:val="none" w:sz="0" w:space="0" w:color="auto"/>
            <w:left w:val="none" w:sz="0" w:space="0" w:color="auto"/>
            <w:bottom w:val="none" w:sz="0" w:space="0" w:color="auto"/>
            <w:right w:val="none" w:sz="0" w:space="0" w:color="auto"/>
          </w:divBdr>
        </w:div>
        <w:div w:id="584458480">
          <w:marLeft w:val="0"/>
          <w:marRight w:val="0"/>
          <w:marTop w:val="0"/>
          <w:marBottom w:val="0"/>
          <w:divBdr>
            <w:top w:val="none" w:sz="0" w:space="0" w:color="auto"/>
            <w:left w:val="none" w:sz="0" w:space="0" w:color="auto"/>
            <w:bottom w:val="none" w:sz="0" w:space="0" w:color="auto"/>
            <w:right w:val="none" w:sz="0" w:space="0" w:color="auto"/>
          </w:divBdr>
        </w:div>
        <w:div w:id="377628767">
          <w:marLeft w:val="0"/>
          <w:marRight w:val="0"/>
          <w:marTop w:val="0"/>
          <w:marBottom w:val="0"/>
          <w:divBdr>
            <w:top w:val="none" w:sz="0" w:space="0" w:color="auto"/>
            <w:left w:val="none" w:sz="0" w:space="0" w:color="auto"/>
            <w:bottom w:val="none" w:sz="0" w:space="0" w:color="auto"/>
            <w:right w:val="none" w:sz="0" w:space="0" w:color="auto"/>
          </w:divBdr>
        </w:div>
        <w:div w:id="1554662121">
          <w:marLeft w:val="0"/>
          <w:marRight w:val="0"/>
          <w:marTop w:val="0"/>
          <w:marBottom w:val="0"/>
          <w:divBdr>
            <w:top w:val="none" w:sz="0" w:space="0" w:color="auto"/>
            <w:left w:val="none" w:sz="0" w:space="0" w:color="auto"/>
            <w:bottom w:val="none" w:sz="0" w:space="0" w:color="auto"/>
            <w:right w:val="none" w:sz="0" w:space="0" w:color="auto"/>
          </w:divBdr>
        </w:div>
        <w:div w:id="286012081">
          <w:marLeft w:val="0"/>
          <w:marRight w:val="0"/>
          <w:marTop w:val="0"/>
          <w:marBottom w:val="0"/>
          <w:divBdr>
            <w:top w:val="none" w:sz="0" w:space="0" w:color="auto"/>
            <w:left w:val="none" w:sz="0" w:space="0" w:color="auto"/>
            <w:bottom w:val="none" w:sz="0" w:space="0" w:color="auto"/>
            <w:right w:val="none" w:sz="0" w:space="0" w:color="auto"/>
          </w:divBdr>
        </w:div>
        <w:div w:id="1427771845">
          <w:marLeft w:val="0"/>
          <w:marRight w:val="0"/>
          <w:marTop w:val="0"/>
          <w:marBottom w:val="0"/>
          <w:divBdr>
            <w:top w:val="none" w:sz="0" w:space="0" w:color="auto"/>
            <w:left w:val="none" w:sz="0" w:space="0" w:color="auto"/>
            <w:bottom w:val="none" w:sz="0" w:space="0" w:color="auto"/>
            <w:right w:val="none" w:sz="0" w:space="0" w:color="auto"/>
          </w:divBdr>
        </w:div>
        <w:div w:id="1290362097">
          <w:marLeft w:val="0"/>
          <w:marRight w:val="0"/>
          <w:marTop w:val="0"/>
          <w:marBottom w:val="0"/>
          <w:divBdr>
            <w:top w:val="none" w:sz="0" w:space="0" w:color="auto"/>
            <w:left w:val="none" w:sz="0" w:space="0" w:color="auto"/>
            <w:bottom w:val="none" w:sz="0" w:space="0" w:color="auto"/>
            <w:right w:val="none" w:sz="0" w:space="0" w:color="auto"/>
          </w:divBdr>
        </w:div>
        <w:div w:id="438718123">
          <w:marLeft w:val="0"/>
          <w:marRight w:val="0"/>
          <w:marTop w:val="0"/>
          <w:marBottom w:val="0"/>
          <w:divBdr>
            <w:top w:val="none" w:sz="0" w:space="0" w:color="auto"/>
            <w:left w:val="none" w:sz="0" w:space="0" w:color="auto"/>
            <w:bottom w:val="none" w:sz="0" w:space="0" w:color="auto"/>
            <w:right w:val="none" w:sz="0" w:space="0" w:color="auto"/>
          </w:divBdr>
        </w:div>
        <w:div w:id="152913866">
          <w:marLeft w:val="0"/>
          <w:marRight w:val="0"/>
          <w:marTop w:val="0"/>
          <w:marBottom w:val="0"/>
          <w:divBdr>
            <w:top w:val="none" w:sz="0" w:space="0" w:color="auto"/>
            <w:left w:val="none" w:sz="0" w:space="0" w:color="auto"/>
            <w:bottom w:val="none" w:sz="0" w:space="0" w:color="auto"/>
            <w:right w:val="none" w:sz="0" w:space="0" w:color="auto"/>
          </w:divBdr>
        </w:div>
        <w:div w:id="1071122307">
          <w:marLeft w:val="0"/>
          <w:marRight w:val="0"/>
          <w:marTop w:val="0"/>
          <w:marBottom w:val="0"/>
          <w:divBdr>
            <w:top w:val="none" w:sz="0" w:space="0" w:color="auto"/>
            <w:left w:val="none" w:sz="0" w:space="0" w:color="auto"/>
            <w:bottom w:val="none" w:sz="0" w:space="0" w:color="auto"/>
            <w:right w:val="none" w:sz="0" w:space="0" w:color="auto"/>
          </w:divBdr>
        </w:div>
        <w:div w:id="1187792183">
          <w:marLeft w:val="0"/>
          <w:marRight w:val="0"/>
          <w:marTop w:val="0"/>
          <w:marBottom w:val="0"/>
          <w:divBdr>
            <w:top w:val="none" w:sz="0" w:space="0" w:color="auto"/>
            <w:left w:val="none" w:sz="0" w:space="0" w:color="auto"/>
            <w:bottom w:val="none" w:sz="0" w:space="0" w:color="auto"/>
            <w:right w:val="none" w:sz="0" w:space="0" w:color="auto"/>
          </w:divBdr>
        </w:div>
        <w:div w:id="1721438578">
          <w:marLeft w:val="0"/>
          <w:marRight w:val="0"/>
          <w:marTop w:val="0"/>
          <w:marBottom w:val="0"/>
          <w:divBdr>
            <w:top w:val="none" w:sz="0" w:space="0" w:color="auto"/>
            <w:left w:val="none" w:sz="0" w:space="0" w:color="auto"/>
            <w:bottom w:val="none" w:sz="0" w:space="0" w:color="auto"/>
            <w:right w:val="none" w:sz="0" w:space="0" w:color="auto"/>
          </w:divBdr>
        </w:div>
        <w:div w:id="1157721123">
          <w:marLeft w:val="0"/>
          <w:marRight w:val="0"/>
          <w:marTop w:val="0"/>
          <w:marBottom w:val="0"/>
          <w:divBdr>
            <w:top w:val="none" w:sz="0" w:space="0" w:color="auto"/>
            <w:left w:val="none" w:sz="0" w:space="0" w:color="auto"/>
            <w:bottom w:val="none" w:sz="0" w:space="0" w:color="auto"/>
            <w:right w:val="none" w:sz="0" w:space="0" w:color="auto"/>
          </w:divBdr>
        </w:div>
        <w:div w:id="695428104">
          <w:marLeft w:val="0"/>
          <w:marRight w:val="0"/>
          <w:marTop w:val="0"/>
          <w:marBottom w:val="0"/>
          <w:divBdr>
            <w:top w:val="none" w:sz="0" w:space="0" w:color="auto"/>
            <w:left w:val="none" w:sz="0" w:space="0" w:color="auto"/>
            <w:bottom w:val="none" w:sz="0" w:space="0" w:color="auto"/>
            <w:right w:val="none" w:sz="0" w:space="0" w:color="auto"/>
          </w:divBdr>
        </w:div>
        <w:div w:id="1849443444">
          <w:marLeft w:val="0"/>
          <w:marRight w:val="0"/>
          <w:marTop w:val="0"/>
          <w:marBottom w:val="0"/>
          <w:divBdr>
            <w:top w:val="none" w:sz="0" w:space="0" w:color="auto"/>
            <w:left w:val="none" w:sz="0" w:space="0" w:color="auto"/>
            <w:bottom w:val="none" w:sz="0" w:space="0" w:color="auto"/>
            <w:right w:val="none" w:sz="0" w:space="0" w:color="auto"/>
          </w:divBdr>
        </w:div>
        <w:div w:id="954869711">
          <w:marLeft w:val="0"/>
          <w:marRight w:val="0"/>
          <w:marTop w:val="0"/>
          <w:marBottom w:val="0"/>
          <w:divBdr>
            <w:top w:val="none" w:sz="0" w:space="0" w:color="auto"/>
            <w:left w:val="none" w:sz="0" w:space="0" w:color="auto"/>
            <w:bottom w:val="none" w:sz="0" w:space="0" w:color="auto"/>
            <w:right w:val="none" w:sz="0" w:space="0" w:color="auto"/>
          </w:divBdr>
        </w:div>
        <w:div w:id="1076904756">
          <w:marLeft w:val="0"/>
          <w:marRight w:val="0"/>
          <w:marTop w:val="0"/>
          <w:marBottom w:val="0"/>
          <w:divBdr>
            <w:top w:val="none" w:sz="0" w:space="0" w:color="auto"/>
            <w:left w:val="none" w:sz="0" w:space="0" w:color="auto"/>
            <w:bottom w:val="none" w:sz="0" w:space="0" w:color="auto"/>
            <w:right w:val="none" w:sz="0" w:space="0" w:color="auto"/>
          </w:divBdr>
        </w:div>
        <w:div w:id="970866501">
          <w:marLeft w:val="0"/>
          <w:marRight w:val="0"/>
          <w:marTop w:val="0"/>
          <w:marBottom w:val="0"/>
          <w:divBdr>
            <w:top w:val="none" w:sz="0" w:space="0" w:color="auto"/>
            <w:left w:val="none" w:sz="0" w:space="0" w:color="auto"/>
            <w:bottom w:val="none" w:sz="0" w:space="0" w:color="auto"/>
            <w:right w:val="none" w:sz="0" w:space="0" w:color="auto"/>
          </w:divBdr>
        </w:div>
        <w:div w:id="1142230010">
          <w:marLeft w:val="0"/>
          <w:marRight w:val="0"/>
          <w:marTop w:val="0"/>
          <w:marBottom w:val="0"/>
          <w:divBdr>
            <w:top w:val="none" w:sz="0" w:space="0" w:color="auto"/>
            <w:left w:val="none" w:sz="0" w:space="0" w:color="auto"/>
            <w:bottom w:val="none" w:sz="0" w:space="0" w:color="auto"/>
            <w:right w:val="none" w:sz="0" w:space="0" w:color="auto"/>
          </w:divBdr>
        </w:div>
        <w:div w:id="205994950">
          <w:marLeft w:val="0"/>
          <w:marRight w:val="0"/>
          <w:marTop w:val="0"/>
          <w:marBottom w:val="0"/>
          <w:divBdr>
            <w:top w:val="none" w:sz="0" w:space="0" w:color="auto"/>
            <w:left w:val="none" w:sz="0" w:space="0" w:color="auto"/>
            <w:bottom w:val="none" w:sz="0" w:space="0" w:color="auto"/>
            <w:right w:val="none" w:sz="0" w:space="0" w:color="auto"/>
          </w:divBdr>
        </w:div>
        <w:div w:id="842403140">
          <w:marLeft w:val="0"/>
          <w:marRight w:val="0"/>
          <w:marTop w:val="0"/>
          <w:marBottom w:val="0"/>
          <w:divBdr>
            <w:top w:val="none" w:sz="0" w:space="0" w:color="auto"/>
            <w:left w:val="none" w:sz="0" w:space="0" w:color="auto"/>
            <w:bottom w:val="none" w:sz="0" w:space="0" w:color="auto"/>
            <w:right w:val="none" w:sz="0" w:space="0" w:color="auto"/>
          </w:divBdr>
        </w:div>
        <w:div w:id="451022317">
          <w:marLeft w:val="0"/>
          <w:marRight w:val="0"/>
          <w:marTop w:val="0"/>
          <w:marBottom w:val="0"/>
          <w:divBdr>
            <w:top w:val="none" w:sz="0" w:space="0" w:color="auto"/>
            <w:left w:val="none" w:sz="0" w:space="0" w:color="auto"/>
            <w:bottom w:val="none" w:sz="0" w:space="0" w:color="auto"/>
            <w:right w:val="none" w:sz="0" w:space="0" w:color="auto"/>
          </w:divBdr>
        </w:div>
        <w:div w:id="1440100498">
          <w:marLeft w:val="0"/>
          <w:marRight w:val="0"/>
          <w:marTop w:val="0"/>
          <w:marBottom w:val="0"/>
          <w:divBdr>
            <w:top w:val="none" w:sz="0" w:space="0" w:color="auto"/>
            <w:left w:val="none" w:sz="0" w:space="0" w:color="auto"/>
            <w:bottom w:val="none" w:sz="0" w:space="0" w:color="auto"/>
            <w:right w:val="none" w:sz="0" w:space="0" w:color="auto"/>
          </w:divBdr>
        </w:div>
        <w:div w:id="1467502228">
          <w:marLeft w:val="0"/>
          <w:marRight w:val="0"/>
          <w:marTop w:val="0"/>
          <w:marBottom w:val="0"/>
          <w:divBdr>
            <w:top w:val="none" w:sz="0" w:space="0" w:color="auto"/>
            <w:left w:val="none" w:sz="0" w:space="0" w:color="auto"/>
            <w:bottom w:val="none" w:sz="0" w:space="0" w:color="auto"/>
            <w:right w:val="none" w:sz="0" w:space="0" w:color="auto"/>
          </w:divBdr>
        </w:div>
        <w:div w:id="655577239">
          <w:marLeft w:val="0"/>
          <w:marRight w:val="0"/>
          <w:marTop w:val="0"/>
          <w:marBottom w:val="0"/>
          <w:divBdr>
            <w:top w:val="none" w:sz="0" w:space="0" w:color="auto"/>
            <w:left w:val="none" w:sz="0" w:space="0" w:color="auto"/>
            <w:bottom w:val="none" w:sz="0" w:space="0" w:color="auto"/>
            <w:right w:val="none" w:sz="0" w:space="0" w:color="auto"/>
          </w:divBdr>
        </w:div>
        <w:div w:id="1112940896">
          <w:marLeft w:val="0"/>
          <w:marRight w:val="0"/>
          <w:marTop w:val="0"/>
          <w:marBottom w:val="0"/>
          <w:divBdr>
            <w:top w:val="none" w:sz="0" w:space="0" w:color="auto"/>
            <w:left w:val="none" w:sz="0" w:space="0" w:color="auto"/>
            <w:bottom w:val="none" w:sz="0" w:space="0" w:color="auto"/>
            <w:right w:val="none" w:sz="0" w:space="0" w:color="auto"/>
          </w:divBdr>
        </w:div>
        <w:div w:id="1629897375">
          <w:marLeft w:val="0"/>
          <w:marRight w:val="0"/>
          <w:marTop w:val="0"/>
          <w:marBottom w:val="0"/>
          <w:divBdr>
            <w:top w:val="none" w:sz="0" w:space="0" w:color="auto"/>
            <w:left w:val="none" w:sz="0" w:space="0" w:color="auto"/>
            <w:bottom w:val="none" w:sz="0" w:space="0" w:color="auto"/>
            <w:right w:val="none" w:sz="0" w:space="0" w:color="auto"/>
          </w:divBdr>
        </w:div>
        <w:div w:id="1454055454">
          <w:marLeft w:val="0"/>
          <w:marRight w:val="0"/>
          <w:marTop w:val="0"/>
          <w:marBottom w:val="0"/>
          <w:divBdr>
            <w:top w:val="none" w:sz="0" w:space="0" w:color="auto"/>
            <w:left w:val="none" w:sz="0" w:space="0" w:color="auto"/>
            <w:bottom w:val="none" w:sz="0" w:space="0" w:color="auto"/>
            <w:right w:val="none" w:sz="0" w:space="0" w:color="auto"/>
          </w:divBdr>
        </w:div>
        <w:div w:id="640114960">
          <w:marLeft w:val="0"/>
          <w:marRight w:val="0"/>
          <w:marTop w:val="0"/>
          <w:marBottom w:val="0"/>
          <w:divBdr>
            <w:top w:val="none" w:sz="0" w:space="0" w:color="auto"/>
            <w:left w:val="none" w:sz="0" w:space="0" w:color="auto"/>
            <w:bottom w:val="none" w:sz="0" w:space="0" w:color="auto"/>
            <w:right w:val="none" w:sz="0" w:space="0" w:color="auto"/>
          </w:divBdr>
        </w:div>
        <w:div w:id="1455756649">
          <w:marLeft w:val="0"/>
          <w:marRight w:val="0"/>
          <w:marTop w:val="0"/>
          <w:marBottom w:val="0"/>
          <w:divBdr>
            <w:top w:val="none" w:sz="0" w:space="0" w:color="auto"/>
            <w:left w:val="none" w:sz="0" w:space="0" w:color="auto"/>
            <w:bottom w:val="none" w:sz="0" w:space="0" w:color="auto"/>
            <w:right w:val="none" w:sz="0" w:space="0" w:color="auto"/>
          </w:divBdr>
        </w:div>
        <w:div w:id="2065719365">
          <w:marLeft w:val="0"/>
          <w:marRight w:val="0"/>
          <w:marTop w:val="0"/>
          <w:marBottom w:val="0"/>
          <w:divBdr>
            <w:top w:val="none" w:sz="0" w:space="0" w:color="auto"/>
            <w:left w:val="none" w:sz="0" w:space="0" w:color="auto"/>
            <w:bottom w:val="none" w:sz="0" w:space="0" w:color="auto"/>
            <w:right w:val="none" w:sz="0" w:space="0" w:color="auto"/>
          </w:divBdr>
        </w:div>
        <w:div w:id="227305303">
          <w:marLeft w:val="0"/>
          <w:marRight w:val="0"/>
          <w:marTop w:val="0"/>
          <w:marBottom w:val="0"/>
          <w:divBdr>
            <w:top w:val="none" w:sz="0" w:space="0" w:color="auto"/>
            <w:left w:val="none" w:sz="0" w:space="0" w:color="auto"/>
            <w:bottom w:val="none" w:sz="0" w:space="0" w:color="auto"/>
            <w:right w:val="none" w:sz="0" w:space="0" w:color="auto"/>
          </w:divBdr>
        </w:div>
        <w:div w:id="310329294">
          <w:marLeft w:val="0"/>
          <w:marRight w:val="0"/>
          <w:marTop w:val="0"/>
          <w:marBottom w:val="0"/>
          <w:divBdr>
            <w:top w:val="none" w:sz="0" w:space="0" w:color="auto"/>
            <w:left w:val="none" w:sz="0" w:space="0" w:color="auto"/>
            <w:bottom w:val="none" w:sz="0" w:space="0" w:color="auto"/>
            <w:right w:val="none" w:sz="0" w:space="0" w:color="auto"/>
          </w:divBdr>
        </w:div>
        <w:div w:id="1865056048">
          <w:marLeft w:val="0"/>
          <w:marRight w:val="0"/>
          <w:marTop w:val="0"/>
          <w:marBottom w:val="0"/>
          <w:divBdr>
            <w:top w:val="none" w:sz="0" w:space="0" w:color="auto"/>
            <w:left w:val="none" w:sz="0" w:space="0" w:color="auto"/>
            <w:bottom w:val="none" w:sz="0" w:space="0" w:color="auto"/>
            <w:right w:val="none" w:sz="0" w:space="0" w:color="auto"/>
          </w:divBdr>
        </w:div>
        <w:div w:id="229315291">
          <w:marLeft w:val="0"/>
          <w:marRight w:val="0"/>
          <w:marTop w:val="0"/>
          <w:marBottom w:val="0"/>
          <w:divBdr>
            <w:top w:val="none" w:sz="0" w:space="0" w:color="auto"/>
            <w:left w:val="none" w:sz="0" w:space="0" w:color="auto"/>
            <w:bottom w:val="none" w:sz="0" w:space="0" w:color="auto"/>
            <w:right w:val="none" w:sz="0" w:space="0" w:color="auto"/>
          </w:divBdr>
        </w:div>
        <w:div w:id="1470510471">
          <w:marLeft w:val="0"/>
          <w:marRight w:val="0"/>
          <w:marTop w:val="0"/>
          <w:marBottom w:val="0"/>
          <w:divBdr>
            <w:top w:val="none" w:sz="0" w:space="0" w:color="auto"/>
            <w:left w:val="none" w:sz="0" w:space="0" w:color="auto"/>
            <w:bottom w:val="none" w:sz="0" w:space="0" w:color="auto"/>
            <w:right w:val="none" w:sz="0" w:space="0" w:color="auto"/>
          </w:divBdr>
        </w:div>
        <w:div w:id="1456287030">
          <w:marLeft w:val="0"/>
          <w:marRight w:val="0"/>
          <w:marTop w:val="0"/>
          <w:marBottom w:val="0"/>
          <w:divBdr>
            <w:top w:val="none" w:sz="0" w:space="0" w:color="auto"/>
            <w:left w:val="none" w:sz="0" w:space="0" w:color="auto"/>
            <w:bottom w:val="none" w:sz="0" w:space="0" w:color="auto"/>
            <w:right w:val="none" w:sz="0" w:space="0" w:color="auto"/>
          </w:divBdr>
        </w:div>
        <w:div w:id="1984768053">
          <w:marLeft w:val="0"/>
          <w:marRight w:val="0"/>
          <w:marTop w:val="0"/>
          <w:marBottom w:val="0"/>
          <w:divBdr>
            <w:top w:val="none" w:sz="0" w:space="0" w:color="auto"/>
            <w:left w:val="none" w:sz="0" w:space="0" w:color="auto"/>
            <w:bottom w:val="none" w:sz="0" w:space="0" w:color="auto"/>
            <w:right w:val="none" w:sz="0" w:space="0" w:color="auto"/>
          </w:divBdr>
        </w:div>
        <w:div w:id="346641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searchgate.net/publication/46586323_The_persistent_cosmic_web_and_its_filamentary_structure_II_Illustrations" TargetMode="External"/><Relationship Id="rId21" Type="http://schemas.openxmlformats.org/officeDocument/2006/relationships/hyperlink" Target="https://arxiv.org/html/2411.00148v1" TargetMode="External"/><Relationship Id="rId34" Type="http://schemas.openxmlformats.org/officeDocument/2006/relationships/hyperlink" Target="https://arxiv.org/abs/2007.15633" TargetMode="External"/><Relationship Id="rId42" Type="http://schemas.openxmlformats.org/officeDocument/2006/relationships/hyperlink" Target="https://arxiv.org/abs/2306.16217" TargetMode="External"/><Relationship Id="rId47" Type="http://schemas.openxmlformats.org/officeDocument/2006/relationships/hyperlink" Target="https://commons.wikimedia.org/wiki/File:The_dark_cosmic_web_ESA24912581.jpg" TargetMode="External"/><Relationship Id="rId50" Type="http://schemas.openxmlformats.org/officeDocument/2006/relationships/hyperlink" Target="https://www.nasa.gov/image-article/nasas-webb-sheds-light-galaxy-evolution-black-holes/" TargetMode="External"/><Relationship Id="rId55" Type="http://schemas.openxmlformats.org/officeDocument/2006/relationships/hyperlink" Target="https://arxiv.org/html/2306.13137v3" TargetMode="External"/><Relationship Id="rId63" Type="http://schemas.openxmlformats.org/officeDocument/2006/relationships/hyperlink" Target="https://arxiv.org/html/2411.00148v1" TargetMode="External"/><Relationship Id="rId7" Type="http://schemas.openxmlformats.org/officeDocument/2006/relationships/hyperlink" Target="https://arxiv.org/abs/2007.15633" TargetMode="External"/><Relationship Id="rId2" Type="http://schemas.openxmlformats.org/officeDocument/2006/relationships/styles" Target="styles.xml"/><Relationship Id="rId16" Type="http://schemas.openxmlformats.org/officeDocument/2006/relationships/hyperlink" Target="https://arxiv.org/abs/1807.06209" TargetMode="External"/><Relationship Id="rId29" Type="http://schemas.openxmlformats.org/officeDocument/2006/relationships/hyperlink" Target="https://arxiv.org/html/2411.00148v1" TargetMode="External"/><Relationship Id="rId11" Type="http://schemas.openxmlformats.org/officeDocument/2006/relationships/hyperlink" Target="https://arxiv.org/abs/2110.00483" TargetMode="External"/><Relationship Id="rId24" Type="http://schemas.openxmlformats.org/officeDocument/2006/relationships/hyperlink" Target="https://academic.oup.com/mnras/article/386/4/2101/1462587" TargetMode="External"/><Relationship Id="rId32" Type="http://schemas.openxmlformats.org/officeDocument/2006/relationships/hyperlink" Target="https://arxiv.org/html/2411.00148v1" TargetMode="External"/><Relationship Id="rId37" Type="http://schemas.openxmlformats.org/officeDocument/2006/relationships/hyperlink" Target="https://arxiv.org/abs/2306.16217" TargetMode="External"/><Relationship Id="rId40" Type="http://schemas.openxmlformats.org/officeDocument/2006/relationships/hyperlink" Target="https://universityscholars.uconn.edu/wp-content/uploads/sites/217/2022/09/Physics-AppliedMath-model-proposal.pdf" TargetMode="External"/><Relationship Id="rId45" Type="http://schemas.openxmlformats.org/officeDocument/2006/relationships/hyperlink" Target="https://arxiv.org/html/2411.00148v1" TargetMode="External"/><Relationship Id="rId53" Type="http://schemas.openxmlformats.org/officeDocument/2006/relationships/hyperlink" Target="https://arxiv.org/html/2306.13137v3" TargetMode="External"/><Relationship Id="rId58" Type="http://schemas.openxmlformats.org/officeDocument/2006/relationships/hyperlink" Target="https://arxiv.org/html/2306.13137v3" TargetMode="External"/><Relationship Id="rId5" Type="http://schemas.openxmlformats.org/officeDocument/2006/relationships/hyperlink" Target="https://arxiv.org/html/2411.00148v1" TargetMode="External"/><Relationship Id="rId61" Type="http://schemas.openxmlformats.org/officeDocument/2006/relationships/hyperlink" Target="https://arxiv.org/abs/1807.06209" TargetMode="External"/><Relationship Id="rId19" Type="http://schemas.openxmlformats.org/officeDocument/2006/relationships/hyperlink" Target="https://arxiv.org/abs/1807.06209" TargetMode="External"/><Relationship Id="rId14" Type="http://schemas.openxmlformats.org/officeDocument/2006/relationships/hyperlink" Target="https://arxiv.org/html/2411.00148v1" TargetMode="External"/><Relationship Id="rId22" Type="http://schemas.openxmlformats.org/officeDocument/2006/relationships/hyperlink" Target="https://commons.wikimedia.org/wiki/File:The_dark_cosmic_web_ESA24912581.jpg" TargetMode="External"/><Relationship Id="rId27" Type="http://schemas.openxmlformats.org/officeDocument/2006/relationships/hyperlink" Target="https://www.aanda.org/articles/aa/full_html/2018/06/aa32855-18/aa32855-18.html" TargetMode="External"/><Relationship Id="rId30" Type="http://schemas.openxmlformats.org/officeDocument/2006/relationships/hyperlink" Target="https://arxiv.org/html/2411.00148v1" TargetMode="External"/><Relationship Id="rId35" Type="http://schemas.openxmlformats.org/officeDocument/2006/relationships/hyperlink" Target="https://academic.oup.com/mnras/article-pdf/526/4/5494/52551758/stad3107.pdf" TargetMode="External"/><Relationship Id="rId43" Type="http://schemas.openxmlformats.org/officeDocument/2006/relationships/hyperlink" Target="https://ned.ipac.caltech.edu/level5/March04/Steigman2/paper.pdf" TargetMode="External"/><Relationship Id="rId48" Type="http://schemas.openxmlformats.org/officeDocument/2006/relationships/hyperlink" Target="https://www.nasa.gov/image-article/nasas-webb-sheds-light-galaxy-evolution-black-holes/" TargetMode="External"/><Relationship Id="rId56" Type="http://schemas.openxmlformats.org/officeDocument/2006/relationships/hyperlink" Target="https://arxiv.org/abs/2306.16217" TargetMode="External"/><Relationship Id="rId64" Type="http://schemas.openxmlformats.org/officeDocument/2006/relationships/fontTable" Target="fontTable.xml"/><Relationship Id="rId8" Type="http://schemas.openxmlformats.org/officeDocument/2006/relationships/hyperlink" Target="https://arxiv.org/html/2306.13137v3" TargetMode="External"/><Relationship Id="rId51" Type="http://schemas.openxmlformats.org/officeDocument/2006/relationships/hyperlink" Target="https://arxiv.org/abs/2007.15633" TargetMode="External"/><Relationship Id="rId3" Type="http://schemas.openxmlformats.org/officeDocument/2006/relationships/settings" Target="settings.xml"/><Relationship Id="rId12" Type="http://schemas.openxmlformats.org/officeDocument/2006/relationships/hyperlink" Target="https://arxiv.org/abs/2007.15633" TargetMode="External"/><Relationship Id="rId17" Type="http://schemas.openxmlformats.org/officeDocument/2006/relationships/hyperlink" Target="https://arxiv.org/abs/2110.00483" TargetMode="External"/><Relationship Id="rId25" Type="http://schemas.openxmlformats.org/officeDocument/2006/relationships/hyperlink" Target="https://arxiv.org/html/2411.00148v1" TargetMode="External"/><Relationship Id="rId33" Type="http://schemas.openxmlformats.org/officeDocument/2006/relationships/hyperlink" Target="https://arxiv.org/abs/2502.06484" TargetMode="External"/><Relationship Id="rId38" Type="http://schemas.openxmlformats.org/officeDocument/2006/relationships/hyperlink" Target="https://arxiv.org/html/2306.13137v3" TargetMode="External"/><Relationship Id="rId46" Type="http://schemas.openxmlformats.org/officeDocument/2006/relationships/hyperlink" Target="https://arxiv.org/abs/2502.06484" TargetMode="External"/><Relationship Id="rId59" Type="http://schemas.openxmlformats.org/officeDocument/2006/relationships/hyperlink" Target="https://arxiv.org/html/2306.13137v3" TargetMode="External"/><Relationship Id="rId20" Type="http://schemas.openxmlformats.org/officeDocument/2006/relationships/hyperlink" Target="https://commons.wikimedia.org/wiki/File:The_dark_cosmic_web_ESA24912581.jpg" TargetMode="External"/><Relationship Id="rId41" Type="http://schemas.openxmlformats.org/officeDocument/2006/relationships/hyperlink" Target="https://www.researchgate.net/publication/386094095_The_NANOGrav_15_year_Data_Set_Removing_pulsars_one_by_one_from_the_pulsar_timing_array" TargetMode="External"/><Relationship Id="rId54" Type="http://schemas.openxmlformats.org/officeDocument/2006/relationships/hyperlink" Target="https://arxiv.org/html/2306.13137v3" TargetMode="External"/><Relationship Id="rId62" Type="http://schemas.openxmlformats.org/officeDocument/2006/relationships/hyperlink" Target="https://arxiv.org/abs/2110.00483" TargetMode="External"/><Relationship Id="rId1" Type="http://schemas.openxmlformats.org/officeDocument/2006/relationships/numbering" Target="numbering.xml"/><Relationship Id="rId6" Type="http://schemas.openxmlformats.org/officeDocument/2006/relationships/hyperlink" Target="https://www.nasa.gov/image-article/nasas-webb-sheds-light-galaxy-evolution-black-holes/" TargetMode="External"/><Relationship Id="rId15" Type="http://schemas.openxmlformats.org/officeDocument/2006/relationships/hyperlink" Target="https://arxiv.org/abs/2007.15633" TargetMode="External"/><Relationship Id="rId23" Type="http://schemas.openxmlformats.org/officeDocument/2006/relationships/hyperlink" Target="https://arxiv.org/html/2411.00148v1" TargetMode="External"/><Relationship Id="rId28" Type="http://schemas.openxmlformats.org/officeDocument/2006/relationships/hyperlink" Target="https://arxiv.org/html/2411.00148v1" TargetMode="External"/><Relationship Id="rId36" Type="http://schemas.openxmlformats.org/officeDocument/2006/relationships/hyperlink" Target="https://arxiv.org/abs/2306.16217" TargetMode="External"/><Relationship Id="rId49" Type="http://schemas.openxmlformats.org/officeDocument/2006/relationships/hyperlink" Target="https://www.nasa.gov/image-article/nasas-webb-sheds-light-galaxy-evolution-black-holes/" TargetMode="External"/><Relationship Id="rId57" Type="http://schemas.openxmlformats.org/officeDocument/2006/relationships/hyperlink" Target="https://academic.oup.com/mnras/article/478/2/2359/4995226" TargetMode="External"/><Relationship Id="rId10" Type="http://schemas.openxmlformats.org/officeDocument/2006/relationships/hyperlink" Target="https://arxiv.org/abs/1807.06209" TargetMode="External"/><Relationship Id="rId31" Type="http://schemas.openxmlformats.org/officeDocument/2006/relationships/hyperlink" Target="https://arxiv.org/abs/2502.06484" TargetMode="External"/><Relationship Id="rId44" Type="http://schemas.openxmlformats.org/officeDocument/2006/relationships/hyperlink" Target="https://arxiv.org/abs/2110.00483" TargetMode="External"/><Relationship Id="rId52" Type="http://schemas.openxmlformats.org/officeDocument/2006/relationships/hyperlink" Target="https://arxiv.org/html/2306.13137v3" TargetMode="External"/><Relationship Id="rId60" Type="http://schemas.openxmlformats.org/officeDocument/2006/relationships/hyperlink" Target="https://ned.ipac.caltech.edu/level5/March04/Steigman2/paper.pdf"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ed.ipac.caltech.edu/level5/March04/Steigman2/paper.pdf" TargetMode="External"/><Relationship Id="rId13" Type="http://schemas.openxmlformats.org/officeDocument/2006/relationships/hyperlink" Target="https://arxiv.org/html/2411.00148v1" TargetMode="External"/><Relationship Id="rId18" Type="http://schemas.openxmlformats.org/officeDocument/2006/relationships/hyperlink" Target="https://arxiv.org/abs/1807.06209" TargetMode="External"/><Relationship Id="rId39" Type="http://schemas.openxmlformats.org/officeDocument/2006/relationships/hyperlink" Target="https://arxiv.org/html/2306.13137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11317</Words>
  <Characters>64511</Characters>
  <Application>Microsoft Office Word</Application>
  <DocSecurity>0</DocSecurity>
  <Lines>537</Lines>
  <Paragraphs>151</Paragraphs>
  <ScaleCrop>false</ScaleCrop>
  <Company/>
  <LinksUpToDate>false</LinksUpToDate>
  <CharactersWithSpaces>75677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2025-03-05T05:44:00Z</dcterms:created>
  <dcterms:modified xsi:type="dcterms:W3CDTF">2025-03-05T05:44:00Z</dcterms:modified>
</cp:coreProperties>
</file>