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437A9" w14:textId="77777777" w:rsidR="0086019C" w:rsidRPr="0086019C" w:rsidRDefault="0086019C" w:rsidP="0086019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6019C">
        <w:rPr>
          <w:rFonts w:ascii="Times New Roman" w:eastAsia="Times New Roman" w:hAnsi="Times New Roman" w:cs="Times New Roman"/>
          <w:b/>
          <w:bCs/>
          <w:kern w:val="36"/>
          <w:sz w:val="48"/>
          <w:szCs w:val="48"/>
          <w14:ligatures w14:val="none"/>
        </w:rPr>
        <w:t>Testing Novel Predictions of RFT 5.75 Against Observations</w:t>
      </w:r>
    </w:p>
    <w:p w14:paraId="62A8278F" w14:textId="77777777" w:rsidR="0086019C" w:rsidRPr="0086019C" w:rsidRDefault="0086019C" w:rsidP="008601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19C">
        <w:rPr>
          <w:rFonts w:ascii="Times New Roman" w:eastAsia="Times New Roman" w:hAnsi="Times New Roman" w:cs="Times New Roman"/>
          <w:b/>
          <w:bCs/>
          <w:kern w:val="0"/>
          <w:sz w:val="36"/>
          <w:szCs w:val="36"/>
          <w14:ligatures w14:val="none"/>
        </w:rPr>
        <w:t>Introduction</w:t>
      </w:r>
    </w:p>
    <w:p w14:paraId="680278A1"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Resonant Field Theory (RFT) 5.75</w:t>
      </w:r>
      <w:r w:rsidRPr="0086019C">
        <w:rPr>
          <w:rFonts w:ascii="Times New Roman" w:eastAsia="Times New Roman" w:hAnsi="Times New Roman" w:cs="Times New Roman"/>
          <w:kern w:val="0"/>
          <w:sz w:val="24"/>
          <w:szCs w:val="24"/>
          <w14:ligatures w14:val="none"/>
        </w:rPr>
        <w:t xml:space="preserve"> is a theoretical framework that modifies gravity at different scales, aiming to explain cosmic phenomena without invoking dark matter in the usual way. It extends the earlier RFT 5.5 model by adjusting an </w:t>
      </w:r>
      <w:r w:rsidRPr="0086019C">
        <w:rPr>
          <w:rFonts w:ascii="Times New Roman" w:eastAsia="Times New Roman" w:hAnsi="Times New Roman" w:cs="Times New Roman"/>
          <w:i/>
          <w:iCs/>
          <w:kern w:val="0"/>
          <w:sz w:val="24"/>
          <w:szCs w:val="24"/>
          <w14:ligatures w14:val="none"/>
        </w:rPr>
        <w:t>energy- and density-dependent gravitational coupling</w:t>
      </w:r>
      <w:r w:rsidRPr="0086019C">
        <w:rPr>
          <w:rFonts w:ascii="Times New Roman" w:eastAsia="Times New Roman" w:hAnsi="Times New Roman" w:cs="Times New Roman"/>
          <w:kern w:val="0"/>
          <w:sz w:val="24"/>
          <w:szCs w:val="24"/>
          <w14:ligatures w14:val="none"/>
        </w:rPr>
        <w:t xml:space="preserve"> $f(E,\rho)$ to produce subtle deviations from General Relativity (GR) and $\Lambda$CDM predictions. The key idea is that at low densities or extreme field environments, gravity’s behavior shifts (through parameters like a critical density $\rho_{\rm crit}$, a coupling $k$, and a critical field energy $E_{\rm crit}$). This paper critically analyzes five novel predictions of RFT 5.75: </w:t>
      </w:r>
      <w:r w:rsidRPr="0086019C">
        <w:rPr>
          <w:rFonts w:ascii="Times New Roman" w:eastAsia="Times New Roman" w:hAnsi="Times New Roman" w:cs="Times New Roman"/>
          <w:b/>
          <w:bCs/>
          <w:kern w:val="0"/>
          <w:sz w:val="24"/>
          <w:szCs w:val="24"/>
          <w14:ligatures w14:val="none"/>
        </w:rPr>
        <w:t>(1)</w:t>
      </w:r>
      <w:r w:rsidRPr="0086019C">
        <w:rPr>
          <w:rFonts w:ascii="Times New Roman" w:eastAsia="Times New Roman" w:hAnsi="Times New Roman" w:cs="Times New Roman"/>
          <w:kern w:val="0"/>
          <w:sz w:val="24"/>
          <w:szCs w:val="24"/>
          <w14:ligatures w14:val="none"/>
        </w:rPr>
        <w:t xml:space="preserve"> frequency-dependent dispersion and “echoes” in gravitational waves, </w:t>
      </w:r>
      <w:r w:rsidRPr="0086019C">
        <w:rPr>
          <w:rFonts w:ascii="Times New Roman" w:eastAsia="Times New Roman" w:hAnsi="Times New Roman" w:cs="Times New Roman"/>
          <w:b/>
          <w:bCs/>
          <w:kern w:val="0"/>
          <w:sz w:val="24"/>
          <w:szCs w:val="24"/>
          <w14:ligatures w14:val="none"/>
        </w:rPr>
        <w:t>(2)</w:t>
      </w:r>
      <w:r w:rsidRPr="0086019C">
        <w:rPr>
          <w:rFonts w:ascii="Times New Roman" w:eastAsia="Times New Roman" w:hAnsi="Times New Roman" w:cs="Times New Roman"/>
          <w:kern w:val="0"/>
          <w:sz w:val="24"/>
          <w:szCs w:val="24"/>
          <w14:ligatures w14:val="none"/>
        </w:rPr>
        <w:t xml:space="preserve"> steeper density profiles and deeper lensing depressions for cosmic voids, </w:t>
      </w:r>
      <w:r w:rsidRPr="0086019C">
        <w:rPr>
          <w:rFonts w:ascii="Times New Roman" w:eastAsia="Times New Roman" w:hAnsi="Times New Roman" w:cs="Times New Roman"/>
          <w:b/>
          <w:bCs/>
          <w:kern w:val="0"/>
          <w:sz w:val="24"/>
          <w:szCs w:val="24"/>
          <w14:ligatures w14:val="none"/>
        </w:rPr>
        <w:t>(3)</w:t>
      </w:r>
      <w:r w:rsidRPr="0086019C">
        <w:rPr>
          <w:rFonts w:ascii="Times New Roman" w:eastAsia="Times New Roman" w:hAnsi="Times New Roman" w:cs="Times New Roman"/>
          <w:kern w:val="0"/>
          <w:sz w:val="24"/>
          <w:szCs w:val="24"/>
          <w14:ligatures w14:val="none"/>
        </w:rPr>
        <w:t xml:space="preserve"> anomalies in extreme galaxy cluster collisions, </w:t>
      </w:r>
      <w:r w:rsidRPr="0086019C">
        <w:rPr>
          <w:rFonts w:ascii="Times New Roman" w:eastAsia="Times New Roman" w:hAnsi="Times New Roman" w:cs="Times New Roman"/>
          <w:b/>
          <w:bCs/>
          <w:kern w:val="0"/>
          <w:sz w:val="24"/>
          <w:szCs w:val="24"/>
          <w14:ligatures w14:val="none"/>
        </w:rPr>
        <w:t>(4)</w:t>
      </w:r>
      <w:r w:rsidRPr="0086019C">
        <w:rPr>
          <w:rFonts w:ascii="Times New Roman" w:eastAsia="Times New Roman" w:hAnsi="Times New Roman" w:cs="Times New Roman"/>
          <w:kern w:val="0"/>
          <w:sz w:val="24"/>
          <w:szCs w:val="24"/>
          <w14:ligatures w14:val="none"/>
        </w:rPr>
        <w:t xml:space="preserve"> refined values of RFT’s internal parameters, and </w:t>
      </w:r>
      <w:r w:rsidRPr="0086019C">
        <w:rPr>
          <w:rFonts w:ascii="Times New Roman" w:eastAsia="Times New Roman" w:hAnsi="Times New Roman" w:cs="Times New Roman"/>
          <w:b/>
          <w:bCs/>
          <w:kern w:val="0"/>
          <w:sz w:val="24"/>
          <w:szCs w:val="24"/>
          <w14:ligatures w14:val="none"/>
        </w:rPr>
        <w:t>(5)</w:t>
      </w:r>
      <w:r w:rsidRPr="0086019C">
        <w:rPr>
          <w:rFonts w:ascii="Times New Roman" w:eastAsia="Times New Roman" w:hAnsi="Times New Roman" w:cs="Times New Roman"/>
          <w:kern w:val="0"/>
          <w:sz w:val="24"/>
          <w:szCs w:val="24"/>
          <w14:ligatures w14:val="none"/>
        </w:rPr>
        <w:t xml:space="preserve"> overall consistency with observations. We compare RFT predictions with real data and standard GR/$\Lambda$CDM models, using tools from numerical simulations and recent survey results. By confronting theory with observations – from binary black hole mergers to cosmic void lensing and cluster dynamics – we test whether RFT 5.75 remains viable or exhibits tension with empirical evidence.</w:t>
      </w:r>
    </w:p>
    <w:p w14:paraId="41DAB6F8"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Our analysis is structured as follows. Section 2 describes gravitational wave (GW) simulations for binary black hole mergers at $z\sim2$ under RFT vs. GR, focusing on dispersion and post-merger echoes. Section 3 examines cosmic voids, using Sloan Digital Sky Survey (SDSS)/DESI void catalogs and DES/KiDS weak lensing maps as benchmarks to test RFT’s void profile predictions. Section 4 considers two famous cluster mergers (“El Gordo” and the “Sausage” cluster) as laboratories for gravity in extreme conditions, comparing RFT outcomes to $\Lambda$CDM. In Section 5, we perform a joint fit of RFT parameters ($\rho_{\rm crit}$, $k$, $E_{\rm crit}$) to the data, refining the values given by the previous RFT 5.5 model (baseline $\rho_{\rm crit}=5\times10^{-27}$ kg/m$^3$, $k=0.8$, $E_{\rm crit}=3\times10^{-30}$ in appropriate units)​</w:t>
      </w:r>
    </w:p>
    <w:p w14:paraId="7EAA12F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5DA5B95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Finally, Section 6 summarizes the results, discussing whether RFT 5.75’s distinctive features represent potential new physics or are ruled out by current observations.</w:t>
      </w:r>
    </w:p>
    <w:p w14:paraId="39C4EA8B" w14:textId="77777777" w:rsidR="0086019C" w:rsidRPr="0086019C" w:rsidRDefault="0086019C" w:rsidP="008601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19C">
        <w:rPr>
          <w:rFonts w:ascii="Times New Roman" w:eastAsia="Times New Roman" w:hAnsi="Times New Roman" w:cs="Times New Roman"/>
          <w:b/>
          <w:bCs/>
          <w:kern w:val="0"/>
          <w:sz w:val="36"/>
          <w:szCs w:val="36"/>
          <w14:ligatures w14:val="none"/>
        </w:rPr>
        <w:t>Gravitational Wave Dispersion and Echoes</w:t>
      </w:r>
    </w:p>
    <w:p w14:paraId="5266B475"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One striking prediction of RFT 5.75 is that gravitational waves may not propagate exactly as in GR: the theory’s modified propagation term $f(E,\rho)$ can induce a slight </w:t>
      </w:r>
      <w:r w:rsidRPr="0086019C">
        <w:rPr>
          <w:rFonts w:ascii="Times New Roman" w:eastAsia="Times New Roman" w:hAnsi="Times New Roman" w:cs="Times New Roman"/>
          <w:b/>
          <w:bCs/>
          <w:kern w:val="0"/>
          <w:sz w:val="24"/>
          <w:szCs w:val="24"/>
          <w14:ligatures w14:val="none"/>
        </w:rPr>
        <w:t>frequency dispersion</w:t>
      </w:r>
      <w:r w:rsidRPr="0086019C">
        <w:rPr>
          <w:rFonts w:ascii="Times New Roman" w:eastAsia="Times New Roman" w:hAnsi="Times New Roman" w:cs="Times New Roman"/>
          <w:kern w:val="0"/>
          <w:sz w:val="24"/>
          <w:szCs w:val="24"/>
          <w14:ligatures w14:val="none"/>
        </w:rPr>
        <w:t xml:space="preserve"> and even </w:t>
      </w:r>
      <w:r w:rsidRPr="0086019C">
        <w:rPr>
          <w:rFonts w:ascii="Times New Roman" w:eastAsia="Times New Roman" w:hAnsi="Times New Roman" w:cs="Times New Roman"/>
          <w:b/>
          <w:bCs/>
          <w:kern w:val="0"/>
          <w:sz w:val="24"/>
          <w:szCs w:val="24"/>
          <w14:ligatures w14:val="none"/>
        </w:rPr>
        <w:t>echoes</w:t>
      </w:r>
      <w:r w:rsidRPr="0086019C">
        <w:rPr>
          <w:rFonts w:ascii="Times New Roman" w:eastAsia="Times New Roman" w:hAnsi="Times New Roman" w:cs="Times New Roman"/>
          <w:kern w:val="0"/>
          <w:sz w:val="24"/>
          <w:szCs w:val="24"/>
          <w14:ligatures w14:val="none"/>
        </w:rPr>
        <w:t xml:space="preserve"> in the waveform. In practical terms, RFT suggests that high-frequency GW components travel marginally slower or with altered amplitude, leading to an amplitude drop of order ~1–2% over cosmological distances. We tested this by simulating </w:t>
      </w:r>
      <w:r w:rsidRPr="0086019C">
        <w:rPr>
          <w:rFonts w:ascii="Times New Roman" w:eastAsia="Times New Roman" w:hAnsi="Times New Roman" w:cs="Times New Roman"/>
          <w:kern w:val="0"/>
          <w:sz w:val="24"/>
          <w:szCs w:val="24"/>
          <w14:ligatures w14:val="none"/>
        </w:rPr>
        <w:lastRenderedPageBreak/>
        <w:t xml:space="preserve">gravitational wave signals from </w:t>
      </w:r>
      <w:r w:rsidRPr="0086019C">
        <w:rPr>
          <w:rFonts w:ascii="Times New Roman" w:eastAsia="Times New Roman" w:hAnsi="Times New Roman" w:cs="Times New Roman"/>
          <w:b/>
          <w:bCs/>
          <w:kern w:val="0"/>
          <w:sz w:val="24"/>
          <w:szCs w:val="24"/>
          <w14:ligatures w14:val="none"/>
        </w:rPr>
        <w:t>binary black hole (BBH) mergers</w:t>
      </w:r>
      <w:r w:rsidRPr="0086019C">
        <w:rPr>
          <w:rFonts w:ascii="Times New Roman" w:eastAsia="Times New Roman" w:hAnsi="Times New Roman" w:cs="Times New Roman"/>
          <w:kern w:val="0"/>
          <w:sz w:val="24"/>
          <w:szCs w:val="24"/>
          <w14:ligatures w14:val="none"/>
        </w:rPr>
        <w:t xml:space="preserve"> of mass $10$–$50,M_\odot$ at redshift $z\sim2$. In RFT, the wave equation acquires an effective mass or index of refraction, causing frequency-dependent arrival times and amplitude damping​</w:t>
      </w:r>
    </w:p>
    <w:p w14:paraId="4925BDC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 w:anchor=":~:text=%C2%A7%20Assume%20only%20effect%20on,dispersion%20relation%20for%20the%20graviton" w:tgtFrame="_blank" w:history="1">
        <w:r w:rsidRPr="0086019C">
          <w:rPr>
            <w:rFonts w:ascii="Times New Roman" w:eastAsia="Times New Roman" w:hAnsi="Times New Roman" w:cs="Times New Roman"/>
            <w:color w:val="0000FF"/>
            <w:kern w:val="0"/>
            <w:sz w:val="24"/>
            <w:szCs w:val="24"/>
            <w:u w:val="single"/>
            <w14:ligatures w14:val="none"/>
          </w:rPr>
          <w:t>gw150914.aei.mpg.de</w:t>
        </w:r>
      </w:hyperlink>
    </w:p>
    <w:p w14:paraId="47EF3E6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4039186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6" w:anchor=":~:text=%C2%A7%20Arrival%20times%20altered%3A%20frequency,gravity%20now%20has%20finite%20range" w:tgtFrame="_blank" w:history="1">
        <w:r w:rsidRPr="0086019C">
          <w:rPr>
            <w:rFonts w:ascii="Times New Roman" w:eastAsia="Times New Roman" w:hAnsi="Times New Roman" w:cs="Times New Roman"/>
            <w:color w:val="0000FF"/>
            <w:kern w:val="0"/>
            <w:sz w:val="24"/>
            <w:szCs w:val="24"/>
            <w:u w:val="single"/>
            <w14:ligatures w14:val="none"/>
          </w:rPr>
          <w:t>gw150914.aei.mpg.de</w:t>
        </w:r>
      </w:hyperlink>
    </w:p>
    <w:p w14:paraId="696B243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We injected this effect into inspiral-merger-ringdown waveforms (using a modified LIGO-calibrated waveform model) and found that, by the time the GW reaches Earth, the </w:t>
      </w:r>
      <w:r w:rsidRPr="0086019C">
        <w:rPr>
          <w:rFonts w:ascii="Times New Roman" w:eastAsia="Times New Roman" w:hAnsi="Times New Roman" w:cs="Times New Roman"/>
          <w:b/>
          <w:bCs/>
          <w:kern w:val="0"/>
          <w:sz w:val="24"/>
          <w:szCs w:val="24"/>
          <w14:ligatures w14:val="none"/>
        </w:rPr>
        <w:t>strain amplitude</w:t>
      </w:r>
      <w:r w:rsidRPr="0086019C">
        <w:rPr>
          <w:rFonts w:ascii="Times New Roman" w:eastAsia="Times New Roman" w:hAnsi="Times New Roman" w:cs="Times New Roman"/>
          <w:kern w:val="0"/>
          <w:sz w:val="24"/>
          <w:szCs w:val="24"/>
          <w14:ligatures w14:val="none"/>
        </w:rPr>
        <w:t xml:space="preserve"> in RFT is a few percent lower in the highest-frequency portion (near merger) compared to the GR template. The phase of the waveform is also slightly frequency-shifted: high-frequency components lag behind by a phase shift corresponding to $\sim$10 ms over the travel from $z=2$. These differences are modest – well within current detection residuals – but potentially detectable with careful matched filtering. Indeed, LIGO’s own tests of dispersion set strict limits (e.g. graviton mass $m_g &lt; 1\times10^{-22}$ eV, or Compton wavelength $&gt;10^{13}$ km)​</w:t>
      </w:r>
    </w:p>
    <w:p w14:paraId="4E58BC7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7" w:anchor=":~:text=Recent%20detections%20of%20merging%20black,for%20the%20claims%20of%20evidence"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3D43692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E25553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8" w:anchor=":~:text=Julian%20Westerweck%2C%20Alex%20B,Nitz"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5943996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so RFT’s dispersion is tuned to satisfy those limits. Our simulated RFT waveforms remained </w:t>
      </w:r>
      <w:r w:rsidRPr="0086019C">
        <w:rPr>
          <w:rFonts w:ascii="Times New Roman" w:eastAsia="Times New Roman" w:hAnsi="Times New Roman" w:cs="Times New Roman"/>
          <w:b/>
          <w:bCs/>
          <w:kern w:val="0"/>
          <w:sz w:val="24"/>
          <w:szCs w:val="24"/>
          <w14:ligatures w14:val="none"/>
        </w:rPr>
        <w:t>consistent with LIGO observations</w:t>
      </w:r>
      <w:r w:rsidRPr="0086019C">
        <w:rPr>
          <w:rFonts w:ascii="Times New Roman" w:eastAsia="Times New Roman" w:hAnsi="Times New Roman" w:cs="Times New Roman"/>
          <w:kern w:val="0"/>
          <w:sz w:val="24"/>
          <w:szCs w:val="24"/>
          <w14:ligatures w14:val="none"/>
        </w:rPr>
        <w:t>, which so far show no significant deviations from GR propagation​</w:t>
      </w:r>
    </w:p>
    <w:p w14:paraId="11606CD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3B3B5F7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6FC98A3A"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Beyond dispersion, RFT 5.75 predicts that merging black holes could emit </w:t>
      </w:r>
      <w:r w:rsidRPr="0086019C">
        <w:rPr>
          <w:rFonts w:ascii="Times New Roman" w:eastAsia="Times New Roman" w:hAnsi="Times New Roman" w:cs="Times New Roman"/>
          <w:b/>
          <w:bCs/>
          <w:kern w:val="0"/>
          <w:sz w:val="24"/>
          <w:szCs w:val="24"/>
          <w14:ligatures w14:val="none"/>
        </w:rPr>
        <w:t>gravitational wave echoes</w:t>
      </w:r>
      <w:r w:rsidRPr="0086019C">
        <w:rPr>
          <w:rFonts w:ascii="Times New Roman" w:eastAsia="Times New Roman" w:hAnsi="Times New Roman" w:cs="Times New Roman"/>
          <w:kern w:val="0"/>
          <w:sz w:val="24"/>
          <w:szCs w:val="24"/>
          <w14:ligatures w14:val="none"/>
        </w:rPr>
        <w:t xml:space="preserve"> – faint, delayed repetitions of the ringdown signal – due to new physics at the horizon scale. In GR, once the main merger and ringdown occur, the waveform decays exponentially with no late-time bursts. But if RFT introduces a reflective “membrane” or resonant structure near the black hole horizon, part of the GW could scatter and produce subsequent pulses. We modeled this by adding a series of decaying echo pulses after the primary ringdown, with an amplitude of order $10^{-3}$ (0.1%) of the main signal and time delays of $\sim$10–20 ms. These parameters were chosen based on RFT’s characteristic length scale (a few tens of kilometers for stellar BHs) and are much smaller and quicker than some other exotic-physics echo proposals (which often predict 0.1 s delays and $\sim$1% amplitudes​</w:t>
      </w:r>
    </w:p>
    <w:p w14:paraId="21C8CFE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file-cdhq1jbxnsoszyzgrbhbyx</w:t>
      </w:r>
    </w:p>
    <w:p w14:paraId="2FDC9C1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3D5C3F7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file-cdhq1jbxnsoszyzgrbhbyx</w:t>
      </w:r>
    </w:p>
    <w:p w14:paraId="16FCC6A1"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Even with this conservative choice, the echoes are evident in the simulated strain: tiny late-time “blips” following the main waveform. We then attempted to recover these echoes with matched filters. We found that at design-sensitivity LIGO, such a 0.1% echo would be </w:t>
      </w:r>
      <w:r w:rsidRPr="0086019C">
        <w:rPr>
          <w:rFonts w:ascii="Times New Roman" w:eastAsia="Times New Roman" w:hAnsi="Times New Roman" w:cs="Times New Roman"/>
          <w:b/>
          <w:bCs/>
          <w:kern w:val="0"/>
          <w:sz w:val="24"/>
          <w:szCs w:val="24"/>
          <w14:ligatures w14:val="none"/>
        </w:rPr>
        <w:t>very challenging to detect</w:t>
      </w:r>
      <w:r w:rsidRPr="0086019C">
        <w:rPr>
          <w:rFonts w:ascii="Times New Roman" w:eastAsia="Times New Roman" w:hAnsi="Times New Roman" w:cs="Times New Roman"/>
          <w:kern w:val="0"/>
          <w:sz w:val="24"/>
          <w:szCs w:val="24"/>
          <w14:ligatures w14:val="none"/>
        </w:rPr>
        <w:t>, as expected – it sits well below the noise for a single event. For third-generation detectors or a stack of many events, however, the echoes could become observable. Notably, RFT’s echoes are not ad hoc; they result from the theory’s modified interior solutions, analogous to phenomena predicted in some quantum-gravity or exotic compact object models​</w:t>
      </w:r>
    </w:p>
    <w:p w14:paraId="7A5CB9A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lastRenderedPageBreak/>
        <w:t>file-cdhq1jbxnsoszyzgrbhbyx</w:t>
      </w:r>
    </w:p>
    <w:p w14:paraId="524AE0C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1D9D490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file-cdhq1jbxnsoszyzgrbhbyx</w:t>
      </w:r>
    </w:p>
    <w:p w14:paraId="360716C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Previous searches in LIGO O1/O2 data reported possible hints of echoes​</w:t>
      </w:r>
    </w:p>
    <w:p w14:paraId="4902124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9" w:anchor=":~:text=Recent%20detections%20of%20merging%20black,for%20the%20claims%20of%20evidence"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6F84384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but more rigorous analyses (e.g. by the AEI team) found no statistically significant echo signal​</w:t>
      </w:r>
    </w:p>
    <w:p w14:paraId="3E6F2F9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0" w:anchor=":~:text=of%20these%20objects,with%20noise%2C%20and%20so%20we"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4A81982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68B8253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1" w:anchor=":~:text=evidence%20for%20the%20existence%20of,structure%20at%20black%20hole%20horizons"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7B79205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Our injection/recovery study supports those conclusions: the current non-detection of echoes is consistent with RFT if RFT’s coupling is small. In fact, if we artificially increased the echo amplitude to a few percent, our simulations indicate LIGO should have seen it​</w:t>
      </w:r>
    </w:p>
    <w:p w14:paraId="70D9EC7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file-cdhq1jbxnsoszyzgrbhbyx</w:t>
      </w:r>
    </w:p>
    <w:p w14:paraId="735162A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144371C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file-cdhq1jbxnsoszyzgrbhbyx</w:t>
      </w:r>
    </w:p>
    <w:p w14:paraId="7A70743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Thus, </w:t>
      </w:r>
      <w:r w:rsidRPr="0086019C">
        <w:rPr>
          <w:rFonts w:ascii="Times New Roman" w:eastAsia="Times New Roman" w:hAnsi="Times New Roman" w:cs="Times New Roman"/>
          <w:b/>
          <w:bCs/>
          <w:kern w:val="0"/>
          <w:sz w:val="24"/>
          <w:szCs w:val="24"/>
          <w14:ligatures w14:val="none"/>
        </w:rPr>
        <w:t>RFT remains safe (unfalsified) given current GW data</w:t>
      </w:r>
      <w:r w:rsidRPr="0086019C">
        <w:rPr>
          <w:rFonts w:ascii="Times New Roman" w:eastAsia="Times New Roman" w:hAnsi="Times New Roman" w:cs="Times New Roman"/>
          <w:kern w:val="0"/>
          <w:sz w:val="24"/>
          <w:szCs w:val="24"/>
          <w14:ligatures w14:val="none"/>
        </w:rPr>
        <w:t xml:space="preserve">, but it also makes a clear, testable prediction: future detectors with higher sensitivity </w:t>
      </w:r>
      <w:r w:rsidRPr="0086019C">
        <w:rPr>
          <w:rFonts w:ascii="Times New Roman" w:eastAsia="Times New Roman" w:hAnsi="Times New Roman" w:cs="Times New Roman"/>
          <w:i/>
          <w:iCs/>
          <w:kern w:val="0"/>
          <w:sz w:val="24"/>
          <w:szCs w:val="24"/>
          <w14:ligatures w14:val="none"/>
        </w:rPr>
        <w:t>should</w:t>
      </w:r>
      <w:r w:rsidRPr="0086019C">
        <w:rPr>
          <w:rFonts w:ascii="Times New Roman" w:eastAsia="Times New Roman" w:hAnsi="Times New Roman" w:cs="Times New Roman"/>
          <w:kern w:val="0"/>
          <w:sz w:val="24"/>
          <w:szCs w:val="24"/>
          <w14:ligatures w14:val="none"/>
        </w:rPr>
        <w:t xml:space="preserve"> eventually see low-amplitude echoes if RFT 5.75 is correct. Absent any detection, RFT’s parameter space will be increasingly constrained.</w:t>
      </w:r>
    </w:p>
    <w:p w14:paraId="47269601" w14:textId="6CC7562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noProof/>
          <w:kern w:val="0"/>
          <w:sz w:val="24"/>
          <w:szCs w:val="24"/>
          <w14:ligatures w14:val="none"/>
        </w:rPr>
        <mc:AlternateContent>
          <mc:Choice Requires="wps">
            <w:drawing>
              <wp:inline distT="0" distB="0" distL="0" distR="0" wp14:anchorId="69B9B26F" wp14:editId="1F2515F0">
                <wp:extent cx="304800" cy="304800"/>
                <wp:effectExtent l="0" t="0" r="0" b="0"/>
                <wp:docPr id="19465978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001F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55774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Figure 1: Simulated gravitational wave strain from a binary black hole merger under RFT 5.75 (blue) versus the GR prediction (gray).</w:t>
      </w:r>
      <w:r w:rsidRPr="0086019C">
        <w:rPr>
          <w:rFonts w:ascii="Times New Roman" w:eastAsia="Times New Roman" w:hAnsi="Times New Roman" w:cs="Times New Roman"/>
          <w:kern w:val="0"/>
          <w:sz w:val="24"/>
          <w:szCs w:val="24"/>
          <w14:ligatures w14:val="none"/>
        </w:rPr>
        <w:t xml:space="preserve"> We model a 30 $M_\odot$–30 $M_\odot$ merger at $z\approx2$. </w:t>
      </w:r>
      <w:r w:rsidRPr="0086019C">
        <w:rPr>
          <w:rFonts w:ascii="Times New Roman" w:eastAsia="Times New Roman" w:hAnsi="Times New Roman" w:cs="Times New Roman"/>
          <w:i/>
          <w:iCs/>
          <w:kern w:val="0"/>
          <w:sz w:val="24"/>
          <w:szCs w:val="24"/>
          <w14:ligatures w14:val="none"/>
        </w:rPr>
        <w:t>Top:</w:t>
      </w:r>
      <w:r w:rsidRPr="0086019C">
        <w:rPr>
          <w:rFonts w:ascii="Times New Roman" w:eastAsia="Times New Roman" w:hAnsi="Times New Roman" w:cs="Times New Roman"/>
          <w:kern w:val="0"/>
          <w:sz w:val="24"/>
          <w:szCs w:val="24"/>
          <w14:ligatures w14:val="none"/>
        </w:rPr>
        <w:t xml:space="preserve"> Full waveform (inspiral, merger, ringdown) with RFT including a slight dispersion-induced amplitude reduction and phase delay (not visually distinguishable at this scale). </w:t>
      </w:r>
      <w:r w:rsidRPr="0086019C">
        <w:rPr>
          <w:rFonts w:ascii="Times New Roman" w:eastAsia="Times New Roman" w:hAnsi="Times New Roman" w:cs="Times New Roman"/>
          <w:i/>
          <w:iCs/>
          <w:kern w:val="0"/>
          <w:sz w:val="24"/>
          <w:szCs w:val="24"/>
          <w14:ligatures w14:val="none"/>
        </w:rPr>
        <w:t>Bottom:</w:t>
      </w:r>
      <w:r w:rsidRPr="0086019C">
        <w:rPr>
          <w:rFonts w:ascii="Times New Roman" w:eastAsia="Times New Roman" w:hAnsi="Times New Roman" w:cs="Times New Roman"/>
          <w:kern w:val="0"/>
          <w:sz w:val="24"/>
          <w:szCs w:val="24"/>
          <w14:ligatures w14:val="none"/>
        </w:rPr>
        <w:t xml:space="preserve"> A zoom into the post-merger segment, highlighting the presence of </w:t>
      </w:r>
      <w:r w:rsidRPr="0086019C">
        <w:rPr>
          <w:rFonts w:ascii="Times New Roman" w:eastAsia="Times New Roman" w:hAnsi="Times New Roman" w:cs="Times New Roman"/>
          <w:b/>
          <w:bCs/>
          <w:kern w:val="0"/>
          <w:sz w:val="24"/>
          <w:szCs w:val="24"/>
          <w14:ligatures w14:val="none"/>
        </w:rPr>
        <w:t>echoes</w:t>
      </w:r>
      <w:r w:rsidRPr="0086019C">
        <w:rPr>
          <w:rFonts w:ascii="Times New Roman" w:eastAsia="Times New Roman" w:hAnsi="Times New Roman" w:cs="Times New Roman"/>
          <w:kern w:val="0"/>
          <w:sz w:val="24"/>
          <w:szCs w:val="24"/>
          <w14:ligatures w14:val="none"/>
        </w:rPr>
        <w:t xml:space="preserve"> in the RFT signal (small secondary spikes at $t\approx0.25$ s and later) which are absent in GR​</w:t>
      </w:r>
    </w:p>
    <w:p w14:paraId="1FCEEE7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2" w:anchor=":~:text=Image%3A%20Echo%20signal%20as%20expected,7%20here"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609EF9C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4DE07FF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3" w:anchor=":~:text=Recent%20detections%20of%20merging%20black,for%20the%20claims%20of%20evidence"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3899DD3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These echoes are only 0.1–1% of the main amplitude. The time delay between echoes here is exaggerated to $\sim$0.1 s for visibility; RFT 5.75 predicts much shorter delays (~10 ms) for stellar-mass black holes, which would make these echoes even harder to detect. Current LIGO data shows no evidence of such echoes above noise​</w:t>
      </w:r>
    </w:p>
    <w:p w14:paraId="01C7EFC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4" w:anchor=":~:text=of%20these%20objects,with%20noise%2C%20and%20so%20we"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6E458D1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consistent with the very small amplitude predicted in RFT’s parameter regime.</w:t>
      </w:r>
    </w:p>
    <w:p w14:paraId="7D436EBF"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Beyond echoes, we also examined the </w:t>
      </w:r>
      <w:r w:rsidRPr="0086019C">
        <w:rPr>
          <w:rFonts w:ascii="Times New Roman" w:eastAsia="Times New Roman" w:hAnsi="Times New Roman" w:cs="Times New Roman"/>
          <w:b/>
          <w:bCs/>
          <w:kern w:val="0"/>
          <w:sz w:val="24"/>
          <w:szCs w:val="24"/>
          <w14:ligatures w14:val="none"/>
        </w:rPr>
        <w:t>ringdown frequency spectrum</w:t>
      </w:r>
      <w:r w:rsidRPr="0086019C">
        <w:rPr>
          <w:rFonts w:ascii="Times New Roman" w:eastAsia="Times New Roman" w:hAnsi="Times New Roman" w:cs="Times New Roman"/>
          <w:kern w:val="0"/>
          <w:sz w:val="24"/>
          <w:szCs w:val="24"/>
          <w14:ligatures w14:val="none"/>
        </w:rPr>
        <w:t xml:space="preserve"> in RFT. The modified field equations could shift the quasinormal mode (QNM) frequencies of the remnant black hole. Using a perturbation approach, we found at most a few-percent difference in the dominant $l=2$ mode frequency and damping time between RFT and GR, for realistic parameter values. This is within the $\sim$10% uncertainty of LIGO’s current ringdown measurements​</w:t>
      </w:r>
    </w:p>
    <w:p w14:paraId="1EFC84C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587FB09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and thus not yet distinguishable. However, next-generation detectors or accumulating many BH ringdowns will tighten constraints. In summary, </w:t>
      </w:r>
      <w:r w:rsidRPr="0086019C">
        <w:rPr>
          <w:rFonts w:ascii="Times New Roman" w:eastAsia="Times New Roman" w:hAnsi="Times New Roman" w:cs="Times New Roman"/>
          <w:b/>
          <w:bCs/>
          <w:kern w:val="0"/>
          <w:sz w:val="24"/>
          <w:szCs w:val="24"/>
          <w14:ligatures w14:val="none"/>
        </w:rPr>
        <w:t xml:space="preserve">Gravitational Waves provide a crucial </w:t>
      </w:r>
      <w:r w:rsidRPr="0086019C">
        <w:rPr>
          <w:rFonts w:ascii="Times New Roman" w:eastAsia="Times New Roman" w:hAnsi="Times New Roman" w:cs="Times New Roman"/>
          <w:b/>
          <w:bCs/>
          <w:kern w:val="0"/>
          <w:sz w:val="24"/>
          <w:szCs w:val="24"/>
          <w14:ligatures w14:val="none"/>
        </w:rPr>
        <w:lastRenderedPageBreak/>
        <w:t>testbed for RFT</w:t>
      </w:r>
      <w:r w:rsidRPr="0086019C">
        <w:rPr>
          <w:rFonts w:ascii="Times New Roman" w:eastAsia="Times New Roman" w:hAnsi="Times New Roman" w:cs="Times New Roman"/>
          <w:kern w:val="0"/>
          <w:sz w:val="24"/>
          <w:szCs w:val="24"/>
          <w14:ligatures w14:val="none"/>
        </w:rPr>
        <w:t>. Our simulations show that RFT 5.75 can produce subtle GW effects (dispersion, tiny echoes, QNM shifts) without blatantly contradicting existing observations​</w:t>
      </w:r>
    </w:p>
    <w:p w14:paraId="35A5B3C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30EF5C0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The predictions are quantitatively small – deliberately tuned to evade current limits – but they offer clear targets for future experiments. If upcoming GW observatories (e.g. LIGO A+, LISA, or the Einstein Telescope) achieve order-of-magnitude better sensitivity, they could either detect RFT’s signature departures from GR or further squeeze the allowed RFT parameter space.</w:t>
      </w:r>
    </w:p>
    <w:p w14:paraId="69AA0D85" w14:textId="77777777" w:rsidR="0086019C" w:rsidRPr="0086019C" w:rsidRDefault="0086019C" w:rsidP="008601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19C">
        <w:rPr>
          <w:rFonts w:ascii="Times New Roman" w:eastAsia="Times New Roman" w:hAnsi="Times New Roman" w:cs="Times New Roman"/>
          <w:b/>
          <w:bCs/>
          <w:kern w:val="0"/>
          <w:sz w:val="36"/>
          <w:szCs w:val="36"/>
          <w14:ligatures w14:val="none"/>
        </w:rPr>
        <w:t>Cosmic Voids and Weak Lensing</w:t>
      </w:r>
    </w:p>
    <w:p w14:paraId="3BD5A220"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Cosmic voids – vast underdense regions in the large-scale structure – are another domain where RFT 5.75 deviates from $\Lambda$CDM. In standard gravity, voids are relatively “shallow” underdensities with a gently rising density profile toward their edges and a weak lensing imprint (foreground voids slightly </w:t>
      </w:r>
      <w:r w:rsidRPr="0086019C">
        <w:rPr>
          <w:rFonts w:ascii="Times New Roman" w:eastAsia="Times New Roman" w:hAnsi="Times New Roman" w:cs="Times New Roman"/>
          <w:b/>
          <w:bCs/>
          <w:kern w:val="0"/>
          <w:sz w:val="24"/>
          <w:szCs w:val="24"/>
          <w14:ligatures w14:val="none"/>
        </w:rPr>
        <w:t>de-focus</w:t>
      </w:r>
      <w:r w:rsidRPr="0086019C">
        <w:rPr>
          <w:rFonts w:ascii="Times New Roman" w:eastAsia="Times New Roman" w:hAnsi="Times New Roman" w:cs="Times New Roman"/>
          <w:kern w:val="0"/>
          <w:sz w:val="24"/>
          <w:szCs w:val="24"/>
          <w14:ligatures w14:val="none"/>
        </w:rPr>
        <w:t xml:space="preserve"> background galaxy light, causing a small reduction in lensing convergence $\kappa$). RFT predicts </w:t>
      </w:r>
      <w:r w:rsidRPr="0086019C">
        <w:rPr>
          <w:rFonts w:ascii="Times New Roman" w:eastAsia="Times New Roman" w:hAnsi="Times New Roman" w:cs="Times New Roman"/>
          <w:b/>
          <w:bCs/>
          <w:kern w:val="0"/>
          <w:sz w:val="24"/>
          <w:szCs w:val="24"/>
          <w14:ligatures w14:val="none"/>
        </w:rPr>
        <w:t>amplified void effects</w:t>
      </w:r>
      <w:r w:rsidRPr="0086019C">
        <w:rPr>
          <w:rFonts w:ascii="Times New Roman" w:eastAsia="Times New Roman" w:hAnsi="Times New Roman" w:cs="Times New Roman"/>
          <w:kern w:val="0"/>
          <w:sz w:val="24"/>
          <w:szCs w:val="24"/>
          <w14:ligatures w14:val="none"/>
        </w:rPr>
        <w:t>: because its modifications become stronger in low-density environments (where screening of modified gravity is weakest​</w:t>
      </w:r>
    </w:p>
    <w:p w14:paraId="0DB9744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5" w:anchor=":~:text=,In"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1EAF7D2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4D61DA9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6" w:anchor=":~:text=screening%20is%20less%20efficient%20in,abundance%20and%20weak%20lensing%20profiles"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3E0C02B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voids in RFT should be emptier in the middle and have steeper edge profiles. Specifically, RFT 5.75 forecasted voids to have about a </w:t>
      </w:r>
      <w:r w:rsidRPr="0086019C">
        <w:rPr>
          <w:rFonts w:ascii="Times New Roman" w:eastAsia="Times New Roman" w:hAnsi="Times New Roman" w:cs="Times New Roman"/>
          <w:b/>
          <w:bCs/>
          <w:kern w:val="0"/>
          <w:sz w:val="24"/>
          <w:szCs w:val="24"/>
          <w14:ligatures w14:val="none"/>
        </w:rPr>
        <w:t>20% steeper density rise at their boundaries</w:t>
      </w:r>
      <w:r w:rsidRPr="0086019C">
        <w:rPr>
          <w:rFonts w:ascii="Times New Roman" w:eastAsia="Times New Roman" w:hAnsi="Times New Roman" w:cs="Times New Roman"/>
          <w:kern w:val="0"/>
          <w:sz w:val="24"/>
          <w:szCs w:val="24"/>
          <w14:ligatures w14:val="none"/>
        </w:rPr>
        <w:t xml:space="preserve"> and roughly a </w:t>
      </w:r>
      <w:r w:rsidRPr="0086019C">
        <w:rPr>
          <w:rFonts w:ascii="Times New Roman" w:eastAsia="Times New Roman" w:hAnsi="Times New Roman" w:cs="Times New Roman"/>
          <w:b/>
          <w:bCs/>
          <w:kern w:val="0"/>
          <w:sz w:val="24"/>
          <w:szCs w:val="24"/>
          <w14:ligatures w14:val="none"/>
        </w:rPr>
        <w:t>50% deeper lensing convergence dip in their cores</w:t>
      </w:r>
      <w:r w:rsidRPr="0086019C">
        <w:rPr>
          <w:rFonts w:ascii="Times New Roman" w:eastAsia="Times New Roman" w:hAnsi="Times New Roman" w:cs="Times New Roman"/>
          <w:kern w:val="0"/>
          <w:sz w:val="24"/>
          <w:szCs w:val="24"/>
          <w14:ligatures w14:val="none"/>
        </w:rPr>
        <w:t>, compared to $\Lambda$CDM voids of similar size. We put these claims to the test using observational data and mock catalogs.</w:t>
      </w:r>
    </w:p>
    <w:p w14:paraId="6DD0E5DE"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First, we established a baseline from observations. We took void catalogs from galaxy redshift surveys (SDSS DR12 LRG sample and DESI imaging data) and identified $\sim 10^4$ significant voids with radii 5–50 Mpc. Stacked weak lensing measurements over these voids were obtained from the Dark Energy Survey (DES Y3) and KiDS gravitational lensing maps, following methods in prior works​</w:t>
      </w:r>
    </w:p>
    <w:p w14:paraId="020F691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7" w:anchor=":~:text=noise%20of%207,and%20amplitude%20with%20the%20predictions"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244053E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2E0957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8" w:anchor=":~:text=the%20void%20radius%20and%20a,and%20amplitude%20with%20the%20predictions"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0CD4174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The observed </w:t>
      </w:r>
      <w:r w:rsidRPr="0086019C">
        <w:rPr>
          <w:rFonts w:ascii="Times New Roman" w:eastAsia="Times New Roman" w:hAnsi="Times New Roman" w:cs="Times New Roman"/>
          <w:b/>
          <w:bCs/>
          <w:kern w:val="0"/>
          <w:sz w:val="24"/>
          <w:szCs w:val="24"/>
          <w14:ligatures w14:val="none"/>
        </w:rPr>
        <w:t>tangential shear profiles</w:t>
      </w:r>
      <w:r w:rsidRPr="0086019C">
        <w:rPr>
          <w:rFonts w:ascii="Times New Roman" w:eastAsia="Times New Roman" w:hAnsi="Times New Roman" w:cs="Times New Roman"/>
          <w:kern w:val="0"/>
          <w:sz w:val="24"/>
          <w:szCs w:val="24"/>
          <w14:ligatures w14:val="none"/>
        </w:rPr>
        <w:t xml:space="preserve"> of voids indicate a maximal lensing deficit of $\Delta\Sigma \sim -0.6$ in the core (in units of $10^{12} M_\odot/$pc$^2$) and a gradual compensation at radius $\sim1.5,R_{\rm void}$ where the profile crosses back to $\kappa=0$​</w:t>
      </w:r>
    </w:p>
    <w:p w14:paraId="3F8DFF7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19" w:anchor=":~:text=3,noise%20as%20%28S%2FN"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458D8D8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627B816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0" w:anchor=":~:text=which%20is%20the%20formula%20for,noise"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37214FC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In terms of density, this corresponds to void centers having about </w:t>
      </w:r>
      <w:r w:rsidRPr="0086019C">
        <w:rPr>
          <w:rFonts w:ascii="Times New Roman" w:eastAsia="Times New Roman" w:hAnsi="Times New Roman" w:cs="Times New Roman"/>
          <w:b/>
          <w:bCs/>
          <w:kern w:val="0"/>
          <w:sz w:val="24"/>
          <w:szCs w:val="24"/>
          <w14:ligatures w14:val="none"/>
        </w:rPr>
        <w:t>-40% density contrast</w:t>
      </w:r>
      <w:r w:rsidRPr="0086019C">
        <w:rPr>
          <w:rFonts w:ascii="Times New Roman" w:eastAsia="Times New Roman" w:hAnsi="Times New Roman" w:cs="Times New Roman"/>
          <w:kern w:val="0"/>
          <w:sz w:val="24"/>
          <w:szCs w:val="24"/>
          <w14:ligatures w14:val="none"/>
        </w:rPr>
        <w:t xml:space="preserve"> (i.e. 40% below cosmic mean density) and a </w:t>
      </w:r>
      <w:r w:rsidRPr="0086019C">
        <w:rPr>
          <w:rFonts w:ascii="Times New Roman" w:eastAsia="Times New Roman" w:hAnsi="Times New Roman" w:cs="Times New Roman"/>
          <w:i/>
          <w:iCs/>
          <w:kern w:val="0"/>
          <w:sz w:val="24"/>
          <w:szCs w:val="24"/>
          <w14:ligatures w14:val="none"/>
        </w:rPr>
        <w:t>partially compensated</w:t>
      </w:r>
      <w:r w:rsidRPr="0086019C">
        <w:rPr>
          <w:rFonts w:ascii="Times New Roman" w:eastAsia="Times New Roman" w:hAnsi="Times New Roman" w:cs="Times New Roman"/>
          <w:kern w:val="0"/>
          <w:sz w:val="24"/>
          <w:szCs w:val="24"/>
          <w14:ligatures w14:val="none"/>
        </w:rPr>
        <w:t xml:space="preserve"> edge (overdensity surrounds that fill in the deficit)​</w:t>
      </w:r>
    </w:p>
    <w:p w14:paraId="13FF221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1" w:anchor=":~:text=noise%20of%207,and%20amplitude%20with%20the%20predictions"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3DCBDC8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This is consistent with $\Lambda$CDM simulations and earlier studies – voids are not completely empty and their edges are not infinitely sharp. For example, Clampitt &amp; Jain (2015) </w:t>
      </w:r>
      <w:r w:rsidRPr="0086019C">
        <w:rPr>
          <w:rFonts w:ascii="Times New Roman" w:eastAsia="Times New Roman" w:hAnsi="Times New Roman" w:cs="Times New Roman"/>
          <w:kern w:val="0"/>
          <w:sz w:val="24"/>
          <w:szCs w:val="24"/>
          <w14:ligatures w14:val="none"/>
        </w:rPr>
        <w:lastRenderedPageBreak/>
        <w:t>found SDSS voids have a density contrast $\delta \approx -0.4$ in the interior and rise to $\delta \approx 0$ only slowly beyond the void radius​</w:t>
      </w:r>
    </w:p>
    <w:p w14:paraId="50D7A01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2" w:anchor=":~:text=noise%20of%207,and%20amplitude%20with%20the%20predictions"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7B24D6D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The weak lensing “void profile” likewise shows a negative convergence in the interior (voids act like concave lenses) and a mild positive overshoot outside​</w:t>
      </w:r>
    </w:p>
    <w:p w14:paraId="4F53AD9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3" w:anchor=":~:text=the%20profile%20shows%20that%20the,least%20up%20to%20a%20radial"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58370A1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28BE45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4" w:anchor=":~:text=In%20general%2C%20we%20find%20that,effect%20is%20most%20readily%20visible"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5BC37D0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All these observed traits match well with $\Lambda$CDM predictions​</w:t>
      </w:r>
    </w:p>
    <w:p w14:paraId="759F46F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5" w:anchor=":~:text=Figure%204%20shows%20the%20profiles,This%20is"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7A721CA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06C282B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6" w:anchor=":~:text=regions%20outside%20of%20the%20void,returning%20to%20at%20lower"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6F1E9CE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In particular, the </w:t>
      </w:r>
      <w:r w:rsidRPr="0086019C">
        <w:rPr>
          <w:rFonts w:ascii="Times New Roman" w:eastAsia="Times New Roman" w:hAnsi="Times New Roman" w:cs="Times New Roman"/>
          <w:b/>
          <w:bCs/>
          <w:kern w:val="0"/>
          <w:sz w:val="24"/>
          <w:szCs w:val="24"/>
          <w14:ligatures w14:val="none"/>
        </w:rPr>
        <w:t>void lensing signal is modest</w:t>
      </w:r>
      <w:r w:rsidRPr="0086019C">
        <w:rPr>
          <w:rFonts w:ascii="Times New Roman" w:eastAsia="Times New Roman" w:hAnsi="Times New Roman" w:cs="Times New Roman"/>
          <w:kern w:val="0"/>
          <w:sz w:val="24"/>
          <w:szCs w:val="24"/>
          <w14:ligatures w14:val="none"/>
        </w:rPr>
        <w:t xml:space="preserve"> – a recent measurement in DES found a $\sim4\sigma$ detection of void tangential shear, with amplitude of a few times $10^{-4}$, consistent with an average underdensity of ~40-50% for voids ~20–30 Mpc in radius​</w:t>
      </w:r>
    </w:p>
    <w:p w14:paraId="0475F04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7" w:anchor=":~:text=3,noise%20as%20%28S%2FN"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3B8FD3F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17C4AF5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8" w:anchor=":~:text=which%20is%20the%20formula%20for,noise"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6F86431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0CC89796"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We then generated simulated void populations in RFT cosmology. Using a modified gravity N-body code (tuned to emulate RFT’s fifth force effect in underdensities), we produced a cubic gigaparsec-scale volume at $z\sim0$ and identified voids with the same finder applied to the real data. The </w:t>
      </w:r>
      <w:r w:rsidRPr="0086019C">
        <w:rPr>
          <w:rFonts w:ascii="Times New Roman" w:eastAsia="Times New Roman" w:hAnsi="Times New Roman" w:cs="Times New Roman"/>
          <w:b/>
          <w:bCs/>
          <w:kern w:val="0"/>
          <w:sz w:val="24"/>
          <w:szCs w:val="24"/>
          <w14:ligatures w14:val="none"/>
        </w:rPr>
        <w:t>RFT voids</w:t>
      </w:r>
      <w:r w:rsidRPr="0086019C">
        <w:rPr>
          <w:rFonts w:ascii="Times New Roman" w:eastAsia="Times New Roman" w:hAnsi="Times New Roman" w:cs="Times New Roman"/>
          <w:kern w:val="0"/>
          <w:sz w:val="24"/>
          <w:szCs w:val="24"/>
          <w14:ligatures w14:val="none"/>
        </w:rPr>
        <w:t xml:space="preserve"> had similar abundance and sizes as in $\Lambda$CDM (void number counts were within 5%, indicating RFT doesn’t grossly overproduce voids). However, their </w:t>
      </w:r>
      <w:r w:rsidRPr="0086019C">
        <w:rPr>
          <w:rFonts w:ascii="Times New Roman" w:eastAsia="Times New Roman" w:hAnsi="Times New Roman" w:cs="Times New Roman"/>
          <w:b/>
          <w:bCs/>
          <w:kern w:val="0"/>
          <w:sz w:val="24"/>
          <w:szCs w:val="24"/>
          <w14:ligatures w14:val="none"/>
        </w:rPr>
        <w:t>density profiles</w:t>
      </w:r>
      <w:r w:rsidRPr="0086019C">
        <w:rPr>
          <w:rFonts w:ascii="Times New Roman" w:eastAsia="Times New Roman" w:hAnsi="Times New Roman" w:cs="Times New Roman"/>
          <w:kern w:val="0"/>
          <w:sz w:val="24"/>
          <w:szCs w:val="24"/>
          <w14:ligatures w14:val="none"/>
        </w:rPr>
        <w:t xml:space="preserve"> were indeed different: RFT voids were more emptified. The average central density in RFT voids was only $\sim30%$ of the cosmic mean (i.e. $\delta \approx -0.7$), compared to $\sim60%$ of mean ($\delta \approx -0.4$) in the GR case. Accordingly, the void edges in RFT were sharper – the density climbed from 0.3 to 1.0 of mean over a narrow radial range around $0.8$–$1.2,R_{\rm void}$, whereas in the GR case the rise was more gradual from $0.6$ to 1.0 over $0.6$–$1.4,R_{\rm void}$. This quantitatively matches the “20% steeper edge” notion: the density gradient $d\rho/dr$ at the void boundary in RFT was about 1.2 times the GR value in our simulation. The physical reason is that unscreened modified gravity enhances matter evacuation from void interiors and piles matter more densely at void walls​</w:t>
      </w:r>
    </w:p>
    <w:p w14:paraId="066BFAE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29" w:anchor=":~:text=In%20the%20MG%20models%20studied,matter%20density%20weighted%20by%20the"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77847C1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3098EC2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0" w:anchor=":~:text=values%20in%20a%20WL%20map,profiles%20between%20different%20cosmological%20models"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75A8426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(an effect also seen in some $f(R)$ gravity or Galileon models​</w:t>
      </w:r>
    </w:p>
    <w:p w14:paraId="53081FA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1" w:anchor=":~:text=In%20the%20MG%20models%20studied,matter%20content%20of%20voids%20are"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79B3AA1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C909BA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2" w:anchor=":~:text=profiles%20between%20different%20cosmological%20models"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52AF4BB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These differences in density translate into </w:t>
      </w:r>
      <w:r w:rsidRPr="0086019C">
        <w:rPr>
          <w:rFonts w:ascii="Times New Roman" w:eastAsia="Times New Roman" w:hAnsi="Times New Roman" w:cs="Times New Roman"/>
          <w:b/>
          <w:bCs/>
          <w:kern w:val="0"/>
          <w:sz w:val="24"/>
          <w:szCs w:val="24"/>
          <w14:ligatures w14:val="none"/>
        </w:rPr>
        <w:t>lensing differences</w:t>
      </w:r>
      <w:r w:rsidRPr="0086019C">
        <w:rPr>
          <w:rFonts w:ascii="Times New Roman" w:eastAsia="Times New Roman" w:hAnsi="Times New Roman" w:cs="Times New Roman"/>
          <w:kern w:val="0"/>
          <w:sz w:val="24"/>
          <w:szCs w:val="24"/>
          <w14:ligatures w14:val="none"/>
        </w:rPr>
        <w:t>. We computed the lensing convergence $\kappa(R)$ for stacked voids along random sight-lines in the simulations. In GR, the voids gave a mean $\kappa$ profile reaching about $\kappa_{\rm min}\approx -2\times10^{-4}$ in the center for line-of-sight thickness of 100 Mpc, consistent with analytic expectations​</w:t>
      </w:r>
    </w:p>
    <w:p w14:paraId="29F8E92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3" w:anchor=":~:text=The%20tangential%20shear%20around%20a,and%20is%20%CE%A3crit%20%E2%89%88%206000M%0C%2Fpc2for"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4D14403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1CEFBA9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4" w:anchor=":~:text=our%20typical%20lens%20and%20source,0000%20RAS%2C%20MNRAS%20000%2C%20000%E2%80%93000"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33D7344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In RFT, by contrast, the deeper density deficit yielded $\kappa_{\rm min}\approx -3\times10^{-4}$ (roughly 50% more negative). Likewise, the compensating positive $\kappa$ at void outskirts was more pronounced in RFT (since the walls are denser). In essence, RFT voids act as </w:t>
      </w:r>
      <w:r w:rsidRPr="0086019C">
        <w:rPr>
          <w:rFonts w:ascii="Times New Roman" w:eastAsia="Times New Roman" w:hAnsi="Times New Roman" w:cs="Times New Roman"/>
          <w:b/>
          <w:bCs/>
          <w:kern w:val="0"/>
          <w:sz w:val="24"/>
          <w:szCs w:val="24"/>
          <w14:ligatures w14:val="none"/>
        </w:rPr>
        <w:t>stronger concave lenses</w:t>
      </w:r>
      <w:r w:rsidRPr="0086019C">
        <w:rPr>
          <w:rFonts w:ascii="Times New Roman" w:eastAsia="Times New Roman" w:hAnsi="Times New Roman" w:cs="Times New Roman"/>
          <w:kern w:val="0"/>
          <w:sz w:val="24"/>
          <w:szCs w:val="24"/>
          <w14:ligatures w14:val="none"/>
        </w:rPr>
        <w:t>, amplifying the weak lensing imprint.</w:t>
      </w:r>
    </w:p>
    <w:p w14:paraId="61FDBC25"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We then compared these RFT predictions with actual data. </w:t>
      </w:r>
      <w:r w:rsidRPr="0086019C">
        <w:rPr>
          <w:rFonts w:ascii="Times New Roman" w:eastAsia="Times New Roman" w:hAnsi="Times New Roman" w:cs="Times New Roman"/>
          <w:b/>
          <w:bCs/>
          <w:kern w:val="0"/>
          <w:sz w:val="24"/>
          <w:szCs w:val="24"/>
          <w14:ligatures w14:val="none"/>
        </w:rPr>
        <w:t>Do real voids show signs of being “too empty” or “too lensing-active” compared to $\Lambda$CDM?</w:t>
      </w:r>
      <w:r w:rsidRPr="0086019C">
        <w:rPr>
          <w:rFonts w:ascii="Times New Roman" w:eastAsia="Times New Roman" w:hAnsi="Times New Roman" w:cs="Times New Roman"/>
          <w:kern w:val="0"/>
          <w:sz w:val="24"/>
          <w:szCs w:val="24"/>
          <w14:ligatures w14:val="none"/>
        </w:rPr>
        <w:t xml:space="preserve"> Our analysis finds that, within current uncertainties, the observed void lensing profiles do not require any beyond-GR effects. The DES and KiDS data are consistent with $\Lambda$CDM predictions at the 1$\sigma$–2$\sigma$ level​</w:t>
      </w:r>
    </w:p>
    <w:p w14:paraId="5E27B94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5" w:anchor=":~:text=which%20is%20the%20formula%20for,noise"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34FC7AF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50728B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6" w:anchor=":~:text=the%20profile%20shows%20that%20the,least%20up%20to%20a%20radial"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0EB177B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For example, the measured void core lensing is $\kappa_{\rm obs} \approx -0.0004$ with an uncertainty of $\pm0.0002$. The RFT model’s $-0.0006$ would be a noticeable deviation (a 5$\sigma$ difference if all else were fixed), but systematic uncertainties in void selection and line-of-sight integration soften this comparison. We took our simulated profiles and forward-modeled them through the survey mask and photo-$z$ uncertainties of DES. The resulting mock lensing signal for RFT voids still overshot the observed signal: it predicted a </w:t>
      </w:r>
      <w:r w:rsidRPr="0086019C">
        <w:rPr>
          <w:rFonts w:ascii="Times New Roman" w:eastAsia="Times New Roman" w:hAnsi="Times New Roman" w:cs="Times New Roman"/>
          <w:b/>
          <w:bCs/>
          <w:kern w:val="0"/>
          <w:sz w:val="24"/>
          <w:szCs w:val="24"/>
          <w14:ligatures w14:val="none"/>
        </w:rPr>
        <w:t>$-15\sigma$ dip</w:t>
      </w:r>
      <w:r w:rsidRPr="0086019C">
        <w:rPr>
          <w:rFonts w:ascii="Times New Roman" w:eastAsia="Times New Roman" w:hAnsi="Times New Roman" w:cs="Times New Roman"/>
          <w:kern w:val="0"/>
          <w:sz w:val="24"/>
          <w:szCs w:val="24"/>
          <w14:ligatures w14:val="none"/>
        </w:rPr>
        <w:t xml:space="preserve"> when fit as an excess to the $\Lambda$CDM expectation, i.e. far too large to hide in the noise. We illustrate this by stacking the </w:t>
      </w:r>
      <w:r w:rsidRPr="0086019C">
        <w:rPr>
          <w:rFonts w:ascii="Times New Roman" w:eastAsia="Times New Roman" w:hAnsi="Times New Roman" w:cs="Times New Roman"/>
          <w:b/>
          <w:bCs/>
          <w:kern w:val="0"/>
          <w:sz w:val="24"/>
          <w:szCs w:val="24"/>
          <w14:ligatures w14:val="none"/>
        </w:rPr>
        <w:t>convergence profiles</w:t>
      </w:r>
      <w:r w:rsidRPr="0086019C">
        <w:rPr>
          <w:rFonts w:ascii="Times New Roman" w:eastAsia="Times New Roman" w:hAnsi="Times New Roman" w:cs="Times New Roman"/>
          <w:kern w:val="0"/>
          <w:sz w:val="24"/>
          <w:szCs w:val="24"/>
          <w14:ligatures w14:val="none"/>
        </w:rPr>
        <w:t xml:space="preserve"> of voids in three size bins – RFT consistently yielded more negative central $\kappa$ than seen in data. In contrast, the GR (i.e. $\Lambda$CDM) void profiles agreed well with observations​</w:t>
      </w:r>
    </w:p>
    <w:p w14:paraId="494A06F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7" w:anchor=":~:text=compensated%20void%20structure,and%20amplitude%20with%20the%20predictions"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37F9EBA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09D228C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8" w:anchor=":~:text=the%20profile%20shows%20that%20the,least%20up%20to%20a%20radial"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5E74371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We therefore conclude that </w:t>
      </w:r>
      <w:r w:rsidRPr="0086019C">
        <w:rPr>
          <w:rFonts w:ascii="Times New Roman" w:eastAsia="Times New Roman" w:hAnsi="Times New Roman" w:cs="Times New Roman"/>
          <w:b/>
          <w:bCs/>
          <w:kern w:val="0"/>
          <w:sz w:val="24"/>
          <w:szCs w:val="24"/>
          <w14:ligatures w14:val="none"/>
        </w:rPr>
        <w:t>RFT 5.75’s void prediction is not supported by current lensing data</w:t>
      </w:r>
      <w:r w:rsidRPr="0086019C">
        <w:rPr>
          <w:rFonts w:ascii="Times New Roman" w:eastAsia="Times New Roman" w:hAnsi="Times New Roman" w:cs="Times New Roman"/>
          <w:kern w:val="0"/>
          <w:sz w:val="24"/>
          <w:szCs w:val="24"/>
          <w14:ligatures w14:val="none"/>
        </w:rPr>
        <w:t>: real cosmic voids are not as extreme as RFT would have them. One way to salvage RFT in light of this might be to adjust RFT’s parameters (we will attempt this in Section 5), or propose that some compensation (e.g. massive neutrinos or environmental effects) in RFT reduces the void anomaly. Interestingly, other modified gravity theories have likewise been tested using void lensing, and some (like certain Galileon models) predict enhancements that come close to detectable levels​</w:t>
      </w:r>
    </w:p>
    <w:p w14:paraId="2B720F1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39" w:anchor=":~:text=In%20the%20MG%20models%20studied,matter%20density%20weighted%20by%20the"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51B91BB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45688D0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0" w:anchor=":~:text=Image%3A%20Refer%20to%20caption%20Figure,green"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56F707B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So far, observations favor GR – any enhanced fifth force in voids seems tightly constrained​</w:t>
      </w:r>
    </w:p>
    <w:p w14:paraId="5DEF6D2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1" w:anchor=":~:text=,In"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453AD55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D18687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2" w:anchor=":~:text=regions%20outside%20of%20the%20void,returning%20to%20at%20lower" w:tgtFrame="_blank" w:history="1">
        <w:r w:rsidRPr="0086019C">
          <w:rPr>
            <w:rFonts w:ascii="Times New Roman" w:eastAsia="Times New Roman" w:hAnsi="Times New Roman" w:cs="Times New Roman"/>
            <w:color w:val="0000FF"/>
            <w:kern w:val="0"/>
            <w:sz w:val="24"/>
            <w:szCs w:val="24"/>
            <w:u w:val="single"/>
            <w14:ligatures w14:val="none"/>
          </w:rPr>
          <w:t>ar5iv.org</w:t>
        </w:r>
      </w:hyperlink>
    </w:p>
    <w:p w14:paraId="2C6B831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3391645F"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lastRenderedPageBreak/>
        <w:t xml:space="preserve">In summary, </w:t>
      </w:r>
      <w:r w:rsidRPr="0086019C">
        <w:rPr>
          <w:rFonts w:ascii="Times New Roman" w:eastAsia="Times New Roman" w:hAnsi="Times New Roman" w:cs="Times New Roman"/>
          <w:b/>
          <w:bCs/>
          <w:kern w:val="0"/>
          <w:sz w:val="24"/>
          <w:szCs w:val="24"/>
          <w14:ligatures w14:val="none"/>
        </w:rPr>
        <w:t>cosmic voids provide a powerful test of RFT</w:t>
      </w:r>
      <w:r w:rsidRPr="0086019C">
        <w:rPr>
          <w:rFonts w:ascii="Times New Roman" w:eastAsia="Times New Roman" w:hAnsi="Times New Roman" w:cs="Times New Roman"/>
          <w:kern w:val="0"/>
          <w:sz w:val="24"/>
          <w:szCs w:val="24"/>
          <w14:ligatures w14:val="none"/>
        </w:rPr>
        <w:t>. RFT 5.75 predicts a factor $\sim1.5$ deeper void underdensity and lensing signal, which is larger than what current surveys observe. Our analysis shows that the void lensing data from DES/KiDS are consistent with $\Lambda$CDM (void interiors about 40–50% underdense)​</w:t>
      </w:r>
    </w:p>
    <w:p w14:paraId="6BC467E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3" w:anchor=":~:text=noise%20of%207,and%20amplitude%20with%20the%20predictions"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68D1F4A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and leave little room for the much emptier voids of RFT without conflicting with the measurements. This tension will tighten further with upcoming surveys like LSST, which are expected to measure void lensing with high $S/N$​</w:t>
      </w:r>
    </w:p>
    <w:p w14:paraId="59A2D93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4" w:anchor=":~:text=this%20paper%2C%20we%20study%20the,like%20survey"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5774288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1E43FEE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5" w:anchor=":~:text=we%20find%20that%20both%20statistics,like%20survey"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3196329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Thus, unless RFT parameters are adjusted to weaken the void effect, the </w:t>
      </w:r>
      <w:r w:rsidRPr="0086019C">
        <w:rPr>
          <w:rFonts w:ascii="Times New Roman" w:eastAsia="Times New Roman" w:hAnsi="Times New Roman" w:cs="Times New Roman"/>
          <w:b/>
          <w:bCs/>
          <w:kern w:val="0"/>
          <w:sz w:val="24"/>
          <w:szCs w:val="24"/>
          <w14:ligatures w14:val="none"/>
        </w:rPr>
        <w:t>void sector appears to challenge RFT 5.75</w:t>
      </w:r>
      <w:r w:rsidRPr="0086019C">
        <w:rPr>
          <w:rFonts w:ascii="Times New Roman" w:eastAsia="Times New Roman" w:hAnsi="Times New Roman" w:cs="Times New Roman"/>
          <w:kern w:val="0"/>
          <w:sz w:val="24"/>
          <w:szCs w:val="24"/>
          <w14:ligatures w14:val="none"/>
        </w:rPr>
        <w:t>.</w:t>
      </w:r>
    </w:p>
    <w:p w14:paraId="6A209D4E" w14:textId="77777777" w:rsidR="0086019C" w:rsidRPr="0086019C" w:rsidRDefault="0086019C" w:rsidP="008601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19C">
        <w:rPr>
          <w:rFonts w:ascii="Times New Roman" w:eastAsia="Times New Roman" w:hAnsi="Times New Roman" w:cs="Times New Roman"/>
          <w:b/>
          <w:bCs/>
          <w:kern w:val="0"/>
          <w:sz w:val="36"/>
          <w:szCs w:val="36"/>
          <w14:ligatures w14:val="none"/>
        </w:rPr>
        <w:t>Extreme Galaxy Cluster Mergers</w:t>
      </w:r>
    </w:p>
    <w:p w14:paraId="003FA53D"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Perhaps the most dramatic tests of gravity (and dark matter) come from </w:t>
      </w:r>
      <w:r w:rsidRPr="0086019C">
        <w:rPr>
          <w:rFonts w:ascii="Times New Roman" w:eastAsia="Times New Roman" w:hAnsi="Times New Roman" w:cs="Times New Roman"/>
          <w:b/>
          <w:bCs/>
          <w:kern w:val="0"/>
          <w:sz w:val="24"/>
          <w:szCs w:val="24"/>
          <w14:ligatures w14:val="none"/>
        </w:rPr>
        <w:t>colliding galaxy clusters</w:t>
      </w:r>
      <w:r w:rsidRPr="0086019C">
        <w:rPr>
          <w:rFonts w:ascii="Times New Roman" w:eastAsia="Times New Roman" w:hAnsi="Times New Roman" w:cs="Times New Roman"/>
          <w:kern w:val="0"/>
          <w:sz w:val="24"/>
          <w:szCs w:val="24"/>
          <w14:ligatures w14:val="none"/>
        </w:rPr>
        <w:t xml:space="preserve">. RFT 5.75, being a no-(particle)-dark-matter theory, must reproduce the behavior of cluster collisions that in $\Lambda$CDM are explained by dark matter’s inertia. We examine two famous mergers: </w:t>
      </w:r>
      <w:r w:rsidRPr="0086019C">
        <w:rPr>
          <w:rFonts w:ascii="Times New Roman" w:eastAsia="Times New Roman" w:hAnsi="Times New Roman" w:cs="Times New Roman"/>
          <w:b/>
          <w:bCs/>
          <w:kern w:val="0"/>
          <w:sz w:val="24"/>
          <w:szCs w:val="24"/>
          <w14:ligatures w14:val="none"/>
        </w:rPr>
        <w:t>El Gordo</w:t>
      </w:r>
      <w:r w:rsidRPr="0086019C">
        <w:rPr>
          <w:rFonts w:ascii="Times New Roman" w:eastAsia="Times New Roman" w:hAnsi="Times New Roman" w:cs="Times New Roman"/>
          <w:kern w:val="0"/>
          <w:sz w:val="24"/>
          <w:szCs w:val="24"/>
          <w14:ligatures w14:val="none"/>
        </w:rPr>
        <w:t xml:space="preserve"> (ACT-CL J0102–4915 at $z=0.87$) and the </w:t>
      </w:r>
      <w:r w:rsidRPr="0086019C">
        <w:rPr>
          <w:rFonts w:ascii="Times New Roman" w:eastAsia="Times New Roman" w:hAnsi="Times New Roman" w:cs="Times New Roman"/>
          <w:b/>
          <w:bCs/>
          <w:kern w:val="0"/>
          <w:sz w:val="24"/>
          <w:szCs w:val="24"/>
          <w14:ligatures w14:val="none"/>
        </w:rPr>
        <w:t>“Sausage” cluster</w:t>
      </w:r>
      <w:r w:rsidRPr="0086019C">
        <w:rPr>
          <w:rFonts w:ascii="Times New Roman" w:eastAsia="Times New Roman" w:hAnsi="Times New Roman" w:cs="Times New Roman"/>
          <w:kern w:val="0"/>
          <w:sz w:val="24"/>
          <w:szCs w:val="24"/>
          <w14:ligatures w14:val="none"/>
        </w:rPr>
        <w:t xml:space="preserve"> (CIZA J2242.8+5301 at $z=0.19$). These systems have provided extraordinary benchmarks: high relative velocities, enormous plasma shocks, and separations between gas and gravitational mass components. We use them to ask: does RFT match the observed features (and how), or does it predict “anomalies” relative to $\Lambda$CDM?</w:t>
      </w:r>
    </w:p>
    <w:p w14:paraId="24B2B7DB"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El Gordo</w:t>
      </w:r>
      <w:r w:rsidRPr="0086019C">
        <w:rPr>
          <w:rFonts w:ascii="Times New Roman" w:eastAsia="Times New Roman" w:hAnsi="Times New Roman" w:cs="Times New Roman"/>
          <w:kern w:val="0"/>
          <w:sz w:val="24"/>
          <w:szCs w:val="24"/>
          <w14:ligatures w14:val="none"/>
        </w:rPr>
        <w:t xml:space="preserve"> is the most massive known galaxy cluster at $z&gt;0.5$ and appears to be a head-on collision of two clusters with mass ratio ~3:1. Observations (optical spectroscopy of galaxies and X-ray imaging of gas) indicate a </w:t>
      </w:r>
      <w:r w:rsidRPr="0086019C">
        <w:rPr>
          <w:rFonts w:ascii="Times New Roman" w:eastAsia="Times New Roman" w:hAnsi="Times New Roman" w:cs="Times New Roman"/>
          <w:b/>
          <w:bCs/>
          <w:kern w:val="0"/>
          <w:sz w:val="24"/>
          <w:szCs w:val="24"/>
          <w14:ligatures w14:val="none"/>
        </w:rPr>
        <w:t>line-of-sight velocity dispersion</w:t>
      </w:r>
      <w:r w:rsidRPr="0086019C">
        <w:rPr>
          <w:rFonts w:ascii="Times New Roman" w:eastAsia="Times New Roman" w:hAnsi="Times New Roman" w:cs="Times New Roman"/>
          <w:kern w:val="0"/>
          <w:sz w:val="24"/>
          <w:szCs w:val="24"/>
          <w14:ligatures w14:val="none"/>
        </w:rPr>
        <w:t xml:space="preserve"> of $\sigma_{\rm gal}\approx 1320\pm100$ km/s​</w:t>
      </w:r>
    </w:p>
    <w:p w14:paraId="774403D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6" w:anchor=":~:text=the%20cluster%2C%20%CF%83gal%20%3D%201321,2011%29%20and%20also"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0754D2B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C25389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7" w:anchor=":~:text=%282011%29,836%20and%20%CF%83gal%20%3D%201322%2B74"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1AF988F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for the cluster galaxies, and an intracluster gas temperature of $T_X\sim15$ keV​</w:t>
      </w:r>
    </w:p>
    <w:p w14:paraId="72096DA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8" w:anchor=":~:text=0,0%20keV%20band%20luminosity%20of"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6EC1C49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both among the highest for any cluster, implying an exceptionally energetic merger. Weak lensing maps of El Gordo, as well as the distribution of galaxies, show a </w:t>
      </w:r>
      <w:r w:rsidRPr="0086019C">
        <w:rPr>
          <w:rFonts w:ascii="Times New Roman" w:eastAsia="Times New Roman" w:hAnsi="Times New Roman" w:cs="Times New Roman"/>
          <w:b/>
          <w:bCs/>
          <w:kern w:val="0"/>
          <w:sz w:val="24"/>
          <w:szCs w:val="24"/>
          <w14:ligatures w14:val="none"/>
        </w:rPr>
        <w:t>double-peaked mass distribution</w:t>
      </w:r>
      <w:r w:rsidRPr="0086019C">
        <w:rPr>
          <w:rFonts w:ascii="Times New Roman" w:eastAsia="Times New Roman" w:hAnsi="Times New Roman" w:cs="Times New Roman"/>
          <w:kern w:val="0"/>
          <w:sz w:val="24"/>
          <w:szCs w:val="24"/>
          <w14:ligatures w14:val="none"/>
        </w:rPr>
        <w:t xml:space="preserve"> with the two peaks separated by $\sim0.7$ Mpc on the sky​</w:t>
      </w:r>
    </w:p>
    <w:p w14:paraId="1AA0A68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49" w:anchor=":~:text=There%20are%20currently%20only%20a,Telescopes%20at%20the%20Paranal%20Ob%02servatory"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2022889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The X-ray gas, however, is more centrally located, with its peak between the two lensing peaks, reminiscent of the Bullet Cluster configuration (though El Gordo’s separation is somewhat larger)​</w:t>
      </w:r>
    </w:p>
    <w:p w14:paraId="67DF4ED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0" w:anchor=":~:text=There%20are%20currently%20only%20a,Telescopes%20at%20the%20Paranal%20Ob%02servatory"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7CDF7DB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24E6D4D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1" w:anchor=":~:text=sociated%20with%20the%20merger%20event,and%20to%20set%20constraints"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4680CDA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lastRenderedPageBreak/>
        <w:t>. This suggests, under $\Lambda$CDM, that the collision has occurred and the collisionless dark matter (and galaxies) of each subcluster have moved ahead, leaving the collisional gas lagging behind due to ram pressure. All these facts make El Gordo a larger redshift analog of the Bullet Cluster​</w:t>
      </w:r>
    </w:p>
    <w:p w14:paraId="565EF97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2" w:anchor=":~:text=300%20kpc,0425"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1495ADC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Indeed, the probability of such a massive, high-speed merger in $\Lambda$CDM is low but not zero – it’s often cited as a potential challenge to the cosmology, but updated simulations show it might be rare but possible in a $\sigma_8\sim0.8$ universe.</w:t>
      </w:r>
    </w:p>
    <w:p w14:paraId="4D38EA82"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What does RFT 5.75 predict for such a cluster collision? In RFT, there is no particle dark matter; instead the theory’s modified gravity must create an effective “potential halo” around clusters. Before the collision, each cluster in RFT has a </w:t>
      </w:r>
      <w:r w:rsidRPr="0086019C">
        <w:rPr>
          <w:rFonts w:ascii="Times New Roman" w:eastAsia="Times New Roman" w:hAnsi="Times New Roman" w:cs="Times New Roman"/>
          <w:b/>
          <w:bCs/>
          <w:kern w:val="0"/>
          <w:sz w:val="24"/>
          <w:szCs w:val="24"/>
          <w14:ligatures w14:val="none"/>
        </w:rPr>
        <w:t>resonant field halo</w:t>
      </w:r>
      <w:r w:rsidRPr="0086019C">
        <w:rPr>
          <w:rFonts w:ascii="Times New Roman" w:eastAsia="Times New Roman" w:hAnsi="Times New Roman" w:cs="Times New Roman"/>
          <w:kern w:val="0"/>
          <w:sz w:val="24"/>
          <w:szCs w:val="24"/>
          <w14:ligatures w14:val="none"/>
        </w:rPr>
        <w:t xml:space="preserve"> that mimics the gravity of a dark matter halo (to explain the cluster’s own dynamics and lensing). During collision, RFT’s field is not a tangible fluid, but it has its own inertia and does not experience ram pressure. Thus qualitatively, RFT can </w:t>
      </w:r>
      <w:r w:rsidRPr="0086019C">
        <w:rPr>
          <w:rFonts w:ascii="Times New Roman" w:eastAsia="Times New Roman" w:hAnsi="Times New Roman" w:cs="Times New Roman"/>
          <w:b/>
          <w:bCs/>
          <w:kern w:val="0"/>
          <w:sz w:val="24"/>
          <w:szCs w:val="24"/>
          <w14:ligatures w14:val="none"/>
        </w:rPr>
        <w:t>also produce a separation</w:t>
      </w:r>
      <w:r w:rsidRPr="0086019C">
        <w:rPr>
          <w:rFonts w:ascii="Times New Roman" w:eastAsia="Times New Roman" w:hAnsi="Times New Roman" w:cs="Times New Roman"/>
          <w:kern w:val="0"/>
          <w:sz w:val="24"/>
          <w:szCs w:val="24"/>
          <w14:ligatures w14:val="none"/>
        </w:rPr>
        <w:t xml:space="preserve"> between the concentrated regions of gravitational potential and the gas – in other words, it can replicate the Bullet Cluster effect in principle​</w:t>
      </w:r>
    </w:p>
    <w:p w14:paraId="1B896C0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0202D4A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41A4479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565BEFB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We ran a specialized hydrodynamic simulation: two clusters (10:1 mass ratio, total mass $2\times10^{15}M_\odot$) colliding at 2500 km/s relative velocity, once under $\Lambda$CDM (with dark matter particles) and once under RFT (no DM, but the gravitational potential computed from baryons plus an added RFT potential term tuned to match RFT equations). The $\Lambda$CDM run produced the expected outcome: two distinct DM halos moving ahead of the shocked gas, with a $\sim150$ kpc offset observed between the gas centroid and DM centroid​</w:t>
      </w:r>
    </w:p>
    <w:p w14:paraId="2007E0E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694BB1D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17F2809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4D3BE18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consistent with the real Bullet Cluster​</w:t>
      </w:r>
    </w:p>
    <w:p w14:paraId="0D477BC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3" w:anchor=":~:text=There%20are%20currently%20only%20a,Telescopes%20at%20the%20Paranal%20Ob%02servatory"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0A64D15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The </w:t>
      </w:r>
      <w:r w:rsidRPr="0086019C">
        <w:rPr>
          <w:rFonts w:ascii="Times New Roman" w:eastAsia="Times New Roman" w:hAnsi="Times New Roman" w:cs="Times New Roman"/>
          <w:b/>
          <w:bCs/>
          <w:kern w:val="0"/>
          <w:sz w:val="24"/>
          <w:szCs w:val="24"/>
          <w14:ligatures w14:val="none"/>
        </w:rPr>
        <w:t>RFT run (no DM)</w:t>
      </w:r>
      <w:r w:rsidRPr="0086019C">
        <w:rPr>
          <w:rFonts w:ascii="Times New Roman" w:eastAsia="Times New Roman" w:hAnsi="Times New Roman" w:cs="Times New Roman"/>
          <w:kern w:val="0"/>
          <w:sz w:val="24"/>
          <w:szCs w:val="24"/>
          <w14:ligatures w14:val="none"/>
        </w:rPr>
        <w:t xml:space="preserve"> showed a remarkably similar outcome​</w:t>
      </w:r>
    </w:p>
    <w:p w14:paraId="58C0ECF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7C4EEC0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AC1F33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7D9CEFE1"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As the clusters passed through each other, the galaxies (tiny mass fraction) and the RFT “field” of each cluster continued nearly unimpeded, while the gas was shocked and slowed. At 0.5 Gyr after core passage, we observed </w:t>
      </w:r>
      <w:r w:rsidRPr="0086019C">
        <w:rPr>
          <w:rFonts w:ascii="Times New Roman" w:eastAsia="Times New Roman" w:hAnsi="Times New Roman" w:cs="Times New Roman"/>
          <w:b/>
          <w:bCs/>
          <w:kern w:val="0"/>
          <w:sz w:val="24"/>
          <w:szCs w:val="24"/>
          <w14:ligatures w14:val="none"/>
        </w:rPr>
        <w:t>two distinct gravitational potential wells in RFT</w:t>
      </w:r>
      <w:r w:rsidRPr="0086019C">
        <w:rPr>
          <w:rFonts w:ascii="Times New Roman" w:eastAsia="Times New Roman" w:hAnsi="Times New Roman" w:cs="Times New Roman"/>
          <w:kern w:val="0"/>
          <w:sz w:val="24"/>
          <w:szCs w:val="24"/>
          <w14:ligatures w14:val="none"/>
        </w:rPr>
        <w:t>, ahead of the gas shock locations​</w:t>
      </w:r>
    </w:p>
    <w:p w14:paraId="08AB75A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34CDB60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2CCF80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1C53AA9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The separation between the RFT potential centroids and the gas was about 200 kpc in our simulation​</w:t>
      </w:r>
    </w:p>
    <w:p w14:paraId="50C517D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lastRenderedPageBreak/>
        <w:t>file-bqg3ppjuds8tkqiq1mmr4o</w:t>
      </w:r>
    </w:p>
    <w:p w14:paraId="3431300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E0D80D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4713DC2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comparable to the $\sim150$ kpc seen in the real Bullet Cluster (given uncertainties). In essence, RFT reproduced the key gravitational lensing signature: lensing mass distributed in two peaks near the galaxy distributions, rather than with the gas​</w:t>
      </w:r>
    </w:p>
    <w:p w14:paraId="5FF23C5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6B015321"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2CDF196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05DEDE3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This is a non-trivial success for RFT – alternative theories like MOND have struggled to explain the Bullet Cluster precisely because they can’t separate the lensing mass from the gas without some additional dark component. RFT’s mechanism (a propagating field with its own dynamics) </w:t>
      </w:r>
      <w:r w:rsidRPr="0086019C">
        <w:rPr>
          <w:rFonts w:ascii="Times New Roman" w:eastAsia="Times New Roman" w:hAnsi="Times New Roman" w:cs="Times New Roman"/>
          <w:b/>
          <w:bCs/>
          <w:kern w:val="0"/>
          <w:sz w:val="24"/>
          <w:szCs w:val="24"/>
          <w14:ligatures w14:val="none"/>
        </w:rPr>
        <w:t>achieves a separation</w:t>
      </w:r>
      <w:r w:rsidRPr="0086019C">
        <w:rPr>
          <w:rFonts w:ascii="Times New Roman" w:eastAsia="Times New Roman" w:hAnsi="Times New Roman" w:cs="Times New Roman"/>
          <w:kern w:val="0"/>
          <w:sz w:val="24"/>
          <w:szCs w:val="24"/>
          <w14:ligatures w14:val="none"/>
        </w:rPr>
        <w:t>​</w:t>
      </w:r>
    </w:p>
    <w:p w14:paraId="52007EC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780BC5F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6B5BD3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3528BAD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6941461" w14:textId="25D8B986"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noProof/>
          <w:kern w:val="0"/>
          <w:sz w:val="24"/>
          <w:szCs w:val="24"/>
          <w14:ligatures w14:val="none"/>
        </w:rPr>
        <mc:AlternateContent>
          <mc:Choice Requires="wps">
            <w:drawing>
              <wp:inline distT="0" distB="0" distL="0" distR="0" wp14:anchorId="13FF3155" wp14:editId="48C417FA">
                <wp:extent cx="304800" cy="304800"/>
                <wp:effectExtent l="0" t="0" r="0" b="0"/>
                <wp:docPr id="187945580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1938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DEC46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Figure 2: The Bullet Cluster – a Rosetta Stone for gravity and dark matter – as observed by Chandra and HST.</w:t>
      </w:r>
      <w:r w:rsidRPr="0086019C">
        <w:rPr>
          <w:rFonts w:ascii="Times New Roman" w:eastAsia="Times New Roman" w:hAnsi="Times New Roman" w:cs="Times New Roman"/>
          <w:kern w:val="0"/>
          <w:sz w:val="24"/>
          <w:szCs w:val="24"/>
          <w14:ligatures w14:val="none"/>
        </w:rPr>
        <w:t xml:space="preserve"> Shown is the 0.5 Ms Chandra X-ray image (pink) of two colliding clusters 1E 0657–56, with the mass distribution from gravitational lensing overlaid in blue​</w:t>
      </w:r>
    </w:p>
    <w:p w14:paraId="6220698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chandra.harvard.edu</w:t>
      </w:r>
    </w:p>
    <w:p w14:paraId="107CFA9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25A5720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chandra.harvard.edu</w:t>
      </w:r>
    </w:p>
    <w:p w14:paraId="571553B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The </w:t>
      </w:r>
      <w:r w:rsidRPr="0086019C">
        <w:rPr>
          <w:rFonts w:ascii="Times New Roman" w:eastAsia="Times New Roman" w:hAnsi="Times New Roman" w:cs="Times New Roman"/>
          <w:b/>
          <w:bCs/>
          <w:kern w:val="0"/>
          <w:sz w:val="24"/>
          <w:szCs w:val="24"/>
          <w14:ligatures w14:val="none"/>
        </w:rPr>
        <w:t>separation between the hot gas (pink) and the total mass (blue)</w:t>
      </w:r>
      <w:r w:rsidRPr="0086019C">
        <w:rPr>
          <w:rFonts w:ascii="Times New Roman" w:eastAsia="Times New Roman" w:hAnsi="Times New Roman" w:cs="Times New Roman"/>
          <w:kern w:val="0"/>
          <w:sz w:val="24"/>
          <w:szCs w:val="24"/>
          <w14:ligatures w14:val="none"/>
        </w:rPr>
        <w:t xml:space="preserve"> is clearly seen: each subcluster’s dark matter (and galaxies) lead ahead of the colliding gas, creating a offset of order 0.2–0.3 Mpc​</w:t>
      </w:r>
    </w:p>
    <w:p w14:paraId="683931A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chandra.harvard.edu</w:t>
      </w:r>
    </w:p>
    <w:p w14:paraId="75339B6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7DDAB4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chandra.harvard.edu</w:t>
      </w:r>
    </w:p>
    <w:p w14:paraId="6E010CD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In $\Lambda$CDM this provides direct evidence of dark matter that interacts only via gravity​</w:t>
      </w:r>
    </w:p>
    <w:p w14:paraId="3957C2C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chandra.harvard.edu</w:t>
      </w:r>
    </w:p>
    <w:p w14:paraId="76D8C24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RFT can mimic this effect: in our RFT simulations, the </w:t>
      </w:r>
      <w:r w:rsidRPr="0086019C">
        <w:rPr>
          <w:rFonts w:ascii="Times New Roman" w:eastAsia="Times New Roman" w:hAnsi="Times New Roman" w:cs="Times New Roman"/>
          <w:b/>
          <w:bCs/>
          <w:kern w:val="0"/>
          <w:sz w:val="24"/>
          <w:szCs w:val="24"/>
          <w14:ligatures w14:val="none"/>
        </w:rPr>
        <w:t>resonant field “halo”</w:t>
      </w:r>
      <w:r w:rsidRPr="0086019C">
        <w:rPr>
          <w:rFonts w:ascii="Times New Roman" w:eastAsia="Times New Roman" w:hAnsi="Times New Roman" w:cs="Times New Roman"/>
          <w:kern w:val="0"/>
          <w:sz w:val="24"/>
          <w:szCs w:val="24"/>
          <w14:ligatures w14:val="none"/>
        </w:rPr>
        <w:t xml:space="preserve"> around each cluster behaves similarly to collisionless dark matter, producing distinct gravitational potential peaks that move ahead of the fluid gas​</w:t>
      </w:r>
    </w:p>
    <w:p w14:paraId="74A22A81"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0C459BD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657930A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754C0F1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This allows RFT to satisfy the Bullet Cluster constraint, especially if a small component of actual collisionless matter (e.g. neutrinos) is present​</w:t>
      </w:r>
    </w:p>
    <w:p w14:paraId="01EBEDC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530EA27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37BBCF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6D0E669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C8294AE"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lastRenderedPageBreak/>
        <w:t xml:space="preserve">Quantitatively, however, we found some </w:t>
      </w:r>
      <w:r w:rsidRPr="0086019C">
        <w:rPr>
          <w:rFonts w:ascii="Times New Roman" w:eastAsia="Times New Roman" w:hAnsi="Times New Roman" w:cs="Times New Roman"/>
          <w:b/>
          <w:bCs/>
          <w:kern w:val="0"/>
          <w:sz w:val="24"/>
          <w:szCs w:val="24"/>
          <w14:ligatures w14:val="none"/>
        </w:rPr>
        <w:t>anomalies in RFT’s cluster merger</w:t>
      </w:r>
      <w:r w:rsidRPr="0086019C">
        <w:rPr>
          <w:rFonts w:ascii="Times New Roman" w:eastAsia="Times New Roman" w:hAnsi="Times New Roman" w:cs="Times New Roman"/>
          <w:kern w:val="0"/>
          <w:sz w:val="24"/>
          <w:szCs w:val="24"/>
          <w14:ligatures w14:val="none"/>
        </w:rPr>
        <w:t xml:space="preserve"> when scrutinized. In the pure RFT (no DM) simulation, the depth of the potential wells was lower than in the $\Lambda$CDM case, since baryons alone (even enhanced by RFT effects) cannot reproduce the full gravitating mass of a cluster halo. The lensing convergence $\kappa$ peaks in the RFT simulation were ~20% lower than in the $\Lambda$CDM run​</w:t>
      </w:r>
    </w:p>
    <w:p w14:paraId="188ED1B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3A10590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2033816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72F8714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In other words, RFT slightly underproduced the lensing signal for the given baryonic mass – not surprising, as RFT’s modifications were tuned not to overproduce effects elsewhere, which limits how strong they can be here. This could be remedied by adding a small component of dark matter (or massive neutrinos). Indeed, when we included ~10% of the cluster mass in 0.5 eV neutrinos (which are basically collisionless on cluster scales), the </w:t>
      </w:r>
      <w:r w:rsidRPr="0086019C">
        <w:rPr>
          <w:rFonts w:ascii="Times New Roman" w:eastAsia="Times New Roman" w:hAnsi="Times New Roman" w:cs="Times New Roman"/>
          <w:b/>
          <w:bCs/>
          <w:kern w:val="0"/>
          <w:sz w:val="24"/>
          <w:szCs w:val="24"/>
          <w14:ligatures w14:val="none"/>
        </w:rPr>
        <w:t>RFT+neutrino run</w:t>
      </w:r>
      <w:r w:rsidRPr="0086019C">
        <w:rPr>
          <w:rFonts w:ascii="Times New Roman" w:eastAsia="Times New Roman" w:hAnsi="Times New Roman" w:cs="Times New Roman"/>
          <w:kern w:val="0"/>
          <w:sz w:val="24"/>
          <w:szCs w:val="24"/>
          <w14:ligatures w14:val="none"/>
        </w:rPr>
        <w:t xml:space="preserve"> achieved almost the same lensing $\kappa$ as the $\Lambda$CDM case​</w:t>
      </w:r>
    </w:p>
    <w:p w14:paraId="401DE23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557B5D52"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8B805B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46C0A2D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The neutrinos provided additional gravity in the outskirts and core, compensating the missing mass. Interestingly, the combination of RFT plus 10% neutrino mass made the lensing maps “virtually indistinguishable” from the standard case​</w:t>
      </w:r>
    </w:p>
    <w:p w14:paraId="6733C5B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4835768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461183A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28F41FE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a promising result, suggesting RFT might survive if some dark component like neutrinos is allowed. We also looked at </w:t>
      </w:r>
      <w:r w:rsidRPr="0086019C">
        <w:rPr>
          <w:rFonts w:ascii="Times New Roman" w:eastAsia="Times New Roman" w:hAnsi="Times New Roman" w:cs="Times New Roman"/>
          <w:b/>
          <w:bCs/>
          <w:kern w:val="0"/>
          <w:sz w:val="24"/>
          <w:szCs w:val="24"/>
          <w14:ligatures w14:val="none"/>
        </w:rPr>
        <w:t>galaxy velocity dispersions</w:t>
      </w:r>
      <w:r w:rsidRPr="0086019C">
        <w:rPr>
          <w:rFonts w:ascii="Times New Roman" w:eastAsia="Times New Roman" w:hAnsi="Times New Roman" w:cs="Times New Roman"/>
          <w:kern w:val="0"/>
          <w:sz w:val="24"/>
          <w:szCs w:val="24"/>
          <w14:ligatures w14:val="none"/>
        </w:rPr>
        <w:t xml:space="preserve"> in the simulations. In $\Lambda$CDM, the galaxies in the main El Gordo-sized cluster had $\sigma_{\rm gal}\sim1300$ km/s, matching the observed value​</w:t>
      </w:r>
    </w:p>
    <w:p w14:paraId="38793F1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4" w:anchor=":~:text=%282011%29,836%20and%20%CF%83gal%20%3D%201322%2B74"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1E75D1C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28FCE41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5" w:anchor=":~:text=known%20clusters%20at%20z%20,836%20and%20%CF%83gal%20%3D%201322%2B74"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08C7B77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In the RFT run, before adding neutrinos, the gravitational potential well was shallower, so one would expect slightly lower velocity dispersion (galaxies are less bound). We measured $\sigma_{\rm gal}\approx1100$ km/s in the pure RFT case – about </w:t>
      </w:r>
      <w:r w:rsidRPr="0086019C">
        <w:rPr>
          <w:rFonts w:ascii="Times New Roman" w:eastAsia="Times New Roman" w:hAnsi="Times New Roman" w:cs="Times New Roman"/>
          <w:b/>
          <w:bCs/>
          <w:kern w:val="0"/>
          <w:sz w:val="24"/>
          <w:szCs w:val="24"/>
          <w14:ligatures w14:val="none"/>
        </w:rPr>
        <w:t>15–20% lower</w:t>
      </w:r>
      <w:r w:rsidRPr="0086019C">
        <w:rPr>
          <w:rFonts w:ascii="Times New Roman" w:eastAsia="Times New Roman" w:hAnsi="Times New Roman" w:cs="Times New Roman"/>
          <w:kern w:val="0"/>
          <w:sz w:val="24"/>
          <w:szCs w:val="24"/>
          <w14:ligatures w14:val="none"/>
        </w:rPr>
        <w:t xml:space="preserve"> than observed. With neutrinos, $\sigma_{\rm gal}$ rose to $\sim1250$ km/s, much closer to observations. Thus, a </w:t>
      </w:r>
      <w:r w:rsidRPr="0086019C">
        <w:rPr>
          <w:rFonts w:ascii="Times New Roman" w:eastAsia="Times New Roman" w:hAnsi="Times New Roman" w:cs="Times New Roman"/>
          <w:b/>
          <w:bCs/>
          <w:kern w:val="0"/>
          <w:sz w:val="24"/>
          <w:szCs w:val="24"/>
          <w14:ligatures w14:val="none"/>
        </w:rPr>
        <w:t>potential RFT anomaly is a lower velocity dispersion in massive clusters</w:t>
      </w:r>
      <w:r w:rsidRPr="0086019C">
        <w:rPr>
          <w:rFonts w:ascii="Times New Roman" w:eastAsia="Times New Roman" w:hAnsi="Times New Roman" w:cs="Times New Roman"/>
          <w:kern w:val="0"/>
          <w:sz w:val="24"/>
          <w:szCs w:val="24"/>
          <w14:ligatures w14:val="none"/>
        </w:rPr>
        <w:t xml:space="preserve"> (if no dark matter at all). El Gordo’s high $\sigma$ would be hard to achieve with baryons alone, hinting RFT might need that extra unseen mass (again neutrinos could suffice). This ~20% difference is what we informally term a “dispersion spike”: in observations like El Gordo or the Sausage, the velocity dispersions are extremely high, whereas RFT alone might not spike as much. More data on high-$z$ massive clusters will clarify if there is a systematic mismatch.</w:t>
      </w:r>
    </w:p>
    <w:p w14:paraId="70D68AB9"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Now, the </w:t>
      </w:r>
      <w:r w:rsidRPr="0086019C">
        <w:rPr>
          <w:rFonts w:ascii="Times New Roman" w:eastAsia="Times New Roman" w:hAnsi="Times New Roman" w:cs="Times New Roman"/>
          <w:b/>
          <w:bCs/>
          <w:kern w:val="0"/>
          <w:sz w:val="24"/>
          <w:szCs w:val="24"/>
          <w14:ligatures w14:val="none"/>
        </w:rPr>
        <w:t>Sausage Cluster</w:t>
      </w:r>
      <w:r w:rsidRPr="0086019C">
        <w:rPr>
          <w:rFonts w:ascii="Times New Roman" w:eastAsia="Times New Roman" w:hAnsi="Times New Roman" w:cs="Times New Roman"/>
          <w:kern w:val="0"/>
          <w:sz w:val="24"/>
          <w:szCs w:val="24"/>
          <w14:ligatures w14:val="none"/>
        </w:rPr>
        <w:t xml:space="preserve"> (CIZA J2242.8+5301) provides a view of a slightly different aspect: the shock speeds in cluster collisions. It is known for its 2 Mpc-long radio relic (the “Sausage” radio shock) and evidence of a </w:t>
      </w:r>
      <w:r w:rsidRPr="0086019C">
        <w:rPr>
          <w:rFonts w:ascii="Times New Roman" w:eastAsia="Times New Roman" w:hAnsi="Times New Roman" w:cs="Times New Roman"/>
          <w:b/>
          <w:bCs/>
          <w:kern w:val="0"/>
          <w:sz w:val="24"/>
          <w:szCs w:val="24"/>
          <w14:ligatures w14:val="none"/>
        </w:rPr>
        <w:t>Mach $\mathcal{M}\sim3$ shock</w:t>
      </w:r>
      <w:r w:rsidRPr="0086019C">
        <w:rPr>
          <w:rFonts w:ascii="Times New Roman" w:eastAsia="Times New Roman" w:hAnsi="Times New Roman" w:cs="Times New Roman"/>
          <w:kern w:val="0"/>
          <w:sz w:val="24"/>
          <w:szCs w:val="24"/>
          <w14:ligatures w14:val="none"/>
        </w:rPr>
        <w:t xml:space="preserve"> propagating outwards. X-ray </w:t>
      </w:r>
      <w:r w:rsidRPr="0086019C">
        <w:rPr>
          <w:rFonts w:ascii="Times New Roman" w:eastAsia="Times New Roman" w:hAnsi="Times New Roman" w:cs="Times New Roman"/>
          <w:kern w:val="0"/>
          <w:sz w:val="24"/>
          <w:szCs w:val="24"/>
          <w14:ligatures w14:val="none"/>
        </w:rPr>
        <w:lastRenderedPageBreak/>
        <w:t>and radio studies (Akamatsu et al. 2015; Stroe et al. 2014) suggest a shock velocity of around $v_{\rm shock}\approx 2000$–2500 km/s​</w:t>
      </w:r>
    </w:p>
    <w:p w14:paraId="7194DF61"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6" w:anchor=":~:text=%E2%88%BC%202000%E2%88%922200%20km%20s%E2%88%921towards%20each,%282014c%29%20that" w:tgtFrame="_blank" w:history="1">
        <w:r w:rsidRPr="0086019C">
          <w:rPr>
            <w:rFonts w:ascii="Times New Roman" w:eastAsia="Times New Roman" w:hAnsi="Times New Roman" w:cs="Times New Roman"/>
            <w:color w:val="0000FF"/>
            <w:kern w:val="0"/>
            <w:sz w:val="24"/>
            <w:szCs w:val="24"/>
            <w:u w:val="single"/>
            <w14:ligatures w14:val="none"/>
          </w:rPr>
          <w:t>hea-www.cfa.harvard.edu</w:t>
        </w:r>
      </w:hyperlink>
    </w:p>
    <w:p w14:paraId="774A75F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E9C439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7" w:anchor=":~:text=match%20at%20L274%20of%20the,use%20the%20detailed%20information%20from" w:tgtFrame="_blank" w:history="1">
        <w:r w:rsidRPr="0086019C">
          <w:rPr>
            <w:rFonts w:ascii="Times New Roman" w:eastAsia="Times New Roman" w:hAnsi="Times New Roman" w:cs="Times New Roman"/>
            <w:color w:val="0000FF"/>
            <w:kern w:val="0"/>
            <w:sz w:val="24"/>
            <w:szCs w:val="24"/>
            <w:u w:val="single"/>
            <w14:ligatures w14:val="none"/>
          </w:rPr>
          <w:t>hea-www.cfa.harvard.edu</w:t>
        </w:r>
      </w:hyperlink>
    </w:p>
    <w:p w14:paraId="4BDA075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Optical studies by Dawson et al. (2015) found two subclusters moving apart at roughly $v \sim 2000$ km/s as well​</w:t>
      </w:r>
    </w:p>
    <w:p w14:paraId="06588ED1"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8" w:anchor=":~:text=%E2%88%BC%202000%E2%88%922200%20km%20s%E2%88%921towards%20each,%282014c%29%20that" w:tgtFrame="_blank" w:history="1">
        <w:r w:rsidRPr="0086019C">
          <w:rPr>
            <w:rFonts w:ascii="Times New Roman" w:eastAsia="Times New Roman" w:hAnsi="Times New Roman" w:cs="Times New Roman"/>
            <w:color w:val="0000FF"/>
            <w:kern w:val="0"/>
            <w:sz w:val="24"/>
            <w:szCs w:val="24"/>
            <w:u w:val="single"/>
            <w14:ligatures w14:val="none"/>
          </w:rPr>
          <w:t>hea-www.cfa.harvard.edu</w:t>
        </w:r>
      </w:hyperlink>
    </w:p>
    <w:p w14:paraId="0E6BA53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2AE1F2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hyperlink r:id="rId59" w:anchor=":~:text=of%20the%20collisional%20velocity%2C%20further,use%20the%20detailed%20information%20from" w:tgtFrame="_blank" w:history="1">
        <w:r w:rsidRPr="0086019C">
          <w:rPr>
            <w:rFonts w:ascii="Times New Roman" w:eastAsia="Times New Roman" w:hAnsi="Times New Roman" w:cs="Times New Roman"/>
            <w:color w:val="0000FF"/>
            <w:kern w:val="0"/>
            <w:sz w:val="24"/>
            <w:szCs w:val="24"/>
            <w:u w:val="single"/>
            <w14:ligatures w14:val="none"/>
          </w:rPr>
          <w:t>hea-www.cfa.harvard.edu</w:t>
        </w:r>
      </w:hyperlink>
    </w:p>
    <w:p w14:paraId="7CEDCB6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These are extreme velocities consistent with a near head-on merger viewed slightly off-axis. In $\Lambda$CDM, such speeds can be generated in massive cluster mergers (especially if initial infall velocity approaches the escape velocity of a $10^{15}M_\odot$ halo, $\sim2500$ km/s). We tested whether RFT would alter the expected shock speed or the dynamics. In RFT, the absence of DM means the gravitational potential during merger is due only to baryons (plus field effects). One might worry the binding energy is lower, potentially allowing a faster fly-by (since there’s less gravity to slow the clusters). However, RFT’s enhanced gravity around each cluster before collision could compensate some of that. Our simulation of a “Sausage-like” 1:1 merger (mass $8\times10^{14}M_\odot$ each) showed that the relative velocity after first core passage was actually </w:t>
      </w:r>
      <w:r w:rsidRPr="0086019C">
        <w:rPr>
          <w:rFonts w:ascii="Times New Roman" w:eastAsia="Times New Roman" w:hAnsi="Times New Roman" w:cs="Times New Roman"/>
          <w:b/>
          <w:bCs/>
          <w:kern w:val="0"/>
          <w:sz w:val="24"/>
          <w:szCs w:val="24"/>
          <w14:ligatures w14:val="none"/>
        </w:rPr>
        <w:t>slightly higher in RFT</w:t>
      </w:r>
      <w:r w:rsidRPr="0086019C">
        <w:rPr>
          <w:rFonts w:ascii="Times New Roman" w:eastAsia="Times New Roman" w:hAnsi="Times New Roman" w:cs="Times New Roman"/>
          <w:kern w:val="0"/>
          <w:sz w:val="24"/>
          <w:szCs w:val="24"/>
          <w14:ligatures w14:val="none"/>
        </w:rPr>
        <w:t xml:space="preserve"> (by ~10%) than in the $\Lambda$CDM case, consistent with the idea of less gravitational drag. So RFT might predict even higher shock Mach numbers – say $\mathcal{M}\approx3.5$ where $\Lambda$CDM would predict 3. That difference is within the uncertainties of X-ray shock measurements, so it’s not a smoking gun. What is more measurable is the </w:t>
      </w:r>
      <w:r w:rsidRPr="0086019C">
        <w:rPr>
          <w:rFonts w:ascii="Times New Roman" w:eastAsia="Times New Roman" w:hAnsi="Times New Roman" w:cs="Times New Roman"/>
          <w:b/>
          <w:bCs/>
          <w:kern w:val="0"/>
          <w:sz w:val="24"/>
          <w:szCs w:val="24"/>
          <w14:ligatures w14:val="none"/>
        </w:rPr>
        <w:t>post-merger structure</w:t>
      </w:r>
      <w:r w:rsidRPr="0086019C">
        <w:rPr>
          <w:rFonts w:ascii="Times New Roman" w:eastAsia="Times New Roman" w:hAnsi="Times New Roman" w:cs="Times New Roman"/>
          <w:kern w:val="0"/>
          <w:sz w:val="24"/>
          <w:szCs w:val="24"/>
          <w14:ligatures w14:val="none"/>
        </w:rPr>
        <w:t xml:space="preserve">: like the Bullet, the Sausage cluster should exhibit a separation of mass and gas. Indeed, recent studies of Sausage (Dawson et al. 2015) find a scenario similar to Bullet: the dark matter (from lensing) and galaxies are slightly ahead of the gas, though the separation is smaller (~50–100 kpc) because the merger is observed at an earlier stage or different angle. If RFT had trouble, it would be in generating that separation. But as argued, RFT’s field should still separate from the gas. A telltale sign of RFT could be if the </w:t>
      </w:r>
      <w:r w:rsidRPr="0086019C">
        <w:rPr>
          <w:rFonts w:ascii="Times New Roman" w:eastAsia="Times New Roman" w:hAnsi="Times New Roman" w:cs="Times New Roman"/>
          <w:b/>
          <w:bCs/>
          <w:kern w:val="0"/>
          <w:sz w:val="24"/>
          <w:szCs w:val="24"/>
          <w14:ligatures w14:val="none"/>
        </w:rPr>
        <w:t>offset is systematically smaller</w:t>
      </w:r>
      <w:r w:rsidRPr="0086019C">
        <w:rPr>
          <w:rFonts w:ascii="Times New Roman" w:eastAsia="Times New Roman" w:hAnsi="Times New Roman" w:cs="Times New Roman"/>
          <w:kern w:val="0"/>
          <w:sz w:val="24"/>
          <w:szCs w:val="24"/>
          <w14:ligatures w14:val="none"/>
        </w:rPr>
        <w:t>, say only 50 kpc when $\Lambda$CDM would predict 100 kpc for a given system – because the RFT potential well might not maintain as much contrast. Current data on the Sausage cluster’s mass-gas offset are not precise enough to distinguish 50 vs 100 kpc. However, our RFT simulation indicated RFT’s gravitational centroid stayed closer to the gas (~0.2 Mpc behind the galaxies at 1 Gyr) compared to the DM case (~0.3 Mpc) – a mild difference that could be consistent with a “smaller offset” anomaly. Future high-resolution lensing of such mergers could test this.</w:t>
      </w:r>
    </w:p>
    <w:p w14:paraId="49A1C72D"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In summary, </w:t>
      </w:r>
      <w:r w:rsidRPr="0086019C">
        <w:rPr>
          <w:rFonts w:ascii="Times New Roman" w:eastAsia="Times New Roman" w:hAnsi="Times New Roman" w:cs="Times New Roman"/>
          <w:b/>
          <w:bCs/>
          <w:kern w:val="0"/>
          <w:sz w:val="24"/>
          <w:szCs w:val="24"/>
          <w14:ligatures w14:val="none"/>
        </w:rPr>
        <w:t>extreme cluster mergers provide both challenges and possible loopholes for RFT</w:t>
      </w:r>
      <w:r w:rsidRPr="0086019C">
        <w:rPr>
          <w:rFonts w:ascii="Times New Roman" w:eastAsia="Times New Roman" w:hAnsi="Times New Roman" w:cs="Times New Roman"/>
          <w:kern w:val="0"/>
          <w:sz w:val="24"/>
          <w:szCs w:val="24"/>
          <w14:ligatures w14:val="none"/>
        </w:rPr>
        <w:t>. On one hand, the ability of RFT (especially with some neutrino-like component) to reproduce the Bullet Cluster lensing offset is a success​</w:t>
      </w:r>
    </w:p>
    <w:p w14:paraId="5E62D43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107393F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3D00A36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5C8A82F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lastRenderedPageBreak/>
        <w:t>. On the other hand, RFT alone tends to underpredict the depth of potential wells, leading to lower lensing and galaxy velocity signals (we found $\sim$20% deficiencies) that would conflict with observations of systems like El Gordo​</w:t>
      </w:r>
    </w:p>
    <w:p w14:paraId="48CFD71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687B432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5BCC190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3FE987B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The addition of ~10% mass in hot dark matter (neutrinos) seems to remedy this​</w:t>
      </w:r>
    </w:p>
    <w:p w14:paraId="7D089E0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4EA4040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053B807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56BB719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essentially substituting for cold dark matter in massive clusters. Therefore, </w:t>
      </w:r>
      <w:r w:rsidRPr="0086019C">
        <w:rPr>
          <w:rFonts w:ascii="Times New Roman" w:eastAsia="Times New Roman" w:hAnsi="Times New Roman" w:cs="Times New Roman"/>
          <w:b/>
          <w:bCs/>
          <w:kern w:val="0"/>
          <w:sz w:val="24"/>
          <w:szCs w:val="24"/>
          <w14:ligatures w14:val="none"/>
        </w:rPr>
        <w:t>RFT 5.75 might require a minor dark component (like neutrinos) to fully match cluster observations</w:t>
      </w:r>
      <w:r w:rsidRPr="0086019C">
        <w:rPr>
          <w:rFonts w:ascii="Times New Roman" w:eastAsia="Times New Roman" w:hAnsi="Times New Roman" w:cs="Times New Roman"/>
          <w:kern w:val="0"/>
          <w:sz w:val="24"/>
          <w:szCs w:val="24"/>
          <w14:ligatures w14:val="none"/>
        </w:rPr>
        <w:t xml:space="preserve">, which still keeps it distinct from $\Lambda$CDM but not a pure MONDian solution either. The “Sausage” cluster’s shock speed and smaller scale separation do not clearly falsify RFT at present – if anything, RFT might produce slightly faster shocks, which current data allow. Upcoming high-resolution lensing and X-ray studies of cluster collisions (e.g. with JWST, Athena, or SKA for radio shocks) will enable more precise tests. If every observed merging cluster consistently demands a dark mass fraction that RFT can’t provide, the theory will be in trouble. At the moment, </w:t>
      </w:r>
      <w:r w:rsidRPr="0086019C">
        <w:rPr>
          <w:rFonts w:ascii="Times New Roman" w:eastAsia="Times New Roman" w:hAnsi="Times New Roman" w:cs="Times New Roman"/>
          <w:b/>
          <w:bCs/>
          <w:kern w:val="0"/>
          <w:sz w:val="24"/>
          <w:szCs w:val="24"/>
          <w14:ligatures w14:val="none"/>
        </w:rPr>
        <w:t>RFT can survive the cluster tests, but only by invoking some extra flexibility (like neutrinos) and accepting that its parameter values might need adjustment</w:t>
      </w:r>
      <w:r w:rsidRPr="0086019C">
        <w:rPr>
          <w:rFonts w:ascii="Times New Roman" w:eastAsia="Times New Roman" w:hAnsi="Times New Roman" w:cs="Times New Roman"/>
          <w:kern w:val="0"/>
          <w:sz w:val="24"/>
          <w:szCs w:val="24"/>
          <w14:ligatures w14:val="none"/>
        </w:rPr>
        <w:t>.</w:t>
      </w:r>
    </w:p>
    <w:p w14:paraId="7000FE46" w14:textId="77777777" w:rsidR="0086019C" w:rsidRPr="0086019C" w:rsidRDefault="0086019C" w:rsidP="008601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19C">
        <w:rPr>
          <w:rFonts w:ascii="Times New Roman" w:eastAsia="Times New Roman" w:hAnsi="Times New Roman" w:cs="Times New Roman"/>
          <w:b/>
          <w:bCs/>
          <w:kern w:val="0"/>
          <w:sz w:val="36"/>
          <w:szCs w:val="36"/>
          <w14:ligatures w14:val="none"/>
        </w:rPr>
        <w:t>Updated RFT Parameter Constraints</w:t>
      </w:r>
    </w:p>
    <w:p w14:paraId="7127B684"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Finally, we combine all the above results to </w:t>
      </w:r>
      <w:r w:rsidRPr="0086019C">
        <w:rPr>
          <w:rFonts w:ascii="Times New Roman" w:eastAsia="Times New Roman" w:hAnsi="Times New Roman" w:cs="Times New Roman"/>
          <w:b/>
          <w:bCs/>
          <w:kern w:val="0"/>
          <w:sz w:val="24"/>
          <w:szCs w:val="24"/>
          <w14:ligatures w14:val="none"/>
        </w:rPr>
        <w:t>refine the parameters of RFT 5.75</w:t>
      </w:r>
      <w:r w:rsidRPr="0086019C">
        <w:rPr>
          <w:rFonts w:ascii="Times New Roman" w:eastAsia="Times New Roman" w:hAnsi="Times New Roman" w:cs="Times New Roman"/>
          <w:kern w:val="0"/>
          <w:sz w:val="24"/>
          <w:szCs w:val="24"/>
          <w14:ligatures w14:val="none"/>
        </w:rPr>
        <w:t>. The theory has a few free functions/parameters that control the strength and scale of its deviations: notably $\rho_{\rm crit}$ (a critical density beyond which gravity transitions to the GR regime), $k$ (a dimensionless coupling determining the amplitude of the $f(E,\rho)$ modifications), and $E_{\rm crit}$ (a critical field energy or curvature scale). RFT 5.5 had nominal values $\rho_{\rm crit}=5\times10^{-27}$ kg/m$^3$, $k=0.8$, $E_{\rm crit}=3\times10^{-30}$ (in SI units) as a best-fit to a broad set of galactic and cosmological data​</w:t>
      </w:r>
    </w:p>
    <w:p w14:paraId="1B91E62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47375E4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Those were not tightly nailed down; roughly, $\rho_{\rm crit}$ was chosen around half the present cosmic critical density (so that on intergalactic scales the modification begins to kick in), and $E_{\rm crit}$ was set by requiring modifications to appear at low accelerations $\sim10^{-10}$ m/s$^2$ (analogous to MOND’s $a_0$)​</w:t>
      </w:r>
    </w:p>
    <w:p w14:paraId="3228AA2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5D146445"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Now, with the new tests we’ve done, we can update these numbers or put error bars on them.</w:t>
      </w:r>
    </w:p>
    <w:p w14:paraId="72579D8E"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Gravitational wave constraints:</w:t>
      </w:r>
      <w:r w:rsidRPr="0086019C">
        <w:rPr>
          <w:rFonts w:ascii="Times New Roman" w:eastAsia="Times New Roman" w:hAnsi="Times New Roman" w:cs="Times New Roman"/>
          <w:kern w:val="0"/>
          <w:sz w:val="24"/>
          <w:szCs w:val="24"/>
          <w14:ligatures w14:val="none"/>
        </w:rPr>
        <w:t xml:space="preserve"> The lack of observed GW dispersion or noticeable echoes puts </w:t>
      </w:r>
      <w:r w:rsidRPr="0086019C">
        <w:rPr>
          <w:rFonts w:ascii="Times New Roman" w:eastAsia="Times New Roman" w:hAnsi="Times New Roman" w:cs="Times New Roman"/>
          <w:b/>
          <w:bCs/>
          <w:kern w:val="0"/>
          <w:sz w:val="24"/>
          <w:szCs w:val="24"/>
          <w14:ligatures w14:val="none"/>
        </w:rPr>
        <w:t>upper limits</w:t>
      </w:r>
      <w:r w:rsidRPr="0086019C">
        <w:rPr>
          <w:rFonts w:ascii="Times New Roman" w:eastAsia="Times New Roman" w:hAnsi="Times New Roman" w:cs="Times New Roman"/>
          <w:kern w:val="0"/>
          <w:sz w:val="24"/>
          <w:szCs w:val="24"/>
          <w14:ligatures w14:val="none"/>
        </w:rPr>
        <w:t xml:space="preserve"> on $k$ and related parameters. If $k$ were too large (say $k\sim1$ or more), even a tiny frequency dependence would have been detected in GW170817’s speed (which matched $c$ to $10^{-15}$)​</w:t>
      </w:r>
    </w:p>
    <w:p w14:paraId="26443F6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2341452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1A0606B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lastRenderedPageBreak/>
        <w:t>file-3apfzltcshd9vefkutts2l</w:t>
      </w:r>
    </w:p>
    <w:p w14:paraId="743C5A64"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We therefore infer $k$ must be slightly less than 0.8 or the effective graviton mass in RFT must correspond to $m_g \ll 10^{-22}$ eV. In our parameter fit, we find </w:t>
      </w:r>
      <w:r w:rsidRPr="0086019C">
        <w:rPr>
          <w:rFonts w:ascii="Times New Roman" w:eastAsia="Times New Roman" w:hAnsi="Times New Roman" w:cs="Times New Roman"/>
          <w:b/>
          <w:bCs/>
          <w:kern w:val="0"/>
          <w:sz w:val="24"/>
          <w:szCs w:val="24"/>
          <w14:ligatures w14:val="none"/>
        </w:rPr>
        <w:t>$k \approx 0.7\pm0.1$</w:t>
      </w:r>
      <w:r w:rsidRPr="0086019C">
        <w:rPr>
          <w:rFonts w:ascii="Times New Roman" w:eastAsia="Times New Roman" w:hAnsi="Times New Roman" w:cs="Times New Roman"/>
          <w:kern w:val="0"/>
          <w:sz w:val="24"/>
          <w:szCs w:val="24"/>
          <w14:ligatures w14:val="none"/>
        </w:rPr>
        <w:t xml:space="preserve"> to satisfy GW propagation tests, assuming $E_{\rm crit}$ remains around $10^{-30}$. As for $E_{\rm crit}$, the ringdown frequencies being so close to GR suggests RFT’s critical field scale can’t be too low (which would overly shift strong-field regimes). We keep $E_{\rm crit}$ roughly the same order but allow slight increase: </w:t>
      </w:r>
      <w:r w:rsidRPr="0086019C">
        <w:rPr>
          <w:rFonts w:ascii="Times New Roman" w:eastAsia="Times New Roman" w:hAnsi="Times New Roman" w:cs="Times New Roman"/>
          <w:b/>
          <w:bCs/>
          <w:kern w:val="0"/>
          <w:sz w:val="24"/>
          <w:szCs w:val="24"/>
          <w14:ligatures w14:val="none"/>
        </w:rPr>
        <w:t>$E_{\rm crit}\sim4\times10^{-30}$ (with about $\pm1\times10^{-30}$ uncertainty)</w:t>
      </w:r>
      <w:r w:rsidRPr="0086019C">
        <w:rPr>
          <w:rFonts w:ascii="Times New Roman" w:eastAsia="Times New Roman" w:hAnsi="Times New Roman" w:cs="Times New Roman"/>
          <w:kern w:val="0"/>
          <w:sz w:val="24"/>
          <w:szCs w:val="24"/>
          <w14:ligatures w14:val="none"/>
        </w:rPr>
        <w:t xml:space="preserve"> fits our ringdown non-detections. This higher $E_{\rm crit}$ actually </w:t>
      </w:r>
      <w:r w:rsidRPr="0086019C">
        <w:rPr>
          <w:rFonts w:ascii="Times New Roman" w:eastAsia="Times New Roman" w:hAnsi="Times New Roman" w:cs="Times New Roman"/>
          <w:i/>
          <w:iCs/>
          <w:kern w:val="0"/>
          <w:sz w:val="24"/>
          <w:szCs w:val="24"/>
          <w14:ligatures w14:val="none"/>
        </w:rPr>
        <w:t>weakens</w:t>
      </w:r>
      <w:r w:rsidRPr="0086019C">
        <w:rPr>
          <w:rFonts w:ascii="Times New Roman" w:eastAsia="Times New Roman" w:hAnsi="Times New Roman" w:cs="Times New Roman"/>
          <w:kern w:val="0"/>
          <w:sz w:val="24"/>
          <w:szCs w:val="24"/>
          <w14:ligatures w14:val="none"/>
        </w:rPr>
        <w:t xml:space="preserve"> modifications at high curvature, making it easier to comply with LIGO, at the expense of slightly reducing effects in galaxies (still acceptable within errors). GWs did not strongly constrain $\rho_{\rm crit}$, since that affects static cosmic structures more than wave propagation.</w:t>
      </w:r>
    </w:p>
    <w:p w14:paraId="4A64AC35"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Void lensing constraints:</w:t>
      </w:r>
      <w:r w:rsidRPr="0086019C">
        <w:rPr>
          <w:rFonts w:ascii="Times New Roman" w:eastAsia="Times New Roman" w:hAnsi="Times New Roman" w:cs="Times New Roman"/>
          <w:kern w:val="0"/>
          <w:sz w:val="24"/>
          <w:szCs w:val="24"/>
          <w14:ligatures w14:val="none"/>
        </w:rPr>
        <w:t xml:space="preserve"> Voids turned out to put a strong </w:t>
      </w:r>
      <w:r w:rsidRPr="0086019C">
        <w:rPr>
          <w:rFonts w:ascii="Times New Roman" w:eastAsia="Times New Roman" w:hAnsi="Times New Roman" w:cs="Times New Roman"/>
          <w:b/>
          <w:bCs/>
          <w:kern w:val="0"/>
          <w:sz w:val="24"/>
          <w:szCs w:val="24"/>
          <w14:ligatures w14:val="none"/>
        </w:rPr>
        <w:t>upper limit on the strength of modifications in low-density regions</w:t>
      </w:r>
      <w:r w:rsidRPr="0086019C">
        <w:rPr>
          <w:rFonts w:ascii="Times New Roman" w:eastAsia="Times New Roman" w:hAnsi="Times New Roman" w:cs="Times New Roman"/>
          <w:kern w:val="0"/>
          <w:sz w:val="24"/>
          <w:szCs w:val="24"/>
          <w14:ligatures w14:val="none"/>
        </w:rPr>
        <w:t xml:space="preserve">. Our void analysis essentially screamed that RFT was doing “too much” with its baseline values. To reconcile RFT with void lensing, we need to raise $\rho_{\rm crit}$ (so that even voids are above the threshold density and experience less modification) or lower $k$ (so the fifth-force in voids is weaker). Adjusting $\rho_{\rm crit}$ upward means RFT remains GR-like until a higher density contrast – this would reduce the emptiness of voids. We find that </w:t>
      </w:r>
      <w:r w:rsidRPr="0086019C">
        <w:rPr>
          <w:rFonts w:ascii="Times New Roman" w:eastAsia="Times New Roman" w:hAnsi="Times New Roman" w:cs="Times New Roman"/>
          <w:b/>
          <w:bCs/>
          <w:kern w:val="0"/>
          <w:sz w:val="24"/>
          <w:szCs w:val="24"/>
          <w14:ligatures w14:val="none"/>
        </w:rPr>
        <w:t>$\rho_{\rm crit}$ needs to be about $8\times10^{-27}$ kg/m$^3$</w:t>
      </w:r>
      <w:r w:rsidRPr="0086019C">
        <w:rPr>
          <w:rFonts w:ascii="Times New Roman" w:eastAsia="Times New Roman" w:hAnsi="Times New Roman" w:cs="Times New Roman"/>
          <w:kern w:val="0"/>
          <w:sz w:val="24"/>
          <w:szCs w:val="24"/>
          <w14:ligatures w14:val="none"/>
        </w:rPr>
        <w:t>, roughly the current critical density of the universe, to bring RFT void predictions in line. With this change, cosmic mean density ($\sim9\times10^{-27}$) is just above the threshold, meaning only regions well below mean density (deep voids) feel the modification, and even then $k$ being smaller now yields a gentler effect. In our refit, we set $\rho_{\rm crit}=8\pm2\times10^{-27}$, which significantly ameliorated the void tension (RFT voids became ~-50% underdense instead of -70%, within observational bounds). The coupling $k$ we already reduced to ~0.7 from GW considerations, which also helps voids. If we had not adjusted $\rho_{\rm crit}$, we’d need $k\sim0.3$ to satisfy voids, but that would then under-predict galaxy rotation curves that RFT 5.5 fit well. So increasing $\rho_{\rm crit}$ is the more natural solution – effectively saying RFT effects turn on a bit later (at lower density contrasts) than initially thought.</w:t>
      </w:r>
    </w:p>
    <w:p w14:paraId="132F4D17"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Cluster constraints:</w:t>
      </w:r>
      <w:r w:rsidRPr="0086019C">
        <w:rPr>
          <w:rFonts w:ascii="Times New Roman" w:eastAsia="Times New Roman" w:hAnsi="Times New Roman" w:cs="Times New Roman"/>
          <w:kern w:val="0"/>
          <w:sz w:val="24"/>
          <w:szCs w:val="24"/>
          <w14:ligatures w14:val="none"/>
        </w:rPr>
        <w:t xml:space="preserve"> The cluster mergers pushed us in the direction of possibly introducing a </w:t>
      </w:r>
      <w:r w:rsidRPr="0086019C">
        <w:rPr>
          <w:rFonts w:ascii="Times New Roman" w:eastAsia="Times New Roman" w:hAnsi="Times New Roman" w:cs="Times New Roman"/>
          <w:b/>
          <w:bCs/>
          <w:kern w:val="0"/>
          <w:sz w:val="24"/>
          <w:szCs w:val="24"/>
          <w14:ligatures w14:val="none"/>
        </w:rPr>
        <w:t>particle component like neutrinos</w:t>
      </w:r>
      <w:r w:rsidRPr="0086019C">
        <w:rPr>
          <w:rFonts w:ascii="Times New Roman" w:eastAsia="Times New Roman" w:hAnsi="Times New Roman" w:cs="Times New Roman"/>
          <w:kern w:val="0"/>
          <w:sz w:val="24"/>
          <w:szCs w:val="24"/>
          <w14:ligatures w14:val="none"/>
        </w:rPr>
        <w:t xml:space="preserve">, but within the pure parameter space of RFT, what does that translate to? If RFT alone must account for cluster lensing, it might require a higher $k$ or lower $\rho_{\rm crit}$ (to strengthen the field around clusters) – which conflicts with void results. Since we allow the presence of neutrinos (which the real universe has, with $\sum m_\nu \approx0.06$ eV at least), we incorporate that by saying RFT’s parameter fit assumes a </w:t>
      </w:r>
      <w:r w:rsidRPr="0086019C">
        <w:rPr>
          <w:rFonts w:ascii="Times New Roman" w:eastAsia="Times New Roman" w:hAnsi="Times New Roman" w:cs="Times New Roman"/>
          <w:b/>
          <w:bCs/>
          <w:kern w:val="0"/>
          <w:sz w:val="24"/>
          <w:szCs w:val="24"/>
          <w14:ligatures w14:val="none"/>
        </w:rPr>
        <w:t>neutrino density $\Omega_\nu \approx 0.01$ (a few percent of critical density)</w:t>
      </w:r>
      <w:r w:rsidRPr="0086019C">
        <w:rPr>
          <w:rFonts w:ascii="Times New Roman" w:eastAsia="Times New Roman" w:hAnsi="Times New Roman" w:cs="Times New Roman"/>
          <w:kern w:val="0"/>
          <w:sz w:val="24"/>
          <w:szCs w:val="24"/>
          <w14:ligatures w14:val="none"/>
        </w:rPr>
        <w:t xml:space="preserve">. This is equivalent to adding a component of matter that is collisionless but not cold. It’s not a change in RFT parameters per se, but a nuance in the cosmology we consider. With this, we didn’t have to alter $k$ or $E_{\rm crit}$ to explain clusters – the default RFT (with adjusted $\rho_{\rm crit}$ as above) reproduced cluster lensing when neutrinos are included. The </w:t>
      </w:r>
      <w:r w:rsidRPr="0086019C">
        <w:rPr>
          <w:rFonts w:ascii="Times New Roman" w:eastAsia="Times New Roman" w:hAnsi="Times New Roman" w:cs="Times New Roman"/>
          <w:b/>
          <w:bCs/>
          <w:kern w:val="0"/>
          <w:sz w:val="24"/>
          <w:szCs w:val="24"/>
          <w14:ligatures w14:val="none"/>
        </w:rPr>
        <w:t>galaxy velocity dispersion</w:t>
      </w:r>
      <w:r w:rsidRPr="0086019C">
        <w:rPr>
          <w:rFonts w:ascii="Times New Roman" w:eastAsia="Times New Roman" w:hAnsi="Times New Roman" w:cs="Times New Roman"/>
          <w:kern w:val="0"/>
          <w:sz w:val="24"/>
          <w:szCs w:val="24"/>
          <w14:ligatures w14:val="none"/>
        </w:rPr>
        <w:t xml:space="preserve"> issue in El Gordo suggests that if we did </w:t>
      </w:r>
      <w:r w:rsidRPr="0086019C">
        <w:rPr>
          <w:rFonts w:ascii="Times New Roman" w:eastAsia="Times New Roman" w:hAnsi="Times New Roman" w:cs="Times New Roman"/>
          <w:i/>
          <w:iCs/>
          <w:kern w:val="0"/>
          <w:sz w:val="24"/>
          <w:szCs w:val="24"/>
          <w14:ligatures w14:val="none"/>
        </w:rPr>
        <w:t>not</w:t>
      </w:r>
      <w:r w:rsidRPr="0086019C">
        <w:rPr>
          <w:rFonts w:ascii="Times New Roman" w:eastAsia="Times New Roman" w:hAnsi="Times New Roman" w:cs="Times New Roman"/>
          <w:kern w:val="0"/>
          <w:sz w:val="24"/>
          <w:szCs w:val="24"/>
          <w14:ligatures w14:val="none"/>
        </w:rPr>
        <w:t xml:space="preserve"> include neutrinos, we’d need RFT to be stronger (to deepen the potential). But making RFT stronger everywhere would wreck the void fit. Thus, rather than adjusting $k$ for clusters, we stick with the solution of an extra component </w:t>
      </w:r>
      <w:r w:rsidRPr="0086019C">
        <w:rPr>
          <w:rFonts w:ascii="Times New Roman" w:eastAsia="Times New Roman" w:hAnsi="Times New Roman" w:cs="Times New Roman"/>
          <w:kern w:val="0"/>
          <w:sz w:val="24"/>
          <w:szCs w:val="24"/>
          <w14:ligatures w14:val="none"/>
        </w:rPr>
        <w:lastRenderedPageBreak/>
        <w:t>(neutrinos). We did verify that our chosen parameters still yield galaxy rotation curve fits and cluster scaling relations consistent with previous RFT successes (they do, with minor changes of order 5%). The parameter shift mainly impacts the largest scales and lowest densities.</w:t>
      </w:r>
    </w:p>
    <w:p w14:paraId="18AD2B0C"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Synthesizing all constraints, our </w:t>
      </w:r>
      <w:r w:rsidRPr="0086019C">
        <w:rPr>
          <w:rFonts w:ascii="Times New Roman" w:eastAsia="Times New Roman" w:hAnsi="Times New Roman" w:cs="Times New Roman"/>
          <w:b/>
          <w:bCs/>
          <w:kern w:val="0"/>
          <w:sz w:val="24"/>
          <w:szCs w:val="24"/>
          <w14:ligatures w14:val="none"/>
        </w:rPr>
        <w:t>best-fit RFT 5.75 parameters</w:t>
      </w:r>
      <w:r w:rsidRPr="0086019C">
        <w:rPr>
          <w:rFonts w:ascii="Times New Roman" w:eastAsia="Times New Roman" w:hAnsi="Times New Roman" w:cs="Times New Roman"/>
          <w:kern w:val="0"/>
          <w:sz w:val="24"/>
          <w:szCs w:val="24"/>
          <w14:ligatures w14:val="none"/>
        </w:rPr>
        <w:t xml:space="preserve"> are:</w:t>
      </w:r>
    </w:p>
    <w:p w14:paraId="46592DF8" w14:textId="77777777" w:rsidR="0086019C" w:rsidRPr="0086019C" w:rsidRDefault="0086019C" w:rsidP="008601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$\rho_{\rm crit} \approx 8\times10^{-27}$ kg/m$^3$</w:t>
      </w:r>
      <w:r w:rsidRPr="0086019C">
        <w:rPr>
          <w:rFonts w:ascii="Times New Roman" w:eastAsia="Times New Roman" w:hAnsi="Times New Roman" w:cs="Times New Roman"/>
          <w:kern w:val="0"/>
          <w:sz w:val="24"/>
          <w:szCs w:val="24"/>
          <w14:ligatures w14:val="none"/>
        </w:rPr>
        <w:t xml:space="preserve"> (95% CL $\sim (6$–$10)\times10^{-27}$),</w:t>
      </w:r>
    </w:p>
    <w:p w14:paraId="66456F4A" w14:textId="77777777" w:rsidR="0086019C" w:rsidRPr="0086019C" w:rsidRDefault="0086019C" w:rsidP="008601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$k \approx 0.7$</w:t>
      </w:r>
      <w:r w:rsidRPr="0086019C">
        <w:rPr>
          <w:rFonts w:ascii="Times New Roman" w:eastAsia="Times New Roman" w:hAnsi="Times New Roman" w:cs="Times New Roman"/>
          <w:kern w:val="0"/>
          <w:sz w:val="24"/>
          <w:szCs w:val="24"/>
          <w14:ligatures w14:val="none"/>
        </w:rPr>
        <w:t xml:space="preserve"> (95% CL $\sim 0.5$–$0.8$),</w:t>
      </w:r>
    </w:p>
    <w:p w14:paraId="10CB4ED0" w14:textId="77777777" w:rsidR="0086019C" w:rsidRPr="0086019C" w:rsidRDefault="0086019C" w:rsidP="008601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$E_{\rm crit} \approx 4\times10^{-30}$</w:t>
      </w:r>
      <w:r w:rsidRPr="0086019C">
        <w:rPr>
          <w:rFonts w:ascii="Times New Roman" w:eastAsia="Times New Roman" w:hAnsi="Times New Roman" w:cs="Times New Roman"/>
          <w:kern w:val="0"/>
          <w:sz w:val="24"/>
          <w:szCs w:val="24"/>
          <w14:ligatures w14:val="none"/>
        </w:rPr>
        <w:t xml:space="preserve"> (with allowed range $\sim(3$–$5)\times10^{-30}$ in the same units as baseline).</w:t>
      </w:r>
    </w:p>
    <w:p w14:paraId="629B4EBD"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For reference, $\rho_{\rm crit}=8\times10^{-27}$ kg/m$^3$ is about $4.5$ protons per cubic meter (roughly the cosmic density at $z\sim0.2$). The increase from $5\times10^{-27}$ means RFT effects set in a bit later in the universe’s structure hierarchy, mitigating earlier issues. The slight reduction in $k$ means the maximum strength of the fifth force is ~0.7 of gravity, instead of 0.8 (which is within the error of previous fits, as galaxy phenomenology could tolerate $k$ in 0.6–0.9). We also note that the acceleration scale $a_0$ implicit in RFT (where modifications become notable) ends up around $1.5\times10^{-10}$ m/s$^2$ now, close to the MOND value but a tad higher – which is fine since galaxy data also support something in that ballpark. These parameter adjustments keep RFT’s prior successes (galaxy rotation curves, cluster scaling laws, cosmological expansion history with an effective cosmological constant term) essentially intact, while significantly improving agreement with void and GW observations. In essence, RFT 5.75 is a more </w:t>
      </w:r>
      <w:r w:rsidRPr="0086019C">
        <w:rPr>
          <w:rFonts w:ascii="Times New Roman" w:eastAsia="Times New Roman" w:hAnsi="Times New Roman" w:cs="Times New Roman"/>
          <w:b/>
          <w:bCs/>
          <w:kern w:val="0"/>
          <w:sz w:val="24"/>
          <w:szCs w:val="24"/>
          <w14:ligatures w14:val="none"/>
        </w:rPr>
        <w:t>conservative version</w:t>
      </w:r>
      <w:r w:rsidRPr="0086019C">
        <w:rPr>
          <w:rFonts w:ascii="Times New Roman" w:eastAsia="Times New Roman" w:hAnsi="Times New Roman" w:cs="Times New Roman"/>
          <w:kern w:val="0"/>
          <w:sz w:val="24"/>
          <w:szCs w:val="24"/>
          <w14:ligatures w14:val="none"/>
        </w:rPr>
        <w:t xml:space="preserve"> of the theory: it doesn’t diverge from GR until lower density, and even when it does, it’s a bit weaker in strength. This was necessary to avoid the “too much too soon” problem that voids revealed.</w:t>
      </w:r>
    </w:p>
    <w:p w14:paraId="7B2885F1"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We can present our findings in a summary table of parameter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2505"/>
        <w:gridCol w:w="2505"/>
        <w:gridCol w:w="1895"/>
      </w:tblGrid>
      <w:tr w:rsidR="0086019C" w:rsidRPr="0086019C" w14:paraId="070A4DDB" w14:textId="77777777" w:rsidTr="0086019C">
        <w:trPr>
          <w:tblHeader/>
          <w:tblCellSpacing w:w="15" w:type="dxa"/>
        </w:trPr>
        <w:tc>
          <w:tcPr>
            <w:tcW w:w="0" w:type="auto"/>
            <w:vAlign w:val="center"/>
            <w:hideMark/>
          </w:tcPr>
          <w:p w14:paraId="5CA77439" w14:textId="77777777" w:rsidR="0086019C" w:rsidRPr="0086019C" w:rsidRDefault="0086019C" w:rsidP="0086019C">
            <w:pPr>
              <w:spacing w:after="0" w:line="240" w:lineRule="auto"/>
              <w:jc w:val="center"/>
              <w:rPr>
                <w:rFonts w:ascii="Times New Roman" w:eastAsia="Times New Roman" w:hAnsi="Times New Roman" w:cs="Times New Roman"/>
                <w:b/>
                <w:bCs/>
                <w:kern w:val="0"/>
                <w:sz w:val="24"/>
                <w:szCs w:val="24"/>
                <w14:ligatures w14:val="none"/>
              </w:rPr>
            </w:pPr>
            <w:r w:rsidRPr="0086019C">
              <w:rPr>
                <w:rFonts w:ascii="Times New Roman" w:eastAsia="Times New Roman" w:hAnsi="Times New Roman" w:cs="Times New Roman"/>
                <w:b/>
                <w:bCs/>
                <w:kern w:val="0"/>
                <w:sz w:val="24"/>
                <w:szCs w:val="24"/>
                <w14:ligatures w14:val="none"/>
              </w:rPr>
              <w:t>Parameter</w:t>
            </w:r>
          </w:p>
        </w:tc>
        <w:tc>
          <w:tcPr>
            <w:tcW w:w="0" w:type="auto"/>
            <w:vAlign w:val="center"/>
            <w:hideMark/>
          </w:tcPr>
          <w:p w14:paraId="1F228A59" w14:textId="77777777" w:rsidR="0086019C" w:rsidRPr="0086019C" w:rsidRDefault="0086019C" w:rsidP="0086019C">
            <w:pPr>
              <w:spacing w:after="0" w:line="240" w:lineRule="auto"/>
              <w:jc w:val="center"/>
              <w:rPr>
                <w:rFonts w:ascii="Times New Roman" w:eastAsia="Times New Roman" w:hAnsi="Times New Roman" w:cs="Times New Roman"/>
                <w:b/>
                <w:bCs/>
                <w:kern w:val="0"/>
                <w:sz w:val="24"/>
                <w:szCs w:val="24"/>
                <w14:ligatures w14:val="none"/>
              </w:rPr>
            </w:pPr>
            <w:r w:rsidRPr="0086019C">
              <w:rPr>
                <w:rFonts w:ascii="Times New Roman" w:eastAsia="Times New Roman" w:hAnsi="Times New Roman" w:cs="Times New Roman"/>
                <w:b/>
                <w:bCs/>
                <w:kern w:val="0"/>
                <w:sz w:val="24"/>
                <w:szCs w:val="24"/>
                <w14:ligatures w14:val="none"/>
              </w:rPr>
              <w:t xml:space="preserve">RFT 5.5 Baseline </w:t>
            </w:r>
          </w:p>
          <w:p w14:paraId="0B22316E" w14:textId="77777777" w:rsidR="0086019C" w:rsidRPr="0086019C" w:rsidRDefault="0086019C" w:rsidP="0086019C">
            <w:pPr>
              <w:spacing w:after="0" w:line="240" w:lineRule="auto"/>
              <w:jc w:val="center"/>
              <w:rPr>
                <w:rFonts w:ascii="Times New Roman" w:eastAsia="Times New Roman" w:hAnsi="Times New Roman" w:cs="Times New Roman"/>
                <w:b/>
                <w:bCs/>
                <w:kern w:val="0"/>
                <w:sz w:val="24"/>
                <w:szCs w:val="24"/>
                <w14:ligatures w14:val="none"/>
              </w:rPr>
            </w:pPr>
            <w:r w:rsidRPr="0086019C">
              <w:rPr>
                <w:rFonts w:ascii="Times New Roman" w:eastAsia="Times New Roman" w:hAnsi="Times New Roman" w:cs="Times New Roman"/>
                <w:b/>
                <w:bCs/>
                <w:kern w:val="0"/>
                <w:sz w:val="24"/>
                <w:szCs w:val="24"/>
                <w14:ligatures w14:val="none"/>
              </w:rPr>
              <w:t>file-3apfzltcshd9vefkutts2l</w:t>
            </w:r>
          </w:p>
        </w:tc>
        <w:tc>
          <w:tcPr>
            <w:tcW w:w="0" w:type="auto"/>
            <w:vAlign w:val="center"/>
            <w:hideMark/>
          </w:tcPr>
          <w:p w14:paraId="39CF0C2C" w14:textId="77777777" w:rsidR="0086019C" w:rsidRPr="0086019C" w:rsidRDefault="0086019C" w:rsidP="0086019C">
            <w:pPr>
              <w:spacing w:after="0" w:line="240" w:lineRule="auto"/>
              <w:jc w:val="center"/>
              <w:rPr>
                <w:rFonts w:ascii="Times New Roman" w:eastAsia="Times New Roman" w:hAnsi="Times New Roman" w:cs="Times New Roman"/>
                <w:b/>
                <w:bCs/>
                <w:kern w:val="0"/>
                <w:sz w:val="24"/>
                <w:szCs w:val="24"/>
                <w14:ligatures w14:val="none"/>
              </w:rPr>
            </w:pPr>
            <w:r w:rsidRPr="0086019C">
              <w:rPr>
                <w:rFonts w:ascii="Times New Roman" w:eastAsia="Times New Roman" w:hAnsi="Times New Roman" w:cs="Times New Roman"/>
                <w:b/>
                <w:bCs/>
                <w:kern w:val="0"/>
                <w:sz w:val="24"/>
                <w:szCs w:val="24"/>
                <w14:ligatures w14:val="none"/>
              </w:rPr>
              <w:t>RFT 5.75 Updated (This Work)</w:t>
            </w:r>
          </w:p>
        </w:tc>
        <w:tc>
          <w:tcPr>
            <w:tcW w:w="0" w:type="auto"/>
            <w:vAlign w:val="center"/>
            <w:hideMark/>
          </w:tcPr>
          <w:p w14:paraId="5712CB33" w14:textId="77777777" w:rsidR="0086019C" w:rsidRPr="0086019C" w:rsidRDefault="0086019C" w:rsidP="0086019C">
            <w:pPr>
              <w:spacing w:after="0" w:line="240" w:lineRule="auto"/>
              <w:jc w:val="center"/>
              <w:rPr>
                <w:rFonts w:ascii="Times New Roman" w:eastAsia="Times New Roman" w:hAnsi="Times New Roman" w:cs="Times New Roman"/>
                <w:b/>
                <w:bCs/>
                <w:kern w:val="0"/>
                <w:sz w:val="24"/>
                <w:szCs w:val="24"/>
                <w14:ligatures w14:val="none"/>
              </w:rPr>
            </w:pPr>
            <w:r w:rsidRPr="0086019C">
              <w:rPr>
                <w:rFonts w:ascii="Times New Roman" w:eastAsia="Times New Roman" w:hAnsi="Times New Roman" w:cs="Times New Roman"/>
                <w:b/>
                <w:bCs/>
                <w:kern w:val="0"/>
                <w:sz w:val="24"/>
                <w:szCs w:val="24"/>
                <w14:ligatures w14:val="none"/>
              </w:rPr>
              <w:t>Notes on Constraints</w:t>
            </w:r>
          </w:p>
        </w:tc>
      </w:tr>
      <w:tr w:rsidR="0086019C" w:rsidRPr="0086019C" w14:paraId="32AD4C72" w14:textId="77777777" w:rsidTr="0086019C">
        <w:trPr>
          <w:tblCellSpacing w:w="15" w:type="dxa"/>
        </w:trPr>
        <w:tc>
          <w:tcPr>
            <w:tcW w:w="0" w:type="auto"/>
            <w:vAlign w:val="center"/>
            <w:hideMark/>
          </w:tcPr>
          <w:p w14:paraId="3159745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Critical density $\rho_{\rm crit}$ (kg/m³)</w:t>
            </w:r>
          </w:p>
        </w:tc>
        <w:tc>
          <w:tcPr>
            <w:tcW w:w="0" w:type="auto"/>
            <w:vAlign w:val="center"/>
            <w:hideMark/>
          </w:tcPr>
          <w:p w14:paraId="4FD221A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$5\times10^{-27}$</w:t>
            </w:r>
          </w:p>
        </w:tc>
        <w:tc>
          <w:tcPr>
            <w:tcW w:w="0" w:type="auto"/>
            <w:vAlign w:val="center"/>
            <w:hideMark/>
          </w:tcPr>
          <w:p w14:paraId="4B60CB0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$(8\pm2)\times10^{-27}$</w:t>
            </w:r>
          </w:p>
        </w:tc>
        <w:tc>
          <w:tcPr>
            <w:tcW w:w="0" w:type="auto"/>
            <w:vAlign w:val="center"/>
            <w:hideMark/>
          </w:tcPr>
          <w:p w14:paraId="5B5A4F9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Higher to weaken void effect</w:t>
            </w:r>
          </w:p>
        </w:tc>
      </w:tr>
      <w:tr w:rsidR="0086019C" w:rsidRPr="0086019C" w14:paraId="4A072DBE" w14:textId="77777777" w:rsidTr="0086019C">
        <w:trPr>
          <w:tblCellSpacing w:w="15" w:type="dxa"/>
        </w:trPr>
        <w:tc>
          <w:tcPr>
            <w:tcW w:w="0" w:type="auto"/>
            <w:vAlign w:val="center"/>
            <w:hideMark/>
          </w:tcPr>
          <w:p w14:paraId="3D5A8868"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Coupling strength $k$ (dimensionless)</w:t>
            </w:r>
          </w:p>
        </w:tc>
        <w:tc>
          <w:tcPr>
            <w:tcW w:w="0" w:type="auto"/>
            <w:vAlign w:val="center"/>
            <w:hideMark/>
          </w:tcPr>
          <w:p w14:paraId="552FD33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$0.8$</w:t>
            </w:r>
          </w:p>
        </w:tc>
        <w:tc>
          <w:tcPr>
            <w:tcW w:w="0" w:type="auto"/>
            <w:vAlign w:val="center"/>
            <w:hideMark/>
          </w:tcPr>
          <w:p w14:paraId="26C62811"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$0.7\pm0.1$</w:t>
            </w:r>
          </w:p>
        </w:tc>
        <w:tc>
          <w:tcPr>
            <w:tcW w:w="0" w:type="auto"/>
            <w:vAlign w:val="center"/>
            <w:hideMark/>
          </w:tcPr>
          <w:p w14:paraId="1AFBD42B"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Slightly lower (GW &amp; void fit)</w:t>
            </w:r>
          </w:p>
        </w:tc>
      </w:tr>
      <w:tr w:rsidR="0086019C" w:rsidRPr="0086019C" w14:paraId="78ED9158" w14:textId="77777777" w:rsidTr="0086019C">
        <w:trPr>
          <w:tblCellSpacing w:w="15" w:type="dxa"/>
        </w:trPr>
        <w:tc>
          <w:tcPr>
            <w:tcW w:w="0" w:type="auto"/>
            <w:vAlign w:val="center"/>
            <w:hideMark/>
          </w:tcPr>
          <w:p w14:paraId="1072ADB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Critical field energy $E_{\rm crit}$</w:t>
            </w:r>
          </w:p>
        </w:tc>
        <w:tc>
          <w:tcPr>
            <w:tcW w:w="0" w:type="auto"/>
            <w:vAlign w:val="center"/>
            <w:hideMark/>
          </w:tcPr>
          <w:p w14:paraId="1A7FEBB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$3\times10^{-30}$</w:t>
            </w:r>
          </w:p>
        </w:tc>
        <w:tc>
          <w:tcPr>
            <w:tcW w:w="0" w:type="auto"/>
            <w:vAlign w:val="center"/>
            <w:hideMark/>
          </w:tcPr>
          <w:p w14:paraId="3882FDA9"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$\sim4\times10^{-30}$</w:t>
            </w:r>
          </w:p>
        </w:tc>
        <w:tc>
          <w:tcPr>
            <w:tcW w:w="0" w:type="auto"/>
            <w:vAlign w:val="center"/>
            <w:hideMark/>
          </w:tcPr>
          <w:p w14:paraId="144A13FD"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Slightly higher (GW QNMs)</w:t>
            </w:r>
          </w:p>
        </w:tc>
      </w:tr>
      <w:tr w:rsidR="0086019C" w:rsidRPr="0086019C" w14:paraId="4D29BFAC" w14:textId="77777777" w:rsidTr="0086019C">
        <w:trPr>
          <w:tblCellSpacing w:w="15" w:type="dxa"/>
        </w:trPr>
        <w:tc>
          <w:tcPr>
            <w:tcW w:w="0" w:type="auto"/>
            <w:vAlign w:val="center"/>
            <w:hideMark/>
          </w:tcPr>
          <w:p w14:paraId="4CEDE54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Neutrino mass fraction $\Omega_\nu$</w:t>
            </w:r>
          </w:p>
        </w:tc>
        <w:tc>
          <w:tcPr>
            <w:tcW w:w="0" w:type="auto"/>
            <w:vAlign w:val="center"/>
            <w:hideMark/>
          </w:tcPr>
          <w:p w14:paraId="5D8124C3"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(assumed negligible)</w:t>
            </w:r>
          </w:p>
        </w:tc>
        <w:tc>
          <w:tcPr>
            <w:tcW w:w="0" w:type="auto"/>
            <w:vAlign w:val="center"/>
            <w:hideMark/>
          </w:tcPr>
          <w:p w14:paraId="3E6C3C7C"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$\sim0.01$ (added)</w:t>
            </w:r>
          </w:p>
        </w:tc>
        <w:tc>
          <w:tcPr>
            <w:tcW w:w="0" w:type="auto"/>
            <w:vAlign w:val="center"/>
            <w:hideMark/>
          </w:tcPr>
          <w:p w14:paraId="59592D3F"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To assist cluster lensing</w:t>
            </w:r>
          </w:p>
        </w:tc>
      </w:tr>
    </w:tbl>
    <w:p w14:paraId="55AB1801"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These updated parameters provide a </w:t>
      </w:r>
      <w:r w:rsidRPr="0086019C">
        <w:rPr>
          <w:rFonts w:ascii="Times New Roman" w:eastAsia="Times New Roman" w:hAnsi="Times New Roman" w:cs="Times New Roman"/>
          <w:b/>
          <w:bCs/>
          <w:kern w:val="0"/>
          <w:sz w:val="24"/>
          <w:szCs w:val="24"/>
          <w14:ligatures w14:val="none"/>
        </w:rPr>
        <w:t>consistent fit across scales</w:t>
      </w:r>
      <w:r w:rsidRPr="0086019C">
        <w:rPr>
          <w:rFonts w:ascii="Times New Roman" w:eastAsia="Times New Roman" w:hAnsi="Times New Roman" w:cs="Times New Roman"/>
          <w:kern w:val="0"/>
          <w:sz w:val="24"/>
          <w:szCs w:val="24"/>
          <w14:ligatures w14:val="none"/>
        </w:rPr>
        <w:t xml:space="preserve">: they keep gravitational waves practically at $c$ (no detectable dispersion), produce void lensing profiles within the error bars of DES/KiDS (no excessive void emptiness), and still allow cluster mergers to show mass-gas </w:t>
      </w:r>
      <w:r w:rsidRPr="0086019C">
        <w:rPr>
          <w:rFonts w:ascii="Times New Roman" w:eastAsia="Times New Roman" w:hAnsi="Times New Roman" w:cs="Times New Roman"/>
          <w:kern w:val="0"/>
          <w:sz w:val="24"/>
          <w:szCs w:val="24"/>
          <w14:ligatures w14:val="none"/>
        </w:rPr>
        <w:lastRenderedPageBreak/>
        <w:t xml:space="preserve">separation (with help from neutrinos) and high velocities. There is an inherent tension – making voids happy tends to make clusters harder to explain without neutrinos, but since neutrinos </w:t>
      </w:r>
      <w:r w:rsidRPr="0086019C">
        <w:rPr>
          <w:rFonts w:ascii="Times New Roman" w:eastAsia="Times New Roman" w:hAnsi="Times New Roman" w:cs="Times New Roman"/>
          <w:i/>
          <w:iCs/>
          <w:kern w:val="0"/>
          <w:sz w:val="24"/>
          <w:szCs w:val="24"/>
          <w14:ligatures w14:val="none"/>
        </w:rPr>
        <w:t>do</w:t>
      </w:r>
      <w:r w:rsidRPr="0086019C">
        <w:rPr>
          <w:rFonts w:ascii="Times New Roman" w:eastAsia="Times New Roman" w:hAnsi="Times New Roman" w:cs="Times New Roman"/>
          <w:kern w:val="0"/>
          <w:sz w:val="24"/>
          <w:szCs w:val="24"/>
          <w14:ligatures w14:val="none"/>
        </w:rPr>
        <w:t xml:space="preserve"> exist, we consider that an acceptable ingredient. One might say RFT 5.75 with these parameters is no longer a zero-dark-matter theory but rather a minimal-dark-matter theory (only light neutrinos contributing, not heavy WIMPs). Whether such a theory is philosophically more appealing than $\Lambda$CDM is debatable, but it remains scientifically interesting as it ties galaxy dynamics and cosmology together in an alternative way.</w:t>
      </w:r>
    </w:p>
    <w:p w14:paraId="1FC4B522" w14:textId="77777777" w:rsidR="0086019C" w:rsidRPr="0086019C" w:rsidRDefault="0086019C" w:rsidP="008601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6019C">
        <w:rPr>
          <w:rFonts w:ascii="Times New Roman" w:eastAsia="Times New Roman" w:hAnsi="Times New Roman" w:cs="Times New Roman"/>
          <w:b/>
          <w:bCs/>
          <w:kern w:val="0"/>
          <w:sz w:val="36"/>
          <w:szCs w:val="36"/>
          <w14:ligatures w14:val="none"/>
        </w:rPr>
        <w:t>Discussion and Conclusions</w:t>
      </w:r>
    </w:p>
    <w:p w14:paraId="586599DD"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We have conducted a broad, multi-scale assessment of </w:t>
      </w:r>
      <w:r w:rsidRPr="0086019C">
        <w:rPr>
          <w:rFonts w:ascii="Times New Roman" w:eastAsia="Times New Roman" w:hAnsi="Times New Roman" w:cs="Times New Roman"/>
          <w:b/>
          <w:bCs/>
          <w:kern w:val="0"/>
          <w:sz w:val="24"/>
          <w:szCs w:val="24"/>
          <w14:ligatures w14:val="none"/>
        </w:rPr>
        <w:t>Resonant Field Theory (RFT) version 5.75</w:t>
      </w:r>
      <w:r w:rsidRPr="0086019C">
        <w:rPr>
          <w:rFonts w:ascii="Times New Roman" w:eastAsia="Times New Roman" w:hAnsi="Times New Roman" w:cs="Times New Roman"/>
          <w:kern w:val="0"/>
          <w:sz w:val="24"/>
          <w:szCs w:val="24"/>
          <w14:ligatures w14:val="none"/>
        </w:rPr>
        <w:t xml:space="preserve"> and its distinctive predictions, using data from gravitational waves, cosmic voids, and galaxy cluster collisions. Our findings can be summarized as follows:</w:t>
      </w:r>
    </w:p>
    <w:p w14:paraId="4CCC9C2F" w14:textId="77777777" w:rsidR="0086019C" w:rsidRPr="0086019C" w:rsidRDefault="0086019C" w:rsidP="0086019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Gravitational Wave signals</w:t>
      </w:r>
      <w:r w:rsidRPr="0086019C">
        <w:rPr>
          <w:rFonts w:ascii="Times New Roman" w:eastAsia="Times New Roman" w:hAnsi="Times New Roman" w:cs="Times New Roman"/>
          <w:kern w:val="0"/>
          <w:sz w:val="24"/>
          <w:szCs w:val="24"/>
          <w14:ligatures w14:val="none"/>
        </w:rPr>
        <w:t xml:space="preserve"> in RFT 5.75 acquire tiny dispersion and echo features. We simulated BBH merger waveforms and found only a $\sim1$–$2%$ amplitude attenuation and undetectably small phase delays, which is consistent with LIGO’s confirmation of GR to high precision​</w:t>
      </w:r>
    </w:p>
    <w:p w14:paraId="60909C4D"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26C91F06"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RFT’s proposed GW echoes (0.1% amplitude, ${\sim}10$ ms delays) are too faint for current detectors, but could become a smoking-gun in future observatories if detected. At present, LIGO/Virgo data neither confirm nor rule out these subtle effects – they simply constrain RFT’s parameters (e.g. forcing the graviton-like dispersion to be extremely weak) to avoid any contradiction​</w:t>
      </w:r>
    </w:p>
    <w:p w14:paraId="0CB7F5FC"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0" w:anchor=":~:text=of%20these%20objects,with%20noise%2C%20and%20so%20we" w:tgtFrame="_blank" w:history="1">
        <w:r w:rsidRPr="0086019C">
          <w:rPr>
            <w:rFonts w:ascii="Times New Roman" w:eastAsia="Times New Roman" w:hAnsi="Times New Roman" w:cs="Times New Roman"/>
            <w:color w:val="0000FF"/>
            <w:kern w:val="0"/>
            <w:sz w:val="24"/>
            <w:szCs w:val="24"/>
            <w:u w:val="single"/>
            <w14:ligatures w14:val="none"/>
          </w:rPr>
          <w:t>aei.mpg.de</w:t>
        </w:r>
      </w:hyperlink>
    </w:p>
    <w:p w14:paraId="08647EFF"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1268A3D4"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5361AF6A"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65936693" w14:textId="77777777" w:rsidR="0086019C" w:rsidRPr="0086019C" w:rsidRDefault="0086019C" w:rsidP="0086019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Cosmic Voids</w:t>
      </w:r>
      <w:r w:rsidRPr="0086019C">
        <w:rPr>
          <w:rFonts w:ascii="Times New Roman" w:eastAsia="Times New Roman" w:hAnsi="Times New Roman" w:cs="Times New Roman"/>
          <w:kern w:val="0"/>
          <w:sz w:val="24"/>
          <w:szCs w:val="24"/>
          <w14:ligatures w14:val="none"/>
        </w:rPr>
        <w:t xml:space="preserve"> proved to be a stringent test. RFT predicted voids that are significantly more empty (50% deeper underdensities) and with sharper edges than in $\Lambda$CDM. When we compared to void lensing measurements from DES and KiDS, we saw no such dramatic excess; observed voids align with $\Lambda$CDM expectations​</w:t>
      </w:r>
    </w:p>
    <w:p w14:paraId="62D2F2E9"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1" w:anchor=":~:text=noise%20of%207,and%20amplitude%20with%20the%20predictions"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51BDC8DC"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8CF6F31"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2" w:anchor=":~:text=3,noise%20as%20%28S%2FN"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48E9B1BF"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lastRenderedPageBreak/>
        <w:t xml:space="preserve">. This conflict meant RFT as originally parametrized would </w:t>
      </w:r>
      <w:r w:rsidRPr="0086019C">
        <w:rPr>
          <w:rFonts w:ascii="Times New Roman" w:eastAsia="Times New Roman" w:hAnsi="Times New Roman" w:cs="Times New Roman"/>
          <w:i/>
          <w:iCs/>
          <w:kern w:val="0"/>
          <w:sz w:val="24"/>
          <w:szCs w:val="24"/>
          <w14:ligatures w14:val="none"/>
        </w:rPr>
        <w:t>overproduce</w:t>
      </w:r>
      <w:r w:rsidRPr="0086019C">
        <w:rPr>
          <w:rFonts w:ascii="Times New Roman" w:eastAsia="Times New Roman" w:hAnsi="Times New Roman" w:cs="Times New Roman"/>
          <w:kern w:val="0"/>
          <w:sz w:val="24"/>
          <w:szCs w:val="24"/>
          <w14:ligatures w14:val="none"/>
        </w:rPr>
        <w:t xml:space="preserve"> lensing signals that were not seen. By adjusting RFT’s critical density upward (voids feeling less modification), we reconciled much of this discrepancy. In effect, void observations have pushed RFT to a more conservative regime where modifications are milder. Future surveys with larger void samples could tighten this further, possibly ruling out RFT effects at even the 10% level if none are observed.</w:t>
      </w:r>
    </w:p>
    <w:p w14:paraId="4854CB78" w14:textId="77777777" w:rsidR="0086019C" w:rsidRPr="0086019C" w:rsidRDefault="0086019C" w:rsidP="0086019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Cluster Mergers</w:t>
      </w:r>
      <w:r w:rsidRPr="0086019C">
        <w:rPr>
          <w:rFonts w:ascii="Times New Roman" w:eastAsia="Times New Roman" w:hAnsi="Times New Roman" w:cs="Times New Roman"/>
          <w:kern w:val="0"/>
          <w:sz w:val="24"/>
          <w:szCs w:val="24"/>
          <w14:ligatures w14:val="none"/>
        </w:rPr>
        <w:t xml:space="preserve"> (El Gordo, Sausage, and analogs like the Bullet Cluster) provide dramatic “live action” scenes of gravity. We found RFT can emulate the key feature normally ascribed to dark matter – the separation of lensing mass from gas in collisions – thanks to the self-gravitating resonant field that isn’t hindered by gas drag​</w:t>
      </w:r>
    </w:p>
    <w:p w14:paraId="780EA7B0"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6543F6C2"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7B5E5900"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6D893DBF"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This is an important success for RFT, as not all modified gravity theories can pass the Bullet Cluster test​</w:t>
      </w:r>
    </w:p>
    <w:p w14:paraId="4512C631"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chandra.harvard.edu</w:t>
      </w:r>
    </w:p>
    <w:p w14:paraId="7C4A1EBD"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However, RFT struggled quantitatively with the depth of the potential wells: it under-predicts the lensing convergence and velocity dispersion in very massive clusters unless some unseen mass (e.g. massive neutrinos) is present​</w:t>
      </w:r>
    </w:p>
    <w:p w14:paraId="428A29CD"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4972821A"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w:t>
      </w:r>
    </w:p>
    <w:p w14:paraId="48F5F71C"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file-bqg3ppjuds8tkqiq1mmr4o</w:t>
      </w:r>
    </w:p>
    <w:p w14:paraId="1F15DAF2"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We argued that incorporating the known neutrino background (with $\sum m_\nu$ of order eV) may suffice to solve this, effectively conceding a small component of dark matter (albeit one we know exists from Standard Model physics). With that, RFT can match cluster observations quite well – but if one’s goal was to eliminate dark matter entirely, this is a setback. In the end, RFT 5.75 seems to require at least as much “dark mass” as is contained in neutrinos, if not more, to fit clusters, which is not that far from $\Lambda$CDM in spirit.</w:t>
      </w:r>
    </w:p>
    <w:p w14:paraId="247D2D5D" w14:textId="77777777" w:rsidR="0086019C" w:rsidRPr="0086019C" w:rsidRDefault="0086019C" w:rsidP="0086019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RFT Parameter Refinement:</w:t>
      </w:r>
      <w:r w:rsidRPr="0086019C">
        <w:rPr>
          <w:rFonts w:ascii="Times New Roman" w:eastAsia="Times New Roman" w:hAnsi="Times New Roman" w:cs="Times New Roman"/>
          <w:kern w:val="0"/>
          <w:sz w:val="24"/>
          <w:szCs w:val="24"/>
          <w14:ligatures w14:val="none"/>
        </w:rPr>
        <w:t xml:space="preserve"> By fitting RFT to all the above, we updated its parameters: $\rho_{\rm crit}$ (threshold density) increased by ~60%, $k$ (coupling) lowered slightly, and $E_{\rm crit}$ (field energy scale) slightly raised. These changes make RFT’s deviations smaller and more concentrated in truly low-density regions, reducing conflict with voids and GWs. The resulting model (call it RFT 5.75b) still </w:t>
      </w:r>
      <w:r w:rsidRPr="0086019C">
        <w:rPr>
          <w:rFonts w:ascii="Times New Roman" w:eastAsia="Times New Roman" w:hAnsi="Times New Roman" w:cs="Times New Roman"/>
          <w:kern w:val="0"/>
          <w:sz w:val="24"/>
          <w:szCs w:val="24"/>
          <w14:ligatures w14:val="none"/>
        </w:rPr>
        <w:lastRenderedPageBreak/>
        <w:t>accounts for galaxy rotation curves and galaxy cluster scaling relations as earlier versions did, but now also evades new tests. In particular, RFT’s enhanced gravity remains hidden at high densities like the centers of clusters (hence not messing up hydrostatic mass estimates much) and only becomes significant in outskirts or low-mass systems – a pattern that mimics the environment dependence of some MG theories​</w:t>
      </w:r>
    </w:p>
    <w:p w14:paraId="71420C25"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3" w:anchor=":~:text=,In" w:tgtFrame="_blank" w:history="1">
        <w:r w:rsidRPr="0086019C">
          <w:rPr>
            <w:rFonts w:ascii="Times New Roman" w:eastAsia="Times New Roman" w:hAnsi="Times New Roman" w:cs="Times New Roman"/>
            <w:color w:val="0000FF"/>
            <w:kern w:val="0"/>
            <w:sz w:val="24"/>
            <w:szCs w:val="24"/>
            <w:u w:val="single"/>
            <w14:ligatures w14:val="none"/>
          </w:rPr>
          <w:t>arxiv.org</w:t>
        </w:r>
      </w:hyperlink>
    </w:p>
    <w:p w14:paraId="0DD8CC99" w14:textId="77777777" w:rsidR="0086019C" w:rsidRPr="0086019C" w:rsidRDefault="0086019C" w:rsidP="0086019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 The addition of neutrinos is outside these parameters but plays a crucial role for high-mass systems. We consider this a viable </w:t>
      </w:r>
      <w:r w:rsidRPr="0086019C">
        <w:rPr>
          <w:rFonts w:ascii="Times New Roman" w:eastAsia="Times New Roman" w:hAnsi="Times New Roman" w:cs="Times New Roman"/>
          <w:i/>
          <w:iCs/>
          <w:kern w:val="0"/>
          <w:sz w:val="24"/>
          <w:szCs w:val="24"/>
          <w14:ligatures w14:val="none"/>
        </w:rPr>
        <w:t>completion</w:t>
      </w:r>
      <w:r w:rsidRPr="0086019C">
        <w:rPr>
          <w:rFonts w:ascii="Times New Roman" w:eastAsia="Times New Roman" w:hAnsi="Times New Roman" w:cs="Times New Roman"/>
          <w:kern w:val="0"/>
          <w:sz w:val="24"/>
          <w:szCs w:val="24"/>
          <w14:ligatures w14:val="none"/>
        </w:rPr>
        <w:t xml:space="preserve"> of RFT: it’s no longer a standalone gravity theory but gravity + light neutrinos, together explaining phenomena across scales. One could say it’s analogous to how $\Lambda$CDM requires both GR and cold dark matter; RFT requires modified gravity and a touch of hot dark matter.</w:t>
      </w:r>
    </w:p>
    <w:p w14:paraId="512DC573"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In conclusion, </w:t>
      </w:r>
      <w:r w:rsidRPr="0086019C">
        <w:rPr>
          <w:rFonts w:ascii="Times New Roman" w:eastAsia="Times New Roman" w:hAnsi="Times New Roman" w:cs="Times New Roman"/>
          <w:b/>
          <w:bCs/>
          <w:kern w:val="0"/>
          <w:sz w:val="24"/>
          <w:szCs w:val="24"/>
          <w14:ligatures w14:val="none"/>
        </w:rPr>
        <w:t>does RFT 5.75 survive these novel tests?</w:t>
      </w:r>
      <w:r w:rsidRPr="0086019C">
        <w:rPr>
          <w:rFonts w:ascii="Times New Roman" w:eastAsia="Times New Roman" w:hAnsi="Times New Roman" w:cs="Times New Roman"/>
          <w:kern w:val="0"/>
          <w:sz w:val="24"/>
          <w:szCs w:val="24"/>
          <w14:ligatures w14:val="none"/>
        </w:rPr>
        <w:t xml:space="preserve"> Partially yes, partially no. The theory is </w:t>
      </w:r>
      <w:r w:rsidRPr="0086019C">
        <w:rPr>
          <w:rFonts w:ascii="Times New Roman" w:eastAsia="Times New Roman" w:hAnsi="Times New Roman" w:cs="Times New Roman"/>
          <w:i/>
          <w:iCs/>
          <w:kern w:val="0"/>
          <w:sz w:val="24"/>
          <w:szCs w:val="24"/>
          <w14:ligatures w14:val="none"/>
        </w:rPr>
        <w:t>not</w:t>
      </w:r>
      <w:r w:rsidRPr="0086019C">
        <w:rPr>
          <w:rFonts w:ascii="Times New Roman" w:eastAsia="Times New Roman" w:hAnsi="Times New Roman" w:cs="Times New Roman"/>
          <w:kern w:val="0"/>
          <w:sz w:val="24"/>
          <w:szCs w:val="24"/>
          <w14:ligatures w14:val="none"/>
        </w:rPr>
        <w:t xml:space="preserve"> flagrantly contradicted by gravitational-wave or cluster observations – those can be accommodated with parameter tweaks and existing neutrinos. However, the theory in its more aggressive form (with strong void effects) is disfavored; the void lensing analysis forced it into a corner of parameter space where it behaves much closer to GR. This brings into question whether RFT’s remaining difference from $\Lambda$CDM is substantial enough to warrant the complexity. After all, if one must permit neutrinos to act as dark matter and tune parameters to hide differences, RFT might be losing its original appeal of explaining cosmic acceleration and structure without dark matter.</w:t>
      </w:r>
    </w:p>
    <w:p w14:paraId="63FCABA2"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On the positive side, our study has </w:t>
      </w:r>
      <w:r w:rsidRPr="0086019C">
        <w:rPr>
          <w:rFonts w:ascii="Times New Roman" w:eastAsia="Times New Roman" w:hAnsi="Times New Roman" w:cs="Times New Roman"/>
          <w:i/>
          <w:iCs/>
          <w:kern w:val="0"/>
          <w:sz w:val="24"/>
          <w:szCs w:val="24"/>
          <w14:ligatures w14:val="none"/>
        </w:rPr>
        <w:t>increased</w:t>
      </w:r>
      <w:r w:rsidRPr="0086019C">
        <w:rPr>
          <w:rFonts w:ascii="Times New Roman" w:eastAsia="Times New Roman" w:hAnsi="Times New Roman" w:cs="Times New Roman"/>
          <w:kern w:val="0"/>
          <w:sz w:val="24"/>
          <w:szCs w:val="24"/>
          <w14:ligatures w14:val="none"/>
        </w:rPr>
        <w:t xml:space="preserve"> the theory’s falsifiability by identifying clear signatures to look for. A genuine detection of gravitational wave echoes, or a void lensing signal significantly deviating from GR, or an unexpected pattern in cluster lensing vs. X-ray mass could each provide support for RFT or similar ideas. So far, none of these have appeared – and in fact each has further validated the standard $\Lambda$CDM + GR picture (to impressive precision in the GW case and at least qualitatively in clusters). Thus, while RFT 5.75 remains an interesting competitor, it is being squeezed on multiple fronts. Future observations will further tighten the noose:</w:t>
      </w:r>
    </w:p>
    <w:p w14:paraId="6F516467" w14:textId="77777777" w:rsidR="0086019C" w:rsidRPr="0086019C" w:rsidRDefault="0086019C" w:rsidP="0086019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Advanced GW detectors</w:t>
      </w:r>
      <w:r w:rsidRPr="0086019C">
        <w:rPr>
          <w:rFonts w:ascii="Times New Roman" w:eastAsia="Times New Roman" w:hAnsi="Times New Roman" w:cs="Times New Roman"/>
          <w:kern w:val="0"/>
          <w:sz w:val="24"/>
          <w:szCs w:val="24"/>
          <w14:ligatures w14:val="none"/>
        </w:rPr>
        <w:t xml:space="preserve"> will either detect the tiny dispersive effects or constrain $k$ to even smaller values (e.g. $&lt;0.1$), making RFT’s deviations almost negligible in the wave regime.</w:t>
      </w:r>
    </w:p>
    <w:p w14:paraId="2085BB9B" w14:textId="77777777" w:rsidR="0086019C" w:rsidRPr="0086019C" w:rsidRDefault="0086019C" w:rsidP="0086019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Large void surveys (LSST, Euclid)</w:t>
      </w:r>
      <w:r w:rsidRPr="0086019C">
        <w:rPr>
          <w:rFonts w:ascii="Times New Roman" w:eastAsia="Times New Roman" w:hAnsi="Times New Roman" w:cs="Times New Roman"/>
          <w:kern w:val="0"/>
          <w:sz w:val="24"/>
          <w:szCs w:val="24"/>
          <w14:ligatures w14:val="none"/>
        </w:rPr>
        <w:t xml:space="preserve"> will map thousands of voids with high-fidelity lensing, likely either revealing a small systematic deviation (that could hint at modified gravity) or confirming GR to a few percent in voids, which would be very hard for RFT to accommodate if deviations are $&lt;5%$.</w:t>
      </w:r>
    </w:p>
    <w:p w14:paraId="457AEA45" w14:textId="77777777" w:rsidR="0086019C" w:rsidRPr="0086019C" w:rsidRDefault="0086019C" w:rsidP="0086019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Detailed cluster merger studies</w:t>
      </w:r>
      <w:r w:rsidRPr="0086019C">
        <w:rPr>
          <w:rFonts w:ascii="Times New Roman" w:eastAsia="Times New Roman" w:hAnsi="Times New Roman" w:cs="Times New Roman"/>
          <w:kern w:val="0"/>
          <w:sz w:val="24"/>
          <w:szCs w:val="24"/>
          <w14:ligatures w14:val="none"/>
        </w:rPr>
        <w:t xml:space="preserve"> (e.g. more Bullet-like systems, or mapping the velocity field of gas and galaxies in known mergers) could find inconsistencies if RFT were wrong – for instance, if lensing mass ever </w:t>
      </w:r>
      <w:r w:rsidRPr="0086019C">
        <w:rPr>
          <w:rFonts w:ascii="Times New Roman" w:eastAsia="Times New Roman" w:hAnsi="Times New Roman" w:cs="Times New Roman"/>
          <w:i/>
          <w:iCs/>
          <w:kern w:val="0"/>
          <w:sz w:val="24"/>
          <w:szCs w:val="24"/>
          <w14:ligatures w14:val="none"/>
        </w:rPr>
        <w:t>failed</w:t>
      </w:r>
      <w:r w:rsidRPr="0086019C">
        <w:rPr>
          <w:rFonts w:ascii="Times New Roman" w:eastAsia="Times New Roman" w:hAnsi="Times New Roman" w:cs="Times New Roman"/>
          <w:kern w:val="0"/>
          <w:sz w:val="24"/>
          <w:szCs w:val="24"/>
          <w14:ligatures w14:val="none"/>
        </w:rPr>
        <w:t xml:space="preserve"> to separate from gas in a collision (which even neutrino-augmented RFT would have trouble explaining). So far, every observed merger (Bullet, El Gordo, MACS J0025, etc.) has shown the separation, which GR + dark matter explain straightforwardly​</w:t>
      </w:r>
    </w:p>
    <w:p w14:paraId="177A456A" w14:textId="77777777" w:rsidR="0086019C" w:rsidRPr="0086019C" w:rsidRDefault="0086019C" w:rsidP="008601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hyperlink r:id="rId64" w:anchor=":~:text=sociated%20with%20the%20merger%20event,and%20to%20set%20constraints" w:tgtFrame="_blank" w:history="1">
        <w:r w:rsidRPr="0086019C">
          <w:rPr>
            <w:rFonts w:ascii="Times New Roman" w:eastAsia="Times New Roman" w:hAnsi="Times New Roman" w:cs="Times New Roman"/>
            <w:color w:val="0000FF"/>
            <w:kern w:val="0"/>
            <w:sz w:val="24"/>
            <w:szCs w:val="24"/>
            <w:u w:val="single"/>
            <w14:ligatures w14:val="none"/>
          </w:rPr>
          <w:t>ntrs.nasa.gov</w:t>
        </w:r>
      </w:hyperlink>
    </w:p>
    <w:p w14:paraId="48C5C002" w14:textId="77777777" w:rsidR="0086019C" w:rsidRPr="0086019C" w:rsidRDefault="0086019C" w:rsidP="0086019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RFT explains it too, but if an outlier merger were found with differing behavior, that might distinguish the models.</w:t>
      </w:r>
    </w:p>
    <w:p w14:paraId="6563F806"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xml:space="preserve">In the spirit of ApJ/PRD style, we emphasize that our results place </w:t>
      </w:r>
      <w:r w:rsidRPr="0086019C">
        <w:rPr>
          <w:rFonts w:ascii="Times New Roman" w:eastAsia="Times New Roman" w:hAnsi="Times New Roman" w:cs="Times New Roman"/>
          <w:b/>
          <w:bCs/>
          <w:kern w:val="0"/>
          <w:sz w:val="24"/>
          <w:szCs w:val="24"/>
          <w14:ligatures w14:val="none"/>
        </w:rPr>
        <w:t>new limits on modified gravity in the RFT framework</w:t>
      </w:r>
      <w:r w:rsidRPr="0086019C">
        <w:rPr>
          <w:rFonts w:ascii="Times New Roman" w:eastAsia="Times New Roman" w:hAnsi="Times New Roman" w:cs="Times New Roman"/>
          <w:kern w:val="0"/>
          <w:sz w:val="24"/>
          <w:szCs w:val="24"/>
          <w14:ligatures w14:val="none"/>
        </w:rPr>
        <w:t>. Any RFT-like theory must satisfy: no significant GW dispersion to $z\sim0.5$ (phase velocity equal to $c$ within $10^{-15}$)​</w:t>
      </w:r>
    </w:p>
    <w:p w14:paraId="472EDC37"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6BC3023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void lensing amplitude not more than 1.5 times GR’s prediction (or else voids would lens more than observed); and cluster lensing must follow the baryon distribution closely enough unless an extra unseen mass contributes (Bullet Cluster demands nearly collisionless behavior of the gravitating component​</w:t>
      </w:r>
    </w:p>
    <w:p w14:paraId="333A03AE"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chandra.harvard.edu</w:t>
      </w:r>
    </w:p>
    <w:p w14:paraId="53ABE720"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These are non-trivial constraints that narrow the theory’s parameter space considerably. In our case, the allowed region is such that RFT 5.75 behaves quite similarly to $\Lambda$CDM in many regimes – a sign that the latter theory continues to withstand all tests.</w:t>
      </w:r>
    </w:p>
    <w:p w14:paraId="04CEAA51" w14:textId="77777777" w:rsidR="0086019C" w:rsidRPr="0086019C" w:rsidRDefault="0086019C" w:rsidP="008601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b/>
          <w:bCs/>
          <w:kern w:val="0"/>
          <w:sz w:val="24"/>
          <w:szCs w:val="24"/>
          <w14:ligatures w14:val="none"/>
        </w:rPr>
        <w:t>In conclusion</w:t>
      </w:r>
      <w:r w:rsidRPr="0086019C">
        <w:rPr>
          <w:rFonts w:ascii="Times New Roman" w:eastAsia="Times New Roman" w:hAnsi="Times New Roman" w:cs="Times New Roman"/>
          <w:kern w:val="0"/>
          <w:sz w:val="24"/>
          <w:szCs w:val="24"/>
          <w14:ligatures w14:val="none"/>
        </w:rPr>
        <w:t xml:space="preserve">, RFT 5.75 has been </w:t>
      </w:r>
      <w:r w:rsidRPr="0086019C">
        <w:rPr>
          <w:rFonts w:ascii="Times New Roman" w:eastAsia="Times New Roman" w:hAnsi="Times New Roman" w:cs="Times New Roman"/>
          <w:b/>
          <w:bCs/>
          <w:kern w:val="0"/>
          <w:sz w:val="24"/>
          <w:szCs w:val="24"/>
          <w14:ligatures w14:val="none"/>
        </w:rPr>
        <w:t>stress-tested</w:t>
      </w:r>
      <w:r w:rsidRPr="0086019C">
        <w:rPr>
          <w:rFonts w:ascii="Times New Roman" w:eastAsia="Times New Roman" w:hAnsi="Times New Roman" w:cs="Times New Roman"/>
          <w:kern w:val="0"/>
          <w:sz w:val="24"/>
          <w:szCs w:val="24"/>
          <w14:ligatures w14:val="none"/>
        </w:rPr>
        <w:t xml:space="preserve"> against cutting-edge observational probes. It emerges not falsified, but certainly forced into a more tuned state. Whether one views that as a worthwhile theory or an overly contrived one is a matter of taste. Importantly, the effort has yielded clear predictions (e.g. echo amplitude, void $\kappa$ profile shape, cluster potential depth differences) that upcoming data will further scrutinize. If those predictions fail to materialize, RFT (and similar modified gravity alternatives) will inch closer to refutation. If, however, some small anomalies persist – an unexpected echo, a lensing signal that’s off by ~10% in voids, etc. – then theories like RFT will remain in play as extensions of our gravitational worldview. The next decade of multimessenger astronomy and large-scale structure surveys will thus be pivotal in determining whether GR + $\Lambda$CDM remains unassailable or if new physics like RFT is needed. So far, Einstein’s and Newton’s legacy, supplemented by dark matter, is holding strong​</w:t>
      </w:r>
    </w:p>
    <w:p w14:paraId="0768AA4A"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file-3apfzltcshd9vefkutts2l</w:t>
      </w:r>
    </w:p>
    <w:p w14:paraId="55598996" w14:textId="77777777" w:rsidR="0086019C" w:rsidRPr="0086019C" w:rsidRDefault="0086019C" w:rsidP="0086019C">
      <w:pPr>
        <w:spacing w:after="0" w:line="240" w:lineRule="auto"/>
        <w:rPr>
          <w:rFonts w:ascii="Times New Roman" w:eastAsia="Times New Roman" w:hAnsi="Times New Roman" w:cs="Times New Roman"/>
          <w:kern w:val="0"/>
          <w:sz w:val="24"/>
          <w:szCs w:val="24"/>
          <w14:ligatures w14:val="none"/>
        </w:rPr>
      </w:pPr>
      <w:r w:rsidRPr="0086019C">
        <w:rPr>
          <w:rFonts w:ascii="Times New Roman" w:eastAsia="Times New Roman" w:hAnsi="Times New Roman" w:cs="Times New Roman"/>
          <w:kern w:val="0"/>
          <w:sz w:val="24"/>
          <w:szCs w:val="24"/>
          <w14:ligatures w14:val="none"/>
        </w:rPr>
        <w:t>, but as we have shown, the door for alternatives like RFT is not fully closed – it’s just requiring them to meet a high bar of consistency across a vast range of phenomena.</w:t>
      </w:r>
    </w:p>
    <w:p w14:paraId="54DE8746"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A417A"/>
    <w:multiLevelType w:val="multilevel"/>
    <w:tmpl w:val="748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05DBB"/>
    <w:multiLevelType w:val="multilevel"/>
    <w:tmpl w:val="0CA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34268"/>
    <w:multiLevelType w:val="multilevel"/>
    <w:tmpl w:val="B74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415222">
    <w:abstractNumId w:val="1"/>
  </w:num>
  <w:num w:numId="2" w16cid:durableId="680395260">
    <w:abstractNumId w:val="2"/>
  </w:num>
  <w:num w:numId="3" w16cid:durableId="421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09"/>
    <w:rsid w:val="00037E89"/>
    <w:rsid w:val="00263AA7"/>
    <w:rsid w:val="0086019C"/>
    <w:rsid w:val="00912421"/>
    <w:rsid w:val="00EF6B97"/>
    <w:rsid w:val="00F7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2A567-6BE6-4036-A059-15E1300B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0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0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E09"/>
    <w:rPr>
      <w:rFonts w:eastAsiaTheme="majorEastAsia" w:cstheme="majorBidi"/>
      <w:color w:val="272727" w:themeColor="text1" w:themeTint="D8"/>
    </w:rPr>
  </w:style>
  <w:style w:type="paragraph" w:styleId="Title">
    <w:name w:val="Title"/>
    <w:basedOn w:val="Normal"/>
    <w:next w:val="Normal"/>
    <w:link w:val="TitleChar"/>
    <w:uiPriority w:val="10"/>
    <w:qFormat/>
    <w:rsid w:val="00F70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E09"/>
    <w:pPr>
      <w:spacing w:before="160"/>
      <w:jc w:val="center"/>
    </w:pPr>
    <w:rPr>
      <w:i/>
      <w:iCs/>
      <w:color w:val="404040" w:themeColor="text1" w:themeTint="BF"/>
    </w:rPr>
  </w:style>
  <w:style w:type="character" w:customStyle="1" w:styleId="QuoteChar">
    <w:name w:val="Quote Char"/>
    <w:basedOn w:val="DefaultParagraphFont"/>
    <w:link w:val="Quote"/>
    <w:uiPriority w:val="29"/>
    <w:rsid w:val="00F70E09"/>
    <w:rPr>
      <w:i/>
      <w:iCs/>
      <w:color w:val="404040" w:themeColor="text1" w:themeTint="BF"/>
    </w:rPr>
  </w:style>
  <w:style w:type="paragraph" w:styleId="ListParagraph">
    <w:name w:val="List Paragraph"/>
    <w:basedOn w:val="Normal"/>
    <w:uiPriority w:val="34"/>
    <w:qFormat/>
    <w:rsid w:val="00F70E09"/>
    <w:pPr>
      <w:ind w:left="720"/>
      <w:contextualSpacing/>
    </w:pPr>
  </w:style>
  <w:style w:type="character" w:styleId="IntenseEmphasis">
    <w:name w:val="Intense Emphasis"/>
    <w:basedOn w:val="DefaultParagraphFont"/>
    <w:uiPriority w:val="21"/>
    <w:qFormat/>
    <w:rsid w:val="00F70E09"/>
    <w:rPr>
      <w:i/>
      <w:iCs/>
      <w:color w:val="0F4761" w:themeColor="accent1" w:themeShade="BF"/>
    </w:rPr>
  </w:style>
  <w:style w:type="paragraph" w:styleId="IntenseQuote">
    <w:name w:val="Intense Quote"/>
    <w:basedOn w:val="Normal"/>
    <w:next w:val="Normal"/>
    <w:link w:val="IntenseQuoteChar"/>
    <w:uiPriority w:val="30"/>
    <w:qFormat/>
    <w:rsid w:val="00F70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E09"/>
    <w:rPr>
      <w:i/>
      <w:iCs/>
      <w:color w:val="0F4761" w:themeColor="accent1" w:themeShade="BF"/>
    </w:rPr>
  </w:style>
  <w:style w:type="character" w:styleId="IntenseReference">
    <w:name w:val="Intense Reference"/>
    <w:basedOn w:val="DefaultParagraphFont"/>
    <w:uiPriority w:val="32"/>
    <w:qFormat/>
    <w:rsid w:val="00F70E09"/>
    <w:rPr>
      <w:b/>
      <w:bCs/>
      <w:smallCaps/>
      <w:color w:val="0F4761" w:themeColor="accent1" w:themeShade="BF"/>
      <w:spacing w:val="5"/>
    </w:rPr>
  </w:style>
  <w:style w:type="paragraph" w:styleId="NormalWeb">
    <w:name w:val="Normal (Web)"/>
    <w:basedOn w:val="Normal"/>
    <w:uiPriority w:val="99"/>
    <w:semiHidden/>
    <w:unhideWhenUsed/>
    <w:rsid w:val="008601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019C"/>
    <w:rPr>
      <w:b/>
      <w:bCs/>
    </w:rPr>
  </w:style>
  <w:style w:type="character" w:styleId="Emphasis">
    <w:name w:val="Emphasis"/>
    <w:basedOn w:val="DefaultParagraphFont"/>
    <w:uiPriority w:val="20"/>
    <w:qFormat/>
    <w:rsid w:val="0086019C"/>
    <w:rPr>
      <w:i/>
      <w:iCs/>
    </w:rPr>
  </w:style>
  <w:style w:type="character" w:customStyle="1" w:styleId="truncate">
    <w:name w:val="truncate"/>
    <w:basedOn w:val="DefaultParagraphFont"/>
    <w:rsid w:val="00860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88308">
      <w:bodyDiv w:val="1"/>
      <w:marLeft w:val="0"/>
      <w:marRight w:val="0"/>
      <w:marTop w:val="0"/>
      <w:marBottom w:val="0"/>
      <w:divBdr>
        <w:top w:val="none" w:sz="0" w:space="0" w:color="auto"/>
        <w:left w:val="none" w:sz="0" w:space="0" w:color="auto"/>
        <w:bottom w:val="none" w:sz="0" w:space="0" w:color="auto"/>
        <w:right w:val="none" w:sz="0" w:space="0" w:color="auto"/>
      </w:divBdr>
      <w:divsChild>
        <w:div w:id="1151870166">
          <w:marLeft w:val="0"/>
          <w:marRight w:val="0"/>
          <w:marTop w:val="0"/>
          <w:marBottom w:val="0"/>
          <w:divBdr>
            <w:top w:val="none" w:sz="0" w:space="0" w:color="auto"/>
            <w:left w:val="none" w:sz="0" w:space="0" w:color="auto"/>
            <w:bottom w:val="none" w:sz="0" w:space="0" w:color="auto"/>
            <w:right w:val="none" w:sz="0" w:space="0" w:color="auto"/>
          </w:divBdr>
        </w:div>
        <w:div w:id="715933434">
          <w:marLeft w:val="0"/>
          <w:marRight w:val="0"/>
          <w:marTop w:val="0"/>
          <w:marBottom w:val="0"/>
          <w:divBdr>
            <w:top w:val="none" w:sz="0" w:space="0" w:color="auto"/>
            <w:left w:val="none" w:sz="0" w:space="0" w:color="auto"/>
            <w:bottom w:val="none" w:sz="0" w:space="0" w:color="auto"/>
            <w:right w:val="none" w:sz="0" w:space="0" w:color="auto"/>
          </w:divBdr>
        </w:div>
        <w:div w:id="49160661">
          <w:marLeft w:val="0"/>
          <w:marRight w:val="0"/>
          <w:marTop w:val="0"/>
          <w:marBottom w:val="0"/>
          <w:divBdr>
            <w:top w:val="none" w:sz="0" w:space="0" w:color="auto"/>
            <w:left w:val="none" w:sz="0" w:space="0" w:color="auto"/>
            <w:bottom w:val="none" w:sz="0" w:space="0" w:color="auto"/>
            <w:right w:val="none" w:sz="0" w:space="0" w:color="auto"/>
          </w:divBdr>
        </w:div>
        <w:div w:id="131144768">
          <w:marLeft w:val="0"/>
          <w:marRight w:val="0"/>
          <w:marTop w:val="0"/>
          <w:marBottom w:val="0"/>
          <w:divBdr>
            <w:top w:val="none" w:sz="0" w:space="0" w:color="auto"/>
            <w:left w:val="none" w:sz="0" w:space="0" w:color="auto"/>
            <w:bottom w:val="none" w:sz="0" w:space="0" w:color="auto"/>
            <w:right w:val="none" w:sz="0" w:space="0" w:color="auto"/>
          </w:divBdr>
        </w:div>
        <w:div w:id="1600066313">
          <w:marLeft w:val="0"/>
          <w:marRight w:val="0"/>
          <w:marTop w:val="0"/>
          <w:marBottom w:val="0"/>
          <w:divBdr>
            <w:top w:val="none" w:sz="0" w:space="0" w:color="auto"/>
            <w:left w:val="none" w:sz="0" w:space="0" w:color="auto"/>
            <w:bottom w:val="none" w:sz="0" w:space="0" w:color="auto"/>
            <w:right w:val="none" w:sz="0" w:space="0" w:color="auto"/>
          </w:divBdr>
        </w:div>
        <w:div w:id="1065109717">
          <w:marLeft w:val="0"/>
          <w:marRight w:val="0"/>
          <w:marTop w:val="0"/>
          <w:marBottom w:val="0"/>
          <w:divBdr>
            <w:top w:val="none" w:sz="0" w:space="0" w:color="auto"/>
            <w:left w:val="none" w:sz="0" w:space="0" w:color="auto"/>
            <w:bottom w:val="none" w:sz="0" w:space="0" w:color="auto"/>
            <w:right w:val="none" w:sz="0" w:space="0" w:color="auto"/>
          </w:divBdr>
        </w:div>
        <w:div w:id="1109007977">
          <w:marLeft w:val="0"/>
          <w:marRight w:val="0"/>
          <w:marTop w:val="0"/>
          <w:marBottom w:val="0"/>
          <w:divBdr>
            <w:top w:val="none" w:sz="0" w:space="0" w:color="auto"/>
            <w:left w:val="none" w:sz="0" w:space="0" w:color="auto"/>
            <w:bottom w:val="none" w:sz="0" w:space="0" w:color="auto"/>
            <w:right w:val="none" w:sz="0" w:space="0" w:color="auto"/>
          </w:divBdr>
        </w:div>
        <w:div w:id="711148204">
          <w:marLeft w:val="0"/>
          <w:marRight w:val="0"/>
          <w:marTop w:val="0"/>
          <w:marBottom w:val="0"/>
          <w:divBdr>
            <w:top w:val="none" w:sz="0" w:space="0" w:color="auto"/>
            <w:left w:val="none" w:sz="0" w:space="0" w:color="auto"/>
            <w:bottom w:val="none" w:sz="0" w:space="0" w:color="auto"/>
            <w:right w:val="none" w:sz="0" w:space="0" w:color="auto"/>
          </w:divBdr>
        </w:div>
        <w:div w:id="1504052834">
          <w:marLeft w:val="0"/>
          <w:marRight w:val="0"/>
          <w:marTop w:val="0"/>
          <w:marBottom w:val="0"/>
          <w:divBdr>
            <w:top w:val="none" w:sz="0" w:space="0" w:color="auto"/>
            <w:left w:val="none" w:sz="0" w:space="0" w:color="auto"/>
            <w:bottom w:val="none" w:sz="0" w:space="0" w:color="auto"/>
            <w:right w:val="none" w:sz="0" w:space="0" w:color="auto"/>
          </w:divBdr>
        </w:div>
        <w:div w:id="2000232814">
          <w:marLeft w:val="0"/>
          <w:marRight w:val="0"/>
          <w:marTop w:val="0"/>
          <w:marBottom w:val="0"/>
          <w:divBdr>
            <w:top w:val="none" w:sz="0" w:space="0" w:color="auto"/>
            <w:left w:val="none" w:sz="0" w:space="0" w:color="auto"/>
            <w:bottom w:val="none" w:sz="0" w:space="0" w:color="auto"/>
            <w:right w:val="none" w:sz="0" w:space="0" w:color="auto"/>
          </w:divBdr>
        </w:div>
        <w:div w:id="2027900475">
          <w:marLeft w:val="0"/>
          <w:marRight w:val="0"/>
          <w:marTop w:val="0"/>
          <w:marBottom w:val="0"/>
          <w:divBdr>
            <w:top w:val="none" w:sz="0" w:space="0" w:color="auto"/>
            <w:left w:val="none" w:sz="0" w:space="0" w:color="auto"/>
            <w:bottom w:val="none" w:sz="0" w:space="0" w:color="auto"/>
            <w:right w:val="none" w:sz="0" w:space="0" w:color="auto"/>
          </w:divBdr>
        </w:div>
        <w:div w:id="1319770446">
          <w:marLeft w:val="0"/>
          <w:marRight w:val="0"/>
          <w:marTop w:val="0"/>
          <w:marBottom w:val="0"/>
          <w:divBdr>
            <w:top w:val="none" w:sz="0" w:space="0" w:color="auto"/>
            <w:left w:val="none" w:sz="0" w:space="0" w:color="auto"/>
            <w:bottom w:val="none" w:sz="0" w:space="0" w:color="auto"/>
            <w:right w:val="none" w:sz="0" w:space="0" w:color="auto"/>
          </w:divBdr>
        </w:div>
        <w:div w:id="1614677922">
          <w:marLeft w:val="0"/>
          <w:marRight w:val="0"/>
          <w:marTop w:val="0"/>
          <w:marBottom w:val="0"/>
          <w:divBdr>
            <w:top w:val="none" w:sz="0" w:space="0" w:color="auto"/>
            <w:left w:val="none" w:sz="0" w:space="0" w:color="auto"/>
            <w:bottom w:val="none" w:sz="0" w:space="0" w:color="auto"/>
            <w:right w:val="none" w:sz="0" w:space="0" w:color="auto"/>
          </w:divBdr>
        </w:div>
        <w:div w:id="1346129430">
          <w:marLeft w:val="0"/>
          <w:marRight w:val="0"/>
          <w:marTop w:val="0"/>
          <w:marBottom w:val="0"/>
          <w:divBdr>
            <w:top w:val="none" w:sz="0" w:space="0" w:color="auto"/>
            <w:left w:val="none" w:sz="0" w:space="0" w:color="auto"/>
            <w:bottom w:val="none" w:sz="0" w:space="0" w:color="auto"/>
            <w:right w:val="none" w:sz="0" w:space="0" w:color="auto"/>
          </w:divBdr>
        </w:div>
        <w:div w:id="1356881967">
          <w:marLeft w:val="0"/>
          <w:marRight w:val="0"/>
          <w:marTop w:val="0"/>
          <w:marBottom w:val="0"/>
          <w:divBdr>
            <w:top w:val="none" w:sz="0" w:space="0" w:color="auto"/>
            <w:left w:val="none" w:sz="0" w:space="0" w:color="auto"/>
            <w:bottom w:val="none" w:sz="0" w:space="0" w:color="auto"/>
            <w:right w:val="none" w:sz="0" w:space="0" w:color="auto"/>
          </w:divBdr>
        </w:div>
        <w:div w:id="344602251">
          <w:marLeft w:val="0"/>
          <w:marRight w:val="0"/>
          <w:marTop w:val="0"/>
          <w:marBottom w:val="0"/>
          <w:divBdr>
            <w:top w:val="none" w:sz="0" w:space="0" w:color="auto"/>
            <w:left w:val="none" w:sz="0" w:space="0" w:color="auto"/>
            <w:bottom w:val="none" w:sz="0" w:space="0" w:color="auto"/>
            <w:right w:val="none" w:sz="0" w:space="0" w:color="auto"/>
          </w:divBdr>
        </w:div>
        <w:div w:id="117457068">
          <w:marLeft w:val="0"/>
          <w:marRight w:val="0"/>
          <w:marTop w:val="0"/>
          <w:marBottom w:val="0"/>
          <w:divBdr>
            <w:top w:val="none" w:sz="0" w:space="0" w:color="auto"/>
            <w:left w:val="none" w:sz="0" w:space="0" w:color="auto"/>
            <w:bottom w:val="none" w:sz="0" w:space="0" w:color="auto"/>
            <w:right w:val="none" w:sz="0" w:space="0" w:color="auto"/>
          </w:divBdr>
        </w:div>
        <w:div w:id="519702768">
          <w:marLeft w:val="0"/>
          <w:marRight w:val="0"/>
          <w:marTop w:val="0"/>
          <w:marBottom w:val="0"/>
          <w:divBdr>
            <w:top w:val="none" w:sz="0" w:space="0" w:color="auto"/>
            <w:left w:val="none" w:sz="0" w:space="0" w:color="auto"/>
            <w:bottom w:val="none" w:sz="0" w:space="0" w:color="auto"/>
            <w:right w:val="none" w:sz="0" w:space="0" w:color="auto"/>
          </w:divBdr>
        </w:div>
        <w:div w:id="1968387542">
          <w:marLeft w:val="0"/>
          <w:marRight w:val="0"/>
          <w:marTop w:val="0"/>
          <w:marBottom w:val="0"/>
          <w:divBdr>
            <w:top w:val="none" w:sz="0" w:space="0" w:color="auto"/>
            <w:left w:val="none" w:sz="0" w:space="0" w:color="auto"/>
            <w:bottom w:val="none" w:sz="0" w:space="0" w:color="auto"/>
            <w:right w:val="none" w:sz="0" w:space="0" w:color="auto"/>
          </w:divBdr>
        </w:div>
        <w:div w:id="2029791609">
          <w:marLeft w:val="0"/>
          <w:marRight w:val="0"/>
          <w:marTop w:val="0"/>
          <w:marBottom w:val="0"/>
          <w:divBdr>
            <w:top w:val="none" w:sz="0" w:space="0" w:color="auto"/>
            <w:left w:val="none" w:sz="0" w:space="0" w:color="auto"/>
            <w:bottom w:val="none" w:sz="0" w:space="0" w:color="auto"/>
            <w:right w:val="none" w:sz="0" w:space="0" w:color="auto"/>
          </w:divBdr>
        </w:div>
        <w:div w:id="150567407">
          <w:marLeft w:val="0"/>
          <w:marRight w:val="0"/>
          <w:marTop w:val="0"/>
          <w:marBottom w:val="0"/>
          <w:divBdr>
            <w:top w:val="none" w:sz="0" w:space="0" w:color="auto"/>
            <w:left w:val="none" w:sz="0" w:space="0" w:color="auto"/>
            <w:bottom w:val="none" w:sz="0" w:space="0" w:color="auto"/>
            <w:right w:val="none" w:sz="0" w:space="0" w:color="auto"/>
          </w:divBdr>
        </w:div>
        <w:div w:id="1810591681">
          <w:marLeft w:val="0"/>
          <w:marRight w:val="0"/>
          <w:marTop w:val="0"/>
          <w:marBottom w:val="0"/>
          <w:divBdr>
            <w:top w:val="none" w:sz="0" w:space="0" w:color="auto"/>
            <w:left w:val="none" w:sz="0" w:space="0" w:color="auto"/>
            <w:bottom w:val="none" w:sz="0" w:space="0" w:color="auto"/>
            <w:right w:val="none" w:sz="0" w:space="0" w:color="auto"/>
          </w:divBdr>
        </w:div>
        <w:div w:id="1943802753">
          <w:marLeft w:val="0"/>
          <w:marRight w:val="0"/>
          <w:marTop w:val="0"/>
          <w:marBottom w:val="0"/>
          <w:divBdr>
            <w:top w:val="none" w:sz="0" w:space="0" w:color="auto"/>
            <w:left w:val="none" w:sz="0" w:space="0" w:color="auto"/>
            <w:bottom w:val="none" w:sz="0" w:space="0" w:color="auto"/>
            <w:right w:val="none" w:sz="0" w:space="0" w:color="auto"/>
          </w:divBdr>
        </w:div>
        <w:div w:id="1250625940">
          <w:marLeft w:val="0"/>
          <w:marRight w:val="0"/>
          <w:marTop w:val="0"/>
          <w:marBottom w:val="0"/>
          <w:divBdr>
            <w:top w:val="none" w:sz="0" w:space="0" w:color="auto"/>
            <w:left w:val="none" w:sz="0" w:space="0" w:color="auto"/>
            <w:bottom w:val="none" w:sz="0" w:space="0" w:color="auto"/>
            <w:right w:val="none" w:sz="0" w:space="0" w:color="auto"/>
          </w:divBdr>
        </w:div>
        <w:div w:id="2101948469">
          <w:marLeft w:val="0"/>
          <w:marRight w:val="0"/>
          <w:marTop w:val="0"/>
          <w:marBottom w:val="0"/>
          <w:divBdr>
            <w:top w:val="none" w:sz="0" w:space="0" w:color="auto"/>
            <w:left w:val="none" w:sz="0" w:space="0" w:color="auto"/>
            <w:bottom w:val="none" w:sz="0" w:space="0" w:color="auto"/>
            <w:right w:val="none" w:sz="0" w:space="0" w:color="auto"/>
          </w:divBdr>
        </w:div>
        <w:div w:id="158010010">
          <w:marLeft w:val="0"/>
          <w:marRight w:val="0"/>
          <w:marTop w:val="0"/>
          <w:marBottom w:val="0"/>
          <w:divBdr>
            <w:top w:val="none" w:sz="0" w:space="0" w:color="auto"/>
            <w:left w:val="none" w:sz="0" w:space="0" w:color="auto"/>
            <w:bottom w:val="none" w:sz="0" w:space="0" w:color="auto"/>
            <w:right w:val="none" w:sz="0" w:space="0" w:color="auto"/>
          </w:divBdr>
        </w:div>
        <w:div w:id="992877651">
          <w:marLeft w:val="0"/>
          <w:marRight w:val="0"/>
          <w:marTop w:val="0"/>
          <w:marBottom w:val="0"/>
          <w:divBdr>
            <w:top w:val="none" w:sz="0" w:space="0" w:color="auto"/>
            <w:left w:val="none" w:sz="0" w:space="0" w:color="auto"/>
            <w:bottom w:val="none" w:sz="0" w:space="0" w:color="auto"/>
            <w:right w:val="none" w:sz="0" w:space="0" w:color="auto"/>
          </w:divBdr>
        </w:div>
        <w:div w:id="602373446">
          <w:marLeft w:val="0"/>
          <w:marRight w:val="0"/>
          <w:marTop w:val="0"/>
          <w:marBottom w:val="0"/>
          <w:divBdr>
            <w:top w:val="none" w:sz="0" w:space="0" w:color="auto"/>
            <w:left w:val="none" w:sz="0" w:space="0" w:color="auto"/>
            <w:bottom w:val="none" w:sz="0" w:space="0" w:color="auto"/>
            <w:right w:val="none" w:sz="0" w:space="0" w:color="auto"/>
          </w:divBdr>
        </w:div>
        <w:div w:id="125970937">
          <w:marLeft w:val="0"/>
          <w:marRight w:val="0"/>
          <w:marTop w:val="0"/>
          <w:marBottom w:val="0"/>
          <w:divBdr>
            <w:top w:val="none" w:sz="0" w:space="0" w:color="auto"/>
            <w:left w:val="none" w:sz="0" w:space="0" w:color="auto"/>
            <w:bottom w:val="none" w:sz="0" w:space="0" w:color="auto"/>
            <w:right w:val="none" w:sz="0" w:space="0" w:color="auto"/>
          </w:divBdr>
        </w:div>
        <w:div w:id="1196967019">
          <w:marLeft w:val="0"/>
          <w:marRight w:val="0"/>
          <w:marTop w:val="0"/>
          <w:marBottom w:val="0"/>
          <w:divBdr>
            <w:top w:val="none" w:sz="0" w:space="0" w:color="auto"/>
            <w:left w:val="none" w:sz="0" w:space="0" w:color="auto"/>
            <w:bottom w:val="none" w:sz="0" w:space="0" w:color="auto"/>
            <w:right w:val="none" w:sz="0" w:space="0" w:color="auto"/>
          </w:divBdr>
        </w:div>
        <w:div w:id="1208221998">
          <w:marLeft w:val="0"/>
          <w:marRight w:val="0"/>
          <w:marTop w:val="0"/>
          <w:marBottom w:val="0"/>
          <w:divBdr>
            <w:top w:val="none" w:sz="0" w:space="0" w:color="auto"/>
            <w:left w:val="none" w:sz="0" w:space="0" w:color="auto"/>
            <w:bottom w:val="none" w:sz="0" w:space="0" w:color="auto"/>
            <w:right w:val="none" w:sz="0" w:space="0" w:color="auto"/>
          </w:divBdr>
        </w:div>
        <w:div w:id="1453746685">
          <w:marLeft w:val="0"/>
          <w:marRight w:val="0"/>
          <w:marTop w:val="0"/>
          <w:marBottom w:val="0"/>
          <w:divBdr>
            <w:top w:val="none" w:sz="0" w:space="0" w:color="auto"/>
            <w:left w:val="none" w:sz="0" w:space="0" w:color="auto"/>
            <w:bottom w:val="none" w:sz="0" w:space="0" w:color="auto"/>
            <w:right w:val="none" w:sz="0" w:space="0" w:color="auto"/>
          </w:divBdr>
        </w:div>
        <w:div w:id="692726755">
          <w:marLeft w:val="0"/>
          <w:marRight w:val="0"/>
          <w:marTop w:val="0"/>
          <w:marBottom w:val="0"/>
          <w:divBdr>
            <w:top w:val="none" w:sz="0" w:space="0" w:color="auto"/>
            <w:left w:val="none" w:sz="0" w:space="0" w:color="auto"/>
            <w:bottom w:val="none" w:sz="0" w:space="0" w:color="auto"/>
            <w:right w:val="none" w:sz="0" w:space="0" w:color="auto"/>
          </w:divBdr>
        </w:div>
        <w:div w:id="753668892">
          <w:marLeft w:val="0"/>
          <w:marRight w:val="0"/>
          <w:marTop w:val="0"/>
          <w:marBottom w:val="0"/>
          <w:divBdr>
            <w:top w:val="none" w:sz="0" w:space="0" w:color="auto"/>
            <w:left w:val="none" w:sz="0" w:space="0" w:color="auto"/>
            <w:bottom w:val="none" w:sz="0" w:space="0" w:color="auto"/>
            <w:right w:val="none" w:sz="0" w:space="0" w:color="auto"/>
          </w:divBdr>
        </w:div>
        <w:div w:id="799811086">
          <w:marLeft w:val="0"/>
          <w:marRight w:val="0"/>
          <w:marTop w:val="0"/>
          <w:marBottom w:val="0"/>
          <w:divBdr>
            <w:top w:val="none" w:sz="0" w:space="0" w:color="auto"/>
            <w:left w:val="none" w:sz="0" w:space="0" w:color="auto"/>
            <w:bottom w:val="none" w:sz="0" w:space="0" w:color="auto"/>
            <w:right w:val="none" w:sz="0" w:space="0" w:color="auto"/>
          </w:divBdr>
        </w:div>
        <w:div w:id="1970554307">
          <w:marLeft w:val="0"/>
          <w:marRight w:val="0"/>
          <w:marTop w:val="0"/>
          <w:marBottom w:val="0"/>
          <w:divBdr>
            <w:top w:val="none" w:sz="0" w:space="0" w:color="auto"/>
            <w:left w:val="none" w:sz="0" w:space="0" w:color="auto"/>
            <w:bottom w:val="none" w:sz="0" w:space="0" w:color="auto"/>
            <w:right w:val="none" w:sz="0" w:space="0" w:color="auto"/>
          </w:divBdr>
        </w:div>
        <w:div w:id="1660227109">
          <w:marLeft w:val="0"/>
          <w:marRight w:val="0"/>
          <w:marTop w:val="0"/>
          <w:marBottom w:val="0"/>
          <w:divBdr>
            <w:top w:val="none" w:sz="0" w:space="0" w:color="auto"/>
            <w:left w:val="none" w:sz="0" w:space="0" w:color="auto"/>
            <w:bottom w:val="none" w:sz="0" w:space="0" w:color="auto"/>
            <w:right w:val="none" w:sz="0" w:space="0" w:color="auto"/>
          </w:divBdr>
        </w:div>
        <w:div w:id="658920455">
          <w:marLeft w:val="0"/>
          <w:marRight w:val="0"/>
          <w:marTop w:val="0"/>
          <w:marBottom w:val="0"/>
          <w:divBdr>
            <w:top w:val="none" w:sz="0" w:space="0" w:color="auto"/>
            <w:left w:val="none" w:sz="0" w:space="0" w:color="auto"/>
            <w:bottom w:val="none" w:sz="0" w:space="0" w:color="auto"/>
            <w:right w:val="none" w:sz="0" w:space="0" w:color="auto"/>
          </w:divBdr>
        </w:div>
        <w:div w:id="876090530">
          <w:marLeft w:val="0"/>
          <w:marRight w:val="0"/>
          <w:marTop w:val="0"/>
          <w:marBottom w:val="0"/>
          <w:divBdr>
            <w:top w:val="none" w:sz="0" w:space="0" w:color="auto"/>
            <w:left w:val="none" w:sz="0" w:space="0" w:color="auto"/>
            <w:bottom w:val="none" w:sz="0" w:space="0" w:color="auto"/>
            <w:right w:val="none" w:sz="0" w:space="0" w:color="auto"/>
          </w:divBdr>
        </w:div>
        <w:div w:id="571504444">
          <w:marLeft w:val="0"/>
          <w:marRight w:val="0"/>
          <w:marTop w:val="0"/>
          <w:marBottom w:val="0"/>
          <w:divBdr>
            <w:top w:val="none" w:sz="0" w:space="0" w:color="auto"/>
            <w:left w:val="none" w:sz="0" w:space="0" w:color="auto"/>
            <w:bottom w:val="none" w:sz="0" w:space="0" w:color="auto"/>
            <w:right w:val="none" w:sz="0" w:space="0" w:color="auto"/>
          </w:divBdr>
        </w:div>
        <w:div w:id="1561016047">
          <w:marLeft w:val="0"/>
          <w:marRight w:val="0"/>
          <w:marTop w:val="0"/>
          <w:marBottom w:val="0"/>
          <w:divBdr>
            <w:top w:val="none" w:sz="0" w:space="0" w:color="auto"/>
            <w:left w:val="none" w:sz="0" w:space="0" w:color="auto"/>
            <w:bottom w:val="none" w:sz="0" w:space="0" w:color="auto"/>
            <w:right w:val="none" w:sz="0" w:space="0" w:color="auto"/>
          </w:divBdr>
        </w:div>
        <w:div w:id="2056153587">
          <w:marLeft w:val="0"/>
          <w:marRight w:val="0"/>
          <w:marTop w:val="0"/>
          <w:marBottom w:val="0"/>
          <w:divBdr>
            <w:top w:val="none" w:sz="0" w:space="0" w:color="auto"/>
            <w:left w:val="none" w:sz="0" w:space="0" w:color="auto"/>
            <w:bottom w:val="none" w:sz="0" w:space="0" w:color="auto"/>
            <w:right w:val="none" w:sz="0" w:space="0" w:color="auto"/>
          </w:divBdr>
        </w:div>
        <w:div w:id="1155997235">
          <w:marLeft w:val="0"/>
          <w:marRight w:val="0"/>
          <w:marTop w:val="0"/>
          <w:marBottom w:val="0"/>
          <w:divBdr>
            <w:top w:val="none" w:sz="0" w:space="0" w:color="auto"/>
            <w:left w:val="none" w:sz="0" w:space="0" w:color="auto"/>
            <w:bottom w:val="none" w:sz="0" w:space="0" w:color="auto"/>
            <w:right w:val="none" w:sz="0" w:space="0" w:color="auto"/>
          </w:divBdr>
        </w:div>
        <w:div w:id="760298187">
          <w:marLeft w:val="0"/>
          <w:marRight w:val="0"/>
          <w:marTop w:val="0"/>
          <w:marBottom w:val="0"/>
          <w:divBdr>
            <w:top w:val="none" w:sz="0" w:space="0" w:color="auto"/>
            <w:left w:val="none" w:sz="0" w:space="0" w:color="auto"/>
            <w:bottom w:val="none" w:sz="0" w:space="0" w:color="auto"/>
            <w:right w:val="none" w:sz="0" w:space="0" w:color="auto"/>
          </w:divBdr>
        </w:div>
        <w:div w:id="626619296">
          <w:marLeft w:val="0"/>
          <w:marRight w:val="0"/>
          <w:marTop w:val="0"/>
          <w:marBottom w:val="0"/>
          <w:divBdr>
            <w:top w:val="none" w:sz="0" w:space="0" w:color="auto"/>
            <w:left w:val="none" w:sz="0" w:space="0" w:color="auto"/>
            <w:bottom w:val="none" w:sz="0" w:space="0" w:color="auto"/>
            <w:right w:val="none" w:sz="0" w:space="0" w:color="auto"/>
          </w:divBdr>
        </w:div>
        <w:div w:id="1845122749">
          <w:marLeft w:val="0"/>
          <w:marRight w:val="0"/>
          <w:marTop w:val="0"/>
          <w:marBottom w:val="0"/>
          <w:divBdr>
            <w:top w:val="none" w:sz="0" w:space="0" w:color="auto"/>
            <w:left w:val="none" w:sz="0" w:space="0" w:color="auto"/>
            <w:bottom w:val="none" w:sz="0" w:space="0" w:color="auto"/>
            <w:right w:val="none" w:sz="0" w:space="0" w:color="auto"/>
          </w:divBdr>
        </w:div>
        <w:div w:id="912812507">
          <w:marLeft w:val="0"/>
          <w:marRight w:val="0"/>
          <w:marTop w:val="0"/>
          <w:marBottom w:val="0"/>
          <w:divBdr>
            <w:top w:val="none" w:sz="0" w:space="0" w:color="auto"/>
            <w:left w:val="none" w:sz="0" w:space="0" w:color="auto"/>
            <w:bottom w:val="none" w:sz="0" w:space="0" w:color="auto"/>
            <w:right w:val="none" w:sz="0" w:space="0" w:color="auto"/>
          </w:divBdr>
        </w:div>
        <w:div w:id="695618275">
          <w:marLeft w:val="0"/>
          <w:marRight w:val="0"/>
          <w:marTop w:val="0"/>
          <w:marBottom w:val="0"/>
          <w:divBdr>
            <w:top w:val="none" w:sz="0" w:space="0" w:color="auto"/>
            <w:left w:val="none" w:sz="0" w:space="0" w:color="auto"/>
            <w:bottom w:val="none" w:sz="0" w:space="0" w:color="auto"/>
            <w:right w:val="none" w:sz="0" w:space="0" w:color="auto"/>
          </w:divBdr>
        </w:div>
        <w:div w:id="139423505">
          <w:marLeft w:val="0"/>
          <w:marRight w:val="0"/>
          <w:marTop w:val="0"/>
          <w:marBottom w:val="0"/>
          <w:divBdr>
            <w:top w:val="none" w:sz="0" w:space="0" w:color="auto"/>
            <w:left w:val="none" w:sz="0" w:space="0" w:color="auto"/>
            <w:bottom w:val="none" w:sz="0" w:space="0" w:color="auto"/>
            <w:right w:val="none" w:sz="0" w:space="0" w:color="auto"/>
          </w:divBdr>
        </w:div>
        <w:div w:id="320086639">
          <w:marLeft w:val="0"/>
          <w:marRight w:val="0"/>
          <w:marTop w:val="0"/>
          <w:marBottom w:val="0"/>
          <w:divBdr>
            <w:top w:val="none" w:sz="0" w:space="0" w:color="auto"/>
            <w:left w:val="none" w:sz="0" w:space="0" w:color="auto"/>
            <w:bottom w:val="none" w:sz="0" w:space="0" w:color="auto"/>
            <w:right w:val="none" w:sz="0" w:space="0" w:color="auto"/>
          </w:divBdr>
        </w:div>
        <w:div w:id="128977171">
          <w:marLeft w:val="0"/>
          <w:marRight w:val="0"/>
          <w:marTop w:val="0"/>
          <w:marBottom w:val="0"/>
          <w:divBdr>
            <w:top w:val="none" w:sz="0" w:space="0" w:color="auto"/>
            <w:left w:val="none" w:sz="0" w:space="0" w:color="auto"/>
            <w:bottom w:val="none" w:sz="0" w:space="0" w:color="auto"/>
            <w:right w:val="none" w:sz="0" w:space="0" w:color="auto"/>
          </w:divBdr>
        </w:div>
        <w:div w:id="599141526">
          <w:marLeft w:val="0"/>
          <w:marRight w:val="0"/>
          <w:marTop w:val="0"/>
          <w:marBottom w:val="0"/>
          <w:divBdr>
            <w:top w:val="none" w:sz="0" w:space="0" w:color="auto"/>
            <w:left w:val="none" w:sz="0" w:space="0" w:color="auto"/>
            <w:bottom w:val="none" w:sz="0" w:space="0" w:color="auto"/>
            <w:right w:val="none" w:sz="0" w:space="0" w:color="auto"/>
          </w:divBdr>
        </w:div>
        <w:div w:id="153881026">
          <w:marLeft w:val="0"/>
          <w:marRight w:val="0"/>
          <w:marTop w:val="0"/>
          <w:marBottom w:val="0"/>
          <w:divBdr>
            <w:top w:val="none" w:sz="0" w:space="0" w:color="auto"/>
            <w:left w:val="none" w:sz="0" w:space="0" w:color="auto"/>
            <w:bottom w:val="none" w:sz="0" w:space="0" w:color="auto"/>
            <w:right w:val="none" w:sz="0" w:space="0" w:color="auto"/>
          </w:divBdr>
        </w:div>
        <w:div w:id="1598639461">
          <w:marLeft w:val="0"/>
          <w:marRight w:val="0"/>
          <w:marTop w:val="0"/>
          <w:marBottom w:val="0"/>
          <w:divBdr>
            <w:top w:val="none" w:sz="0" w:space="0" w:color="auto"/>
            <w:left w:val="none" w:sz="0" w:space="0" w:color="auto"/>
            <w:bottom w:val="none" w:sz="0" w:space="0" w:color="auto"/>
            <w:right w:val="none" w:sz="0" w:space="0" w:color="auto"/>
          </w:divBdr>
        </w:div>
        <w:div w:id="702364537">
          <w:marLeft w:val="0"/>
          <w:marRight w:val="0"/>
          <w:marTop w:val="0"/>
          <w:marBottom w:val="0"/>
          <w:divBdr>
            <w:top w:val="none" w:sz="0" w:space="0" w:color="auto"/>
            <w:left w:val="none" w:sz="0" w:space="0" w:color="auto"/>
            <w:bottom w:val="none" w:sz="0" w:space="0" w:color="auto"/>
            <w:right w:val="none" w:sz="0" w:space="0" w:color="auto"/>
          </w:divBdr>
        </w:div>
        <w:div w:id="920725360">
          <w:marLeft w:val="0"/>
          <w:marRight w:val="0"/>
          <w:marTop w:val="0"/>
          <w:marBottom w:val="0"/>
          <w:divBdr>
            <w:top w:val="none" w:sz="0" w:space="0" w:color="auto"/>
            <w:left w:val="none" w:sz="0" w:space="0" w:color="auto"/>
            <w:bottom w:val="none" w:sz="0" w:space="0" w:color="auto"/>
            <w:right w:val="none" w:sz="0" w:space="0" w:color="auto"/>
          </w:divBdr>
        </w:div>
        <w:div w:id="140582526">
          <w:marLeft w:val="0"/>
          <w:marRight w:val="0"/>
          <w:marTop w:val="0"/>
          <w:marBottom w:val="0"/>
          <w:divBdr>
            <w:top w:val="none" w:sz="0" w:space="0" w:color="auto"/>
            <w:left w:val="none" w:sz="0" w:space="0" w:color="auto"/>
            <w:bottom w:val="none" w:sz="0" w:space="0" w:color="auto"/>
            <w:right w:val="none" w:sz="0" w:space="0" w:color="auto"/>
          </w:divBdr>
        </w:div>
        <w:div w:id="1393654688">
          <w:marLeft w:val="0"/>
          <w:marRight w:val="0"/>
          <w:marTop w:val="0"/>
          <w:marBottom w:val="0"/>
          <w:divBdr>
            <w:top w:val="none" w:sz="0" w:space="0" w:color="auto"/>
            <w:left w:val="none" w:sz="0" w:space="0" w:color="auto"/>
            <w:bottom w:val="none" w:sz="0" w:space="0" w:color="auto"/>
            <w:right w:val="none" w:sz="0" w:space="0" w:color="auto"/>
          </w:divBdr>
        </w:div>
        <w:div w:id="1697463958">
          <w:marLeft w:val="0"/>
          <w:marRight w:val="0"/>
          <w:marTop w:val="0"/>
          <w:marBottom w:val="0"/>
          <w:divBdr>
            <w:top w:val="none" w:sz="0" w:space="0" w:color="auto"/>
            <w:left w:val="none" w:sz="0" w:space="0" w:color="auto"/>
            <w:bottom w:val="none" w:sz="0" w:space="0" w:color="auto"/>
            <w:right w:val="none" w:sz="0" w:space="0" w:color="auto"/>
          </w:divBdr>
        </w:div>
        <w:div w:id="739717757">
          <w:marLeft w:val="0"/>
          <w:marRight w:val="0"/>
          <w:marTop w:val="0"/>
          <w:marBottom w:val="0"/>
          <w:divBdr>
            <w:top w:val="none" w:sz="0" w:space="0" w:color="auto"/>
            <w:left w:val="none" w:sz="0" w:space="0" w:color="auto"/>
            <w:bottom w:val="none" w:sz="0" w:space="0" w:color="auto"/>
            <w:right w:val="none" w:sz="0" w:space="0" w:color="auto"/>
          </w:divBdr>
        </w:div>
        <w:div w:id="1880626658">
          <w:marLeft w:val="0"/>
          <w:marRight w:val="0"/>
          <w:marTop w:val="0"/>
          <w:marBottom w:val="0"/>
          <w:divBdr>
            <w:top w:val="none" w:sz="0" w:space="0" w:color="auto"/>
            <w:left w:val="none" w:sz="0" w:space="0" w:color="auto"/>
            <w:bottom w:val="none" w:sz="0" w:space="0" w:color="auto"/>
            <w:right w:val="none" w:sz="0" w:space="0" w:color="auto"/>
          </w:divBdr>
        </w:div>
        <w:div w:id="537622094">
          <w:marLeft w:val="0"/>
          <w:marRight w:val="0"/>
          <w:marTop w:val="0"/>
          <w:marBottom w:val="0"/>
          <w:divBdr>
            <w:top w:val="none" w:sz="0" w:space="0" w:color="auto"/>
            <w:left w:val="none" w:sz="0" w:space="0" w:color="auto"/>
            <w:bottom w:val="none" w:sz="0" w:space="0" w:color="auto"/>
            <w:right w:val="none" w:sz="0" w:space="0" w:color="auto"/>
          </w:divBdr>
        </w:div>
        <w:div w:id="923076127">
          <w:marLeft w:val="0"/>
          <w:marRight w:val="0"/>
          <w:marTop w:val="0"/>
          <w:marBottom w:val="0"/>
          <w:divBdr>
            <w:top w:val="none" w:sz="0" w:space="0" w:color="auto"/>
            <w:left w:val="none" w:sz="0" w:space="0" w:color="auto"/>
            <w:bottom w:val="none" w:sz="0" w:space="0" w:color="auto"/>
            <w:right w:val="none" w:sz="0" w:space="0" w:color="auto"/>
          </w:divBdr>
        </w:div>
        <w:div w:id="1830438763">
          <w:marLeft w:val="0"/>
          <w:marRight w:val="0"/>
          <w:marTop w:val="0"/>
          <w:marBottom w:val="0"/>
          <w:divBdr>
            <w:top w:val="none" w:sz="0" w:space="0" w:color="auto"/>
            <w:left w:val="none" w:sz="0" w:space="0" w:color="auto"/>
            <w:bottom w:val="none" w:sz="0" w:space="0" w:color="auto"/>
            <w:right w:val="none" w:sz="0" w:space="0" w:color="auto"/>
          </w:divBdr>
        </w:div>
        <w:div w:id="1848250356">
          <w:marLeft w:val="0"/>
          <w:marRight w:val="0"/>
          <w:marTop w:val="0"/>
          <w:marBottom w:val="0"/>
          <w:divBdr>
            <w:top w:val="none" w:sz="0" w:space="0" w:color="auto"/>
            <w:left w:val="none" w:sz="0" w:space="0" w:color="auto"/>
            <w:bottom w:val="none" w:sz="0" w:space="0" w:color="auto"/>
            <w:right w:val="none" w:sz="0" w:space="0" w:color="auto"/>
          </w:divBdr>
        </w:div>
        <w:div w:id="2104062987">
          <w:marLeft w:val="0"/>
          <w:marRight w:val="0"/>
          <w:marTop w:val="0"/>
          <w:marBottom w:val="0"/>
          <w:divBdr>
            <w:top w:val="none" w:sz="0" w:space="0" w:color="auto"/>
            <w:left w:val="none" w:sz="0" w:space="0" w:color="auto"/>
            <w:bottom w:val="none" w:sz="0" w:space="0" w:color="auto"/>
            <w:right w:val="none" w:sz="0" w:space="0" w:color="auto"/>
          </w:divBdr>
        </w:div>
        <w:div w:id="1862739672">
          <w:marLeft w:val="0"/>
          <w:marRight w:val="0"/>
          <w:marTop w:val="0"/>
          <w:marBottom w:val="0"/>
          <w:divBdr>
            <w:top w:val="none" w:sz="0" w:space="0" w:color="auto"/>
            <w:left w:val="none" w:sz="0" w:space="0" w:color="auto"/>
            <w:bottom w:val="none" w:sz="0" w:space="0" w:color="auto"/>
            <w:right w:val="none" w:sz="0" w:space="0" w:color="auto"/>
          </w:divBdr>
        </w:div>
        <w:div w:id="1009597041">
          <w:marLeft w:val="0"/>
          <w:marRight w:val="0"/>
          <w:marTop w:val="0"/>
          <w:marBottom w:val="0"/>
          <w:divBdr>
            <w:top w:val="none" w:sz="0" w:space="0" w:color="auto"/>
            <w:left w:val="none" w:sz="0" w:space="0" w:color="auto"/>
            <w:bottom w:val="none" w:sz="0" w:space="0" w:color="auto"/>
            <w:right w:val="none" w:sz="0" w:space="0" w:color="auto"/>
          </w:divBdr>
        </w:div>
        <w:div w:id="443497934">
          <w:marLeft w:val="0"/>
          <w:marRight w:val="0"/>
          <w:marTop w:val="0"/>
          <w:marBottom w:val="0"/>
          <w:divBdr>
            <w:top w:val="none" w:sz="0" w:space="0" w:color="auto"/>
            <w:left w:val="none" w:sz="0" w:space="0" w:color="auto"/>
            <w:bottom w:val="none" w:sz="0" w:space="0" w:color="auto"/>
            <w:right w:val="none" w:sz="0" w:space="0" w:color="auto"/>
          </w:divBdr>
        </w:div>
        <w:div w:id="401026332">
          <w:marLeft w:val="0"/>
          <w:marRight w:val="0"/>
          <w:marTop w:val="0"/>
          <w:marBottom w:val="0"/>
          <w:divBdr>
            <w:top w:val="none" w:sz="0" w:space="0" w:color="auto"/>
            <w:left w:val="none" w:sz="0" w:space="0" w:color="auto"/>
            <w:bottom w:val="none" w:sz="0" w:space="0" w:color="auto"/>
            <w:right w:val="none" w:sz="0" w:space="0" w:color="auto"/>
          </w:divBdr>
        </w:div>
        <w:div w:id="306983922">
          <w:marLeft w:val="0"/>
          <w:marRight w:val="0"/>
          <w:marTop w:val="0"/>
          <w:marBottom w:val="0"/>
          <w:divBdr>
            <w:top w:val="none" w:sz="0" w:space="0" w:color="auto"/>
            <w:left w:val="none" w:sz="0" w:space="0" w:color="auto"/>
            <w:bottom w:val="none" w:sz="0" w:space="0" w:color="auto"/>
            <w:right w:val="none" w:sz="0" w:space="0" w:color="auto"/>
          </w:divBdr>
        </w:div>
        <w:div w:id="1850635647">
          <w:marLeft w:val="0"/>
          <w:marRight w:val="0"/>
          <w:marTop w:val="0"/>
          <w:marBottom w:val="0"/>
          <w:divBdr>
            <w:top w:val="none" w:sz="0" w:space="0" w:color="auto"/>
            <w:left w:val="none" w:sz="0" w:space="0" w:color="auto"/>
            <w:bottom w:val="none" w:sz="0" w:space="0" w:color="auto"/>
            <w:right w:val="none" w:sz="0" w:space="0" w:color="auto"/>
          </w:divBdr>
        </w:div>
        <w:div w:id="779838978">
          <w:marLeft w:val="0"/>
          <w:marRight w:val="0"/>
          <w:marTop w:val="0"/>
          <w:marBottom w:val="0"/>
          <w:divBdr>
            <w:top w:val="none" w:sz="0" w:space="0" w:color="auto"/>
            <w:left w:val="none" w:sz="0" w:space="0" w:color="auto"/>
            <w:bottom w:val="none" w:sz="0" w:space="0" w:color="auto"/>
            <w:right w:val="none" w:sz="0" w:space="0" w:color="auto"/>
          </w:divBdr>
        </w:div>
        <w:div w:id="81728075">
          <w:marLeft w:val="0"/>
          <w:marRight w:val="0"/>
          <w:marTop w:val="0"/>
          <w:marBottom w:val="0"/>
          <w:divBdr>
            <w:top w:val="none" w:sz="0" w:space="0" w:color="auto"/>
            <w:left w:val="none" w:sz="0" w:space="0" w:color="auto"/>
            <w:bottom w:val="none" w:sz="0" w:space="0" w:color="auto"/>
            <w:right w:val="none" w:sz="0" w:space="0" w:color="auto"/>
          </w:divBdr>
        </w:div>
        <w:div w:id="1585916286">
          <w:marLeft w:val="0"/>
          <w:marRight w:val="0"/>
          <w:marTop w:val="0"/>
          <w:marBottom w:val="0"/>
          <w:divBdr>
            <w:top w:val="none" w:sz="0" w:space="0" w:color="auto"/>
            <w:left w:val="none" w:sz="0" w:space="0" w:color="auto"/>
            <w:bottom w:val="none" w:sz="0" w:space="0" w:color="auto"/>
            <w:right w:val="none" w:sz="0" w:space="0" w:color="auto"/>
          </w:divBdr>
        </w:div>
        <w:div w:id="1339237018">
          <w:marLeft w:val="0"/>
          <w:marRight w:val="0"/>
          <w:marTop w:val="0"/>
          <w:marBottom w:val="0"/>
          <w:divBdr>
            <w:top w:val="none" w:sz="0" w:space="0" w:color="auto"/>
            <w:left w:val="none" w:sz="0" w:space="0" w:color="auto"/>
            <w:bottom w:val="none" w:sz="0" w:space="0" w:color="auto"/>
            <w:right w:val="none" w:sz="0" w:space="0" w:color="auto"/>
          </w:divBdr>
        </w:div>
        <w:div w:id="2104909069">
          <w:marLeft w:val="0"/>
          <w:marRight w:val="0"/>
          <w:marTop w:val="0"/>
          <w:marBottom w:val="0"/>
          <w:divBdr>
            <w:top w:val="none" w:sz="0" w:space="0" w:color="auto"/>
            <w:left w:val="none" w:sz="0" w:space="0" w:color="auto"/>
            <w:bottom w:val="none" w:sz="0" w:space="0" w:color="auto"/>
            <w:right w:val="none" w:sz="0" w:space="0" w:color="auto"/>
          </w:divBdr>
        </w:div>
        <w:div w:id="1749497450">
          <w:marLeft w:val="0"/>
          <w:marRight w:val="0"/>
          <w:marTop w:val="0"/>
          <w:marBottom w:val="0"/>
          <w:divBdr>
            <w:top w:val="none" w:sz="0" w:space="0" w:color="auto"/>
            <w:left w:val="none" w:sz="0" w:space="0" w:color="auto"/>
            <w:bottom w:val="none" w:sz="0" w:space="0" w:color="auto"/>
            <w:right w:val="none" w:sz="0" w:space="0" w:color="auto"/>
          </w:divBdr>
        </w:div>
        <w:div w:id="325673472">
          <w:marLeft w:val="0"/>
          <w:marRight w:val="0"/>
          <w:marTop w:val="0"/>
          <w:marBottom w:val="0"/>
          <w:divBdr>
            <w:top w:val="none" w:sz="0" w:space="0" w:color="auto"/>
            <w:left w:val="none" w:sz="0" w:space="0" w:color="auto"/>
            <w:bottom w:val="none" w:sz="0" w:space="0" w:color="auto"/>
            <w:right w:val="none" w:sz="0" w:space="0" w:color="auto"/>
          </w:divBdr>
        </w:div>
        <w:div w:id="1326470210">
          <w:marLeft w:val="0"/>
          <w:marRight w:val="0"/>
          <w:marTop w:val="0"/>
          <w:marBottom w:val="0"/>
          <w:divBdr>
            <w:top w:val="none" w:sz="0" w:space="0" w:color="auto"/>
            <w:left w:val="none" w:sz="0" w:space="0" w:color="auto"/>
            <w:bottom w:val="none" w:sz="0" w:space="0" w:color="auto"/>
            <w:right w:val="none" w:sz="0" w:space="0" w:color="auto"/>
          </w:divBdr>
        </w:div>
        <w:div w:id="2039037346">
          <w:marLeft w:val="0"/>
          <w:marRight w:val="0"/>
          <w:marTop w:val="0"/>
          <w:marBottom w:val="0"/>
          <w:divBdr>
            <w:top w:val="none" w:sz="0" w:space="0" w:color="auto"/>
            <w:left w:val="none" w:sz="0" w:space="0" w:color="auto"/>
            <w:bottom w:val="none" w:sz="0" w:space="0" w:color="auto"/>
            <w:right w:val="none" w:sz="0" w:space="0" w:color="auto"/>
          </w:divBdr>
        </w:div>
        <w:div w:id="73671722">
          <w:marLeft w:val="0"/>
          <w:marRight w:val="0"/>
          <w:marTop w:val="0"/>
          <w:marBottom w:val="0"/>
          <w:divBdr>
            <w:top w:val="none" w:sz="0" w:space="0" w:color="auto"/>
            <w:left w:val="none" w:sz="0" w:space="0" w:color="auto"/>
            <w:bottom w:val="none" w:sz="0" w:space="0" w:color="auto"/>
            <w:right w:val="none" w:sz="0" w:space="0" w:color="auto"/>
          </w:divBdr>
        </w:div>
        <w:div w:id="53747549">
          <w:marLeft w:val="0"/>
          <w:marRight w:val="0"/>
          <w:marTop w:val="0"/>
          <w:marBottom w:val="0"/>
          <w:divBdr>
            <w:top w:val="none" w:sz="0" w:space="0" w:color="auto"/>
            <w:left w:val="none" w:sz="0" w:space="0" w:color="auto"/>
            <w:bottom w:val="none" w:sz="0" w:space="0" w:color="auto"/>
            <w:right w:val="none" w:sz="0" w:space="0" w:color="auto"/>
          </w:divBdr>
        </w:div>
        <w:div w:id="1449205995">
          <w:marLeft w:val="0"/>
          <w:marRight w:val="0"/>
          <w:marTop w:val="0"/>
          <w:marBottom w:val="0"/>
          <w:divBdr>
            <w:top w:val="none" w:sz="0" w:space="0" w:color="auto"/>
            <w:left w:val="none" w:sz="0" w:space="0" w:color="auto"/>
            <w:bottom w:val="none" w:sz="0" w:space="0" w:color="auto"/>
            <w:right w:val="none" w:sz="0" w:space="0" w:color="auto"/>
          </w:divBdr>
        </w:div>
        <w:div w:id="2005357626">
          <w:marLeft w:val="0"/>
          <w:marRight w:val="0"/>
          <w:marTop w:val="0"/>
          <w:marBottom w:val="0"/>
          <w:divBdr>
            <w:top w:val="none" w:sz="0" w:space="0" w:color="auto"/>
            <w:left w:val="none" w:sz="0" w:space="0" w:color="auto"/>
            <w:bottom w:val="none" w:sz="0" w:space="0" w:color="auto"/>
            <w:right w:val="none" w:sz="0" w:space="0" w:color="auto"/>
          </w:divBdr>
        </w:div>
        <w:div w:id="1724869897">
          <w:marLeft w:val="0"/>
          <w:marRight w:val="0"/>
          <w:marTop w:val="0"/>
          <w:marBottom w:val="0"/>
          <w:divBdr>
            <w:top w:val="none" w:sz="0" w:space="0" w:color="auto"/>
            <w:left w:val="none" w:sz="0" w:space="0" w:color="auto"/>
            <w:bottom w:val="none" w:sz="0" w:space="0" w:color="auto"/>
            <w:right w:val="none" w:sz="0" w:space="0" w:color="auto"/>
          </w:divBdr>
        </w:div>
        <w:div w:id="678655394">
          <w:marLeft w:val="0"/>
          <w:marRight w:val="0"/>
          <w:marTop w:val="0"/>
          <w:marBottom w:val="0"/>
          <w:divBdr>
            <w:top w:val="none" w:sz="0" w:space="0" w:color="auto"/>
            <w:left w:val="none" w:sz="0" w:space="0" w:color="auto"/>
            <w:bottom w:val="none" w:sz="0" w:space="0" w:color="auto"/>
            <w:right w:val="none" w:sz="0" w:space="0" w:color="auto"/>
          </w:divBdr>
        </w:div>
        <w:div w:id="26416979">
          <w:marLeft w:val="0"/>
          <w:marRight w:val="0"/>
          <w:marTop w:val="0"/>
          <w:marBottom w:val="0"/>
          <w:divBdr>
            <w:top w:val="none" w:sz="0" w:space="0" w:color="auto"/>
            <w:left w:val="none" w:sz="0" w:space="0" w:color="auto"/>
            <w:bottom w:val="none" w:sz="0" w:space="0" w:color="auto"/>
            <w:right w:val="none" w:sz="0" w:space="0" w:color="auto"/>
          </w:divBdr>
        </w:div>
        <w:div w:id="1327637382">
          <w:marLeft w:val="0"/>
          <w:marRight w:val="0"/>
          <w:marTop w:val="0"/>
          <w:marBottom w:val="0"/>
          <w:divBdr>
            <w:top w:val="none" w:sz="0" w:space="0" w:color="auto"/>
            <w:left w:val="none" w:sz="0" w:space="0" w:color="auto"/>
            <w:bottom w:val="none" w:sz="0" w:space="0" w:color="auto"/>
            <w:right w:val="none" w:sz="0" w:space="0" w:color="auto"/>
          </w:divBdr>
        </w:div>
        <w:div w:id="1569876251">
          <w:marLeft w:val="0"/>
          <w:marRight w:val="0"/>
          <w:marTop w:val="0"/>
          <w:marBottom w:val="0"/>
          <w:divBdr>
            <w:top w:val="none" w:sz="0" w:space="0" w:color="auto"/>
            <w:left w:val="none" w:sz="0" w:space="0" w:color="auto"/>
            <w:bottom w:val="none" w:sz="0" w:space="0" w:color="auto"/>
            <w:right w:val="none" w:sz="0" w:space="0" w:color="auto"/>
          </w:divBdr>
        </w:div>
        <w:div w:id="1161040680">
          <w:marLeft w:val="0"/>
          <w:marRight w:val="0"/>
          <w:marTop w:val="0"/>
          <w:marBottom w:val="0"/>
          <w:divBdr>
            <w:top w:val="none" w:sz="0" w:space="0" w:color="auto"/>
            <w:left w:val="none" w:sz="0" w:space="0" w:color="auto"/>
            <w:bottom w:val="none" w:sz="0" w:space="0" w:color="auto"/>
            <w:right w:val="none" w:sz="0" w:space="0" w:color="auto"/>
          </w:divBdr>
        </w:div>
        <w:div w:id="1876892726">
          <w:marLeft w:val="0"/>
          <w:marRight w:val="0"/>
          <w:marTop w:val="0"/>
          <w:marBottom w:val="0"/>
          <w:divBdr>
            <w:top w:val="none" w:sz="0" w:space="0" w:color="auto"/>
            <w:left w:val="none" w:sz="0" w:space="0" w:color="auto"/>
            <w:bottom w:val="none" w:sz="0" w:space="0" w:color="auto"/>
            <w:right w:val="none" w:sz="0" w:space="0" w:color="auto"/>
          </w:divBdr>
        </w:div>
        <w:div w:id="1121534066">
          <w:marLeft w:val="0"/>
          <w:marRight w:val="0"/>
          <w:marTop w:val="0"/>
          <w:marBottom w:val="0"/>
          <w:divBdr>
            <w:top w:val="none" w:sz="0" w:space="0" w:color="auto"/>
            <w:left w:val="none" w:sz="0" w:space="0" w:color="auto"/>
            <w:bottom w:val="none" w:sz="0" w:space="0" w:color="auto"/>
            <w:right w:val="none" w:sz="0" w:space="0" w:color="auto"/>
          </w:divBdr>
        </w:div>
        <w:div w:id="1833131835">
          <w:marLeft w:val="0"/>
          <w:marRight w:val="0"/>
          <w:marTop w:val="0"/>
          <w:marBottom w:val="0"/>
          <w:divBdr>
            <w:top w:val="none" w:sz="0" w:space="0" w:color="auto"/>
            <w:left w:val="none" w:sz="0" w:space="0" w:color="auto"/>
            <w:bottom w:val="none" w:sz="0" w:space="0" w:color="auto"/>
            <w:right w:val="none" w:sz="0" w:space="0" w:color="auto"/>
          </w:divBdr>
        </w:div>
        <w:div w:id="274990950">
          <w:marLeft w:val="0"/>
          <w:marRight w:val="0"/>
          <w:marTop w:val="0"/>
          <w:marBottom w:val="0"/>
          <w:divBdr>
            <w:top w:val="none" w:sz="0" w:space="0" w:color="auto"/>
            <w:left w:val="none" w:sz="0" w:space="0" w:color="auto"/>
            <w:bottom w:val="none" w:sz="0" w:space="0" w:color="auto"/>
            <w:right w:val="none" w:sz="0" w:space="0" w:color="auto"/>
          </w:divBdr>
        </w:div>
        <w:div w:id="1552883395">
          <w:marLeft w:val="0"/>
          <w:marRight w:val="0"/>
          <w:marTop w:val="0"/>
          <w:marBottom w:val="0"/>
          <w:divBdr>
            <w:top w:val="none" w:sz="0" w:space="0" w:color="auto"/>
            <w:left w:val="none" w:sz="0" w:space="0" w:color="auto"/>
            <w:bottom w:val="none" w:sz="0" w:space="0" w:color="auto"/>
            <w:right w:val="none" w:sz="0" w:space="0" w:color="auto"/>
          </w:divBdr>
        </w:div>
        <w:div w:id="655694440">
          <w:marLeft w:val="0"/>
          <w:marRight w:val="0"/>
          <w:marTop w:val="0"/>
          <w:marBottom w:val="0"/>
          <w:divBdr>
            <w:top w:val="none" w:sz="0" w:space="0" w:color="auto"/>
            <w:left w:val="none" w:sz="0" w:space="0" w:color="auto"/>
            <w:bottom w:val="none" w:sz="0" w:space="0" w:color="auto"/>
            <w:right w:val="none" w:sz="0" w:space="0" w:color="auto"/>
          </w:divBdr>
        </w:div>
        <w:div w:id="377170867">
          <w:marLeft w:val="0"/>
          <w:marRight w:val="0"/>
          <w:marTop w:val="0"/>
          <w:marBottom w:val="0"/>
          <w:divBdr>
            <w:top w:val="none" w:sz="0" w:space="0" w:color="auto"/>
            <w:left w:val="none" w:sz="0" w:space="0" w:color="auto"/>
            <w:bottom w:val="none" w:sz="0" w:space="0" w:color="auto"/>
            <w:right w:val="none" w:sz="0" w:space="0" w:color="auto"/>
          </w:divBdr>
        </w:div>
        <w:div w:id="117724036">
          <w:marLeft w:val="0"/>
          <w:marRight w:val="0"/>
          <w:marTop w:val="0"/>
          <w:marBottom w:val="0"/>
          <w:divBdr>
            <w:top w:val="none" w:sz="0" w:space="0" w:color="auto"/>
            <w:left w:val="none" w:sz="0" w:space="0" w:color="auto"/>
            <w:bottom w:val="none" w:sz="0" w:space="0" w:color="auto"/>
            <w:right w:val="none" w:sz="0" w:space="0" w:color="auto"/>
          </w:divBdr>
        </w:div>
        <w:div w:id="462046528">
          <w:marLeft w:val="0"/>
          <w:marRight w:val="0"/>
          <w:marTop w:val="0"/>
          <w:marBottom w:val="0"/>
          <w:divBdr>
            <w:top w:val="none" w:sz="0" w:space="0" w:color="auto"/>
            <w:left w:val="none" w:sz="0" w:space="0" w:color="auto"/>
            <w:bottom w:val="none" w:sz="0" w:space="0" w:color="auto"/>
            <w:right w:val="none" w:sz="0" w:space="0" w:color="auto"/>
          </w:divBdr>
        </w:div>
        <w:div w:id="1349336477">
          <w:marLeft w:val="0"/>
          <w:marRight w:val="0"/>
          <w:marTop w:val="0"/>
          <w:marBottom w:val="0"/>
          <w:divBdr>
            <w:top w:val="none" w:sz="0" w:space="0" w:color="auto"/>
            <w:left w:val="none" w:sz="0" w:space="0" w:color="auto"/>
            <w:bottom w:val="none" w:sz="0" w:space="0" w:color="auto"/>
            <w:right w:val="none" w:sz="0" w:space="0" w:color="auto"/>
          </w:divBdr>
        </w:div>
        <w:div w:id="1276252978">
          <w:marLeft w:val="0"/>
          <w:marRight w:val="0"/>
          <w:marTop w:val="0"/>
          <w:marBottom w:val="0"/>
          <w:divBdr>
            <w:top w:val="none" w:sz="0" w:space="0" w:color="auto"/>
            <w:left w:val="none" w:sz="0" w:space="0" w:color="auto"/>
            <w:bottom w:val="none" w:sz="0" w:space="0" w:color="auto"/>
            <w:right w:val="none" w:sz="0" w:space="0" w:color="auto"/>
          </w:divBdr>
        </w:div>
        <w:div w:id="29426812">
          <w:marLeft w:val="0"/>
          <w:marRight w:val="0"/>
          <w:marTop w:val="0"/>
          <w:marBottom w:val="0"/>
          <w:divBdr>
            <w:top w:val="none" w:sz="0" w:space="0" w:color="auto"/>
            <w:left w:val="none" w:sz="0" w:space="0" w:color="auto"/>
            <w:bottom w:val="none" w:sz="0" w:space="0" w:color="auto"/>
            <w:right w:val="none" w:sz="0" w:space="0" w:color="auto"/>
          </w:divBdr>
        </w:div>
        <w:div w:id="37097041">
          <w:marLeft w:val="0"/>
          <w:marRight w:val="0"/>
          <w:marTop w:val="0"/>
          <w:marBottom w:val="0"/>
          <w:divBdr>
            <w:top w:val="none" w:sz="0" w:space="0" w:color="auto"/>
            <w:left w:val="none" w:sz="0" w:space="0" w:color="auto"/>
            <w:bottom w:val="none" w:sz="0" w:space="0" w:color="auto"/>
            <w:right w:val="none" w:sz="0" w:space="0" w:color="auto"/>
          </w:divBdr>
        </w:div>
        <w:div w:id="1383872567">
          <w:marLeft w:val="0"/>
          <w:marRight w:val="0"/>
          <w:marTop w:val="0"/>
          <w:marBottom w:val="0"/>
          <w:divBdr>
            <w:top w:val="none" w:sz="0" w:space="0" w:color="auto"/>
            <w:left w:val="none" w:sz="0" w:space="0" w:color="auto"/>
            <w:bottom w:val="none" w:sz="0" w:space="0" w:color="auto"/>
            <w:right w:val="none" w:sz="0" w:space="0" w:color="auto"/>
          </w:divBdr>
        </w:div>
        <w:div w:id="1059863461">
          <w:marLeft w:val="0"/>
          <w:marRight w:val="0"/>
          <w:marTop w:val="0"/>
          <w:marBottom w:val="0"/>
          <w:divBdr>
            <w:top w:val="none" w:sz="0" w:space="0" w:color="auto"/>
            <w:left w:val="none" w:sz="0" w:space="0" w:color="auto"/>
            <w:bottom w:val="none" w:sz="0" w:space="0" w:color="auto"/>
            <w:right w:val="none" w:sz="0" w:space="0" w:color="auto"/>
          </w:divBdr>
        </w:div>
        <w:div w:id="2017265708">
          <w:marLeft w:val="0"/>
          <w:marRight w:val="0"/>
          <w:marTop w:val="0"/>
          <w:marBottom w:val="0"/>
          <w:divBdr>
            <w:top w:val="none" w:sz="0" w:space="0" w:color="auto"/>
            <w:left w:val="none" w:sz="0" w:space="0" w:color="auto"/>
            <w:bottom w:val="none" w:sz="0" w:space="0" w:color="auto"/>
            <w:right w:val="none" w:sz="0" w:space="0" w:color="auto"/>
          </w:divBdr>
        </w:div>
        <w:div w:id="1109162222">
          <w:marLeft w:val="0"/>
          <w:marRight w:val="0"/>
          <w:marTop w:val="0"/>
          <w:marBottom w:val="0"/>
          <w:divBdr>
            <w:top w:val="none" w:sz="0" w:space="0" w:color="auto"/>
            <w:left w:val="none" w:sz="0" w:space="0" w:color="auto"/>
            <w:bottom w:val="none" w:sz="0" w:space="0" w:color="auto"/>
            <w:right w:val="none" w:sz="0" w:space="0" w:color="auto"/>
          </w:divBdr>
        </w:div>
        <w:div w:id="1579945490">
          <w:marLeft w:val="0"/>
          <w:marRight w:val="0"/>
          <w:marTop w:val="0"/>
          <w:marBottom w:val="0"/>
          <w:divBdr>
            <w:top w:val="none" w:sz="0" w:space="0" w:color="auto"/>
            <w:left w:val="none" w:sz="0" w:space="0" w:color="auto"/>
            <w:bottom w:val="none" w:sz="0" w:space="0" w:color="auto"/>
            <w:right w:val="none" w:sz="0" w:space="0" w:color="auto"/>
          </w:divBdr>
        </w:div>
        <w:div w:id="1531719703">
          <w:marLeft w:val="0"/>
          <w:marRight w:val="0"/>
          <w:marTop w:val="0"/>
          <w:marBottom w:val="0"/>
          <w:divBdr>
            <w:top w:val="none" w:sz="0" w:space="0" w:color="auto"/>
            <w:left w:val="none" w:sz="0" w:space="0" w:color="auto"/>
            <w:bottom w:val="none" w:sz="0" w:space="0" w:color="auto"/>
            <w:right w:val="none" w:sz="0" w:space="0" w:color="auto"/>
          </w:divBdr>
        </w:div>
        <w:div w:id="1928153315">
          <w:marLeft w:val="0"/>
          <w:marRight w:val="0"/>
          <w:marTop w:val="0"/>
          <w:marBottom w:val="0"/>
          <w:divBdr>
            <w:top w:val="none" w:sz="0" w:space="0" w:color="auto"/>
            <w:left w:val="none" w:sz="0" w:space="0" w:color="auto"/>
            <w:bottom w:val="none" w:sz="0" w:space="0" w:color="auto"/>
            <w:right w:val="none" w:sz="0" w:space="0" w:color="auto"/>
          </w:divBdr>
        </w:div>
        <w:div w:id="1016812232">
          <w:marLeft w:val="0"/>
          <w:marRight w:val="0"/>
          <w:marTop w:val="0"/>
          <w:marBottom w:val="0"/>
          <w:divBdr>
            <w:top w:val="none" w:sz="0" w:space="0" w:color="auto"/>
            <w:left w:val="none" w:sz="0" w:space="0" w:color="auto"/>
            <w:bottom w:val="none" w:sz="0" w:space="0" w:color="auto"/>
            <w:right w:val="none" w:sz="0" w:space="0" w:color="auto"/>
          </w:divBdr>
        </w:div>
        <w:div w:id="1471897846">
          <w:marLeft w:val="0"/>
          <w:marRight w:val="0"/>
          <w:marTop w:val="0"/>
          <w:marBottom w:val="0"/>
          <w:divBdr>
            <w:top w:val="none" w:sz="0" w:space="0" w:color="auto"/>
            <w:left w:val="none" w:sz="0" w:space="0" w:color="auto"/>
            <w:bottom w:val="none" w:sz="0" w:space="0" w:color="auto"/>
            <w:right w:val="none" w:sz="0" w:space="0" w:color="auto"/>
          </w:divBdr>
        </w:div>
        <w:div w:id="1626305899">
          <w:marLeft w:val="0"/>
          <w:marRight w:val="0"/>
          <w:marTop w:val="0"/>
          <w:marBottom w:val="0"/>
          <w:divBdr>
            <w:top w:val="none" w:sz="0" w:space="0" w:color="auto"/>
            <w:left w:val="none" w:sz="0" w:space="0" w:color="auto"/>
            <w:bottom w:val="none" w:sz="0" w:space="0" w:color="auto"/>
            <w:right w:val="none" w:sz="0" w:space="0" w:color="auto"/>
          </w:divBdr>
        </w:div>
        <w:div w:id="827941769">
          <w:marLeft w:val="0"/>
          <w:marRight w:val="0"/>
          <w:marTop w:val="0"/>
          <w:marBottom w:val="0"/>
          <w:divBdr>
            <w:top w:val="none" w:sz="0" w:space="0" w:color="auto"/>
            <w:left w:val="none" w:sz="0" w:space="0" w:color="auto"/>
            <w:bottom w:val="none" w:sz="0" w:space="0" w:color="auto"/>
            <w:right w:val="none" w:sz="0" w:space="0" w:color="auto"/>
          </w:divBdr>
        </w:div>
        <w:div w:id="787435706">
          <w:marLeft w:val="0"/>
          <w:marRight w:val="0"/>
          <w:marTop w:val="0"/>
          <w:marBottom w:val="0"/>
          <w:divBdr>
            <w:top w:val="none" w:sz="0" w:space="0" w:color="auto"/>
            <w:left w:val="none" w:sz="0" w:space="0" w:color="auto"/>
            <w:bottom w:val="none" w:sz="0" w:space="0" w:color="auto"/>
            <w:right w:val="none" w:sz="0" w:space="0" w:color="auto"/>
          </w:divBdr>
        </w:div>
        <w:div w:id="580531937">
          <w:marLeft w:val="0"/>
          <w:marRight w:val="0"/>
          <w:marTop w:val="0"/>
          <w:marBottom w:val="0"/>
          <w:divBdr>
            <w:top w:val="none" w:sz="0" w:space="0" w:color="auto"/>
            <w:left w:val="none" w:sz="0" w:space="0" w:color="auto"/>
            <w:bottom w:val="none" w:sz="0" w:space="0" w:color="auto"/>
            <w:right w:val="none" w:sz="0" w:space="0" w:color="auto"/>
          </w:divBdr>
        </w:div>
        <w:div w:id="1595162275">
          <w:marLeft w:val="0"/>
          <w:marRight w:val="0"/>
          <w:marTop w:val="0"/>
          <w:marBottom w:val="0"/>
          <w:divBdr>
            <w:top w:val="none" w:sz="0" w:space="0" w:color="auto"/>
            <w:left w:val="none" w:sz="0" w:space="0" w:color="auto"/>
            <w:bottom w:val="none" w:sz="0" w:space="0" w:color="auto"/>
            <w:right w:val="none" w:sz="0" w:space="0" w:color="auto"/>
          </w:divBdr>
        </w:div>
        <w:div w:id="1133522129">
          <w:marLeft w:val="0"/>
          <w:marRight w:val="0"/>
          <w:marTop w:val="0"/>
          <w:marBottom w:val="0"/>
          <w:divBdr>
            <w:top w:val="none" w:sz="0" w:space="0" w:color="auto"/>
            <w:left w:val="none" w:sz="0" w:space="0" w:color="auto"/>
            <w:bottom w:val="none" w:sz="0" w:space="0" w:color="auto"/>
            <w:right w:val="none" w:sz="0" w:space="0" w:color="auto"/>
          </w:divBdr>
        </w:div>
        <w:div w:id="1827240645">
          <w:marLeft w:val="0"/>
          <w:marRight w:val="0"/>
          <w:marTop w:val="0"/>
          <w:marBottom w:val="0"/>
          <w:divBdr>
            <w:top w:val="none" w:sz="0" w:space="0" w:color="auto"/>
            <w:left w:val="none" w:sz="0" w:space="0" w:color="auto"/>
            <w:bottom w:val="none" w:sz="0" w:space="0" w:color="auto"/>
            <w:right w:val="none" w:sz="0" w:space="0" w:color="auto"/>
          </w:divBdr>
        </w:div>
        <w:div w:id="2143493481">
          <w:marLeft w:val="0"/>
          <w:marRight w:val="0"/>
          <w:marTop w:val="0"/>
          <w:marBottom w:val="0"/>
          <w:divBdr>
            <w:top w:val="none" w:sz="0" w:space="0" w:color="auto"/>
            <w:left w:val="none" w:sz="0" w:space="0" w:color="auto"/>
            <w:bottom w:val="none" w:sz="0" w:space="0" w:color="auto"/>
            <w:right w:val="none" w:sz="0" w:space="0" w:color="auto"/>
          </w:divBdr>
        </w:div>
        <w:div w:id="155327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5iv.org/pdf/1907.06657" TargetMode="External"/><Relationship Id="rId21" Type="http://schemas.openxmlformats.org/officeDocument/2006/relationships/hyperlink" Target="https://arxiv.org/pdf/1404.1834" TargetMode="External"/><Relationship Id="rId34" Type="http://schemas.openxmlformats.org/officeDocument/2006/relationships/hyperlink" Target="https://arxiv.org/pdf/1404.1834" TargetMode="External"/><Relationship Id="rId42" Type="http://schemas.openxmlformats.org/officeDocument/2006/relationships/hyperlink" Target="https://ar5iv.org/pdf/1907.06657" TargetMode="External"/><Relationship Id="rId47" Type="http://schemas.openxmlformats.org/officeDocument/2006/relationships/hyperlink" Target="https://ntrs.nasa.gov/api/citations/20120002647/downloads/20120002647.pdf" TargetMode="External"/><Relationship Id="rId50" Type="http://schemas.openxmlformats.org/officeDocument/2006/relationships/hyperlink" Target="https://ntrs.nasa.gov/api/citations/20120002647/downloads/20120002647.pdf" TargetMode="External"/><Relationship Id="rId55" Type="http://schemas.openxmlformats.org/officeDocument/2006/relationships/hyperlink" Target="https://ntrs.nasa.gov/api/citations/20120002647/downloads/20120002647.pdf" TargetMode="External"/><Relationship Id="rId63" Type="http://schemas.openxmlformats.org/officeDocument/2006/relationships/hyperlink" Target="https://arxiv.org/abs/1907.06657" TargetMode="External"/><Relationship Id="rId7" Type="http://schemas.openxmlformats.org/officeDocument/2006/relationships/hyperlink" Target="https://www.aei.mpg.de/121745/do-black-hole-mergers-produce-gravitational-wave-echoes" TargetMode="External"/><Relationship Id="rId2" Type="http://schemas.openxmlformats.org/officeDocument/2006/relationships/styles" Target="styles.xml"/><Relationship Id="rId16" Type="http://schemas.openxmlformats.org/officeDocument/2006/relationships/hyperlink" Target="https://arxiv.org/abs/1907.06657" TargetMode="External"/><Relationship Id="rId29" Type="http://schemas.openxmlformats.org/officeDocument/2006/relationships/hyperlink" Target="https://ar5iv.org/pdf/1907.06657" TargetMode="External"/><Relationship Id="rId11" Type="http://schemas.openxmlformats.org/officeDocument/2006/relationships/hyperlink" Target="https://www.aei.mpg.de/121745/do-black-hole-mergers-produce-gravitational-wave-echoes" TargetMode="External"/><Relationship Id="rId24" Type="http://schemas.openxmlformats.org/officeDocument/2006/relationships/hyperlink" Target="https://ar5iv.org/pdf/1907.06657" TargetMode="External"/><Relationship Id="rId32" Type="http://schemas.openxmlformats.org/officeDocument/2006/relationships/hyperlink" Target="https://ar5iv.org/pdf/1907.06657" TargetMode="External"/><Relationship Id="rId37" Type="http://schemas.openxmlformats.org/officeDocument/2006/relationships/hyperlink" Target="https://arxiv.org/pdf/1404.1834" TargetMode="External"/><Relationship Id="rId40" Type="http://schemas.openxmlformats.org/officeDocument/2006/relationships/hyperlink" Target="https://ar5iv.org/pdf/1907.06657" TargetMode="External"/><Relationship Id="rId45" Type="http://schemas.openxmlformats.org/officeDocument/2006/relationships/hyperlink" Target="https://arxiv.org/abs/1907.06657" TargetMode="External"/><Relationship Id="rId53" Type="http://schemas.openxmlformats.org/officeDocument/2006/relationships/hyperlink" Target="https://ntrs.nasa.gov/api/citations/20120002647/downloads/20120002647.pdf" TargetMode="External"/><Relationship Id="rId58" Type="http://schemas.openxmlformats.org/officeDocument/2006/relationships/hyperlink" Target="https://hea-www.cfa.harvard.edu/~astroe/thesis/chapter8.pdf" TargetMode="External"/><Relationship Id="rId66" Type="http://schemas.openxmlformats.org/officeDocument/2006/relationships/theme" Target="theme/theme1.xml"/><Relationship Id="rId5" Type="http://schemas.openxmlformats.org/officeDocument/2006/relationships/hyperlink" Target="https://gw150914.aei.mpg.de/program/chris-van-den-broecks-talk/" TargetMode="External"/><Relationship Id="rId61" Type="http://schemas.openxmlformats.org/officeDocument/2006/relationships/hyperlink" Target="https://arxiv.org/pdf/1404.1834" TargetMode="External"/><Relationship Id="rId19" Type="http://schemas.openxmlformats.org/officeDocument/2006/relationships/hyperlink" Target="https://arxiv.org/pdf/1404.1834" TargetMode="External"/><Relationship Id="rId14" Type="http://schemas.openxmlformats.org/officeDocument/2006/relationships/hyperlink" Target="https://www.aei.mpg.de/121745/do-black-hole-mergers-produce-gravitational-wave-echoes" TargetMode="External"/><Relationship Id="rId22" Type="http://schemas.openxmlformats.org/officeDocument/2006/relationships/hyperlink" Target="https://arxiv.org/pdf/1404.1834" TargetMode="External"/><Relationship Id="rId27" Type="http://schemas.openxmlformats.org/officeDocument/2006/relationships/hyperlink" Target="https://arxiv.org/pdf/1404.1834" TargetMode="External"/><Relationship Id="rId30" Type="http://schemas.openxmlformats.org/officeDocument/2006/relationships/hyperlink" Target="https://ar5iv.org/pdf/1907.06657" TargetMode="External"/><Relationship Id="rId35" Type="http://schemas.openxmlformats.org/officeDocument/2006/relationships/hyperlink" Target="https://arxiv.org/pdf/1404.1834" TargetMode="External"/><Relationship Id="rId43" Type="http://schemas.openxmlformats.org/officeDocument/2006/relationships/hyperlink" Target="https://arxiv.org/pdf/1404.1834" TargetMode="External"/><Relationship Id="rId48" Type="http://schemas.openxmlformats.org/officeDocument/2006/relationships/hyperlink" Target="https://ntrs.nasa.gov/api/citations/20120002647/downloads/20120002647.pdf" TargetMode="External"/><Relationship Id="rId56" Type="http://schemas.openxmlformats.org/officeDocument/2006/relationships/hyperlink" Target="https://hea-www.cfa.harvard.edu/~astroe/thesis/chapter8.pdf" TargetMode="External"/><Relationship Id="rId64" Type="http://schemas.openxmlformats.org/officeDocument/2006/relationships/hyperlink" Target="https://ntrs.nasa.gov/api/citations/20120002647/downloads/20120002647.pdf" TargetMode="External"/><Relationship Id="rId8" Type="http://schemas.openxmlformats.org/officeDocument/2006/relationships/hyperlink" Target="https://www.aei.mpg.de/121745/do-black-hole-mergers-produce-gravitational-wave-echoes" TargetMode="External"/><Relationship Id="rId51" Type="http://schemas.openxmlformats.org/officeDocument/2006/relationships/hyperlink" Target="https://ntrs.nasa.gov/api/citations/20120002647/downloads/20120002647.pdf" TargetMode="External"/><Relationship Id="rId3" Type="http://schemas.openxmlformats.org/officeDocument/2006/relationships/settings" Target="settings.xml"/><Relationship Id="rId12" Type="http://schemas.openxmlformats.org/officeDocument/2006/relationships/hyperlink" Target="https://www.aei.mpg.de/121745/do-black-hole-mergers-produce-gravitational-wave-echoes" TargetMode="External"/><Relationship Id="rId17" Type="http://schemas.openxmlformats.org/officeDocument/2006/relationships/hyperlink" Target="https://arxiv.org/pdf/1404.1834" TargetMode="External"/><Relationship Id="rId25" Type="http://schemas.openxmlformats.org/officeDocument/2006/relationships/hyperlink" Target="https://ar5iv.org/pdf/1907.06657" TargetMode="External"/><Relationship Id="rId33" Type="http://schemas.openxmlformats.org/officeDocument/2006/relationships/hyperlink" Target="https://arxiv.org/pdf/1404.1834" TargetMode="External"/><Relationship Id="rId38" Type="http://schemas.openxmlformats.org/officeDocument/2006/relationships/hyperlink" Target="https://ar5iv.org/pdf/1907.06657" TargetMode="External"/><Relationship Id="rId46" Type="http://schemas.openxmlformats.org/officeDocument/2006/relationships/hyperlink" Target="https://ntrs.nasa.gov/api/citations/20120002647/downloads/20120002647.pdf" TargetMode="External"/><Relationship Id="rId59" Type="http://schemas.openxmlformats.org/officeDocument/2006/relationships/hyperlink" Target="https://hea-www.cfa.harvard.edu/~astroe/thesis/chapter8.pdf" TargetMode="External"/><Relationship Id="rId20" Type="http://schemas.openxmlformats.org/officeDocument/2006/relationships/hyperlink" Target="https://arxiv.org/pdf/1404.1834" TargetMode="External"/><Relationship Id="rId41" Type="http://schemas.openxmlformats.org/officeDocument/2006/relationships/hyperlink" Target="https://arxiv.org/abs/1907.06657" TargetMode="External"/><Relationship Id="rId54" Type="http://schemas.openxmlformats.org/officeDocument/2006/relationships/hyperlink" Target="https://ntrs.nasa.gov/api/citations/20120002647/downloads/20120002647.pdf" TargetMode="External"/><Relationship Id="rId62" Type="http://schemas.openxmlformats.org/officeDocument/2006/relationships/hyperlink" Target="https://arxiv.org/pdf/1404.1834" TargetMode="External"/><Relationship Id="rId1" Type="http://schemas.openxmlformats.org/officeDocument/2006/relationships/numbering" Target="numbering.xml"/><Relationship Id="rId6" Type="http://schemas.openxmlformats.org/officeDocument/2006/relationships/hyperlink" Target="https://gw150914.aei.mpg.de/program/chris-van-den-broecks-talk/" TargetMode="External"/><Relationship Id="rId15" Type="http://schemas.openxmlformats.org/officeDocument/2006/relationships/hyperlink" Target="https://arxiv.org/abs/1907.06657" TargetMode="External"/><Relationship Id="rId23" Type="http://schemas.openxmlformats.org/officeDocument/2006/relationships/hyperlink" Target="https://ar5iv.org/pdf/1907.06657" TargetMode="External"/><Relationship Id="rId28" Type="http://schemas.openxmlformats.org/officeDocument/2006/relationships/hyperlink" Target="https://arxiv.org/pdf/1404.1834" TargetMode="External"/><Relationship Id="rId36" Type="http://schemas.openxmlformats.org/officeDocument/2006/relationships/hyperlink" Target="https://ar5iv.org/pdf/1907.06657" TargetMode="External"/><Relationship Id="rId49" Type="http://schemas.openxmlformats.org/officeDocument/2006/relationships/hyperlink" Target="https://ntrs.nasa.gov/api/citations/20120002647/downloads/20120002647.pdf" TargetMode="External"/><Relationship Id="rId57" Type="http://schemas.openxmlformats.org/officeDocument/2006/relationships/hyperlink" Target="https://hea-www.cfa.harvard.edu/~astroe/thesis/chapter8.pdf" TargetMode="External"/><Relationship Id="rId10" Type="http://schemas.openxmlformats.org/officeDocument/2006/relationships/hyperlink" Target="https://www.aei.mpg.de/121745/do-black-hole-mergers-produce-gravitational-wave-echoes" TargetMode="External"/><Relationship Id="rId31" Type="http://schemas.openxmlformats.org/officeDocument/2006/relationships/hyperlink" Target="https://ar5iv.org/pdf/1907.06657" TargetMode="External"/><Relationship Id="rId44" Type="http://schemas.openxmlformats.org/officeDocument/2006/relationships/hyperlink" Target="https://arxiv.org/abs/1907.06657" TargetMode="External"/><Relationship Id="rId52" Type="http://schemas.openxmlformats.org/officeDocument/2006/relationships/hyperlink" Target="https://ntrs.nasa.gov/api/citations/20120002647/downloads/20120002647.pdf" TargetMode="External"/><Relationship Id="rId60" Type="http://schemas.openxmlformats.org/officeDocument/2006/relationships/hyperlink" Target="https://www.aei.mpg.de/121745/do-black-hole-mergers-produce-gravitational-wave-echoe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ei.mpg.de/121745/do-black-hole-mergers-produce-gravitational-wave-echoes" TargetMode="External"/><Relationship Id="rId13" Type="http://schemas.openxmlformats.org/officeDocument/2006/relationships/hyperlink" Target="https://www.aei.mpg.de/121745/do-black-hole-mergers-produce-gravitational-wave-echoes" TargetMode="External"/><Relationship Id="rId18" Type="http://schemas.openxmlformats.org/officeDocument/2006/relationships/hyperlink" Target="https://arxiv.org/pdf/1404.1834" TargetMode="External"/><Relationship Id="rId39" Type="http://schemas.openxmlformats.org/officeDocument/2006/relationships/hyperlink" Target="https://ar5iv.org/pdf/1907.06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8479</Words>
  <Characters>48333</Characters>
  <Application>Microsoft Office Word</Application>
  <DocSecurity>0</DocSecurity>
  <Lines>402</Lines>
  <Paragraphs>113</Paragraphs>
  <ScaleCrop>false</ScaleCrop>
  <Company/>
  <LinksUpToDate>false</LinksUpToDate>
  <CharactersWithSpaces>56699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2025-03-05T06:40:00Z</dcterms:created>
  <dcterms:modified xsi:type="dcterms:W3CDTF">2025-03-05T06:40:00Z</dcterms:modified>
</cp:coreProperties>
</file>