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460CC" w14:textId="77777777" w:rsidR="00A92889" w:rsidRPr="00A92889" w:rsidRDefault="00A92889" w:rsidP="00A9288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92889">
        <w:rPr>
          <w:rFonts w:ascii="Times New Roman" w:eastAsia="Times New Roman" w:hAnsi="Times New Roman" w:cs="Times New Roman"/>
          <w:b/>
          <w:bCs/>
          <w:kern w:val="36"/>
          <w:sz w:val="48"/>
          <w:szCs w:val="48"/>
          <w14:ligatures w14:val="none"/>
        </w:rPr>
        <w:t>Finalizing RFT 5.0: Large-Scale Structure, CMB/BAO Parity, and New Predictions</w:t>
      </w:r>
    </w:p>
    <w:p w14:paraId="1F625CE2" w14:textId="77777777" w:rsidR="00A92889" w:rsidRPr="00A92889" w:rsidRDefault="00A92889" w:rsidP="00A928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Introduction – Toward a ΛCDM Alternative:</w:t>
      </w:r>
      <w:r w:rsidRPr="00A92889">
        <w:rPr>
          <w:rFonts w:ascii="Times New Roman" w:eastAsia="Times New Roman" w:hAnsi="Times New Roman" w:cs="Times New Roman"/>
          <w:kern w:val="0"/>
          <w:sz w:val="24"/>
          <w:szCs w:val="24"/>
          <w14:ligatures w14:val="none"/>
        </w:rPr>
        <w:t xml:space="preserve"> The standard ΛCDM model explains cosmological observations using ~5% baryonic matter, ~25% cold dark matter (CDM), and ~70% dark energy​</w:t>
      </w:r>
    </w:p>
    <w:p w14:paraId="1B921DB9"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hyperlink r:id="rId5" w:anchor=":~:text=constant%20%24H_0%20%3D%20%2867.4,effective%20extra%20relativistic%20degrees%20of" w:tgtFrame="_blank" w:history="1">
        <w:r w:rsidRPr="00A92889">
          <w:rPr>
            <w:rFonts w:ascii="Times New Roman" w:eastAsia="Times New Roman" w:hAnsi="Times New Roman" w:cs="Times New Roman"/>
            <w:color w:val="0000FF"/>
            <w:kern w:val="0"/>
            <w:sz w:val="24"/>
            <w:szCs w:val="24"/>
            <w:u w:val="single"/>
            <w14:ligatures w14:val="none"/>
          </w:rPr>
          <w:t>arxiv.org</w:t>
        </w:r>
      </w:hyperlink>
    </w:p>
    <w:p w14:paraId="4F8B10F5"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 In particular, CDM is crucial for structure formation and the cosmic microwave background (CMB) acoustic peaks. </w:t>
      </w:r>
      <w:r w:rsidRPr="00A92889">
        <w:rPr>
          <w:rFonts w:ascii="Times New Roman" w:eastAsia="Times New Roman" w:hAnsi="Times New Roman" w:cs="Times New Roman"/>
          <w:i/>
          <w:iCs/>
          <w:kern w:val="0"/>
          <w:sz w:val="24"/>
          <w:szCs w:val="24"/>
          <w14:ligatures w14:val="none"/>
        </w:rPr>
        <w:t>Refined Relativistic Field Theory</w:t>
      </w:r>
      <w:r w:rsidRPr="00A92889">
        <w:rPr>
          <w:rFonts w:ascii="Times New Roman" w:eastAsia="Times New Roman" w:hAnsi="Times New Roman" w:cs="Times New Roman"/>
          <w:kern w:val="0"/>
          <w:sz w:val="24"/>
          <w:szCs w:val="24"/>
          <w14:ligatures w14:val="none"/>
        </w:rPr>
        <w:t xml:space="preserve"> (RFT) 5.0 seeks to </w:t>
      </w:r>
      <w:r w:rsidRPr="00A92889">
        <w:rPr>
          <w:rFonts w:ascii="Times New Roman" w:eastAsia="Times New Roman" w:hAnsi="Times New Roman" w:cs="Times New Roman"/>
          <w:b/>
          <w:bCs/>
          <w:kern w:val="0"/>
          <w:sz w:val="24"/>
          <w:szCs w:val="24"/>
          <w14:ligatures w14:val="none"/>
        </w:rPr>
        <w:t>eliminate CDM</w:t>
      </w:r>
      <w:r w:rsidRPr="00A92889">
        <w:rPr>
          <w:rFonts w:ascii="Times New Roman" w:eastAsia="Times New Roman" w:hAnsi="Times New Roman" w:cs="Times New Roman"/>
          <w:kern w:val="0"/>
          <w:sz w:val="24"/>
          <w:szCs w:val="24"/>
          <w14:ligatures w14:val="none"/>
        </w:rPr>
        <w:t xml:space="preserve"> by modifying gravity/inertia via a function </w:t>
      </w:r>
      <w:r w:rsidRPr="00A92889">
        <w:rPr>
          <w:rFonts w:ascii="Times New Roman" w:eastAsia="Times New Roman" w:hAnsi="Times New Roman" w:cs="Times New Roman"/>
          <w:i/>
          <w:iCs/>
          <w:kern w:val="0"/>
          <w:sz w:val="24"/>
          <w:szCs w:val="24"/>
          <w14:ligatures w14:val="none"/>
        </w:rPr>
        <w:t>f(E, ρ, v)</w:t>
      </w:r>
      <w:r w:rsidRPr="00A92889">
        <w:rPr>
          <w:rFonts w:ascii="Times New Roman" w:eastAsia="Times New Roman" w:hAnsi="Times New Roman" w:cs="Times New Roman"/>
          <w:kern w:val="0"/>
          <w:sz w:val="24"/>
          <w:szCs w:val="24"/>
          <w14:ligatures w14:val="none"/>
        </w:rPr>
        <w:t xml:space="preserve"> (dependent on local energy, density, and velocity). This function boosts gravitational effects in low-density environments and attenuates them at high density, allowing ~5% baryons to mimic CDM’s role. The goal is to calibrate RFT 5.0 so that it </w:t>
      </w:r>
      <w:r w:rsidRPr="00A92889">
        <w:rPr>
          <w:rFonts w:ascii="Times New Roman" w:eastAsia="Times New Roman" w:hAnsi="Times New Roman" w:cs="Times New Roman"/>
          <w:b/>
          <w:bCs/>
          <w:kern w:val="0"/>
          <w:sz w:val="24"/>
          <w:szCs w:val="24"/>
          <w14:ligatures w14:val="none"/>
        </w:rPr>
        <w:t>exactly reproduces ΛCDM’s successes</w:t>
      </w:r>
      <w:r w:rsidRPr="00A92889">
        <w:rPr>
          <w:rFonts w:ascii="Times New Roman" w:eastAsia="Times New Roman" w:hAnsi="Times New Roman" w:cs="Times New Roman"/>
          <w:kern w:val="0"/>
          <w:sz w:val="24"/>
          <w:szCs w:val="24"/>
          <w14:ligatures w14:val="none"/>
        </w:rPr>
        <w:t xml:space="preserve"> – fitting galaxy clustering, CMB, and baryon acoustic oscillations (BAO) – while making </w:t>
      </w:r>
      <w:r w:rsidRPr="00A92889">
        <w:rPr>
          <w:rFonts w:ascii="Times New Roman" w:eastAsia="Times New Roman" w:hAnsi="Times New Roman" w:cs="Times New Roman"/>
          <w:b/>
          <w:bCs/>
          <w:kern w:val="0"/>
          <w:sz w:val="24"/>
          <w:szCs w:val="24"/>
          <w14:ligatures w14:val="none"/>
        </w:rPr>
        <w:t>novel testable predictions</w:t>
      </w:r>
      <w:r w:rsidRPr="00A92889">
        <w:rPr>
          <w:rFonts w:ascii="Times New Roman" w:eastAsia="Times New Roman" w:hAnsi="Times New Roman" w:cs="Times New Roman"/>
          <w:kern w:val="0"/>
          <w:sz w:val="24"/>
          <w:szCs w:val="24"/>
          <w14:ligatures w14:val="none"/>
        </w:rPr>
        <w:t xml:space="preserve"> for upcoming surveys. Below we outline the research plan and simulation study to finalize RFT 5.0.</w:t>
      </w:r>
    </w:p>
    <w:p w14:paraId="25165D2C" w14:textId="77777777" w:rsidR="00A92889" w:rsidRPr="00A92889" w:rsidRDefault="00A92889" w:rsidP="00A9288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889">
        <w:rPr>
          <w:rFonts w:ascii="Times New Roman" w:eastAsia="Times New Roman" w:hAnsi="Times New Roman" w:cs="Times New Roman"/>
          <w:b/>
          <w:bCs/>
          <w:kern w:val="0"/>
          <w:sz w:val="36"/>
          <w:szCs w:val="36"/>
          <w14:ligatures w14:val="none"/>
        </w:rPr>
        <w:t>1. Large-Scale Structure Fit Without Dark Matter</w:t>
      </w:r>
    </w:p>
    <w:p w14:paraId="6601367A" w14:textId="77777777" w:rsidR="00A92889" w:rsidRPr="00A92889" w:rsidRDefault="00A92889" w:rsidP="00A928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Galaxy Power Spectrum &amp; σ₈:</w:t>
      </w:r>
      <w:r w:rsidRPr="00A92889">
        <w:rPr>
          <w:rFonts w:ascii="Times New Roman" w:eastAsia="Times New Roman" w:hAnsi="Times New Roman" w:cs="Times New Roman"/>
          <w:kern w:val="0"/>
          <w:sz w:val="24"/>
          <w:szCs w:val="24"/>
          <w14:ligatures w14:val="none"/>
        </w:rPr>
        <w:t xml:space="preserve"> We will model the Sloan Digital Sky Survey (SDSS) DR16 galaxy power spectrum </w:t>
      </w:r>
      <w:r w:rsidRPr="00A92889">
        <w:rPr>
          <w:rFonts w:ascii="Times New Roman" w:eastAsia="Times New Roman" w:hAnsi="Times New Roman" w:cs="Times New Roman"/>
          <w:i/>
          <w:iCs/>
          <w:kern w:val="0"/>
          <w:sz w:val="24"/>
          <w:szCs w:val="24"/>
          <w14:ligatures w14:val="none"/>
        </w:rPr>
        <w:t>P(k)</w:t>
      </w:r>
      <w:r w:rsidRPr="00A92889">
        <w:rPr>
          <w:rFonts w:ascii="Times New Roman" w:eastAsia="Times New Roman" w:hAnsi="Times New Roman" w:cs="Times New Roman"/>
          <w:kern w:val="0"/>
          <w:sz w:val="24"/>
          <w:szCs w:val="24"/>
          <w14:ligatures w14:val="none"/>
        </w:rPr>
        <w:t xml:space="preserve"> using only baryonic matter (~5% of critical density) and RFT’s modified dynamics. The matter power spectrum in ΛCDM has a characteristic “knee” or turnover around </w:t>
      </w:r>
      <w:r w:rsidRPr="00A92889">
        <w:rPr>
          <w:rFonts w:ascii="Times New Roman" w:eastAsia="Times New Roman" w:hAnsi="Times New Roman" w:cs="Times New Roman"/>
          <w:i/>
          <w:iCs/>
          <w:kern w:val="0"/>
          <w:sz w:val="24"/>
          <w:szCs w:val="24"/>
          <w14:ligatures w14:val="none"/>
        </w:rPr>
        <w:t>k</w:t>
      </w:r>
      <w:r w:rsidRPr="00A92889">
        <w:rPr>
          <w:rFonts w:ascii="Times New Roman" w:eastAsia="Times New Roman" w:hAnsi="Times New Roman" w:cs="Times New Roman"/>
          <w:kern w:val="0"/>
          <w:sz w:val="24"/>
          <w:szCs w:val="24"/>
          <w14:ligatures w14:val="none"/>
        </w:rPr>
        <w:t xml:space="preserve"> 0.1 </w:t>
      </w:r>
      <w:r w:rsidRPr="00A92889">
        <w:rPr>
          <w:rFonts w:ascii="Times New Roman" w:eastAsia="Times New Roman" w:hAnsi="Times New Roman" w:cs="Times New Roman"/>
          <w:i/>
          <w:iCs/>
          <w:kern w:val="0"/>
          <w:sz w:val="24"/>
          <w:szCs w:val="24"/>
          <w14:ligatures w14:val="none"/>
        </w:rPr>
        <w:t>h</w:t>
      </w:r>
      <w:r w:rsidRPr="00A92889">
        <w:rPr>
          <w:rFonts w:ascii="Times New Roman" w:eastAsia="Times New Roman" w:hAnsi="Times New Roman" w:cs="Times New Roman"/>
          <w:kern w:val="0"/>
          <w:sz w:val="24"/>
          <w:szCs w:val="24"/>
          <w14:ligatures w14:val="none"/>
        </w:rPr>
        <w:t>/Mpc, reflecting the transition from large-scale structure growth to small-scale suppression. RFT 5.0 will be tuned to match this shape and the overall amplitude. In particular, the present-day RMS fluctuation on 8 Mpc/</w:t>
      </w:r>
      <w:r w:rsidRPr="00A92889">
        <w:rPr>
          <w:rFonts w:ascii="Times New Roman" w:eastAsia="Times New Roman" w:hAnsi="Times New Roman" w:cs="Times New Roman"/>
          <w:i/>
          <w:iCs/>
          <w:kern w:val="0"/>
          <w:sz w:val="24"/>
          <w:szCs w:val="24"/>
          <w14:ligatures w14:val="none"/>
        </w:rPr>
        <w:t>h</w:t>
      </w:r>
      <w:r w:rsidRPr="00A92889">
        <w:rPr>
          <w:rFonts w:ascii="Times New Roman" w:eastAsia="Times New Roman" w:hAnsi="Times New Roman" w:cs="Times New Roman"/>
          <w:kern w:val="0"/>
          <w:sz w:val="24"/>
          <w:szCs w:val="24"/>
          <w14:ligatures w14:val="none"/>
        </w:rPr>
        <w:t xml:space="preserve"> (σ₈) should be ≈0.8, as observed​</w:t>
      </w:r>
    </w:p>
    <w:p w14:paraId="5793C9D3"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hyperlink r:id="rId6" w:anchor=":~:text=constant%20%24H_0%20%3D%20%2867.4,effective%20extra%20relativistic%20degrees%20of" w:tgtFrame="_blank" w:history="1">
        <w:r w:rsidRPr="00A92889">
          <w:rPr>
            <w:rFonts w:ascii="Times New Roman" w:eastAsia="Times New Roman" w:hAnsi="Times New Roman" w:cs="Times New Roman"/>
            <w:color w:val="0000FF"/>
            <w:kern w:val="0"/>
            <w:sz w:val="24"/>
            <w:szCs w:val="24"/>
            <w:u w:val="single"/>
            <w14:ligatures w14:val="none"/>
          </w:rPr>
          <w:t>arxiv.org</w:t>
        </w:r>
      </w:hyperlink>
    </w:p>
    <w:p w14:paraId="5BB285E2"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 Achieving σ₈0.8 with only baryons is non-trivial – in standard gravity a baryon-only universe would under-produce structure – but RFT’s low-density boost in gravitational clustering will fill in for the missing CDM. By adjusting the free parameters of </w:t>
      </w:r>
      <w:r w:rsidRPr="00A92889">
        <w:rPr>
          <w:rFonts w:ascii="Times New Roman" w:eastAsia="Times New Roman" w:hAnsi="Times New Roman" w:cs="Times New Roman"/>
          <w:i/>
          <w:iCs/>
          <w:kern w:val="0"/>
          <w:sz w:val="24"/>
          <w:szCs w:val="24"/>
          <w14:ligatures w14:val="none"/>
        </w:rPr>
        <w:t>f(E,ρ,v)</w:t>
      </w:r>
      <w:r w:rsidRPr="00A92889">
        <w:rPr>
          <w:rFonts w:ascii="Times New Roman" w:eastAsia="Times New Roman" w:hAnsi="Times New Roman" w:cs="Times New Roman"/>
          <w:kern w:val="0"/>
          <w:sz w:val="24"/>
          <w:szCs w:val="24"/>
          <w14:ligatures w14:val="none"/>
        </w:rPr>
        <w:t xml:space="preserve"> (notably the low-density boost factor and threshold density), we aim to get the correct power spectrum amplitude and slope within ~5% of observations.</w:t>
      </w:r>
    </w:p>
    <w:p w14:paraId="6AC70DF5" w14:textId="77777777" w:rsidR="00A92889" w:rsidRPr="00A92889" w:rsidRDefault="00A92889" w:rsidP="00A928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Voids and Filaments:</w:t>
      </w:r>
      <w:r w:rsidRPr="00A92889">
        <w:rPr>
          <w:rFonts w:ascii="Times New Roman" w:eastAsia="Times New Roman" w:hAnsi="Times New Roman" w:cs="Times New Roman"/>
          <w:kern w:val="0"/>
          <w:sz w:val="24"/>
          <w:szCs w:val="24"/>
          <w14:ligatures w14:val="none"/>
        </w:rPr>
        <w:t xml:space="preserve"> A critical test of structure formation is the cosmic web’s topology – the vast </w:t>
      </w:r>
      <w:r w:rsidRPr="00A92889">
        <w:rPr>
          <w:rFonts w:ascii="Times New Roman" w:eastAsia="Times New Roman" w:hAnsi="Times New Roman" w:cs="Times New Roman"/>
          <w:b/>
          <w:bCs/>
          <w:kern w:val="0"/>
          <w:sz w:val="24"/>
          <w:szCs w:val="24"/>
          <w14:ligatures w14:val="none"/>
        </w:rPr>
        <w:t>voids</w:t>
      </w:r>
      <w:r w:rsidRPr="00A92889">
        <w:rPr>
          <w:rFonts w:ascii="Times New Roman" w:eastAsia="Times New Roman" w:hAnsi="Times New Roman" w:cs="Times New Roman"/>
          <w:kern w:val="0"/>
          <w:sz w:val="24"/>
          <w:szCs w:val="24"/>
          <w14:ligatures w14:val="none"/>
        </w:rPr>
        <w:t xml:space="preserve"> and dense </w:t>
      </w:r>
      <w:r w:rsidRPr="00A92889">
        <w:rPr>
          <w:rFonts w:ascii="Times New Roman" w:eastAsia="Times New Roman" w:hAnsi="Times New Roman" w:cs="Times New Roman"/>
          <w:b/>
          <w:bCs/>
          <w:kern w:val="0"/>
          <w:sz w:val="24"/>
          <w:szCs w:val="24"/>
          <w14:ligatures w14:val="none"/>
        </w:rPr>
        <w:t>filaments</w:t>
      </w:r>
      <w:r w:rsidRPr="00A92889">
        <w:rPr>
          <w:rFonts w:ascii="Times New Roman" w:eastAsia="Times New Roman" w:hAnsi="Times New Roman" w:cs="Times New Roman"/>
          <w:kern w:val="0"/>
          <w:sz w:val="24"/>
          <w:szCs w:val="24"/>
          <w14:ligatures w14:val="none"/>
        </w:rPr>
        <w:t xml:space="preserve"> connecting galaxy clusters. We will use the </w:t>
      </w:r>
      <w:r w:rsidRPr="00A92889">
        <w:rPr>
          <w:rFonts w:ascii="Times New Roman" w:eastAsia="Times New Roman" w:hAnsi="Times New Roman" w:cs="Times New Roman"/>
          <w:b/>
          <w:bCs/>
          <w:kern w:val="0"/>
          <w:sz w:val="24"/>
          <w:szCs w:val="24"/>
          <w14:ligatures w14:val="none"/>
        </w:rPr>
        <w:t>Gadget-4</w:t>
      </w:r>
      <w:r w:rsidRPr="00A92889">
        <w:rPr>
          <w:rFonts w:ascii="Times New Roman" w:eastAsia="Times New Roman" w:hAnsi="Times New Roman" w:cs="Times New Roman"/>
          <w:kern w:val="0"/>
          <w:sz w:val="24"/>
          <w:szCs w:val="24"/>
          <w14:ligatures w14:val="none"/>
        </w:rPr>
        <w:t xml:space="preserve"> N-body/hydrodynamics code to simulate the formation of voids/filaments under RFT dynamics. Notably, </w:t>
      </w:r>
      <w:r w:rsidRPr="00A92889">
        <w:rPr>
          <w:rFonts w:ascii="Times New Roman" w:eastAsia="Times New Roman" w:hAnsi="Times New Roman" w:cs="Times New Roman"/>
          <w:i/>
          <w:iCs/>
          <w:kern w:val="0"/>
          <w:sz w:val="24"/>
          <w:szCs w:val="24"/>
          <w14:ligatures w14:val="none"/>
        </w:rPr>
        <w:t>BOSS/SDSS data</w:t>
      </w:r>
      <w:r w:rsidRPr="00A92889">
        <w:rPr>
          <w:rFonts w:ascii="Times New Roman" w:eastAsia="Times New Roman" w:hAnsi="Times New Roman" w:cs="Times New Roman"/>
          <w:kern w:val="0"/>
          <w:sz w:val="24"/>
          <w:szCs w:val="24"/>
          <w14:ligatures w14:val="none"/>
        </w:rPr>
        <w:t xml:space="preserve"> indicate cosmic voids are extremely underdense (~10% of the mean density)​</w:t>
      </w:r>
    </w:p>
    <w:p w14:paraId="716F6E8E"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hyperlink r:id="rId7" w:anchor=":~:text=Cosmic%20voids%20in%20Sloan%20Digital,the%20voids%2C%20the%20density" w:tgtFrame="_blank" w:history="1">
        <w:r w:rsidRPr="00A92889">
          <w:rPr>
            <w:rFonts w:ascii="Times New Roman" w:eastAsia="Times New Roman" w:hAnsi="Times New Roman" w:cs="Times New Roman"/>
            <w:color w:val="0000FF"/>
            <w:kern w:val="0"/>
            <w:sz w:val="24"/>
            <w:szCs w:val="24"/>
            <w:u w:val="single"/>
            <w14:ligatures w14:val="none"/>
          </w:rPr>
          <w:t>academic.oup.com</w:t>
        </w:r>
      </w:hyperlink>
    </w:p>
    <w:p w14:paraId="5AF135D8"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while filaments can reach ~10 times the mean density​</w:t>
      </w:r>
    </w:p>
    <w:p w14:paraId="72AB8DD6"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hyperlink r:id="rId8" w:anchor=":~:text=match%20at%20L423%20densest%20filaments,By%20investigating%20their" w:tgtFrame="_blank" w:history="1">
        <w:r w:rsidRPr="00A92889">
          <w:rPr>
            <w:rFonts w:ascii="Times New Roman" w:eastAsia="Times New Roman" w:hAnsi="Times New Roman" w:cs="Times New Roman"/>
            <w:color w:val="0000FF"/>
            <w:kern w:val="0"/>
            <w:sz w:val="24"/>
            <w:szCs w:val="24"/>
            <w:u w:val="single"/>
            <w14:ligatures w14:val="none"/>
          </w:rPr>
          <w:t>aanda.org</w:t>
        </w:r>
      </w:hyperlink>
    </w:p>
    <w:p w14:paraId="3A6D39F0"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 These numbers set targets for our simulations. We will implement RFT 5.0 into Gadget-4 and evolve a cosmological volume to $z=0$, then identify voids and filaments (e.g. using methods </w:t>
      </w:r>
      <w:r w:rsidRPr="00A92889">
        <w:rPr>
          <w:rFonts w:ascii="Times New Roman" w:eastAsia="Times New Roman" w:hAnsi="Times New Roman" w:cs="Times New Roman"/>
          <w:kern w:val="0"/>
          <w:sz w:val="24"/>
          <w:szCs w:val="24"/>
          <w14:ligatures w14:val="none"/>
        </w:rPr>
        <w:lastRenderedPageBreak/>
        <w:t xml:space="preserve">from Mao et al. 2017). The parameter $\rho_{\rm crit}$ in </w:t>
      </w:r>
      <w:r w:rsidRPr="00A92889">
        <w:rPr>
          <w:rFonts w:ascii="Times New Roman" w:eastAsia="Times New Roman" w:hAnsi="Times New Roman" w:cs="Times New Roman"/>
          <w:i/>
          <w:iCs/>
          <w:kern w:val="0"/>
          <w:sz w:val="24"/>
          <w:szCs w:val="24"/>
          <w14:ligatures w14:val="none"/>
        </w:rPr>
        <w:t>f(E,ρ,v)</w:t>
      </w:r>
      <w:r w:rsidRPr="00A92889">
        <w:rPr>
          <w:rFonts w:ascii="Times New Roman" w:eastAsia="Times New Roman" w:hAnsi="Times New Roman" w:cs="Times New Roman"/>
          <w:kern w:val="0"/>
          <w:sz w:val="24"/>
          <w:szCs w:val="24"/>
          <w14:ligatures w14:val="none"/>
        </w:rPr>
        <w:t xml:space="preserve"> – the density scale at which RFT boosts gravity – will be adjusted in the range $10^{-27}$–$10^{-25}$ g/cm³ to ensure voids remain around 0.1× the mean density and filaments ~10×, matching observations. This ensures RFT produces a </w:t>
      </w:r>
      <w:r w:rsidRPr="00A92889">
        <w:rPr>
          <w:rFonts w:ascii="Times New Roman" w:eastAsia="Times New Roman" w:hAnsi="Times New Roman" w:cs="Times New Roman"/>
          <w:b/>
          <w:bCs/>
          <w:kern w:val="0"/>
          <w:sz w:val="24"/>
          <w:szCs w:val="24"/>
          <w14:ligatures w14:val="none"/>
        </w:rPr>
        <w:t>network of voids and filaments</w:t>
      </w:r>
      <w:r w:rsidRPr="00A92889">
        <w:rPr>
          <w:rFonts w:ascii="Times New Roman" w:eastAsia="Times New Roman" w:hAnsi="Times New Roman" w:cs="Times New Roman"/>
          <w:kern w:val="0"/>
          <w:sz w:val="24"/>
          <w:szCs w:val="24"/>
          <w14:ligatures w14:val="none"/>
        </w:rPr>
        <w:t xml:space="preserve"> consistent with large-scale structure data.</w:t>
      </w:r>
    </w:p>
    <w:p w14:paraId="0B5474F2" w14:textId="169CFE41"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noProof/>
          <w:kern w:val="0"/>
          <w:sz w:val="24"/>
          <w:szCs w:val="24"/>
          <w14:ligatures w14:val="none"/>
        </w:rPr>
        <mc:AlternateContent>
          <mc:Choice Requires="wps">
            <w:drawing>
              <wp:inline distT="0" distB="0" distL="0" distR="0" wp14:anchorId="46FA4384" wp14:editId="4242C56F">
                <wp:extent cx="304800" cy="304800"/>
                <wp:effectExtent l="0" t="0" r="0" b="0"/>
                <wp:docPr id="19713399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1E08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1729B4" w14:textId="77777777" w:rsidR="00A92889" w:rsidRPr="00A92889" w:rsidRDefault="00A92889" w:rsidP="00A92889">
      <w:pPr>
        <w:spacing w:after="0" w:line="240" w:lineRule="auto"/>
        <w:rPr>
          <w:rFonts w:ascii="Times New Roman" w:eastAsia="Times New Roman" w:hAnsi="Times New Roman" w:cs="Times New Roman"/>
          <w:i/>
          <w:iCs/>
          <w:kern w:val="0"/>
          <w:sz w:val="24"/>
          <w:szCs w:val="24"/>
          <w14:ligatures w14:val="none"/>
        </w:rPr>
      </w:pPr>
      <w:r w:rsidRPr="00A92889">
        <w:rPr>
          <w:rFonts w:ascii="Times New Roman" w:eastAsia="Times New Roman" w:hAnsi="Times New Roman" w:cs="Times New Roman"/>
          <w:i/>
          <w:iCs/>
          <w:kern w:val="0"/>
          <w:sz w:val="24"/>
          <w:szCs w:val="24"/>
          <w14:ligatures w14:val="none"/>
        </w:rPr>
        <w:t>Simulated cosmic web of galaxies and gas on large scales. Voids (dark regions) are vast underdensities (~10% of cosmic mean density) while filaments and clusters (bright) concentrate matter up to tens of times the mean density​</w:t>
      </w:r>
    </w:p>
    <w:p w14:paraId="0DA7A44D"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hyperlink r:id="rId9" w:anchor=":~:text=Cosmic%20voids%20in%20Sloan%20Digital,the%20voids%2C%20the%20density" w:tgtFrame="_blank" w:history="1">
        <w:r w:rsidRPr="00A92889">
          <w:rPr>
            <w:rFonts w:ascii="Times New Roman" w:eastAsia="Times New Roman" w:hAnsi="Times New Roman" w:cs="Times New Roman"/>
            <w:i/>
            <w:iCs/>
            <w:color w:val="0000FF"/>
            <w:kern w:val="0"/>
            <w:sz w:val="24"/>
            <w:szCs w:val="24"/>
            <w:u w:val="single"/>
            <w14:ligatures w14:val="none"/>
          </w:rPr>
          <w:t>academic.oup.com</w:t>
        </w:r>
      </w:hyperlink>
    </w:p>
    <w:p w14:paraId="7356E381" w14:textId="77777777" w:rsidR="00A92889" w:rsidRPr="00A92889" w:rsidRDefault="00A92889" w:rsidP="00A92889">
      <w:pPr>
        <w:spacing w:after="0" w:line="240" w:lineRule="auto"/>
        <w:rPr>
          <w:rFonts w:ascii="Times New Roman" w:eastAsia="Times New Roman" w:hAnsi="Times New Roman" w:cs="Times New Roman"/>
          <w:i/>
          <w:iCs/>
          <w:kern w:val="0"/>
          <w:sz w:val="24"/>
          <w:szCs w:val="24"/>
          <w14:ligatures w14:val="none"/>
        </w:rPr>
      </w:pPr>
      <w:r w:rsidRPr="00A92889">
        <w:rPr>
          <w:rFonts w:ascii="Times New Roman" w:eastAsia="Times New Roman" w:hAnsi="Times New Roman" w:cs="Times New Roman"/>
          <w:i/>
          <w:iCs/>
          <w:kern w:val="0"/>
          <w:sz w:val="24"/>
          <w:szCs w:val="24"/>
          <w14:ligatures w14:val="none"/>
        </w:rPr>
        <w:t>​</w:t>
      </w:r>
    </w:p>
    <w:p w14:paraId="6762BB48"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hyperlink r:id="rId10" w:anchor=":~:text=match%20at%20L423%20densest%20filaments,By%20investigating%20their" w:tgtFrame="_blank" w:history="1">
        <w:r w:rsidRPr="00A92889">
          <w:rPr>
            <w:rFonts w:ascii="Times New Roman" w:eastAsia="Times New Roman" w:hAnsi="Times New Roman" w:cs="Times New Roman"/>
            <w:i/>
            <w:iCs/>
            <w:color w:val="0000FF"/>
            <w:kern w:val="0"/>
            <w:sz w:val="24"/>
            <w:szCs w:val="24"/>
            <w:u w:val="single"/>
            <w14:ligatures w14:val="none"/>
          </w:rPr>
          <w:t>aanda.org</w:t>
        </w:r>
      </w:hyperlink>
    </w:p>
    <w:p w14:paraId="51B796E4"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i/>
          <w:iCs/>
          <w:kern w:val="0"/>
          <w:sz w:val="24"/>
          <w:szCs w:val="24"/>
          <w14:ligatures w14:val="none"/>
        </w:rPr>
        <w:t>. RFT 5.0 will be tuned so that structure formation (with only baryons) produces a similar cosmic web, matching the observed void and filament statistics.</w:t>
      </w:r>
    </w:p>
    <w:p w14:paraId="0B248B96" w14:textId="77777777" w:rsidR="00A92889" w:rsidRPr="00A92889" w:rsidRDefault="00A92889" w:rsidP="00A928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Density Contrast Calibration:</w:t>
      </w:r>
      <w:r w:rsidRPr="00A92889">
        <w:rPr>
          <w:rFonts w:ascii="Times New Roman" w:eastAsia="Times New Roman" w:hAnsi="Times New Roman" w:cs="Times New Roman"/>
          <w:kern w:val="0"/>
          <w:sz w:val="24"/>
          <w:szCs w:val="24"/>
          <w14:ligatures w14:val="none"/>
        </w:rPr>
        <w:t xml:space="preserve"> By analyzing the Gadget-4 simulation output, we will measure the average density within identified voids and filaments and compare to BOSS results (e.g., Mao et al. 2017’s void catalog). The function </w:t>
      </w:r>
      <w:r w:rsidRPr="00A92889">
        <w:rPr>
          <w:rFonts w:ascii="Times New Roman" w:eastAsia="Times New Roman" w:hAnsi="Times New Roman" w:cs="Times New Roman"/>
          <w:i/>
          <w:iCs/>
          <w:kern w:val="0"/>
          <w:sz w:val="24"/>
          <w:szCs w:val="24"/>
          <w14:ligatures w14:val="none"/>
        </w:rPr>
        <w:t>f(E,ρ,v)</w:t>
      </w:r>
      <w:r w:rsidRPr="00A92889">
        <w:rPr>
          <w:rFonts w:ascii="Times New Roman" w:eastAsia="Times New Roman" w:hAnsi="Times New Roman" w:cs="Times New Roman"/>
          <w:kern w:val="0"/>
          <w:sz w:val="24"/>
          <w:szCs w:val="24"/>
          <w14:ligatures w14:val="none"/>
        </w:rPr>
        <w:t xml:space="preserve"> in RFT will be iteratively refined: at densities below $\rho_{\rm crit}$ (typical of void environments), RFT enhances gravitational clustering (or effectively deepens potential wells) to compensate for the lack of dark matter. We will adjust the </w:t>
      </w:r>
      <w:r w:rsidRPr="00A92889">
        <w:rPr>
          <w:rFonts w:ascii="Times New Roman" w:eastAsia="Times New Roman" w:hAnsi="Times New Roman" w:cs="Times New Roman"/>
          <w:i/>
          <w:iCs/>
          <w:kern w:val="0"/>
          <w:sz w:val="24"/>
          <w:szCs w:val="24"/>
          <w14:ligatures w14:val="none"/>
        </w:rPr>
        <w:t>magnitude</w:t>
      </w:r>
      <w:r w:rsidRPr="00A92889">
        <w:rPr>
          <w:rFonts w:ascii="Times New Roman" w:eastAsia="Times New Roman" w:hAnsi="Times New Roman" w:cs="Times New Roman"/>
          <w:kern w:val="0"/>
          <w:sz w:val="24"/>
          <w:szCs w:val="24"/>
          <w14:ligatures w14:val="none"/>
        </w:rPr>
        <w:t xml:space="preserve"> of this low-density boost so that structure grows fast enough in void regions (preventing them from holding too much matter). Conversely, at higher densities (filament interiors), the boost should taper off to avoid unrealistic over-clumping. Our goal is to achieve </w:t>
      </w:r>
      <w:r w:rsidRPr="00A92889">
        <w:rPr>
          <w:rFonts w:ascii="Times New Roman" w:eastAsia="Times New Roman" w:hAnsi="Times New Roman" w:cs="Times New Roman"/>
          <w:b/>
          <w:bCs/>
          <w:kern w:val="0"/>
          <w:sz w:val="24"/>
          <w:szCs w:val="24"/>
          <w14:ligatures w14:val="none"/>
        </w:rPr>
        <w:t>agreement within ~5%</w:t>
      </w:r>
      <w:r w:rsidRPr="00A92889">
        <w:rPr>
          <w:rFonts w:ascii="Times New Roman" w:eastAsia="Times New Roman" w:hAnsi="Times New Roman" w:cs="Times New Roman"/>
          <w:kern w:val="0"/>
          <w:sz w:val="24"/>
          <w:szCs w:val="24"/>
          <w14:ligatures w14:val="none"/>
        </w:rPr>
        <w:t xml:space="preserve"> between RFT 5.0 simulations and observed large-scale structure metrics: the shape of </w:t>
      </w:r>
      <w:r w:rsidRPr="00A92889">
        <w:rPr>
          <w:rFonts w:ascii="Times New Roman" w:eastAsia="Times New Roman" w:hAnsi="Times New Roman" w:cs="Times New Roman"/>
          <w:i/>
          <w:iCs/>
          <w:kern w:val="0"/>
          <w:sz w:val="24"/>
          <w:szCs w:val="24"/>
          <w14:ligatures w14:val="none"/>
        </w:rPr>
        <w:t>P(k)</w:t>
      </w:r>
      <w:r w:rsidRPr="00A92889">
        <w:rPr>
          <w:rFonts w:ascii="Times New Roman" w:eastAsia="Times New Roman" w:hAnsi="Times New Roman" w:cs="Times New Roman"/>
          <w:kern w:val="0"/>
          <w:sz w:val="24"/>
          <w:szCs w:val="24"/>
          <w14:ligatures w14:val="none"/>
        </w:rPr>
        <w:t xml:space="preserve"> (including the “knee” scale), $\sigma_8$, void size distribution, and filament mass fractions. Successfully doing so will demonstrate that </w:t>
      </w:r>
      <w:r w:rsidRPr="00A92889">
        <w:rPr>
          <w:rFonts w:ascii="Times New Roman" w:eastAsia="Times New Roman" w:hAnsi="Times New Roman" w:cs="Times New Roman"/>
          <w:b/>
          <w:bCs/>
          <w:kern w:val="0"/>
          <w:sz w:val="24"/>
          <w:szCs w:val="24"/>
          <w14:ligatures w14:val="none"/>
        </w:rPr>
        <w:t>RFT 5.0 can grow cosmic structure without cold dark matter</w:t>
      </w:r>
      <w:r w:rsidRPr="00A92889">
        <w:rPr>
          <w:rFonts w:ascii="Times New Roman" w:eastAsia="Times New Roman" w:hAnsi="Times New Roman" w:cs="Times New Roman"/>
          <w:kern w:val="0"/>
          <w:sz w:val="24"/>
          <w:szCs w:val="24"/>
          <w14:ligatures w14:val="none"/>
        </w:rPr>
        <w:t>.</w:t>
      </w:r>
    </w:p>
    <w:p w14:paraId="140BBC68" w14:textId="77777777" w:rsidR="00A92889" w:rsidRPr="00A92889" w:rsidRDefault="00A92889" w:rsidP="00A9288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889">
        <w:rPr>
          <w:rFonts w:ascii="Times New Roman" w:eastAsia="Times New Roman" w:hAnsi="Times New Roman" w:cs="Times New Roman"/>
          <w:b/>
          <w:bCs/>
          <w:kern w:val="0"/>
          <w:sz w:val="36"/>
          <w:szCs w:val="36"/>
          <w14:ligatures w14:val="none"/>
        </w:rPr>
        <w:t>2. CMB and BAO – Achieving ΛCDM Precision</w:t>
      </w:r>
    </w:p>
    <w:p w14:paraId="21479D20" w14:textId="77777777" w:rsidR="00A92889" w:rsidRPr="00A92889" w:rsidRDefault="00A92889" w:rsidP="00A928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Matching CMB Acoustic Peaks:</w:t>
      </w:r>
      <w:r w:rsidRPr="00A92889">
        <w:rPr>
          <w:rFonts w:ascii="Times New Roman" w:eastAsia="Times New Roman" w:hAnsi="Times New Roman" w:cs="Times New Roman"/>
          <w:kern w:val="0"/>
          <w:sz w:val="24"/>
          <w:szCs w:val="24"/>
          <w14:ligatures w14:val="none"/>
        </w:rPr>
        <w:t xml:space="preserve"> The cosmic microwave background provides a stringent test of any cosmological model. ΛCDM with Ω_b≈5%, Ω_cdm≈25% produces a characteristic series of acoustic peaks in the temperature/polarization power spectra that Planck 2018 measured to high precision​</w:t>
      </w:r>
    </w:p>
    <w:p w14:paraId="5363A911"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hyperlink r:id="rId11" w:anchor=":~:text=constant%20%24H_0%20%3D%20%2867.4,effective%20extra%20relativistic%20degrees%20of" w:tgtFrame="_blank" w:history="1">
        <w:r w:rsidRPr="00A92889">
          <w:rPr>
            <w:rFonts w:ascii="Times New Roman" w:eastAsia="Times New Roman" w:hAnsi="Times New Roman" w:cs="Times New Roman"/>
            <w:color w:val="0000FF"/>
            <w:kern w:val="0"/>
            <w:sz w:val="24"/>
            <w:szCs w:val="24"/>
            <w:u w:val="single"/>
            <w14:ligatures w14:val="none"/>
          </w:rPr>
          <w:t>arxiv.org</w:t>
        </w:r>
      </w:hyperlink>
    </w:p>
    <w:p w14:paraId="3159E637"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 RFT 5.0 must reproduce these peaks </w:t>
      </w:r>
      <w:r w:rsidRPr="00A92889">
        <w:rPr>
          <w:rFonts w:ascii="Times New Roman" w:eastAsia="Times New Roman" w:hAnsi="Times New Roman" w:cs="Times New Roman"/>
          <w:i/>
          <w:iCs/>
          <w:kern w:val="0"/>
          <w:sz w:val="24"/>
          <w:szCs w:val="24"/>
          <w14:ligatures w14:val="none"/>
        </w:rPr>
        <w:t>exactly</w:t>
      </w:r>
      <w:r w:rsidRPr="00A92889">
        <w:rPr>
          <w:rFonts w:ascii="Times New Roman" w:eastAsia="Times New Roman" w:hAnsi="Times New Roman" w:cs="Times New Roman"/>
          <w:kern w:val="0"/>
          <w:sz w:val="24"/>
          <w:szCs w:val="24"/>
          <w14:ligatures w14:val="none"/>
        </w:rPr>
        <w:t xml:space="preserve"> to be considered a viable alternative. The ratio of the odd-to-even peak heights reveals the effective baryon-to-total matter ratio​</w:t>
      </w:r>
    </w:p>
    <w:p w14:paraId="60E19B2E"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hyperlink r:id="rId12" w:anchor=":~:text=topology%20of%20the%20universe%29,matter%20density.%5B%2069" w:tgtFrame="_blank" w:history="1">
        <w:r w:rsidRPr="00A92889">
          <w:rPr>
            <w:rFonts w:ascii="Times New Roman" w:eastAsia="Times New Roman" w:hAnsi="Times New Roman" w:cs="Times New Roman"/>
            <w:color w:val="0000FF"/>
            <w:kern w:val="0"/>
            <w:sz w:val="24"/>
            <w:szCs w:val="24"/>
            <w:u w:val="single"/>
            <w14:ligatures w14:val="none"/>
          </w:rPr>
          <w:t>en.wikipedia.org</w:t>
        </w:r>
      </w:hyperlink>
    </w:p>
    <w:p w14:paraId="4A0B0D53"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and the third peak amplitude reflects the total matter density (especially the amount of non-photon-coupled matter)​</w:t>
      </w:r>
    </w:p>
    <w:p w14:paraId="250B0C49"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hyperlink r:id="rId13" w:anchor=":~:text=topology%20of%20the%20universe%29,matter%20density.%5B%2069" w:tgtFrame="_blank" w:history="1">
        <w:r w:rsidRPr="00A92889">
          <w:rPr>
            <w:rFonts w:ascii="Times New Roman" w:eastAsia="Times New Roman" w:hAnsi="Times New Roman" w:cs="Times New Roman"/>
            <w:color w:val="0000FF"/>
            <w:kern w:val="0"/>
            <w:sz w:val="24"/>
            <w:szCs w:val="24"/>
            <w:u w:val="single"/>
            <w14:ligatures w14:val="none"/>
          </w:rPr>
          <w:t>en.wikipedia.org</w:t>
        </w:r>
      </w:hyperlink>
    </w:p>
    <w:p w14:paraId="33E30BE9"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 In ΛCDM, the first peak is about ~2.1 times higher than the second, consistent with ~15% baryon fraction, and the third peak is only mildly lower than the second, indicating substantial </w:t>
      </w:r>
      <w:r w:rsidRPr="00A92889">
        <w:rPr>
          <w:rFonts w:ascii="Times New Roman" w:eastAsia="Times New Roman" w:hAnsi="Times New Roman" w:cs="Times New Roman"/>
          <w:kern w:val="0"/>
          <w:sz w:val="24"/>
          <w:szCs w:val="24"/>
          <w14:ligatures w14:val="none"/>
        </w:rPr>
        <w:lastRenderedPageBreak/>
        <w:t xml:space="preserve">CDM presence. </w:t>
      </w:r>
      <w:r w:rsidRPr="00A92889">
        <w:rPr>
          <w:rFonts w:ascii="Times New Roman" w:eastAsia="Times New Roman" w:hAnsi="Times New Roman" w:cs="Times New Roman"/>
          <w:b/>
          <w:bCs/>
          <w:kern w:val="0"/>
          <w:sz w:val="24"/>
          <w:szCs w:val="24"/>
          <w14:ligatures w14:val="none"/>
        </w:rPr>
        <w:t>Our task is to engineer RFT’s high-density behavior so that baryons (5%) + RFT effects mimic a universe with 30% matter.</w:t>
      </w:r>
    </w:p>
    <w:p w14:paraId="284CB6BF" w14:textId="77777777" w:rsidR="00A92889" w:rsidRPr="00A92889" w:rsidRDefault="00A92889" w:rsidP="00A928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 xml:space="preserve">High-Density Fade of </w:t>
      </w:r>
      <w:r w:rsidRPr="00A92889">
        <w:rPr>
          <w:rFonts w:ascii="Times New Roman" w:eastAsia="Times New Roman" w:hAnsi="Times New Roman" w:cs="Times New Roman"/>
          <w:b/>
          <w:bCs/>
          <w:i/>
          <w:iCs/>
          <w:kern w:val="0"/>
          <w:sz w:val="24"/>
          <w:szCs w:val="24"/>
          <w14:ligatures w14:val="none"/>
        </w:rPr>
        <w:t>f(E,ρ,v)</w:t>
      </w:r>
      <w:r w:rsidRPr="00A92889">
        <w:rPr>
          <w:rFonts w:ascii="Times New Roman" w:eastAsia="Times New Roman" w:hAnsi="Times New Roman" w:cs="Times New Roman"/>
          <w:b/>
          <w:bCs/>
          <w:kern w:val="0"/>
          <w:sz w:val="24"/>
          <w:szCs w:val="24"/>
          <w14:ligatures w14:val="none"/>
        </w:rPr>
        <w:t>:</w:t>
      </w:r>
      <w:r w:rsidRPr="00A92889">
        <w:rPr>
          <w:rFonts w:ascii="Times New Roman" w:eastAsia="Times New Roman" w:hAnsi="Times New Roman" w:cs="Times New Roman"/>
          <w:kern w:val="0"/>
          <w:sz w:val="24"/>
          <w:szCs w:val="24"/>
          <w14:ligatures w14:val="none"/>
        </w:rPr>
        <w:t xml:space="preserve"> In the RFT framework, we will “turn off” the modified gravity effect at high densities/early times. Specifically, during the radiation-dominated era (ρ </w:t>
      </w:r>
      <w:r w:rsidRPr="00A92889">
        <w:rPr>
          <w:rFonts w:ascii="Cambria Math" w:eastAsia="Times New Roman" w:hAnsi="Cambria Math" w:cs="Cambria Math"/>
          <w:kern w:val="0"/>
          <w:sz w:val="24"/>
          <w:szCs w:val="24"/>
          <w14:ligatures w14:val="none"/>
        </w:rPr>
        <w:t>≫</w:t>
      </w:r>
      <w:r w:rsidRPr="00A92889">
        <w:rPr>
          <w:rFonts w:ascii="Times New Roman" w:eastAsia="Times New Roman" w:hAnsi="Times New Roman" w:cs="Times New Roman"/>
          <w:kern w:val="0"/>
          <w:sz w:val="24"/>
          <w:szCs w:val="24"/>
          <w14:ligatures w14:val="none"/>
        </w:rPr>
        <w:t xml:space="preserve"> $10^{-25}$ g/cm³, well above $\rho_{\rm crit}$), we require </w:t>
      </w:r>
      <w:r w:rsidRPr="00A92889">
        <w:rPr>
          <w:rFonts w:ascii="Times New Roman" w:eastAsia="Times New Roman" w:hAnsi="Times New Roman" w:cs="Times New Roman"/>
          <w:i/>
          <w:iCs/>
          <w:kern w:val="0"/>
          <w:sz w:val="24"/>
          <w:szCs w:val="24"/>
          <w14:ligatures w14:val="none"/>
        </w:rPr>
        <w:t>f(E,ρ,v)</w:t>
      </w:r>
      <w:r w:rsidRPr="00A92889">
        <w:rPr>
          <w:rFonts w:ascii="Times New Roman" w:eastAsia="Times New Roman" w:hAnsi="Times New Roman" w:cs="Times New Roman"/>
          <w:kern w:val="0"/>
          <w:sz w:val="24"/>
          <w:szCs w:val="24"/>
          <w14:ligatures w14:val="none"/>
        </w:rPr>
        <w:t xml:space="preserve"> → 1 so that physics returns to standard radiation+baryon domination. This ensures the primordial plasma oscillations proceed just as in ΛCDM with an equivalent total matter content. By choosing the </w:t>
      </w:r>
      <w:r w:rsidRPr="00A92889">
        <w:rPr>
          <w:rFonts w:ascii="Times New Roman" w:eastAsia="Times New Roman" w:hAnsi="Times New Roman" w:cs="Times New Roman"/>
          <w:i/>
          <w:iCs/>
          <w:kern w:val="0"/>
          <w:sz w:val="24"/>
          <w:szCs w:val="24"/>
          <w14:ligatures w14:val="none"/>
        </w:rPr>
        <w:t>transition curvature/energy scale</w:t>
      </w:r>
      <w:r w:rsidRPr="00A92889">
        <w:rPr>
          <w:rFonts w:ascii="Times New Roman" w:eastAsia="Times New Roman" w:hAnsi="Times New Roman" w:cs="Times New Roman"/>
          <w:kern w:val="0"/>
          <w:sz w:val="24"/>
          <w:szCs w:val="24"/>
          <w14:ligatures w14:val="none"/>
        </w:rPr>
        <w:t xml:space="preserve"> in </w:t>
      </w:r>
      <w:r w:rsidRPr="00A92889">
        <w:rPr>
          <w:rFonts w:ascii="Times New Roman" w:eastAsia="Times New Roman" w:hAnsi="Times New Roman" w:cs="Times New Roman"/>
          <w:i/>
          <w:iCs/>
          <w:kern w:val="0"/>
          <w:sz w:val="24"/>
          <w:szCs w:val="24"/>
          <w14:ligatures w14:val="none"/>
        </w:rPr>
        <w:t>f</w:t>
      </w:r>
      <w:r w:rsidRPr="00A92889">
        <w:rPr>
          <w:rFonts w:ascii="Times New Roman" w:eastAsia="Times New Roman" w:hAnsi="Times New Roman" w:cs="Times New Roman"/>
          <w:kern w:val="0"/>
          <w:sz w:val="24"/>
          <w:szCs w:val="24"/>
          <w14:ligatures w14:val="none"/>
        </w:rPr>
        <w:t xml:space="preserve"> appropriately, we set an </w:t>
      </w:r>
      <w:r w:rsidRPr="00A92889">
        <w:rPr>
          <w:rFonts w:ascii="Times New Roman" w:eastAsia="Times New Roman" w:hAnsi="Times New Roman" w:cs="Times New Roman"/>
          <w:b/>
          <w:bCs/>
          <w:kern w:val="0"/>
          <w:sz w:val="24"/>
          <w:szCs w:val="24"/>
          <w14:ligatures w14:val="none"/>
        </w:rPr>
        <w:t>effective Ω&lt;sub&gt;m&lt;/sub&gt;h² ≈ 0.14</w:t>
      </w:r>
      <w:r w:rsidRPr="00A92889">
        <w:rPr>
          <w:rFonts w:ascii="Times New Roman" w:eastAsia="Times New Roman" w:hAnsi="Times New Roman" w:cs="Times New Roman"/>
          <w:kern w:val="0"/>
          <w:sz w:val="24"/>
          <w:szCs w:val="24"/>
          <w14:ligatures w14:val="none"/>
        </w:rPr>
        <w:t xml:space="preserve"> (matching Planck) even though actual baryonic Ω_b h² ≈ 0.022. In practice, this means RFT 5.0 will act as if there is an additional component (a “mirage” dark matter) during the CMB epoch. We will use the CAMB code (or a modified Boltzmann solver) with RFT’s altered Poisson equation to compute the CMB TT, TE, EE power spectra and adjust parameters until the peak positions and heights match </w:t>
      </w:r>
      <w:r w:rsidRPr="00A92889">
        <w:rPr>
          <w:rFonts w:ascii="Times New Roman" w:eastAsia="Times New Roman" w:hAnsi="Times New Roman" w:cs="Times New Roman"/>
          <w:b/>
          <w:bCs/>
          <w:kern w:val="0"/>
          <w:sz w:val="24"/>
          <w:szCs w:val="24"/>
          <w14:ligatures w14:val="none"/>
        </w:rPr>
        <w:t>Planck 2018 data within 1σ</w:t>
      </w:r>
      <w:r w:rsidRPr="00A92889">
        <w:rPr>
          <w:rFonts w:ascii="Times New Roman" w:eastAsia="Times New Roman" w:hAnsi="Times New Roman" w:cs="Times New Roman"/>
          <w:kern w:val="0"/>
          <w:sz w:val="24"/>
          <w:szCs w:val="24"/>
          <w14:ligatures w14:val="none"/>
        </w:rPr>
        <w:t>. Key targets: the first-to-second peak height ratio ~2:1 and the third peak height (relative to first) of ~0.5, as observed. We also aim to nail the small damping tail and polarization spectra since RFT should not degrade the fit there.</w:t>
      </w:r>
    </w:p>
    <w:p w14:paraId="220B93B5" w14:textId="2574FDE2"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noProof/>
          <w:kern w:val="0"/>
          <w:sz w:val="24"/>
          <w:szCs w:val="24"/>
          <w14:ligatures w14:val="none"/>
        </w:rPr>
        <mc:AlternateContent>
          <mc:Choice Requires="wps">
            <w:drawing>
              <wp:inline distT="0" distB="0" distL="0" distR="0" wp14:anchorId="09FCF234" wp14:editId="0C5B4BBB">
                <wp:extent cx="304800" cy="304800"/>
                <wp:effectExtent l="0" t="0" r="0" b="0"/>
                <wp:docPr id="138187290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2EC1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2E43D2" w14:textId="77777777" w:rsidR="00A92889" w:rsidRPr="00A92889" w:rsidRDefault="00A92889" w:rsidP="00A92889">
      <w:pPr>
        <w:spacing w:after="0" w:line="240" w:lineRule="auto"/>
        <w:rPr>
          <w:rFonts w:ascii="Times New Roman" w:eastAsia="Times New Roman" w:hAnsi="Times New Roman" w:cs="Times New Roman"/>
          <w:i/>
          <w:iCs/>
          <w:kern w:val="0"/>
          <w:sz w:val="24"/>
          <w:szCs w:val="24"/>
          <w14:ligatures w14:val="none"/>
        </w:rPr>
      </w:pPr>
      <w:r w:rsidRPr="00A92889">
        <w:rPr>
          <w:rFonts w:ascii="Times New Roman" w:eastAsia="Times New Roman" w:hAnsi="Times New Roman" w:cs="Times New Roman"/>
          <w:i/>
          <w:iCs/>
          <w:kern w:val="0"/>
          <w:sz w:val="24"/>
          <w:szCs w:val="24"/>
          <w14:ligatures w14:val="none"/>
        </w:rPr>
        <w:t xml:space="preserve">Planck 2018 measured the CMB angular power spectra (temperature TT in top panel, polarization TE and EE in middle panels, and lensing potential in bottom-left) with exquisite precision. The blue curve is the best-fit ΛCDM model. RFT 5.0 is being designed to reproduce these spectra </w:t>
      </w:r>
      <w:r w:rsidRPr="00A92889">
        <w:rPr>
          <w:rFonts w:ascii="Times New Roman" w:eastAsia="Times New Roman" w:hAnsi="Times New Roman" w:cs="Times New Roman"/>
          <w:b/>
          <w:bCs/>
          <w:i/>
          <w:iCs/>
          <w:kern w:val="0"/>
          <w:sz w:val="24"/>
          <w:szCs w:val="24"/>
          <w14:ligatures w14:val="none"/>
        </w:rPr>
        <w:t>indistinguishably from ΛCDM</w:t>
      </w:r>
      <w:r w:rsidRPr="00A92889">
        <w:rPr>
          <w:rFonts w:ascii="Times New Roman" w:eastAsia="Times New Roman" w:hAnsi="Times New Roman" w:cs="Times New Roman"/>
          <w:i/>
          <w:iCs/>
          <w:kern w:val="0"/>
          <w:sz w:val="24"/>
          <w:szCs w:val="24"/>
          <w14:ligatures w14:val="none"/>
        </w:rPr>
        <w:t>, despite having no cold dark matter. Notably, the ratio of odd to even peak heights (set by baryon density)​</w:t>
      </w:r>
    </w:p>
    <w:p w14:paraId="56ECAA8D"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hyperlink r:id="rId14" w:anchor=":~:text=topology%20of%20the%20universe%29,matter%20density.%5B%2069" w:tgtFrame="_blank" w:history="1">
        <w:r w:rsidRPr="00A92889">
          <w:rPr>
            <w:rFonts w:ascii="Times New Roman" w:eastAsia="Times New Roman" w:hAnsi="Times New Roman" w:cs="Times New Roman"/>
            <w:i/>
            <w:iCs/>
            <w:color w:val="0000FF"/>
            <w:kern w:val="0"/>
            <w:sz w:val="24"/>
            <w:szCs w:val="24"/>
            <w:u w:val="single"/>
            <w14:ligatures w14:val="none"/>
          </w:rPr>
          <w:t>en.wikipedia.org</w:t>
        </w:r>
      </w:hyperlink>
    </w:p>
    <w:p w14:paraId="5057C634" w14:textId="77777777" w:rsidR="00A92889" w:rsidRPr="00A92889" w:rsidRDefault="00A92889" w:rsidP="00A92889">
      <w:pPr>
        <w:spacing w:after="0" w:line="240" w:lineRule="auto"/>
        <w:rPr>
          <w:rFonts w:ascii="Times New Roman" w:eastAsia="Times New Roman" w:hAnsi="Times New Roman" w:cs="Times New Roman"/>
          <w:i/>
          <w:iCs/>
          <w:kern w:val="0"/>
          <w:sz w:val="24"/>
          <w:szCs w:val="24"/>
          <w14:ligatures w14:val="none"/>
        </w:rPr>
      </w:pPr>
      <w:r w:rsidRPr="00A92889">
        <w:rPr>
          <w:rFonts w:ascii="Times New Roman" w:eastAsia="Times New Roman" w:hAnsi="Times New Roman" w:cs="Times New Roman"/>
          <w:i/>
          <w:iCs/>
          <w:kern w:val="0"/>
          <w:sz w:val="24"/>
          <w:szCs w:val="24"/>
          <w14:ligatures w14:val="none"/>
        </w:rPr>
        <w:t>and the prominence of the third peak (sensitive to total matter)​</w:t>
      </w:r>
    </w:p>
    <w:p w14:paraId="525B90B5"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hyperlink r:id="rId15" w:anchor=":~:text=topology%20of%20the%20universe%29,matter%20density.%5B%2069" w:tgtFrame="_blank" w:history="1">
        <w:r w:rsidRPr="00A92889">
          <w:rPr>
            <w:rFonts w:ascii="Times New Roman" w:eastAsia="Times New Roman" w:hAnsi="Times New Roman" w:cs="Times New Roman"/>
            <w:i/>
            <w:iCs/>
            <w:color w:val="0000FF"/>
            <w:kern w:val="0"/>
            <w:sz w:val="24"/>
            <w:szCs w:val="24"/>
            <w:u w:val="single"/>
            <w14:ligatures w14:val="none"/>
          </w:rPr>
          <w:t>en.wikipedia.org</w:t>
        </w:r>
      </w:hyperlink>
    </w:p>
    <w:p w14:paraId="1DCB451A"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i/>
          <w:iCs/>
          <w:kern w:val="0"/>
          <w:sz w:val="24"/>
          <w:szCs w:val="24"/>
          <w14:ligatures w14:val="none"/>
        </w:rPr>
        <w:t>will be used to calibrate RFT’s parameters.</w:t>
      </w:r>
    </w:p>
    <w:p w14:paraId="1A26A5A7" w14:textId="77777777" w:rsidR="00A92889" w:rsidRPr="00A92889" w:rsidRDefault="00A92889" w:rsidP="00A928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BAO Scale and Expansion History:</w:t>
      </w:r>
      <w:r w:rsidRPr="00A92889">
        <w:rPr>
          <w:rFonts w:ascii="Times New Roman" w:eastAsia="Times New Roman" w:hAnsi="Times New Roman" w:cs="Times New Roman"/>
          <w:kern w:val="0"/>
          <w:sz w:val="24"/>
          <w:szCs w:val="24"/>
          <w14:ligatures w14:val="none"/>
        </w:rPr>
        <w:t xml:space="preserve"> Baryon acoustic oscillations, imprinted in galaxy clustering as a preferred ~150 Mpc scale, provide additional constraints. The SDSS DR16 BAO measurements (covering redshifts z ~0.1–2) determine the combination of the sound horizon at drag $r_d$ and the Hubble parameter $H(z)$. ΛCDM fitting gives $r_d \approx 147$ Mpc and $H_0 \approx 67$ km/s/Mpc, consistent with Planck CMB results (a reflection of the well-measured Ω&lt;sub&gt;m&lt;/sub&gt;h² and Ω&lt;sub&gt;b&lt;/sub&gt;h²)​</w:t>
      </w:r>
    </w:p>
    <w:p w14:paraId="57ADBBC7"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hyperlink r:id="rId16" w:anchor=":~:text=constant%20%24H_0%20%3D%20%2867.4,effective%20extra%20relativistic%20degrees%20of" w:tgtFrame="_blank" w:history="1">
        <w:r w:rsidRPr="00A92889">
          <w:rPr>
            <w:rFonts w:ascii="Times New Roman" w:eastAsia="Times New Roman" w:hAnsi="Times New Roman" w:cs="Times New Roman"/>
            <w:color w:val="0000FF"/>
            <w:kern w:val="0"/>
            <w:sz w:val="24"/>
            <w:szCs w:val="24"/>
            <w:u w:val="single"/>
            <w14:ligatures w14:val="none"/>
          </w:rPr>
          <w:t>arxiv.org</w:t>
        </w:r>
      </w:hyperlink>
    </w:p>
    <w:p w14:paraId="3F099F67"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 RFT 5.0 must yield </w:t>
      </w:r>
      <w:r w:rsidRPr="00A92889">
        <w:rPr>
          <w:rFonts w:ascii="Times New Roman" w:eastAsia="Times New Roman" w:hAnsi="Times New Roman" w:cs="Times New Roman"/>
          <w:b/>
          <w:bCs/>
          <w:kern w:val="0"/>
          <w:sz w:val="24"/>
          <w:szCs w:val="24"/>
          <w14:ligatures w14:val="none"/>
        </w:rPr>
        <w:t>identical BAO predictions</w:t>
      </w:r>
      <w:r w:rsidRPr="00A92889">
        <w:rPr>
          <w:rFonts w:ascii="Times New Roman" w:eastAsia="Times New Roman" w:hAnsi="Times New Roman" w:cs="Times New Roman"/>
          <w:kern w:val="0"/>
          <w:sz w:val="24"/>
          <w:szCs w:val="24"/>
          <w14:ligatures w14:val="none"/>
        </w:rPr>
        <w:t xml:space="preserve">: the acoustic scale and the derived parameter $Ω_m h^2$ should fall in the range 0.135–0.145 (the 1σ concordance range). We will use distance measurements (volume-averaged $D_V/r_d$ and transverse/line-of-sight BAO scales) from eBOSS/DR16 to fine-tune the </w:t>
      </w:r>
      <w:r w:rsidRPr="00A92889">
        <w:rPr>
          <w:rFonts w:ascii="Times New Roman" w:eastAsia="Times New Roman" w:hAnsi="Times New Roman" w:cs="Times New Roman"/>
          <w:i/>
          <w:iCs/>
          <w:kern w:val="0"/>
          <w:sz w:val="24"/>
          <w:szCs w:val="24"/>
          <w14:ligatures w14:val="none"/>
        </w:rPr>
        <w:t>f(E,ρ,v)</w:t>
      </w:r>
      <w:r w:rsidRPr="00A92889">
        <w:rPr>
          <w:rFonts w:ascii="Times New Roman" w:eastAsia="Times New Roman" w:hAnsi="Times New Roman" w:cs="Times New Roman"/>
          <w:kern w:val="0"/>
          <w:sz w:val="24"/>
          <w:szCs w:val="24"/>
          <w14:ligatures w14:val="none"/>
        </w:rPr>
        <w:t xml:space="preserve"> high-density behavior and cosmic expansion in RFT. For example, if early-time expansion in RFT deviates slightly, it could shift $r_d$ – we will adjust the model so that $r_d$ stays at ~147 Mpc. The end result should be </w:t>
      </w:r>
      <w:r w:rsidRPr="00A92889">
        <w:rPr>
          <w:rFonts w:ascii="Times New Roman" w:eastAsia="Times New Roman" w:hAnsi="Times New Roman" w:cs="Times New Roman"/>
          <w:b/>
          <w:bCs/>
          <w:kern w:val="0"/>
          <w:sz w:val="24"/>
          <w:szCs w:val="24"/>
          <w14:ligatures w14:val="none"/>
        </w:rPr>
        <w:t>RFT 5.0 matching the expansion history of a flat ΛCDM</w:t>
      </w:r>
      <w:r w:rsidRPr="00A92889">
        <w:rPr>
          <w:rFonts w:ascii="Times New Roman" w:eastAsia="Times New Roman" w:hAnsi="Times New Roman" w:cs="Times New Roman"/>
          <w:kern w:val="0"/>
          <w:sz w:val="24"/>
          <w:szCs w:val="24"/>
          <w14:ligatures w14:val="none"/>
        </w:rPr>
        <w:t xml:space="preserve"> with Ω&lt;sub&gt;m&lt;/sub&gt;≈0.31, </w:t>
      </w:r>
      <w:r w:rsidRPr="00A92889">
        <w:rPr>
          <w:rFonts w:ascii="Times New Roman" w:eastAsia="Times New Roman" w:hAnsi="Times New Roman" w:cs="Times New Roman"/>
          <w:i/>
          <w:iCs/>
          <w:kern w:val="0"/>
          <w:sz w:val="24"/>
          <w:szCs w:val="24"/>
          <w14:ligatures w14:val="none"/>
        </w:rPr>
        <w:t>H</w:t>
      </w:r>
      <w:r w:rsidRPr="00A92889">
        <w:rPr>
          <w:rFonts w:ascii="Times New Roman" w:eastAsia="Times New Roman" w:hAnsi="Times New Roman" w:cs="Times New Roman"/>
          <w:kern w:val="0"/>
          <w:sz w:val="24"/>
          <w:szCs w:val="24"/>
          <w14:ligatures w14:val="none"/>
        </w:rPr>
        <w:t>&lt;sub&gt;0&lt;/sub&gt;≈67, and sound horizon ~147 Mpc, to within observational errors. Essentially, an observer measuring CMB and BAO would not be able to tell RFT apart from ΛCDM in terms of those background and linear-growth observables.</w:t>
      </w:r>
    </w:p>
    <w:p w14:paraId="6F3511A6" w14:textId="77777777" w:rsidR="00A92889" w:rsidRPr="00A92889" w:rsidRDefault="00A92889" w:rsidP="00A9288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889">
        <w:rPr>
          <w:rFonts w:ascii="Times New Roman" w:eastAsia="Times New Roman" w:hAnsi="Times New Roman" w:cs="Times New Roman"/>
          <w:b/>
          <w:bCs/>
          <w:kern w:val="0"/>
          <w:sz w:val="36"/>
          <w:szCs w:val="36"/>
          <w14:ligatures w14:val="none"/>
        </w:rPr>
        <w:lastRenderedPageBreak/>
        <w:t>3. RFT vs ΛCDM: Distinct Testable Predictions</w:t>
      </w:r>
    </w:p>
    <w:p w14:paraId="61F30856" w14:textId="77777777" w:rsidR="00A92889" w:rsidRPr="00A92889" w:rsidRDefault="00A92889" w:rsidP="00A928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Beyond matching existing data, RFT 5.0 should offer </w:t>
      </w:r>
      <w:r w:rsidRPr="00A92889">
        <w:rPr>
          <w:rFonts w:ascii="Times New Roman" w:eastAsia="Times New Roman" w:hAnsi="Times New Roman" w:cs="Times New Roman"/>
          <w:b/>
          <w:bCs/>
          <w:kern w:val="0"/>
          <w:sz w:val="24"/>
          <w:szCs w:val="24"/>
          <w14:ligatures w14:val="none"/>
        </w:rPr>
        <w:t>unique predictions</w:t>
      </w:r>
      <w:r w:rsidRPr="00A92889">
        <w:rPr>
          <w:rFonts w:ascii="Times New Roman" w:eastAsia="Times New Roman" w:hAnsi="Times New Roman" w:cs="Times New Roman"/>
          <w:kern w:val="0"/>
          <w:sz w:val="24"/>
          <w:szCs w:val="24"/>
          <w14:ligatures w14:val="none"/>
        </w:rPr>
        <w:t xml:space="preserve"> that can distinguish it from ΛCDM in future experiments. We identify three key observable differences:</w:t>
      </w:r>
    </w:p>
    <w:p w14:paraId="4393AEF9" w14:textId="77777777" w:rsidR="00A92889" w:rsidRPr="00A92889" w:rsidRDefault="00A92889" w:rsidP="00A9288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(i) Weak Lensing Peak Statistics:</w:t>
      </w:r>
      <w:r w:rsidRPr="00A92889">
        <w:rPr>
          <w:rFonts w:ascii="Times New Roman" w:eastAsia="Times New Roman" w:hAnsi="Times New Roman" w:cs="Times New Roman"/>
          <w:kern w:val="0"/>
          <w:sz w:val="24"/>
          <w:szCs w:val="24"/>
          <w14:ligatures w14:val="none"/>
        </w:rPr>
        <w:t xml:space="preserve"> Weak gravitational lensing directly probes the mass distribution and can reveal subtle differences in how mass clusters. Standard analyses use the power spectrum of the shear field, but this captures only Gaussian information. Higher-order moments (skewness, kurtosis) and </w:t>
      </w:r>
      <w:r w:rsidRPr="00A92889">
        <w:rPr>
          <w:rFonts w:ascii="Times New Roman" w:eastAsia="Times New Roman" w:hAnsi="Times New Roman" w:cs="Times New Roman"/>
          <w:b/>
          <w:bCs/>
          <w:kern w:val="0"/>
          <w:sz w:val="24"/>
          <w:szCs w:val="24"/>
          <w14:ligatures w14:val="none"/>
        </w:rPr>
        <w:t>peak counts</w:t>
      </w:r>
      <w:r w:rsidRPr="00A92889">
        <w:rPr>
          <w:rFonts w:ascii="Times New Roman" w:eastAsia="Times New Roman" w:hAnsi="Times New Roman" w:cs="Times New Roman"/>
          <w:kern w:val="0"/>
          <w:sz w:val="24"/>
          <w:szCs w:val="24"/>
          <w14:ligatures w14:val="none"/>
        </w:rPr>
        <w:t xml:space="preserve"> in lensing convergence maps are sensitive to the </w:t>
      </w:r>
      <w:r w:rsidRPr="00A92889">
        <w:rPr>
          <w:rFonts w:ascii="Times New Roman" w:eastAsia="Times New Roman" w:hAnsi="Times New Roman" w:cs="Times New Roman"/>
          <w:b/>
          <w:bCs/>
          <w:kern w:val="0"/>
          <w:sz w:val="24"/>
          <w:szCs w:val="24"/>
          <w14:ligatures w14:val="none"/>
        </w:rPr>
        <w:t>distribution of halo profiles and substructure</w:t>
      </w:r>
      <w:r w:rsidRPr="00A92889">
        <w:rPr>
          <w:rFonts w:ascii="Times New Roman" w:eastAsia="Times New Roman" w:hAnsi="Times New Roman" w:cs="Times New Roman"/>
          <w:kern w:val="0"/>
          <w:sz w:val="24"/>
          <w:szCs w:val="24"/>
          <w14:ligatures w14:val="none"/>
        </w:rPr>
        <w:t>​</w:t>
      </w:r>
    </w:p>
    <w:p w14:paraId="13AC573C" w14:textId="77777777" w:rsidR="00A92889" w:rsidRPr="00A92889" w:rsidRDefault="00A92889" w:rsidP="00A92889">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7" w:anchor=":~:text=Gaussian%20properties%20of%20the%20field%2C,on%20sparse%20representations%20indicate%20that" w:tgtFrame="_blank" w:history="1">
        <w:r w:rsidRPr="00A92889">
          <w:rPr>
            <w:rFonts w:ascii="Times New Roman" w:eastAsia="Times New Roman" w:hAnsi="Times New Roman" w:cs="Times New Roman"/>
            <w:color w:val="0000FF"/>
            <w:kern w:val="0"/>
            <w:sz w:val="24"/>
            <w:szCs w:val="24"/>
            <w:u w:val="single"/>
            <w14:ligatures w14:val="none"/>
          </w:rPr>
          <w:t>aanda.org</w:t>
        </w:r>
      </w:hyperlink>
    </w:p>
    <w:p w14:paraId="559B44EE" w14:textId="77777777" w:rsidR="00A92889" w:rsidRPr="00A92889" w:rsidRDefault="00A92889" w:rsidP="00A92889">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 In ΛCDM, massive dark matter halos produce a relatively smooth mass distribution, which leads to a certain expected count of high-convergence peaks and a moderate skewness in the lensing map. RFT, by contrast, might concentrate mass more tightly around baryonic structures (since gravity is “boosted” only where baryons are, rather than extended CDM halos). This could yield </w:t>
      </w:r>
      <w:r w:rsidRPr="00A92889">
        <w:rPr>
          <w:rFonts w:ascii="Times New Roman" w:eastAsia="Times New Roman" w:hAnsi="Times New Roman" w:cs="Times New Roman"/>
          <w:b/>
          <w:bCs/>
          <w:kern w:val="0"/>
          <w:sz w:val="24"/>
          <w:szCs w:val="24"/>
          <w14:ligatures w14:val="none"/>
        </w:rPr>
        <w:t>skewed lensing maps with more high-κ peaks</w:t>
      </w:r>
      <w:r w:rsidRPr="00A92889">
        <w:rPr>
          <w:rFonts w:ascii="Times New Roman" w:eastAsia="Times New Roman" w:hAnsi="Times New Roman" w:cs="Times New Roman"/>
          <w:kern w:val="0"/>
          <w:sz w:val="24"/>
          <w:szCs w:val="24"/>
          <w14:ligatures w14:val="none"/>
        </w:rPr>
        <w:t xml:space="preserve"> (sharper localized mass concentrations) compared to ΛCDM’s predictions. We will simulate mock lensing maps from our RFT N-body outputs and measure peak counts and moments. We predict RFT lensing maps will have </w:t>
      </w:r>
      <w:r w:rsidRPr="00A92889">
        <w:rPr>
          <w:rFonts w:ascii="Times New Roman" w:eastAsia="Times New Roman" w:hAnsi="Times New Roman" w:cs="Times New Roman"/>
          <w:b/>
          <w:bCs/>
          <w:kern w:val="0"/>
          <w:sz w:val="24"/>
          <w:szCs w:val="24"/>
          <w14:ligatures w14:val="none"/>
        </w:rPr>
        <w:t>higher skewness and kurtosis</w:t>
      </w:r>
      <w:r w:rsidRPr="00A92889">
        <w:rPr>
          <w:rFonts w:ascii="Times New Roman" w:eastAsia="Times New Roman" w:hAnsi="Times New Roman" w:cs="Times New Roman"/>
          <w:kern w:val="0"/>
          <w:sz w:val="24"/>
          <w:szCs w:val="24"/>
          <w14:ligatures w14:val="none"/>
        </w:rPr>
        <w:t xml:space="preserve"> than ΛCDM for the same σ₈, indicating more pronounced non-Gaussianity. Upcoming surveys like </w:t>
      </w:r>
      <w:r w:rsidRPr="00A92889">
        <w:rPr>
          <w:rFonts w:ascii="Times New Roman" w:eastAsia="Times New Roman" w:hAnsi="Times New Roman" w:cs="Times New Roman"/>
          <w:i/>
          <w:iCs/>
          <w:kern w:val="0"/>
          <w:sz w:val="24"/>
          <w:szCs w:val="24"/>
          <w14:ligatures w14:val="none"/>
        </w:rPr>
        <w:t>Euclid</w:t>
      </w:r>
      <w:r w:rsidRPr="00A92889">
        <w:rPr>
          <w:rFonts w:ascii="Times New Roman" w:eastAsia="Times New Roman" w:hAnsi="Times New Roman" w:cs="Times New Roman"/>
          <w:kern w:val="0"/>
          <w:sz w:val="24"/>
          <w:szCs w:val="24"/>
          <w14:ligatures w14:val="none"/>
        </w:rPr>
        <w:t xml:space="preserve"> and </w:t>
      </w:r>
      <w:r w:rsidRPr="00A92889">
        <w:rPr>
          <w:rFonts w:ascii="Times New Roman" w:eastAsia="Times New Roman" w:hAnsi="Times New Roman" w:cs="Times New Roman"/>
          <w:i/>
          <w:iCs/>
          <w:kern w:val="0"/>
          <w:sz w:val="24"/>
          <w:szCs w:val="24"/>
          <w14:ligatures w14:val="none"/>
        </w:rPr>
        <w:t>LSST</w:t>
      </w:r>
      <w:r w:rsidRPr="00A92889">
        <w:rPr>
          <w:rFonts w:ascii="Times New Roman" w:eastAsia="Times New Roman" w:hAnsi="Times New Roman" w:cs="Times New Roman"/>
          <w:kern w:val="0"/>
          <w:sz w:val="24"/>
          <w:szCs w:val="24"/>
          <w14:ligatures w14:val="none"/>
        </w:rPr>
        <w:t xml:space="preserve"> will provide wide-field weak lensing data where such statistics can be measured. A detectable excess of lensing peaks or non-Gaussianity at a given σ₈ would support RFT over ΛCDM. (Conversely, if lensing statistics align perfectly with ΛCDM’s smooth-halo expectations, it would challenge the RFT mechanism.)</w:t>
      </w:r>
    </w:p>
    <w:p w14:paraId="40B037C7" w14:textId="77777777" w:rsidR="00A92889" w:rsidRPr="00A92889" w:rsidRDefault="00A92889" w:rsidP="00A9288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(ii) Growth Rate vs. Redshift:</w:t>
      </w:r>
      <w:r w:rsidRPr="00A92889">
        <w:rPr>
          <w:rFonts w:ascii="Times New Roman" w:eastAsia="Times New Roman" w:hAnsi="Times New Roman" w:cs="Times New Roman"/>
          <w:kern w:val="0"/>
          <w:sz w:val="24"/>
          <w:szCs w:val="24"/>
          <w14:ligatures w14:val="none"/>
        </w:rPr>
        <w:t xml:space="preserve"> RFT’s growth of structure over time may differ subtly from ΛCDM’s, even if today’s amplitude is the same. In ΛCDM (General Relativity), the growth rate $f(d\ln D/d\ln a)$ is well-approximated by $f(z) ≈ [Ω_m(z)]^{0.55}$. RFT effectively has a </w:t>
      </w:r>
      <w:r w:rsidRPr="00A92889">
        <w:rPr>
          <w:rFonts w:ascii="Times New Roman" w:eastAsia="Times New Roman" w:hAnsi="Times New Roman" w:cs="Times New Roman"/>
          <w:b/>
          <w:bCs/>
          <w:kern w:val="0"/>
          <w:sz w:val="24"/>
          <w:szCs w:val="24"/>
          <w14:ligatures w14:val="none"/>
        </w:rPr>
        <w:t>reduced effective matter fraction at higher redshifts</w:t>
      </w:r>
      <w:r w:rsidRPr="00A92889">
        <w:rPr>
          <w:rFonts w:ascii="Times New Roman" w:eastAsia="Times New Roman" w:hAnsi="Times New Roman" w:cs="Times New Roman"/>
          <w:kern w:val="0"/>
          <w:sz w:val="24"/>
          <w:szCs w:val="24"/>
          <w14:ligatures w14:val="none"/>
        </w:rPr>
        <w:t xml:space="preserve"> (since the RFT boost kicks in stronger as densities drop later on). We therefore expect </w:t>
      </w:r>
      <w:r w:rsidRPr="00A92889">
        <w:rPr>
          <w:rFonts w:ascii="Times New Roman" w:eastAsia="Times New Roman" w:hAnsi="Times New Roman" w:cs="Times New Roman"/>
          <w:b/>
          <w:bCs/>
          <w:kern w:val="0"/>
          <w:sz w:val="24"/>
          <w:szCs w:val="24"/>
          <w14:ligatures w14:val="none"/>
        </w:rPr>
        <w:t>slightly slower growth at $z \sim 1–2$</w:t>
      </w:r>
      <w:r w:rsidRPr="00A92889">
        <w:rPr>
          <w:rFonts w:ascii="Times New Roman" w:eastAsia="Times New Roman" w:hAnsi="Times New Roman" w:cs="Times New Roman"/>
          <w:kern w:val="0"/>
          <w:sz w:val="24"/>
          <w:szCs w:val="24"/>
          <w14:ligatures w14:val="none"/>
        </w:rPr>
        <w:t xml:space="preserve"> in RFT. Equivalently, the growth index γ might be a bit larger (e.g. γ ~ 0.6 for RFT vs 0.55 for GR)​</w:t>
      </w:r>
    </w:p>
    <w:p w14:paraId="4358948D" w14:textId="77777777" w:rsidR="00A92889" w:rsidRPr="00A92889" w:rsidRDefault="00A92889" w:rsidP="00A92889">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file-bqg3ppjuds8tkqiq1mmr4o</w:t>
      </w:r>
    </w:p>
    <w:p w14:paraId="3847B519" w14:textId="77777777" w:rsidR="00A92889" w:rsidRPr="00A92889" w:rsidRDefault="00A92889" w:rsidP="00A92889">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 We will compute the linear growth factor D(z) in RFT (using the modified Friedmann equation) and the growth rate $fσ_8(z)$, then compare to ΛCDM. Our target prediction is that by $z ~ 1$, RFT’s $fσ_8$ is a few percent </w:t>
      </w:r>
      <w:r w:rsidRPr="00A92889">
        <w:rPr>
          <w:rFonts w:ascii="Times New Roman" w:eastAsia="Times New Roman" w:hAnsi="Times New Roman" w:cs="Times New Roman"/>
          <w:i/>
          <w:iCs/>
          <w:kern w:val="0"/>
          <w:sz w:val="24"/>
          <w:szCs w:val="24"/>
          <w14:ligatures w14:val="none"/>
        </w:rPr>
        <w:t>lower</w:t>
      </w:r>
      <w:r w:rsidRPr="00A92889">
        <w:rPr>
          <w:rFonts w:ascii="Times New Roman" w:eastAsia="Times New Roman" w:hAnsi="Times New Roman" w:cs="Times New Roman"/>
          <w:kern w:val="0"/>
          <w:sz w:val="24"/>
          <w:szCs w:val="24"/>
          <w14:ligatures w14:val="none"/>
        </w:rPr>
        <w:t xml:space="preserve"> than ΛCDM’s (for the same initial conditions). This could be measured via </w:t>
      </w:r>
      <w:r w:rsidRPr="00A92889">
        <w:rPr>
          <w:rFonts w:ascii="Times New Roman" w:eastAsia="Times New Roman" w:hAnsi="Times New Roman" w:cs="Times New Roman"/>
          <w:b/>
          <w:bCs/>
          <w:kern w:val="0"/>
          <w:sz w:val="24"/>
          <w:szCs w:val="24"/>
          <w14:ligatures w14:val="none"/>
        </w:rPr>
        <w:t>redshift-space distortions</w:t>
      </w:r>
      <w:r w:rsidRPr="00A92889">
        <w:rPr>
          <w:rFonts w:ascii="Times New Roman" w:eastAsia="Times New Roman" w:hAnsi="Times New Roman" w:cs="Times New Roman"/>
          <w:kern w:val="0"/>
          <w:sz w:val="24"/>
          <w:szCs w:val="24"/>
          <w14:ligatures w14:val="none"/>
        </w:rPr>
        <w:t xml:space="preserve"> in galaxy surveys. Indeed, future surveys (DESI, Euclid) are expected to measure $fσ_8$ to ~3% precision in multiple redshift bins. If RFT is correct, data may show a mild deviation from the ΛCDM growth curve – for instance, an effective growth index γ ~0.60 instead of 0.55​</w:t>
      </w:r>
    </w:p>
    <w:p w14:paraId="31FB4BB0" w14:textId="77777777" w:rsidR="00A92889" w:rsidRPr="00A92889" w:rsidRDefault="00A92889" w:rsidP="00A92889">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lastRenderedPageBreak/>
        <w:t>file-bqg3ppjuds8tkqiq1mmr4o</w:t>
      </w:r>
    </w:p>
    <w:p w14:paraId="10935CFB" w14:textId="77777777" w:rsidR="00A92889" w:rsidRPr="00A92889" w:rsidRDefault="00A92889" w:rsidP="00A92889">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 We will present this as a clear falsifiable prediction: RFT 5.0 can be </w:t>
      </w:r>
      <w:r w:rsidRPr="00A92889">
        <w:rPr>
          <w:rFonts w:ascii="Times New Roman" w:eastAsia="Times New Roman" w:hAnsi="Times New Roman" w:cs="Times New Roman"/>
          <w:b/>
          <w:bCs/>
          <w:kern w:val="0"/>
          <w:sz w:val="24"/>
          <w:szCs w:val="24"/>
          <w14:ligatures w14:val="none"/>
        </w:rPr>
        <w:t>confirmed</w:t>
      </w:r>
      <w:r w:rsidRPr="00A92889">
        <w:rPr>
          <w:rFonts w:ascii="Times New Roman" w:eastAsia="Times New Roman" w:hAnsi="Times New Roman" w:cs="Times New Roman"/>
          <w:kern w:val="0"/>
          <w:sz w:val="24"/>
          <w:szCs w:val="24"/>
          <w14:ligatures w14:val="none"/>
        </w:rPr>
        <w:t xml:space="preserve"> by a detected ~5–10% suppression in growth by </w:t>
      </w:r>
      <w:r w:rsidRPr="00A92889">
        <w:rPr>
          <w:rFonts w:ascii="Times New Roman" w:eastAsia="Times New Roman" w:hAnsi="Times New Roman" w:cs="Times New Roman"/>
          <w:i/>
          <w:iCs/>
          <w:kern w:val="0"/>
          <w:sz w:val="24"/>
          <w:szCs w:val="24"/>
          <w14:ligatures w14:val="none"/>
        </w:rPr>
        <w:t>z</w:t>
      </w:r>
      <w:r w:rsidRPr="00A92889">
        <w:rPr>
          <w:rFonts w:ascii="Times New Roman" w:eastAsia="Times New Roman" w:hAnsi="Times New Roman" w:cs="Times New Roman"/>
          <w:kern w:val="0"/>
          <w:sz w:val="24"/>
          <w:szCs w:val="24"/>
          <w14:ligatures w14:val="none"/>
        </w:rPr>
        <w:t xml:space="preserve">~1 (relative to ΛCDM expectations), or </w:t>
      </w:r>
      <w:r w:rsidRPr="00A92889">
        <w:rPr>
          <w:rFonts w:ascii="Times New Roman" w:eastAsia="Times New Roman" w:hAnsi="Times New Roman" w:cs="Times New Roman"/>
          <w:b/>
          <w:bCs/>
          <w:kern w:val="0"/>
          <w:sz w:val="24"/>
          <w:szCs w:val="24"/>
          <w14:ligatures w14:val="none"/>
        </w:rPr>
        <w:t>ruled out</w:t>
      </w:r>
      <w:r w:rsidRPr="00A92889">
        <w:rPr>
          <w:rFonts w:ascii="Times New Roman" w:eastAsia="Times New Roman" w:hAnsi="Times New Roman" w:cs="Times New Roman"/>
          <w:kern w:val="0"/>
          <w:sz w:val="24"/>
          <w:szCs w:val="24"/>
          <w14:ligatures w14:val="none"/>
        </w:rPr>
        <w:t xml:space="preserve"> if future measurements adhere strictly to the ΛCDM growth trend with no additional scale- or environment-dependence.</w:t>
      </w:r>
    </w:p>
    <w:p w14:paraId="0062CBF3" w14:textId="77777777" w:rsidR="00A92889" w:rsidRPr="00A92889" w:rsidRDefault="00A92889" w:rsidP="00A9288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(iii) Galaxy Outskirts Kinematics:</w:t>
      </w:r>
      <w:r w:rsidRPr="00A92889">
        <w:rPr>
          <w:rFonts w:ascii="Times New Roman" w:eastAsia="Times New Roman" w:hAnsi="Times New Roman" w:cs="Times New Roman"/>
          <w:kern w:val="0"/>
          <w:sz w:val="24"/>
          <w:szCs w:val="24"/>
          <w14:ligatures w14:val="none"/>
        </w:rPr>
        <w:t xml:space="preserve"> One striking implication of a “no-CDM” universe is in the </w:t>
      </w:r>
      <w:r w:rsidRPr="00A92889">
        <w:rPr>
          <w:rFonts w:ascii="Times New Roman" w:eastAsia="Times New Roman" w:hAnsi="Times New Roman" w:cs="Times New Roman"/>
          <w:b/>
          <w:bCs/>
          <w:kern w:val="0"/>
          <w:sz w:val="24"/>
          <w:szCs w:val="24"/>
          <w14:ligatures w14:val="none"/>
        </w:rPr>
        <w:t>outer halos of galaxies</w:t>
      </w:r>
      <w:r w:rsidRPr="00A92889">
        <w:rPr>
          <w:rFonts w:ascii="Times New Roman" w:eastAsia="Times New Roman" w:hAnsi="Times New Roman" w:cs="Times New Roman"/>
          <w:kern w:val="0"/>
          <w:sz w:val="24"/>
          <w:szCs w:val="24"/>
          <w14:ligatures w14:val="none"/>
        </w:rPr>
        <w:t xml:space="preserve">. In ΛCDM, dark matter halos extend well beyond the visible galaxy, producing gravitational potential out to hundreds of kpc. In RFT, there is no extended dark halo; instead, beyond the visible matter, the gravitational acceleration is sustained by RFT’s modification (which becomes significant at low ρ). RFT thus predicts that at radii of ~100 kpc (far beyond the optical disk), the gravitational acceleration can remain higher than Newtonian expectations with baryons alone. In practical terms, the </w:t>
      </w:r>
      <w:r w:rsidRPr="00A92889">
        <w:rPr>
          <w:rFonts w:ascii="Times New Roman" w:eastAsia="Times New Roman" w:hAnsi="Times New Roman" w:cs="Times New Roman"/>
          <w:b/>
          <w:bCs/>
          <w:kern w:val="0"/>
          <w:sz w:val="24"/>
          <w:szCs w:val="24"/>
          <w14:ligatures w14:val="none"/>
        </w:rPr>
        <w:t>line-of-sight velocity dispersion of tracers</w:t>
      </w:r>
      <w:r w:rsidRPr="00A92889">
        <w:rPr>
          <w:rFonts w:ascii="Times New Roman" w:eastAsia="Times New Roman" w:hAnsi="Times New Roman" w:cs="Times New Roman"/>
          <w:kern w:val="0"/>
          <w:sz w:val="24"/>
          <w:szCs w:val="24"/>
          <w14:ligatures w14:val="none"/>
        </w:rPr>
        <w:t xml:space="preserve"> (satellite galaxies, globular clusters, or H I gas in the outskirts) will be higher in RFT. We estimate RFT 5.0 yields </w:t>
      </w:r>
      <w:r w:rsidRPr="00A92889">
        <w:rPr>
          <w:rFonts w:ascii="Times New Roman" w:eastAsia="Times New Roman" w:hAnsi="Times New Roman" w:cs="Times New Roman"/>
          <w:b/>
          <w:bCs/>
          <w:kern w:val="0"/>
          <w:sz w:val="24"/>
          <w:szCs w:val="24"/>
          <w14:ligatures w14:val="none"/>
        </w:rPr>
        <w:t>20–30% higher orbital velocities at 100 kpc</w:t>
      </w:r>
      <w:r w:rsidRPr="00A92889">
        <w:rPr>
          <w:rFonts w:ascii="Times New Roman" w:eastAsia="Times New Roman" w:hAnsi="Times New Roman" w:cs="Times New Roman"/>
          <w:kern w:val="0"/>
          <w:sz w:val="24"/>
          <w:szCs w:val="24"/>
          <w14:ligatures w14:val="none"/>
        </w:rPr>
        <w:t xml:space="preserve"> compared to a ΛCDM galaxy with the same baryonic mass distribution. This is because as the internal gravitational field drops below the critical $a_0$ (analogous to MOND’s scale), RFT boosts the acceleration, preventing the velocity from falling off as quickly. Observational evidence already hints at this behavior: extended rotation curves often stay flat and do not decline as expected from visible mass alone​</w:t>
      </w:r>
    </w:p>
    <w:p w14:paraId="6936D6AF" w14:textId="77777777" w:rsidR="00A92889" w:rsidRPr="00A92889" w:rsidRDefault="00A92889" w:rsidP="00A92889">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8" w:anchor=":~:text=We%20report%20a%20correlation%20between,natural%20law%20for%20rotating%20galaxies" w:tgtFrame="_blank" w:history="1">
        <w:r w:rsidRPr="00A92889">
          <w:rPr>
            <w:rFonts w:ascii="Times New Roman" w:eastAsia="Times New Roman" w:hAnsi="Times New Roman" w:cs="Times New Roman"/>
            <w:color w:val="0000FF"/>
            <w:kern w:val="0"/>
            <w:sz w:val="24"/>
            <w:szCs w:val="24"/>
            <w:u w:val="single"/>
            <w14:ligatures w14:val="none"/>
          </w:rPr>
          <w:t>link.aps.org</w:t>
        </w:r>
      </w:hyperlink>
    </w:p>
    <w:p w14:paraId="77D6D442" w14:textId="77777777" w:rsidR="00A92889" w:rsidRPr="00A92889" w:rsidRDefault="00A92889" w:rsidP="00A92889">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The SPARC database of rotation curves, for example, reveals a tight correlation (the Radial Acceleration Relation) between visible mass and total acceleration, implying a missing gravity effect beyond the visible disk​</w:t>
      </w:r>
    </w:p>
    <w:p w14:paraId="0799EAA8" w14:textId="77777777" w:rsidR="00A92889" w:rsidRPr="00A92889" w:rsidRDefault="00A92889" w:rsidP="00A92889">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9" w:anchor=":~:text=We%20report%20a%20correlation%20between,natural%20law%20for%20rotating%20galaxies" w:tgtFrame="_blank" w:history="1">
        <w:r w:rsidRPr="00A92889">
          <w:rPr>
            <w:rFonts w:ascii="Times New Roman" w:eastAsia="Times New Roman" w:hAnsi="Times New Roman" w:cs="Times New Roman"/>
            <w:color w:val="0000FF"/>
            <w:kern w:val="0"/>
            <w:sz w:val="24"/>
            <w:szCs w:val="24"/>
            <w:u w:val="single"/>
            <w14:ligatures w14:val="none"/>
          </w:rPr>
          <w:t>link.aps.org</w:t>
        </w:r>
      </w:hyperlink>
    </w:p>
    <w:p w14:paraId="36CBDA1E" w14:textId="77777777" w:rsidR="00A92889" w:rsidRPr="00A92889" w:rsidRDefault="00A92889" w:rsidP="00A92889">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 RFT provides a natural explanation for this </w:t>
      </w:r>
      <w:r w:rsidRPr="00A92889">
        <w:rPr>
          <w:rFonts w:ascii="Times New Roman" w:eastAsia="Times New Roman" w:hAnsi="Times New Roman" w:cs="Times New Roman"/>
          <w:b/>
          <w:bCs/>
          <w:kern w:val="0"/>
          <w:sz w:val="24"/>
          <w:szCs w:val="24"/>
          <w14:ligatures w14:val="none"/>
        </w:rPr>
        <w:t>without dark matter</w:t>
      </w:r>
      <w:r w:rsidRPr="00A92889">
        <w:rPr>
          <w:rFonts w:ascii="Times New Roman" w:eastAsia="Times New Roman" w:hAnsi="Times New Roman" w:cs="Times New Roman"/>
          <w:kern w:val="0"/>
          <w:sz w:val="24"/>
          <w:szCs w:val="24"/>
          <w14:ligatures w14:val="none"/>
        </w:rPr>
        <w:t xml:space="preserve"> – the low-ρ enhancement kicks in and accounts for the “extra” acceleration. To test this, we will use RFT to predict the detailed shape of rotation curves out to large radii and the velocity dispersion profiles of satellite galaxies around massive hosts. A specific, testable outcome is that </w:t>
      </w:r>
      <w:r w:rsidRPr="00A92889">
        <w:rPr>
          <w:rFonts w:ascii="Times New Roman" w:eastAsia="Times New Roman" w:hAnsi="Times New Roman" w:cs="Times New Roman"/>
          <w:b/>
          <w:bCs/>
          <w:kern w:val="0"/>
          <w:sz w:val="24"/>
          <w:szCs w:val="24"/>
          <w14:ligatures w14:val="none"/>
        </w:rPr>
        <w:t>galaxies in RFT have a minimum asymptotic rotational velocity or dispersion</w:t>
      </w:r>
      <w:r w:rsidRPr="00A92889">
        <w:rPr>
          <w:rFonts w:ascii="Times New Roman" w:eastAsia="Times New Roman" w:hAnsi="Times New Roman" w:cs="Times New Roman"/>
          <w:kern w:val="0"/>
          <w:sz w:val="24"/>
          <w:szCs w:val="24"/>
          <w14:ligatures w14:val="none"/>
        </w:rPr>
        <w:t xml:space="preserve"> (set by the RFT boost strength) that is higher than the Keplerian fall-off. If future high-precision measurements of outer halo kinematics (via H I mapping or satellite dynamics) show an upward deviation from ΛCDM’s halo predictions, it would strongly favor RFT. Conversely, if outer halo mass profiles strictly follow an NFW-like dark matter halo with no excess, RFT would be challenged.</w:t>
      </w:r>
    </w:p>
    <w:p w14:paraId="457B7562" w14:textId="77777777" w:rsidR="00A92889" w:rsidRPr="00A92889" w:rsidRDefault="00A92889" w:rsidP="00A928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Each of these predictions offers a clear </w:t>
      </w:r>
      <w:r w:rsidRPr="00A92889">
        <w:rPr>
          <w:rFonts w:ascii="Times New Roman" w:eastAsia="Times New Roman" w:hAnsi="Times New Roman" w:cs="Times New Roman"/>
          <w:b/>
          <w:bCs/>
          <w:kern w:val="0"/>
          <w:sz w:val="24"/>
          <w:szCs w:val="24"/>
          <w14:ligatures w14:val="none"/>
        </w:rPr>
        <w:t>RFT vs ΛCDM showdown</w:t>
      </w:r>
      <w:r w:rsidRPr="00A92889">
        <w:rPr>
          <w:rFonts w:ascii="Times New Roman" w:eastAsia="Times New Roman" w:hAnsi="Times New Roman" w:cs="Times New Roman"/>
          <w:kern w:val="0"/>
          <w:sz w:val="24"/>
          <w:szCs w:val="24"/>
          <w14:ligatures w14:val="none"/>
        </w:rPr>
        <w:t xml:space="preserve">. We will detail quantitative differences and specify observational metrics for each. The aim is to have 2–3 “smoking gun” tests that upcoming facilities like </w:t>
      </w:r>
      <w:r w:rsidRPr="00A92889">
        <w:rPr>
          <w:rFonts w:ascii="Times New Roman" w:eastAsia="Times New Roman" w:hAnsi="Times New Roman" w:cs="Times New Roman"/>
          <w:b/>
          <w:bCs/>
          <w:kern w:val="0"/>
          <w:sz w:val="24"/>
          <w:szCs w:val="24"/>
          <w14:ligatures w14:val="none"/>
        </w:rPr>
        <w:t>Euclid, LSST,</w:t>
      </w:r>
      <w:r w:rsidRPr="00A92889">
        <w:rPr>
          <w:rFonts w:ascii="Times New Roman" w:eastAsia="Times New Roman" w:hAnsi="Times New Roman" w:cs="Times New Roman"/>
          <w:kern w:val="0"/>
          <w:sz w:val="24"/>
          <w:szCs w:val="24"/>
          <w14:ligatures w14:val="none"/>
        </w:rPr>
        <w:t xml:space="preserve"> the </w:t>
      </w:r>
      <w:r w:rsidRPr="00A92889">
        <w:rPr>
          <w:rFonts w:ascii="Times New Roman" w:eastAsia="Times New Roman" w:hAnsi="Times New Roman" w:cs="Times New Roman"/>
          <w:b/>
          <w:bCs/>
          <w:kern w:val="0"/>
          <w:sz w:val="24"/>
          <w:szCs w:val="24"/>
          <w14:ligatures w14:val="none"/>
        </w:rPr>
        <w:t>Square Kilometre Array (SKA)</w:t>
      </w:r>
      <w:r w:rsidRPr="00A92889">
        <w:rPr>
          <w:rFonts w:ascii="Times New Roman" w:eastAsia="Times New Roman" w:hAnsi="Times New Roman" w:cs="Times New Roman"/>
          <w:kern w:val="0"/>
          <w:sz w:val="24"/>
          <w:szCs w:val="24"/>
          <w14:ligatures w14:val="none"/>
        </w:rPr>
        <w:t xml:space="preserve">, or even targeted galaxy surveys can perform in the next 5–10 years. By including these in our final </w:t>
      </w:r>
      <w:r w:rsidRPr="00A92889">
        <w:rPr>
          <w:rFonts w:ascii="Times New Roman" w:eastAsia="Times New Roman" w:hAnsi="Times New Roman" w:cs="Times New Roman"/>
          <w:kern w:val="0"/>
          <w:sz w:val="24"/>
          <w:szCs w:val="24"/>
          <w14:ligatures w14:val="none"/>
        </w:rPr>
        <w:lastRenderedPageBreak/>
        <w:t>report, we ensure RFT 5.0 is not just a model that retrofits existing data, but one that stakes out bold new claims for the future – a necessary step for any alternative theory.</w:t>
      </w:r>
    </w:p>
    <w:p w14:paraId="2C530B31" w14:textId="77777777" w:rsidR="00A92889" w:rsidRPr="00A92889" w:rsidRDefault="00A92889" w:rsidP="00A9288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889">
        <w:rPr>
          <w:rFonts w:ascii="Times New Roman" w:eastAsia="Times New Roman" w:hAnsi="Times New Roman" w:cs="Times New Roman"/>
          <w:b/>
          <w:bCs/>
          <w:kern w:val="0"/>
          <w:sz w:val="36"/>
          <w:szCs w:val="36"/>
          <w14:ligatures w14:val="none"/>
        </w:rPr>
        <w:t xml:space="preserve">4. </w:t>
      </w:r>
      <w:r w:rsidRPr="00A92889">
        <w:rPr>
          <w:rFonts w:ascii="Times New Roman" w:eastAsia="Times New Roman" w:hAnsi="Times New Roman" w:cs="Times New Roman"/>
          <w:b/>
          <w:bCs/>
          <w:i/>
          <w:iCs/>
          <w:kern w:val="0"/>
          <w:sz w:val="36"/>
          <w:szCs w:val="36"/>
          <w14:ligatures w14:val="none"/>
        </w:rPr>
        <w:t>Bonus:</w:t>
      </w:r>
      <w:r w:rsidRPr="00A92889">
        <w:rPr>
          <w:rFonts w:ascii="Times New Roman" w:eastAsia="Times New Roman" w:hAnsi="Times New Roman" w:cs="Times New Roman"/>
          <w:b/>
          <w:bCs/>
          <w:kern w:val="0"/>
          <w:sz w:val="36"/>
          <w:szCs w:val="36"/>
          <w14:ligatures w14:val="none"/>
        </w:rPr>
        <w:t xml:space="preserve"> Early Universe and RFT 6.0 (Quantum Gravity Outlook)</w:t>
      </w:r>
    </w:p>
    <w:p w14:paraId="08E1216F" w14:textId="77777777" w:rsidR="00A92889" w:rsidRPr="00A92889" w:rsidRDefault="00A92889" w:rsidP="00A928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i/>
          <w:iCs/>
          <w:kern w:val="0"/>
          <w:sz w:val="24"/>
          <w:szCs w:val="24"/>
          <w14:ligatures w14:val="none"/>
        </w:rPr>
        <w:t>(This task is exploratory and not required for RFT 5.0, but we outline it for completeness.)</w:t>
      </w:r>
    </w:p>
    <w:p w14:paraId="3FCC4F81" w14:textId="77777777" w:rsidR="00A92889" w:rsidRPr="00A92889" w:rsidRDefault="00A92889" w:rsidP="00A928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A known limitation of ΛCDM is the need for an inflationary epoch to set up initial conditions (near scale-invariant perturbations with $n_s \approx 0.96$). RFT 5.0 as described focuses on late-time cosmic acceleration and structure, but looking ahead, </w:t>
      </w:r>
      <w:r w:rsidRPr="00A92889">
        <w:rPr>
          <w:rFonts w:ascii="Times New Roman" w:eastAsia="Times New Roman" w:hAnsi="Times New Roman" w:cs="Times New Roman"/>
          <w:b/>
          <w:bCs/>
          <w:kern w:val="0"/>
          <w:sz w:val="24"/>
          <w:szCs w:val="24"/>
          <w14:ligatures w14:val="none"/>
        </w:rPr>
        <w:t>RFT 6.0</w:t>
      </w:r>
      <w:r w:rsidRPr="00A92889">
        <w:rPr>
          <w:rFonts w:ascii="Times New Roman" w:eastAsia="Times New Roman" w:hAnsi="Times New Roman" w:cs="Times New Roman"/>
          <w:kern w:val="0"/>
          <w:sz w:val="24"/>
          <w:szCs w:val="24"/>
          <w14:ligatures w14:val="none"/>
        </w:rPr>
        <w:t xml:space="preserve"> could incorporate an early-universe paradigm – possibly a </w:t>
      </w:r>
      <w:r w:rsidRPr="00A92889">
        <w:rPr>
          <w:rFonts w:ascii="Times New Roman" w:eastAsia="Times New Roman" w:hAnsi="Times New Roman" w:cs="Times New Roman"/>
          <w:b/>
          <w:bCs/>
          <w:kern w:val="0"/>
          <w:sz w:val="24"/>
          <w:szCs w:val="24"/>
          <w14:ligatures w14:val="none"/>
        </w:rPr>
        <w:t>“bounce” cosmology</w:t>
      </w:r>
      <w:r w:rsidRPr="00A92889">
        <w:rPr>
          <w:rFonts w:ascii="Times New Roman" w:eastAsia="Times New Roman" w:hAnsi="Times New Roman" w:cs="Times New Roman"/>
          <w:kern w:val="0"/>
          <w:sz w:val="24"/>
          <w:szCs w:val="24"/>
          <w14:ligatures w14:val="none"/>
        </w:rPr>
        <w:t xml:space="preserve"> instead of a bang. In a bounce scenario, the universe undergoes a contraction to a high-density state and then re-expands, avoiding a singularity. Many bounce models (e.g. in Loop Quantum Cosmology) can produce almost scale-invariant primordial fluctuations​</w:t>
      </w:r>
    </w:p>
    <w:p w14:paraId="1C12D9D6"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hyperlink r:id="rId20" w:anchor=":~:text=Observations%20of%20the%20cosmic%20microwave,invariant" w:tgtFrame="_blank" w:history="1">
        <w:r w:rsidRPr="00A92889">
          <w:rPr>
            <w:rFonts w:ascii="Times New Roman" w:eastAsia="Times New Roman" w:hAnsi="Times New Roman" w:cs="Times New Roman"/>
            <w:color w:val="0000FF"/>
            <w:kern w:val="0"/>
            <w:sz w:val="24"/>
            <w:szCs w:val="24"/>
            <w:u w:val="single"/>
            <w14:ligatures w14:val="none"/>
          </w:rPr>
          <w:t>pure.mpg.de</w:t>
        </w:r>
      </w:hyperlink>
    </w:p>
    <w:p w14:paraId="1A3BB5A5"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 We envision that at extremely high densities (near Planck scale), </w:t>
      </w:r>
      <w:r w:rsidRPr="00A92889">
        <w:rPr>
          <w:rFonts w:ascii="Times New Roman" w:eastAsia="Times New Roman" w:hAnsi="Times New Roman" w:cs="Times New Roman"/>
          <w:i/>
          <w:iCs/>
          <w:kern w:val="0"/>
          <w:sz w:val="24"/>
          <w:szCs w:val="24"/>
          <w14:ligatures w14:val="none"/>
        </w:rPr>
        <w:t>f(E,ρ,v)</w:t>
      </w:r>
      <w:r w:rsidRPr="00A92889">
        <w:rPr>
          <w:rFonts w:ascii="Times New Roman" w:eastAsia="Times New Roman" w:hAnsi="Times New Roman" w:cs="Times New Roman"/>
          <w:kern w:val="0"/>
          <w:sz w:val="24"/>
          <w:szCs w:val="24"/>
          <w14:ligatures w14:val="none"/>
        </w:rPr>
        <w:t xml:space="preserve"> → 1, i.e. RFT effects vanish, recovering standard relativistic behavior to allow a bounce governed by new physics (quantum gravity or a scalar field). By </w:t>
      </w:r>
      <w:r w:rsidRPr="00A92889">
        <w:rPr>
          <w:rFonts w:ascii="Times New Roman" w:eastAsia="Times New Roman" w:hAnsi="Times New Roman" w:cs="Times New Roman"/>
          <w:b/>
          <w:bCs/>
          <w:kern w:val="0"/>
          <w:sz w:val="24"/>
          <w:szCs w:val="24"/>
          <w14:ligatures w14:val="none"/>
        </w:rPr>
        <w:t>tuning the bounce dynamics</w:t>
      </w:r>
      <w:r w:rsidRPr="00A92889">
        <w:rPr>
          <w:rFonts w:ascii="Times New Roman" w:eastAsia="Times New Roman" w:hAnsi="Times New Roman" w:cs="Times New Roman"/>
          <w:kern w:val="0"/>
          <w:sz w:val="24"/>
          <w:szCs w:val="24"/>
          <w14:ligatures w14:val="none"/>
        </w:rPr>
        <w:t>, specifically the timing of the bounce relative to perturbation modes crossing the horizon, it is possible to imprint a slight red tilt in the spectrum. For example, one model finds that achieving $n_s \approx 0.96$ required a small running of the equation-of-state during the contraction​</w:t>
      </w:r>
    </w:p>
    <w:p w14:paraId="7FB438AE"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hyperlink r:id="rId21" w:anchor=":~:text=fashion%2C%20scale%02invariant%20perturbations,The%20new%20matter%20fields%20are" w:tgtFrame="_blank" w:history="1">
        <w:r w:rsidRPr="00A92889">
          <w:rPr>
            <w:rFonts w:ascii="Times New Roman" w:eastAsia="Times New Roman" w:hAnsi="Times New Roman" w:cs="Times New Roman"/>
            <w:color w:val="0000FF"/>
            <w:kern w:val="0"/>
            <w:sz w:val="24"/>
            <w:szCs w:val="24"/>
            <w:u w:val="single"/>
            <w14:ligatures w14:val="none"/>
          </w:rPr>
          <w:t>pure.mpg.de</w:t>
        </w:r>
      </w:hyperlink>
    </w:p>
    <w:p w14:paraId="3FEF5ED3"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 In RFT terms, we might introduce a parameter </w:t>
      </w:r>
      <w:r w:rsidRPr="00A92889">
        <w:rPr>
          <w:rFonts w:ascii="Times New Roman" w:eastAsia="Times New Roman" w:hAnsi="Times New Roman" w:cs="Times New Roman"/>
          <w:i/>
          <w:iCs/>
          <w:kern w:val="0"/>
          <w:sz w:val="24"/>
          <w:szCs w:val="24"/>
          <w14:ligatures w14:val="none"/>
        </w:rPr>
        <w:t>k</w:t>
      </w:r>
      <w:r w:rsidRPr="00A92889">
        <w:rPr>
          <w:rFonts w:ascii="Times New Roman" w:eastAsia="Times New Roman" w:hAnsi="Times New Roman" w:cs="Times New Roman"/>
          <w:kern w:val="0"/>
          <w:sz w:val="24"/>
          <w:szCs w:val="24"/>
          <w14:ligatures w14:val="none"/>
        </w:rPr>
        <w:t xml:space="preserve"> (related to a critical curvature) that sets the scale of perturbations that freeze out – if we choose </w:t>
      </w:r>
      <w:r w:rsidRPr="00A92889">
        <w:rPr>
          <w:rFonts w:ascii="Times New Roman" w:eastAsia="Times New Roman" w:hAnsi="Times New Roman" w:cs="Times New Roman"/>
          <w:i/>
          <w:iCs/>
          <w:kern w:val="0"/>
          <w:sz w:val="24"/>
          <w:szCs w:val="24"/>
          <w14:ligatures w14:val="none"/>
        </w:rPr>
        <w:t>k</w:t>
      </w:r>
      <w:r w:rsidRPr="00A92889">
        <w:rPr>
          <w:rFonts w:ascii="Times New Roman" w:eastAsia="Times New Roman" w:hAnsi="Times New Roman" w:cs="Times New Roman"/>
          <w:kern w:val="0"/>
          <w:sz w:val="24"/>
          <w:szCs w:val="24"/>
          <w14:ligatures w14:val="none"/>
        </w:rPr>
        <w:t xml:space="preserve"> ~0.002 Mpc⁻¹ (the pivot scale of CMB observations), RFT’s bounce could naturally yield the observed tilt and perhaps a residual running.</w:t>
      </w:r>
    </w:p>
    <w:p w14:paraId="5D15A8FB" w14:textId="77777777" w:rsidR="00A92889" w:rsidRPr="00A92889" w:rsidRDefault="00A92889" w:rsidP="00A928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In practice, we will sketch a toy model where the early universe is radiation-dominated, contracts, hits a bounce at $\rho \sim \rho_{\rm Pl}$ (Planck density), then expands. During this bounce, </w:t>
      </w:r>
      <w:r w:rsidRPr="00A92889">
        <w:rPr>
          <w:rFonts w:ascii="Times New Roman" w:eastAsia="Times New Roman" w:hAnsi="Times New Roman" w:cs="Times New Roman"/>
          <w:i/>
          <w:iCs/>
          <w:kern w:val="0"/>
          <w:sz w:val="24"/>
          <w:szCs w:val="24"/>
          <w14:ligatures w14:val="none"/>
        </w:rPr>
        <w:t>f</w:t>
      </w:r>
      <w:r w:rsidRPr="00A92889">
        <w:rPr>
          <w:rFonts w:ascii="Times New Roman" w:eastAsia="Times New Roman" w:hAnsi="Times New Roman" w:cs="Times New Roman"/>
          <w:kern w:val="0"/>
          <w:sz w:val="24"/>
          <w:szCs w:val="24"/>
          <w14:ligatures w14:val="none"/>
        </w:rPr>
        <w:t xml:space="preserve"> is unity (so RFT causes no anomaly in primordial nucleosynthesis or CMB physics), but </w:t>
      </w:r>
      <w:r w:rsidRPr="00A92889">
        <w:rPr>
          <w:rFonts w:ascii="Times New Roman" w:eastAsia="Times New Roman" w:hAnsi="Times New Roman" w:cs="Times New Roman"/>
          <w:i/>
          <w:iCs/>
          <w:kern w:val="0"/>
          <w:sz w:val="24"/>
          <w:szCs w:val="24"/>
          <w14:ligatures w14:val="none"/>
        </w:rPr>
        <w:t>after</w:t>
      </w:r>
      <w:r w:rsidRPr="00A92889">
        <w:rPr>
          <w:rFonts w:ascii="Times New Roman" w:eastAsia="Times New Roman" w:hAnsi="Times New Roman" w:cs="Times New Roman"/>
          <w:kern w:val="0"/>
          <w:sz w:val="24"/>
          <w:szCs w:val="24"/>
          <w14:ligatures w14:val="none"/>
        </w:rPr>
        <w:t xml:space="preserve"> the bounce, as densities drop to ~$10^{-25}$ g/cm³, RFT transitions in to play the role of dark matter for structure formation. We will verify that such a model can be consistent with Planck constraints (e.g. no excessive B-mode gravitational waves, a slight non-zero running, etc.). The outcome will be a </w:t>
      </w:r>
      <w:r w:rsidRPr="00A92889">
        <w:rPr>
          <w:rFonts w:ascii="Times New Roman" w:eastAsia="Times New Roman" w:hAnsi="Times New Roman" w:cs="Times New Roman"/>
          <w:b/>
          <w:bCs/>
          <w:kern w:val="0"/>
          <w:sz w:val="24"/>
          <w:szCs w:val="24"/>
          <w14:ligatures w14:val="none"/>
        </w:rPr>
        <w:t>proof-of-concept RFT bounce cosmology</w:t>
      </w:r>
      <w:r w:rsidRPr="00A92889">
        <w:rPr>
          <w:rFonts w:ascii="Times New Roman" w:eastAsia="Times New Roman" w:hAnsi="Times New Roman" w:cs="Times New Roman"/>
          <w:kern w:val="0"/>
          <w:sz w:val="24"/>
          <w:szCs w:val="24"/>
          <w14:ligatures w14:val="none"/>
        </w:rPr>
        <w:t xml:space="preserve">, providing a foundation for a future </w:t>
      </w:r>
      <w:r w:rsidRPr="00A92889">
        <w:rPr>
          <w:rFonts w:ascii="Times New Roman" w:eastAsia="Times New Roman" w:hAnsi="Times New Roman" w:cs="Times New Roman"/>
          <w:b/>
          <w:bCs/>
          <w:kern w:val="0"/>
          <w:sz w:val="24"/>
          <w:szCs w:val="24"/>
          <w14:ligatures w14:val="none"/>
        </w:rPr>
        <w:t>RFT 6.0</w:t>
      </w:r>
      <w:r w:rsidRPr="00A92889">
        <w:rPr>
          <w:rFonts w:ascii="Times New Roman" w:eastAsia="Times New Roman" w:hAnsi="Times New Roman" w:cs="Times New Roman"/>
          <w:kern w:val="0"/>
          <w:sz w:val="24"/>
          <w:szCs w:val="24"/>
          <w14:ligatures w14:val="none"/>
        </w:rPr>
        <w:t xml:space="preserve"> that unifies late-time modified gravity with early-time quantum gravity effects. This is a longer-term goal, but including a brief discussion and calculation (e.g. showing how a bounce with a given equation-of-state yields $n_s \sim 0.96$) will strengthen the narrative that RFT can address cosmology’s frontiers (inflation alternatives, initial singularity resolution) in the next iteration.</w:t>
      </w:r>
    </w:p>
    <w:p w14:paraId="23008757" w14:textId="77777777" w:rsidR="00A92889" w:rsidRPr="00A92889" w:rsidRDefault="00A92889" w:rsidP="00A9288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889">
        <w:rPr>
          <w:rFonts w:ascii="Times New Roman" w:eastAsia="Times New Roman" w:hAnsi="Times New Roman" w:cs="Times New Roman"/>
          <w:b/>
          <w:bCs/>
          <w:kern w:val="0"/>
          <w:sz w:val="36"/>
          <w:szCs w:val="36"/>
          <w14:ligatures w14:val="none"/>
        </w:rPr>
        <w:t>Execution Plan and Timeline</w:t>
      </w:r>
    </w:p>
    <w:p w14:paraId="6654EC7F" w14:textId="77777777" w:rsidR="00A92889" w:rsidRPr="00A92889" w:rsidRDefault="00A92889" w:rsidP="00A928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lastRenderedPageBreak/>
        <w:t>Tools &amp; Software:</w:t>
      </w:r>
      <w:r w:rsidRPr="00A92889">
        <w:rPr>
          <w:rFonts w:ascii="Times New Roman" w:eastAsia="Times New Roman" w:hAnsi="Times New Roman" w:cs="Times New Roman"/>
          <w:kern w:val="0"/>
          <w:sz w:val="24"/>
          <w:szCs w:val="24"/>
          <w14:ligatures w14:val="none"/>
        </w:rPr>
        <w:t xml:space="preserve"> We will utilize state-of-the-art simulation and analysis tools. </w:t>
      </w:r>
      <w:r w:rsidRPr="00A92889">
        <w:rPr>
          <w:rFonts w:ascii="Times New Roman" w:eastAsia="Times New Roman" w:hAnsi="Times New Roman" w:cs="Times New Roman"/>
          <w:b/>
          <w:bCs/>
          <w:kern w:val="0"/>
          <w:sz w:val="24"/>
          <w:szCs w:val="24"/>
          <w14:ligatures w14:val="none"/>
        </w:rPr>
        <w:t>Gadget-4</w:t>
      </w:r>
      <w:r w:rsidRPr="00A92889">
        <w:rPr>
          <w:rFonts w:ascii="Times New Roman" w:eastAsia="Times New Roman" w:hAnsi="Times New Roman" w:cs="Times New Roman"/>
          <w:kern w:val="0"/>
          <w:sz w:val="24"/>
          <w:szCs w:val="24"/>
          <w14:ligatures w14:val="none"/>
        </w:rPr>
        <w:t xml:space="preserve"> (Springel et al. 2021) will be modified to include RFT 5.0’s force law for N-body and hydrodynamical simulations of structure formation. </w:t>
      </w:r>
      <w:r w:rsidRPr="00A92889">
        <w:rPr>
          <w:rFonts w:ascii="Times New Roman" w:eastAsia="Times New Roman" w:hAnsi="Times New Roman" w:cs="Times New Roman"/>
          <w:b/>
          <w:bCs/>
          <w:kern w:val="0"/>
          <w:sz w:val="24"/>
          <w:szCs w:val="24"/>
          <w14:ligatures w14:val="none"/>
        </w:rPr>
        <w:t>CAMB/CLASS</w:t>
      </w:r>
      <w:r w:rsidRPr="00A92889">
        <w:rPr>
          <w:rFonts w:ascii="Times New Roman" w:eastAsia="Times New Roman" w:hAnsi="Times New Roman" w:cs="Times New Roman"/>
          <w:kern w:val="0"/>
          <w:sz w:val="24"/>
          <w:szCs w:val="24"/>
          <w14:ligatures w14:val="none"/>
        </w:rPr>
        <w:t xml:space="preserve"> Boltzmann codes will be used (with custom modifications) to compute CMB anisotropy and matter power spectra under RFT dynamics. Data analysis will be done in Python with libraries like NumPy/SciPy for fitting and comparison to observations. Empirical datasets include SDSS DR16 (galaxy $P(k)$, BAO, growth $fσ_8$ measurements), Planck 2018 CMB power spectra (from the Planck Legacy Archive), and galaxy rotation curves (SPARC database) for the outer halo tests.</w:t>
      </w:r>
    </w:p>
    <w:p w14:paraId="6301A072" w14:textId="77777777" w:rsidR="00A92889" w:rsidRPr="00A92889" w:rsidRDefault="00A92889" w:rsidP="00A928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Timeline:</w:t>
      </w:r>
      <w:r w:rsidRPr="00A92889">
        <w:rPr>
          <w:rFonts w:ascii="Times New Roman" w:eastAsia="Times New Roman" w:hAnsi="Times New Roman" w:cs="Times New Roman"/>
          <w:kern w:val="0"/>
          <w:sz w:val="24"/>
          <w:szCs w:val="24"/>
          <w14:ligatures w14:val="none"/>
        </w:rPr>
        <w:t xml:space="preserve"> The research and simulation study is planned over roughly </w:t>
      </w:r>
      <w:r w:rsidRPr="00A92889">
        <w:rPr>
          <w:rFonts w:ascii="Times New Roman" w:eastAsia="Times New Roman" w:hAnsi="Times New Roman" w:cs="Times New Roman"/>
          <w:b/>
          <w:bCs/>
          <w:kern w:val="0"/>
          <w:sz w:val="24"/>
          <w:szCs w:val="24"/>
          <w14:ligatures w14:val="none"/>
        </w:rPr>
        <w:t>3 weeks</w:t>
      </w:r>
      <w:r w:rsidRPr="00A92889">
        <w:rPr>
          <w:rFonts w:ascii="Times New Roman" w:eastAsia="Times New Roman" w:hAnsi="Times New Roman" w:cs="Times New Roman"/>
          <w:kern w:val="0"/>
          <w:sz w:val="24"/>
          <w:szCs w:val="24"/>
          <w14:ligatures w14:val="none"/>
        </w:rPr>
        <w:t xml:space="preserve"> of intensive work:</w:t>
      </w:r>
    </w:p>
    <w:p w14:paraId="50752D39" w14:textId="77777777" w:rsidR="00A92889" w:rsidRPr="00A92889" w:rsidRDefault="00A92889" w:rsidP="00A9288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Week 1: Large-Scale Structure Simulations:</w:t>
      </w:r>
      <w:r w:rsidRPr="00A92889">
        <w:rPr>
          <w:rFonts w:ascii="Times New Roman" w:eastAsia="Times New Roman" w:hAnsi="Times New Roman" w:cs="Times New Roman"/>
          <w:kern w:val="0"/>
          <w:sz w:val="24"/>
          <w:szCs w:val="24"/>
          <w14:ligatures w14:val="none"/>
        </w:rPr>
        <w:t xml:space="preserve"> Implement RFT 5.0 in Gadget-4 and run simulations (likely N~512³ particles) of a cosmological volume. Analyze the output to obtain the galaxy-matter power spectrum, σ₈, and identify voids/filaments. Calibrate low-density parameters to fit the SDSS DR16 P(k) shape and void statistics. By end of Week 1, we expect to have a draft </w:t>
      </w:r>
      <w:r w:rsidRPr="00A92889">
        <w:rPr>
          <w:rFonts w:ascii="Times New Roman" w:eastAsia="Times New Roman" w:hAnsi="Times New Roman" w:cs="Times New Roman"/>
          <w:i/>
          <w:iCs/>
          <w:kern w:val="0"/>
          <w:sz w:val="24"/>
          <w:szCs w:val="24"/>
          <w14:ligatures w14:val="none"/>
        </w:rPr>
        <w:t>f(E,ρ,v)</w:t>
      </w:r>
      <w:r w:rsidRPr="00A92889">
        <w:rPr>
          <w:rFonts w:ascii="Times New Roman" w:eastAsia="Times New Roman" w:hAnsi="Times New Roman" w:cs="Times New Roman"/>
          <w:kern w:val="0"/>
          <w:sz w:val="24"/>
          <w:szCs w:val="24"/>
          <w14:ligatures w14:val="none"/>
        </w:rPr>
        <w:t xml:space="preserve"> parameter set that yields &lt;5% deviation from the observed P(k) and σ₈ ≈ 0.8. Initial void/filament properties from the sim will be compared with BOSS data (Mao et al. 2017), guiding any further tweaks.</w:t>
      </w:r>
    </w:p>
    <w:p w14:paraId="3A54CE8E" w14:textId="77777777" w:rsidR="00A92889" w:rsidRPr="00A92889" w:rsidRDefault="00A92889" w:rsidP="00A9288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Week 2: CMB and BAO Calibration:</w:t>
      </w:r>
      <w:r w:rsidRPr="00A92889">
        <w:rPr>
          <w:rFonts w:ascii="Times New Roman" w:eastAsia="Times New Roman" w:hAnsi="Times New Roman" w:cs="Times New Roman"/>
          <w:kern w:val="0"/>
          <w:sz w:val="24"/>
          <w:szCs w:val="24"/>
          <w14:ligatures w14:val="none"/>
        </w:rPr>
        <w:t xml:space="preserve"> Using the parameters from Week 1 as a base, we will compute the CMB and linear theory predictions. This involves running CAMB with an effective fluid approximation for RFT or integrating the modified growth equations. We will adjust the high-density fade of </w:t>
      </w:r>
      <w:r w:rsidRPr="00A92889">
        <w:rPr>
          <w:rFonts w:ascii="Times New Roman" w:eastAsia="Times New Roman" w:hAnsi="Times New Roman" w:cs="Times New Roman"/>
          <w:i/>
          <w:iCs/>
          <w:kern w:val="0"/>
          <w:sz w:val="24"/>
          <w:szCs w:val="24"/>
          <w14:ligatures w14:val="none"/>
        </w:rPr>
        <w:t>f(E,ρ,v)</w:t>
      </w:r>
      <w:r w:rsidRPr="00A92889">
        <w:rPr>
          <w:rFonts w:ascii="Times New Roman" w:eastAsia="Times New Roman" w:hAnsi="Times New Roman" w:cs="Times New Roman"/>
          <w:kern w:val="0"/>
          <w:sz w:val="24"/>
          <w:szCs w:val="24"/>
          <w14:ligatures w14:val="none"/>
        </w:rPr>
        <w:t xml:space="preserve"> so that the acoustic peak ratios (1st/2nd/3rd) match Planck data. We’ll also check the sound horizon and perform a mock fit to BAO distance data (from eBOSS) to ensure consistency in Ω&lt;sub&gt;m&lt;/sub&gt;h². By the end of Week 2, RFT 5.0 should achieve </w:t>
      </w:r>
      <w:r w:rsidRPr="00A92889">
        <w:rPr>
          <w:rFonts w:ascii="Times New Roman" w:eastAsia="Times New Roman" w:hAnsi="Times New Roman" w:cs="Times New Roman"/>
          <w:b/>
          <w:bCs/>
          <w:kern w:val="0"/>
          <w:sz w:val="24"/>
          <w:szCs w:val="24"/>
          <w14:ligatures w14:val="none"/>
        </w:rPr>
        <w:t>Planck-level fits</w:t>
      </w:r>
      <w:r w:rsidRPr="00A92889">
        <w:rPr>
          <w:rFonts w:ascii="Times New Roman" w:eastAsia="Times New Roman" w:hAnsi="Times New Roman" w:cs="Times New Roman"/>
          <w:kern w:val="0"/>
          <w:sz w:val="24"/>
          <w:szCs w:val="24"/>
          <w14:ligatures w14:val="none"/>
        </w:rPr>
        <w:t>: $Ω_b h^2 \approx 0.022$, $Ω_m h^2_{\rm eff} \approx 0.14$, $H_0 \approx 67$, $n_s \approx 0.96$ (all as per ΛCDM) with a log-likelihood nearly indistinguishable from the ΛCDM best-fit. The output will be a finalized set of RFT 5.0 function parameters (e.g. $\rho_{\rm crit}$, boost factor, and any velocity dependence) that we will lock in for final testing.</w:t>
      </w:r>
    </w:p>
    <w:p w14:paraId="6284F82C" w14:textId="77777777" w:rsidR="00A92889" w:rsidRPr="00A92889" w:rsidRDefault="00A92889" w:rsidP="00A9288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Week 3: Predictions and Tests:</w:t>
      </w:r>
      <w:r w:rsidRPr="00A92889">
        <w:rPr>
          <w:rFonts w:ascii="Times New Roman" w:eastAsia="Times New Roman" w:hAnsi="Times New Roman" w:cs="Times New Roman"/>
          <w:kern w:val="0"/>
          <w:sz w:val="24"/>
          <w:szCs w:val="24"/>
          <w14:ligatures w14:val="none"/>
        </w:rPr>
        <w:t xml:space="preserve"> With the finalized RFT 5.0 in hand, we will generate detailed predictions outlined in section 3. This includes running a few </w:t>
      </w:r>
      <w:r w:rsidRPr="00A92889">
        <w:rPr>
          <w:rFonts w:ascii="Times New Roman" w:eastAsia="Times New Roman" w:hAnsi="Times New Roman" w:cs="Times New Roman"/>
          <w:b/>
          <w:bCs/>
          <w:kern w:val="0"/>
          <w:sz w:val="24"/>
          <w:szCs w:val="24"/>
          <w14:ligatures w14:val="none"/>
        </w:rPr>
        <w:t>higher-resolution simulations</w:t>
      </w:r>
      <w:r w:rsidRPr="00A92889">
        <w:rPr>
          <w:rFonts w:ascii="Times New Roman" w:eastAsia="Times New Roman" w:hAnsi="Times New Roman" w:cs="Times New Roman"/>
          <w:kern w:val="0"/>
          <w:sz w:val="24"/>
          <w:szCs w:val="24"/>
          <w14:ligatures w14:val="none"/>
        </w:rPr>
        <w:t xml:space="preserve"> (or resimulating a Milky Way-mass halo) to derive galaxy rotation curves and satellite dynamics under RFT, and producing mock weak lensing maps (perhaps using ray-tracing through the Week 1 simulation). We’ll quantify the differences between RFT and ΛCDM in each case. We will also compare our simulation’s halo profiles to the radial acceleration relation from SPARC​</w:t>
      </w:r>
    </w:p>
    <w:p w14:paraId="2231A0FA" w14:textId="77777777" w:rsidR="00A92889" w:rsidRPr="00A92889" w:rsidRDefault="00A92889" w:rsidP="00A92889">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22" w:anchor=":~:text=We%20report%20a%20correlation%20between,natural%20law%20for%20rotating%20galaxies" w:tgtFrame="_blank" w:history="1">
        <w:r w:rsidRPr="00A92889">
          <w:rPr>
            <w:rFonts w:ascii="Times New Roman" w:eastAsia="Times New Roman" w:hAnsi="Times New Roman" w:cs="Times New Roman"/>
            <w:color w:val="0000FF"/>
            <w:kern w:val="0"/>
            <w:sz w:val="24"/>
            <w:szCs w:val="24"/>
            <w:u w:val="single"/>
            <w14:ligatures w14:val="none"/>
          </w:rPr>
          <w:t>link.aps.org</w:t>
        </w:r>
      </w:hyperlink>
    </w:p>
    <w:p w14:paraId="64F96D5C" w14:textId="77777777" w:rsidR="00A92889" w:rsidRPr="00A92889" w:rsidRDefault="00A92889" w:rsidP="00A92889">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as an a posteriori check that RFT naturally reproduces that empirical law. By end of Week 3, we will compile 2–3 robust, </w:t>
      </w:r>
      <w:r w:rsidRPr="00A92889">
        <w:rPr>
          <w:rFonts w:ascii="Times New Roman" w:eastAsia="Times New Roman" w:hAnsi="Times New Roman" w:cs="Times New Roman"/>
          <w:b/>
          <w:bCs/>
          <w:kern w:val="0"/>
          <w:sz w:val="24"/>
          <w:szCs w:val="24"/>
          <w14:ligatures w14:val="none"/>
        </w:rPr>
        <w:t>quantitative predictions</w:t>
      </w:r>
      <w:r w:rsidRPr="00A92889">
        <w:rPr>
          <w:rFonts w:ascii="Times New Roman" w:eastAsia="Times New Roman" w:hAnsi="Times New Roman" w:cs="Times New Roman"/>
          <w:kern w:val="0"/>
          <w:sz w:val="24"/>
          <w:szCs w:val="24"/>
          <w14:ligatures w14:val="none"/>
        </w:rPr>
        <w:t xml:space="preserve"> – e.g. a table or plot of $fσ_8(z)$ for RFT vs ΛCDM, a plot of lensing peak counts differences, and a few example rotation curve comparisons. If time permits, we may also do a preliminary exploration of the optional bounce scenario: solving perturbation equations through a bounce (likely using a simple toy model) to see if $n_s$ ~0.96 can be obtained, feeding forward insight for RFT 6.0.</w:t>
      </w:r>
    </w:p>
    <w:p w14:paraId="4FE55AC2" w14:textId="77777777" w:rsidR="00A92889" w:rsidRPr="00A92889" w:rsidRDefault="00A92889" w:rsidP="00A9288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lastRenderedPageBreak/>
        <w:t>(Optional)</w:t>
      </w:r>
      <w:r w:rsidRPr="00A92889">
        <w:rPr>
          <w:rFonts w:ascii="Times New Roman" w:eastAsia="Times New Roman" w:hAnsi="Times New Roman" w:cs="Times New Roman"/>
          <w:kern w:val="0"/>
          <w:sz w:val="24"/>
          <w:szCs w:val="24"/>
          <w14:ligatures w14:val="none"/>
        </w:rPr>
        <w:t xml:space="preserve"> </w:t>
      </w:r>
      <w:r w:rsidRPr="00A92889">
        <w:rPr>
          <w:rFonts w:ascii="Times New Roman" w:eastAsia="Times New Roman" w:hAnsi="Times New Roman" w:cs="Times New Roman"/>
          <w:i/>
          <w:iCs/>
          <w:kern w:val="0"/>
          <w:sz w:val="24"/>
          <w:szCs w:val="24"/>
          <w14:ligatures w14:val="none"/>
        </w:rPr>
        <w:t>Early Universe (bounce) study:</w:t>
      </w:r>
      <w:r w:rsidRPr="00A92889">
        <w:rPr>
          <w:rFonts w:ascii="Times New Roman" w:eastAsia="Times New Roman" w:hAnsi="Times New Roman" w:cs="Times New Roman"/>
          <w:kern w:val="0"/>
          <w:sz w:val="24"/>
          <w:szCs w:val="24"/>
          <w14:ligatures w14:val="none"/>
        </w:rPr>
        <w:t xml:space="preserve"> If resources allow, concurrent with Weeks 2–3 we will have a small theoretical side-project to sketch the bounce model. This won’t be as time-intensive (no large simulations, mostly analytical work and maybe a small numerical integration of perturbation modes), and is considered a </w:t>
      </w:r>
      <w:r w:rsidRPr="00A92889">
        <w:rPr>
          <w:rFonts w:ascii="Times New Roman" w:eastAsia="Times New Roman" w:hAnsi="Times New Roman" w:cs="Times New Roman"/>
          <w:b/>
          <w:bCs/>
          <w:kern w:val="0"/>
          <w:sz w:val="24"/>
          <w:szCs w:val="24"/>
          <w14:ligatures w14:val="none"/>
        </w:rPr>
        <w:t>stretch goal</w:t>
      </w:r>
      <w:r w:rsidRPr="00A92889">
        <w:rPr>
          <w:rFonts w:ascii="Times New Roman" w:eastAsia="Times New Roman" w:hAnsi="Times New Roman" w:cs="Times New Roman"/>
          <w:kern w:val="0"/>
          <w:sz w:val="24"/>
          <w:szCs w:val="24"/>
          <w14:ligatures w14:val="none"/>
        </w:rPr>
        <w:t>.</w:t>
      </w:r>
    </w:p>
    <w:p w14:paraId="2CD79361" w14:textId="77777777" w:rsidR="00A92889" w:rsidRPr="00A92889" w:rsidRDefault="00A92889" w:rsidP="00A928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Deliverables:</w:t>
      </w:r>
      <w:r w:rsidRPr="00A92889">
        <w:rPr>
          <w:rFonts w:ascii="Times New Roman" w:eastAsia="Times New Roman" w:hAnsi="Times New Roman" w:cs="Times New Roman"/>
          <w:kern w:val="0"/>
          <w:sz w:val="24"/>
          <w:szCs w:val="24"/>
          <w14:ligatures w14:val="none"/>
        </w:rPr>
        <w:t xml:space="preserve"> At the end of this project, we will produce:</w:t>
      </w:r>
    </w:p>
    <w:p w14:paraId="653DADFA" w14:textId="77777777" w:rsidR="00A92889" w:rsidRPr="00A92889" w:rsidRDefault="00A92889" w:rsidP="00A9288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Refined RFT 5.0 Parameters:</w:t>
      </w:r>
      <w:r w:rsidRPr="00A92889">
        <w:rPr>
          <w:rFonts w:ascii="Times New Roman" w:eastAsia="Times New Roman" w:hAnsi="Times New Roman" w:cs="Times New Roman"/>
          <w:kern w:val="0"/>
          <w:sz w:val="24"/>
          <w:szCs w:val="24"/>
          <w14:ligatures w14:val="none"/>
        </w:rPr>
        <w:t xml:space="preserve"> A finalized set of parameters for the function </w:t>
      </w:r>
      <w:r w:rsidRPr="00A92889">
        <w:rPr>
          <w:rFonts w:ascii="Times New Roman" w:eastAsia="Times New Roman" w:hAnsi="Times New Roman" w:cs="Times New Roman"/>
          <w:i/>
          <w:iCs/>
          <w:kern w:val="0"/>
          <w:sz w:val="24"/>
          <w:szCs w:val="24"/>
          <w14:ligatures w14:val="none"/>
        </w:rPr>
        <w:t>f(E,ρ,v)</w:t>
      </w:r>
      <w:r w:rsidRPr="00A92889">
        <w:rPr>
          <w:rFonts w:ascii="Times New Roman" w:eastAsia="Times New Roman" w:hAnsi="Times New Roman" w:cs="Times New Roman"/>
          <w:kern w:val="0"/>
          <w:sz w:val="24"/>
          <w:szCs w:val="24"/>
          <w14:ligatures w14:val="none"/>
        </w:rPr>
        <w:t xml:space="preserve"> (and any additional RFT field equations), with justifications for their values. This serves almost like releasing a new “code” or model description that others can use to reproduce our results.</w:t>
      </w:r>
    </w:p>
    <w:p w14:paraId="0A484370" w14:textId="77777777" w:rsidR="00A92889" w:rsidRPr="00A92889" w:rsidRDefault="00A92889" w:rsidP="00A9288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Comparison Plots and Tables:</w:t>
      </w:r>
      <w:r w:rsidRPr="00A92889">
        <w:rPr>
          <w:rFonts w:ascii="Times New Roman" w:eastAsia="Times New Roman" w:hAnsi="Times New Roman" w:cs="Times New Roman"/>
          <w:kern w:val="0"/>
          <w:sz w:val="24"/>
          <w:szCs w:val="24"/>
          <w14:ligatures w14:val="none"/>
        </w:rPr>
        <w:t xml:space="preserve"> We will generate plots comparing RFT 5.0 predictions to data and ΛCDM, including: the matter power spectrum $P(k)$ overlaying SDSS measurements; CMB TT/TE/EE spectra plotted against Planck data; BAO correlation function or $D_V(z)/r_d$ comparison; growth rate $fσ_8$ vs redshift curves; weak lensing peak count histograms for RFT vs ΛCDM; and galaxy rotation curves in RFT vs ΛCDM against actual data points (for a case study galaxy). These figures will illustrate the success of RFT 5.0 in matching known data and highlight the differences where RFT can be tested.</w:t>
      </w:r>
    </w:p>
    <w:p w14:paraId="114FDD95" w14:textId="77777777" w:rsidR="00A92889" w:rsidRPr="00A92889" w:rsidRDefault="00A92889" w:rsidP="00A9288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Novel Predictions List:</w:t>
      </w:r>
      <w:r w:rsidRPr="00A92889">
        <w:rPr>
          <w:rFonts w:ascii="Times New Roman" w:eastAsia="Times New Roman" w:hAnsi="Times New Roman" w:cs="Times New Roman"/>
          <w:kern w:val="0"/>
          <w:sz w:val="24"/>
          <w:szCs w:val="24"/>
          <w14:ligatures w14:val="none"/>
        </w:rPr>
        <w:t xml:space="preserve"> A concise list (bullet points as in section 3) of at least </w:t>
      </w:r>
      <w:r w:rsidRPr="00A92889">
        <w:rPr>
          <w:rFonts w:ascii="Times New Roman" w:eastAsia="Times New Roman" w:hAnsi="Times New Roman" w:cs="Times New Roman"/>
          <w:b/>
          <w:bCs/>
          <w:kern w:val="0"/>
          <w:sz w:val="24"/>
          <w:szCs w:val="24"/>
          <w14:ligatures w14:val="none"/>
        </w:rPr>
        <w:t>3 observable signatures</w:t>
      </w:r>
      <w:r w:rsidRPr="00A92889">
        <w:rPr>
          <w:rFonts w:ascii="Times New Roman" w:eastAsia="Times New Roman" w:hAnsi="Times New Roman" w:cs="Times New Roman"/>
          <w:kern w:val="0"/>
          <w:sz w:val="24"/>
          <w:szCs w:val="24"/>
          <w14:ligatures w14:val="none"/>
        </w:rPr>
        <w:t xml:space="preserve"> of RFT 5.0 that depart from ΛCDM, with quantifiable metrics (e.g. “RFT predicts X% lower $fσ_8$ at $z=1$ than ΛCDM”). This will be crafted as a </w:t>
      </w:r>
      <w:r w:rsidRPr="00A92889">
        <w:rPr>
          <w:rFonts w:ascii="Times New Roman" w:eastAsia="Times New Roman" w:hAnsi="Times New Roman" w:cs="Times New Roman"/>
          <w:b/>
          <w:bCs/>
          <w:kern w:val="0"/>
          <w:sz w:val="24"/>
          <w:szCs w:val="24"/>
          <w14:ligatures w14:val="none"/>
        </w:rPr>
        <w:t>forecast for upcoming surveys</w:t>
      </w:r>
      <w:r w:rsidRPr="00A92889">
        <w:rPr>
          <w:rFonts w:ascii="Times New Roman" w:eastAsia="Times New Roman" w:hAnsi="Times New Roman" w:cs="Times New Roman"/>
          <w:kern w:val="0"/>
          <w:sz w:val="24"/>
          <w:szCs w:val="24"/>
          <w14:ligatures w14:val="none"/>
        </w:rPr>
        <w:t xml:space="preserve"> (tying each prediction to an experiment that could measure it).</w:t>
      </w:r>
    </w:p>
    <w:p w14:paraId="3FF451F4" w14:textId="77777777" w:rsidR="00A92889" w:rsidRPr="00A92889" w:rsidRDefault="00A92889" w:rsidP="00A9288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Research Report:</w:t>
      </w:r>
      <w:r w:rsidRPr="00A92889">
        <w:rPr>
          <w:rFonts w:ascii="Times New Roman" w:eastAsia="Times New Roman" w:hAnsi="Times New Roman" w:cs="Times New Roman"/>
          <w:kern w:val="0"/>
          <w:sz w:val="24"/>
          <w:szCs w:val="24"/>
          <w14:ligatures w14:val="none"/>
        </w:rPr>
        <w:t xml:space="preserve"> A structured report (likely in the form of a draft journal paper) documenting the methodology and results. This report will include an introduction motivating RFT, sections for each of the above goals, details of simulations and calculations, results with plots, and a discussion/conclusion. It will effectively serve as the </w:t>
      </w:r>
      <w:r w:rsidRPr="00A92889">
        <w:rPr>
          <w:rFonts w:ascii="Times New Roman" w:eastAsia="Times New Roman" w:hAnsi="Times New Roman" w:cs="Times New Roman"/>
          <w:b/>
          <w:bCs/>
          <w:kern w:val="0"/>
          <w:sz w:val="24"/>
          <w:szCs w:val="24"/>
          <w14:ligatures w14:val="none"/>
        </w:rPr>
        <w:t>roadmap for publication</w:t>
      </w:r>
      <w:r w:rsidRPr="00A92889">
        <w:rPr>
          <w:rFonts w:ascii="Times New Roman" w:eastAsia="Times New Roman" w:hAnsi="Times New Roman" w:cs="Times New Roman"/>
          <w:kern w:val="0"/>
          <w:sz w:val="24"/>
          <w:szCs w:val="24"/>
          <w14:ligatures w14:val="none"/>
        </w:rPr>
        <w:t>, containing all the content needed to write a paper establishing RFT 5.0. We will ensure the report clearly articulates how RFT 5.0 overcomes previous version 4.9 limitations and why the new version is compelling.</w:t>
      </w:r>
    </w:p>
    <w:p w14:paraId="1AF8D9A8" w14:textId="77777777" w:rsidR="00A92889" w:rsidRPr="00A92889" w:rsidRDefault="00A92889" w:rsidP="00A9288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Outlook for RFT 6.0:</w:t>
      </w:r>
      <w:r w:rsidRPr="00A92889">
        <w:rPr>
          <w:rFonts w:ascii="Times New Roman" w:eastAsia="Times New Roman" w:hAnsi="Times New Roman" w:cs="Times New Roman"/>
          <w:kern w:val="0"/>
          <w:sz w:val="24"/>
          <w:szCs w:val="24"/>
          <w14:ligatures w14:val="none"/>
        </w:rPr>
        <w:t xml:space="preserve"> In the conclusion, we’ll add a forward-looking paragraph on the potential integration of an early-universe bounce and any remaining challenges (e.g. is there any fine-tuning in f(E,ρ,v) that could be eliminated with a deeper theory?). This sets the stage for future work and positions RFT as an evolving framework.</w:t>
      </w:r>
    </w:p>
    <w:p w14:paraId="57C2B79B" w14:textId="77777777" w:rsidR="00A92889" w:rsidRPr="00A92889" w:rsidRDefault="00A92889" w:rsidP="00A928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b/>
          <w:bCs/>
          <w:kern w:val="0"/>
          <w:sz w:val="24"/>
          <w:szCs w:val="24"/>
          <w14:ligatures w14:val="none"/>
        </w:rPr>
        <w:t>Key Constraints and Consistency Checks:</w:t>
      </w:r>
      <w:r w:rsidRPr="00A92889">
        <w:rPr>
          <w:rFonts w:ascii="Times New Roman" w:eastAsia="Times New Roman" w:hAnsi="Times New Roman" w:cs="Times New Roman"/>
          <w:kern w:val="0"/>
          <w:sz w:val="24"/>
          <w:szCs w:val="24"/>
          <w14:ligatures w14:val="none"/>
        </w:rPr>
        <w:t xml:space="preserve"> Throughout the execution, we impose physically motivated constraints: RFT’s </w:t>
      </w:r>
      <w:r w:rsidRPr="00A92889">
        <w:rPr>
          <w:rFonts w:ascii="Times New Roman" w:eastAsia="Times New Roman" w:hAnsi="Times New Roman" w:cs="Times New Roman"/>
          <w:i/>
          <w:iCs/>
          <w:kern w:val="0"/>
          <w:sz w:val="24"/>
          <w:szCs w:val="24"/>
          <w14:ligatures w14:val="none"/>
        </w:rPr>
        <w:t>f(E,ρ,v)</w:t>
      </w:r>
      <w:r w:rsidRPr="00A92889">
        <w:rPr>
          <w:rFonts w:ascii="Times New Roman" w:eastAsia="Times New Roman" w:hAnsi="Times New Roman" w:cs="Times New Roman"/>
          <w:kern w:val="0"/>
          <w:sz w:val="24"/>
          <w:szCs w:val="24"/>
          <w14:ligatures w14:val="none"/>
        </w:rPr>
        <w:t xml:space="preserve"> function will be kept as simple as possible (avoid excessive fine-tuning or piecewise definitions – the adjustments must make sense in terms of known physics, like screening mechanisms or vacuum energy limits). We also ensure </w:t>
      </w:r>
      <w:r w:rsidRPr="00A92889">
        <w:rPr>
          <w:rFonts w:ascii="Times New Roman" w:eastAsia="Times New Roman" w:hAnsi="Times New Roman" w:cs="Times New Roman"/>
          <w:b/>
          <w:bCs/>
          <w:kern w:val="0"/>
          <w:sz w:val="24"/>
          <w:szCs w:val="24"/>
          <w14:ligatures w14:val="none"/>
        </w:rPr>
        <w:t>consistency with local and astrophysical tests</w:t>
      </w:r>
      <w:r w:rsidRPr="00A92889">
        <w:rPr>
          <w:rFonts w:ascii="Times New Roman" w:eastAsia="Times New Roman" w:hAnsi="Times New Roman" w:cs="Times New Roman"/>
          <w:kern w:val="0"/>
          <w:sz w:val="24"/>
          <w:szCs w:val="24"/>
          <w14:ligatures w14:val="none"/>
        </w:rPr>
        <w:t xml:space="preserve"> – for example, RFT must reduce to Newtonian gravity in the Solar System (we will check that for densities </w:t>
      </w:r>
      <w:r w:rsidRPr="00A92889">
        <w:rPr>
          <w:rFonts w:ascii="Cambria Math" w:eastAsia="Times New Roman" w:hAnsi="Cambria Math" w:cs="Cambria Math"/>
          <w:kern w:val="0"/>
          <w:sz w:val="24"/>
          <w:szCs w:val="24"/>
          <w14:ligatures w14:val="none"/>
        </w:rPr>
        <w:t>≫</w:t>
      </w:r>
      <w:r w:rsidRPr="00A92889">
        <w:rPr>
          <w:rFonts w:ascii="Times New Roman" w:eastAsia="Times New Roman" w:hAnsi="Times New Roman" w:cs="Times New Roman"/>
          <w:kern w:val="0"/>
          <w:sz w:val="24"/>
          <w:szCs w:val="24"/>
          <w14:ligatures w14:val="none"/>
        </w:rPr>
        <w:t xml:space="preserve"> $\rho_{\rm crit}$, deviations are negligible, so local gravity tests are safe). We also avoid introducing free-streaming components like massive neutrinos in the fit (keeping it “neutrino-free” as specified). All modifications will stay within ~20% of the previous RFT 4.9 values (e.g. if RFT 4.9 had a parameter $k \approx 0.5$, we won’t </w:t>
      </w:r>
      <w:r w:rsidRPr="00A92889">
        <w:rPr>
          <w:rFonts w:ascii="Times New Roman" w:eastAsia="Times New Roman" w:hAnsi="Times New Roman" w:cs="Times New Roman"/>
          <w:kern w:val="0"/>
          <w:sz w:val="24"/>
          <w:szCs w:val="24"/>
          <w14:ligatures w14:val="none"/>
        </w:rPr>
        <w:lastRenderedPageBreak/>
        <w:t xml:space="preserve">suddenly require $k=5$, ensuring continuity of the theory). This prevents RFT 5.0 from becoming an entirely new theory; it’s a </w:t>
      </w:r>
      <w:r w:rsidRPr="00A92889">
        <w:rPr>
          <w:rFonts w:ascii="Times New Roman" w:eastAsia="Times New Roman" w:hAnsi="Times New Roman" w:cs="Times New Roman"/>
          <w:b/>
          <w:bCs/>
          <w:kern w:val="0"/>
          <w:sz w:val="24"/>
          <w:szCs w:val="24"/>
          <w14:ligatures w14:val="none"/>
        </w:rPr>
        <w:t>refinement</w:t>
      </w:r>
      <w:r w:rsidRPr="00A92889">
        <w:rPr>
          <w:rFonts w:ascii="Times New Roman" w:eastAsia="Times New Roman" w:hAnsi="Times New Roman" w:cs="Times New Roman"/>
          <w:kern w:val="0"/>
          <w:sz w:val="24"/>
          <w:szCs w:val="24"/>
          <w14:ligatures w14:val="none"/>
        </w:rPr>
        <w:t>, not an ad-hoc curve-fit.</w:t>
      </w:r>
    </w:p>
    <w:p w14:paraId="640A8A47" w14:textId="77777777" w:rsidR="00A92889" w:rsidRPr="00A92889" w:rsidRDefault="00A92889" w:rsidP="00A928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xml:space="preserve">In summary, by following this plan we will </w:t>
      </w:r>
      <w:r w:rsidRPr="00A92889">
        <w:rPr>
          <w:rFonts w:ascii="Times New Roman" w:eastAsia="Times New Roman" w:hAnsi="Times New Roman" w:cs="Times New Roman"/>
          <w:b/>
          <w:bCs/>
          <w:kern w:val="0"/>
          <w:sz w:val="24"/>
          <w:szCs w:val="24"/>
          <w14:ligatures w14:val="none"/>
        </w:rPr>
        <w:t>establish RFT 5.0 as a competitive alternative to ΛCDM</w:t>
      </w:r>
      <w:r w:rsidRPr="00A92889">
        <w:rPr>
          <w:rFonts w:ascii="Times New Roman" w:eastAsia="Times New Roman" w:hAnsi="Times New Roman" w:cs="Times New Roman"/>
          <w:kern w:val="0"/>
          <w:sz w:val="24"/>
          <w:szCs w:val="24"/>
          <w14:ligatures w14:val="none"/>
        </w:rPr>
        <w:t xml:space="preserve">. Success will be measured by RFT 5.0’s ability to </w:t>
      </w:r>
      <w:r w:rsidRPr="00A92889">
        <w:rPr>
          <w:rFonts w:ascii="Times New Roman" w:eastAsia="Times New Roman" w:hAnsi="Times New Roman" w:cs="Times New Roman"/>
          <w:i/>
          <w:iCs/>
          <w:kern w:val="0"/>
          <w:sz w:val="24"/>
          <w:szCs w:val="24"/>
          <w14:ligatures w14:val="none"/>
        </w:rPr>
        <w:t>simultaneously</w:t>
      </w:r>
      <w:r w:rsidRPr="00A92889">
        <w:rPr>
          <w:rFonts w:ascii="Times New Roman" w:eastAsia="Times New Roman" w:hAnsi="Times New Roman" w:cs="Times New Roman"/>
          <w:kern w:val="0"/>
          <w:sz w:val="24"/>
          <w:szCs w:val="24"/>
          <w14:ligatures w14:val="none"/>
        </w:rPr>
        <w:t xml:space="preserve"> reproduce large-scale structure (without cold dark matter) and the precise CMB/BAO observations (without deviations in early physics), all while offering new predictions that differentiate it from ΛCDM. If achieved, this would mark a significant milestone: a model that explains the cosmos with only baryonic matter and a modified gravity law, fitting current data as well as ΛCDM does​</w:t>
      </w:r>
    </w:p>
    <w:p w14:paraId="03679EE3"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hyperlink r:id="rId23" w:anchor=":~:text=constant%20%24H_0%20%3D%20%2867.4,effective%20extra%20relativistic%20degrees%20of" w:tgtFrame="_blank" w:history="1">
        <w:r w:rsidRPr="00A92889">
          <w:rPr>
            <w:rFonts w:ascii="Times New Roman" w:eastAsia="Times New Roman" w:hAnsi="Times New Roman" w:cs="Times New Roman"/>
            <w:color w:val="0000FF"/>
            <w:kern w:val="0"/>
            <w:sz w:val="24"/>
            <w:szCs w:val="24"/>
            <w:u w:val="single"/>
            <w14:ligatures w14:val="none"/>
          </w:rPr>
          <w:t>arxiv.org</w:t>
        </w:r>
      </w:hyperlink>
    </w:p>
    <w:p w14:paraId="39471CD1" w14:textId="77777777" w:rsidR="00A92889" w:rsidRPr="00A92889" w:rsidRDefault="00A92889" w:rsidP="00A92889">
      <w:pPr>
        <w:spacing w:after="0" w:line="240" w:lineRule="auto"/>
        <w:rPr>
          <w:rFonts w:ascii="Times New Roman" w:eastAsia="Times New Roman" w:hAnsi="Times New Roman" w:cs="Times New Roman"/>
          <w:kern w:val="0"/>
          <w:sz w:val="24"/>
          <w:szCs w:val="24"/>
          <w14:ligatures w14:val="none"/>
        </w:rPr>
      </w:pPr>
      <w:r w:rsidRPr="00A92889">
        <w:rPr>
          <w:rFonts w:ascii="Times New Roman" w:eastAsia="Times New Roman" w:hAnsi="Times New Roman" w:cs="Times New Roman"/>
          <w:kern w:val="0"/>
          <w:sz w:val="24"/>
          <w:szCs w:val="24"/>
          <w14:ligatures w14:val="none"/>
        </w:rPr>
        <w:t>, and providing clear avenues for experimental verification (or falsification) in the near future. The completion of this project will produce a comprehensive report and set of results ready for publication, and it will pave the way for the next iteration (RFT 6.0) to tackle the remaining puzzles of cosmology (like the beginning of the universe) under the same framework. The stage will be set for RFT to be taken seriously alongside ΛCDM in the ongoing quest to understand our universe.</w:t>
      </w:r>
    </w:p>
    <w:p w14:paraId="24855057"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011A9"/>
    <w:multiLevelType w:val="multilevel"/>
    <w:tmpl w:val="4268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63928"/>
    <w:multiLevelType w:val="multilevel"/>
    <w:tmpl w:val="BFA6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6D551E"/>
    <w:multiLevelType w:val="multilevel"/>
    <w:tmpl w:val="399A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032428">
    <w:abstractNumId w:val="0"/>
  </w:num>
  <w:num w:numId="2" w16cid:durableId="1721392910">
    <w:abstractNumId w:val="2"/>
  </w:num>
  <w:num w:numId="3" w16cid:durableId="1597861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4F"/>
    <w:rsid w:val="00037E89"/>
    <w:rsid w:val="00263AA7"/>
    <w:rsid w:val="0067124F"/>
    <w:rsid w:val="00912421"/>
    <w:rsid w:val="00A92889"/>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365C1-7F1B-4C4A-93A0-E3335905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2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12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2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2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2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2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2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2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2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2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12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2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2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2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2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2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2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24F"/>
    <w:rPr>
      <w:rFonts w:eastAsiaTheme="majorEastAsia" w:cstheme="majorBidi"/>
      <w:color w:val="272727" w:themeColor="text1" w:themeTint="D8"/>
    </w:rPr>
  </w:style>
  <w:style w:type="paragraph" w:styleId="Title">
    <w:name w:val="Title"/>
    <w:basedOn w:val="Normal"/>
    <w:next w:val="Normal"/>
    <w:link w:val="TitleChar"/>
    <w:uiPriority w:val="10"/>
    <w:qFormat/>
    <w:rsid w:val="00671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2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2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2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24F"/>
    <w:pPr>
      <w:spacing w:before="160"/>
      <w:jc w:val="center"/>
    </w:pPr>
    <w:rPr>
      <w:i/>
      <w:iCs/>
      <w:color w:val="404040" w:themeColor="text1" w:themeTint="BF"/>
    </w:rPr>
  </w:style>
  <w:style w:type="character" w:customStyle="1" w:styleId="QuoteChar">
    <w:name w:val="Quote Char"/>
    <w:basedOn w:val="DefaultParagraphFont"/>
    <w:link w:val="Quote"/>
    <w:uiPriority w:val="29"/>
    <w:rsid w:val="0067124F"/>
    <w:rPr>
      <w:i/>
      <w:iCs/>
      <w:color w:val="404040" w:themeColor="text1" w:themeTint="BF"/>
    </w:rPr>
  </w:style>
  <w:style w:type="paragraph" w:styleId="ListParagraph">
    <w:name w:val="List Paragraph"/>
    <w:basedOn w:val="Normal"/>
    <w:uiPriority w:val="34"/>
    <w:qFormat/>
    <w:rsid w:val="0067124F"/>
    <w:pPr>
      <w:ind w:left="720"/>
      <w:contextualSpacing/>
    </w:pPr>
  </w:style>
  <w:style w:type="character" w:styleId="IntenseEmphasis">
    <w:name w:val="Intense Emphasis"/>
    <w:basedOn w:val="DefaultParagraphFont"/>
    <w:uiPriority w:val="21"/>
    <w:qFormat/>
    <w:rsid w:val="0067124F"/>
    <w:rPr>
      <w:i/>
      <w:iCs/>
      <w:color w:val="0F4761" w:themeColor="accent1" w:themeShade="BF"/>
    </w:rPr>
  </w:style>
  <w:style w:type="paragraph" w:styleId="IntenseQuote">
    <w:name w:val="Intense Quote"/>
    <w:basedOn w:val="Normal"/>
    <w:next w:val="Normal"/>
    <w:link w:val="IntenseQuoteChar"/>
    <w:uiPriority w:val="30"/>
    <w:qFormat/>
    <w:rsid w:val="006712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24F"/>
    <w:rPr>
      <w:i/>
      <w:iCs/>
      <w:color w:val="0F4761" w:themeColor="accent1" w:themeShade="BF"/>
    </w:rPr>
  </w:style>
  <w:style w:type="character" w:styleId="IntenseReference">
    <w:name w:val="Intense Reference"/>
    <w:basedOn w:val="DefaultParagraphFont"/>
    <w:uiPriority w:val="32"/>
    <w:qFormat/>
    <w:rsid w:val="0067124F"/>
    <w:rPr>
      <w:b/>
      <w:bCs/>
      <w:smallCaps/>
      <w:color w:val="0F4761" w:themeColor="accent1" w:themeShade="BF"/>
      <w:spacing w:val="5"/>
    </w:rPr>
  </w:style>
  <w:style w:type="character" w:styleId="Strong">
    <w:name w:val="Strong"/>
    <w:basedOn w:val="DefaultParagraphFont"/>
    <w:uiPriority w:val="22"/>
    <w:qFormat/>
    <w:rsid w:val="00A92889"/>
    <w:rPr>
      <w:b/>
      <w:bCs/>
    </w:rPr>
  </w:style>
  <w:style w:type="paragraph" w:styleId="NormalWeb">
    <w:name w:val="Normal (Web)"/>
    <w:basedOn w:val="Normal"/>
    <w:uiPriority w:val="99"/>
    <w:semiHidden/>
    <w:unhideWhenUsed/>
    <w:rsid w:val="00A928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runcate">
    <w:name w:val="truncate"/>
    <w:basedOn w:val="DefaultParagraphFont"/>
    <w:rsid w:val="00A92889"/>
  </w:style>
  <w:style w:type="character" w:styleId="Emphasis">
    <w:name w:val="Emphasis"/>
    <w:basedOn w:val="DefaultParagraphFont"/>
    <w:uiPriority w:val="20"/>
    <w:qFormat/>
    <w:rsid w:val="00A928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957519">
      <w:bodyDiv w:val="1"/>
      <w:marLeft w:val="0"/>
      <w:marRight w:val="0"/>
      <w:marTop w:val="0"/>
      <w:marBottom w:val="0"/>
      <w:divBdr>
        <w:top w:val="none" w:sz="0" w:space="0" w:color="auto"/>
        <w:left w:val="none" w:sz="0" w:space="0" w:color="auto"/>
        <w:bottom w:val="none" w:sz="0" w:space="0" w:color="auto"/>
        <w:right w:val="none" w:sz="0" w:space="0" w:color="auto"/>
      </w:divBdr>
      <w:divsChild>
        <w:div w:id="2066564580">
          <w:marLeft w:val="0"/>
          <w:marRight w:val="0"/>
          <w:marTop w:val="0"/>
          <w:marBottom w:val="0"/>
          <w:divBdr>
            <w:top w:val="none" w:sz="0" w:space="0" w:color="auto"/>
            <w:left w:val="none" w:sz="0" w:space="0" w:color="auto"/>
            <w:bottom w:val="none" w:sz="0" w:space="0" w:color="auto"/>
            <w:right w:val="none" w:sz="0" w:space="0" w:color="auto"/>
          </w:divBdr>
        </w:div>
        <w:div w:id="1488785985">
          <w:marLeft w:val="0"/>
          <w:marRight w:val="0"/>
          <w:marTop w:val="0"/>
          <w:marBottom w:val="0"/>
          <w:divBdr>
            <w:top w:val="none" w:sz="0" w:space="0" w:color="auto"/>
            <w:left w:val="none" w:sz="0" w:space="0" w:color="auto"/>
            <w:bottom w:val="none" w:sz="0" w:space="0" w:color="auto"/>
            <w:right w:val="none" w:sz="0" w:space="0" w:color="auto"/>
          </w:divBdr>
        </w:div>
        <w:div w:id="1516991980">
          <w:marLeft w:val="0"/>
          <w:marRight w:val="0"/>
          <w:marTop w:val="0"/>
          <w:marBottom w:val="0"/>
          <w:divBdr>
            <w:top w:val="none" w:sz="0" w:space="0" w:color="auto"/>
            <w:left w:val="none" w:sz="0" w:space="0" w:color="auto"/>
            <w:bottom w:val="none" w:sz="0" w:space="0" w:color="auto"/>
            <w:right w:val="none" w:sz="0" w:space="0" w:color="auto"/>
          </w:divBdr>
        </w:div>
        <w:div w:id="56100511">
          <w:marLeft w:val="0"/>
          <w:marRight w:val="0"/>
          <w:marTop w:val="0"/>
          <w:marBottom w:val="0"/>
          <w:divBdr>
            <w:top w:val="none" w:sz="0" w:space="0" w:color="auto"/>
            <w:left w:val="none" w:sz="0" w:space="0" w:color="auto"/>
            <w:bottom w:val="none" w:sz="0" w:space="0" w:color="auto"/>
            <w:right w:val="none" w:sz="0" w:space="0" w:color="auto"/>
          </w:divBdr>
        </w:div>
        <w:div w:id="294139071">
          <w:marLeft w:val="0"/>
          <w:marRight w:val="0"/>
          <w:marTop w:val="0"/>
          <w:marBottom w:val="0"/>
          <w:divBdr>
            <w:top w:val="none" w:sz="0" w:space="0" w:color="auto"/>
            <w:left w:val="none" w:sz="0" w:space="0" w:color="auto"/>
            <w:bottom w:val="none" w:sz="0" w:space="0" w:color="auto"/>
            <w:right w:val="none" w:sz="0" w:space="0" w:color="auto"/>
          </w:divBdr>
        </w:div>
        <w:div w:id="610014231">
          <w:marLeft w:val="0"/>
          <w:marRight w:val="0"/>
          <w:marTop w:val="0"/>
          <w:marBottom w:val="0"/>
          <w:divBdr>
            <w:top w:val="none" w:sz="0" w:space="0" w:color="auto"/>
            <w:left w:val="none" w:sz="0" w:space="0" w:color="auto"/>
            <w:bottom w:val="none" w:sz="0" w:space="0" w:color="auto"/>
            <w:right w:val="none" w:sz="0" w:space="0" w:color="auto"/>
          </w:divBdr>
        </w:div>
        <w:div w:id="1292636469">
          <w:marLeft w:val="0"/>
          <w:marRight w:val="0"/>
          <w:marTop w:val="0"/>
          <w:marBottom w:val="0"/>
          <w:divBdr>
            <w:top w:val="none" w:sz="0" w:space="0" w:color="auto"/>
            <w:left w:val="none" w:sz="0" w:space="0" w:color="auto"/>
            <w:bottom w:val="none" w:sz="0" w:space="0" w:color="auto"/>
            <w:right w:val="none" w:sz="0" w:space="0" w:color="auto"/>
          </w:divBdr>
        </w:div>
        <w:div w:id="641731895">
          <w:marLeft w:val="0"/>
          <w:marRight w:val="0"/>
          <w:marTop w:val="0"/>
          <w:marBottom w:val="0"/>
          <w:divBdr>
            <w:top w:val="none" w:sz="0" w:space="0" w:color="auto"/>
            <w:left w:val="none" w:sz="0" w:space="0" w:color="auto"/>
            <w:bottom w:val="none" w:sz="0" w:space="0" w:color="auto"/>
            <w:right w:val="none" w:sz="0" w:space="0" w:color="auto"/>
          </w:divBdr>
        </w:div>
        <w:div w:id="342368159">
          <w:marLeft w:val="0"/>
          <w:marRight w:val="0"/>
          <w:marTop w:val="0"/>
          <w:marBottom w:val="0"/>
          <w:divBdr>
            <w:top w:val="none" w:sz="0" w:space="0" w:color="auto"/>
            <w:left w:val="none" w:sz="0" w:space="0" w:color="auto"/>
            <w:bottom w:val="none" w:sz="0" w:space="0" w:color="auto"/>
            <w:right w:val="none" w:sz="0" w:space="0" w:color="auto"/>
          </w:divBdr>
        </w:div>
        <w:div w:id="615335950">
          <w:marLeft w:val="0"/>
          <w:marRight w:val="0"/>
          <w:marTop w:val="0"/>
          <w:marBottom w:val="0"/>
          <w:divBdr>
            <w:top w:val="none" w:sz="0" w:space="0" w:color="auto"/>
            <w:left w:val="none" w:sz="0" w:space="0" w:color="auto"/>
            <w:bottom w:val="none" w:sz="0" w:space="0" w:color="auto"/>
            <w:right w:val="none" w:sz="0" w:space="0" w:color="auto"/>
          </w:divBdr>
        </w:div>
        <w:div w:id="1721712527">
          <w:marLeft w:val="0"/>
          <w:marRight w:val="0"/>
          <w:marTop w:val="0"/>
          <w:marBottom w:val="0"/>
          <w:divBdr>
            <w:top w:val="none" w:sz="0" w:space="0" w:color="auto"/>
            <w:left w:val="none" w:sz="0" w:space="0" w:color="auto"/>
            <w:bottom w:val="none" w:sz="0" w:space="0" w:color="auto"/>
            <w:right w:val="none" w:sz="0" w:space="0" w:color="auto"/>
          </w:divBdr>
        </w:div>
        <w:div w:id="1756172380">
          <w:marLeft w:val="0"/>
          <w:marRight w:val="0"/>
          <w:marTop w:val="0"/>
          <w:marBottom w:val="0"/>
          <w:divBdr>
            <w:top w:val="none" w:sz="0" w:space="0" w:color="auto"/>
            <w:left w:val="none" w:sz="0" w:space="0" w:color="auto"/>
            <w:bottom w:val="none" w:sz="0" w:space="0" w:color="auto"/>
            <w:right w:val="none" w:sz="0" w:space="0" w:color="auto"/>
          </w:divBdr>
        </w:div>
        <w:div w:id="339622498">
          <w:marLeft w:val="0"/>
          <w:marRight w:val="0"/>
          <w:marTop w:val="0"/>
          <w:marBottom w:val="0"/>
          <w:divBdr>
            <w:top w:val="none" w:sz="0" w:space="0" w:color="auto"/>
            <w:left w:val="none" w:sz="0" w:space="0" w:color="auto"/>
            <w:bottom w:val="none" w:sz="0" w:space="0" w:color="auto"/>
            <w:right w:val="none" w:sz="0" w:space="0" w:color="auto"/>
          </w:divBdr>
        </w:div>
        <w:div w:id="1824006356">
          <w:marLeft w:val="0"/>
          <w:marRight w:val="0"/>
          <w:marTop w:val="0"/>
          <w:marBottom w:val="0"/>
          <w:divBdr>
            <w:top w:val="none" w:sz="0" w:space="0" w:color="auto"/>
            <w:left w:val="none" w:sz="0" w:space="0" w:color="auto"/>
            <w:bottom w:val="none" w:sz="0" w:space="0" w:color="auto"/>
            <w:right w:val="none" w:sz="0" w:space="0" w:color="auto"/>
          </w:divBdr>
        </w:div>
        <w:div w:id="32390415">
          <w:marLeft w:val="0"/>
          <w:marRight w:val="0"/>
          <w:marTop w:val="0"/>
          <w:marBottom w:val="0"/>
          <w:divBdr>
            <w:top w:val="none" w:sz="0" w:space="0" w:color="auto"/>
            <w:left w:val="none" w:sz="0" w:space="0" w:color="auto"/>
            <w:bottom w:val="none" w:sz="0" w:space="0" w:color="auto"/>
            <w:right w:val="none" w:sz="0" w:space="0" w:color="auto"/>
          </w:divBdr>
        </w:div>
        <w:div w:id="2048949643">
          <w:marLeft w:val="0"/>
          <w:marRight w:val="0"/>
          <w:marTop w:val="0"/>
          <w:marBottom w:val="0"/>
          <w:divBdr>
            <w:top w:val="none" w:sz="0" w:space="0" w:color="auto"/>
            <w:left w:val="none" w:sz="0" w:space="0" w:color="auto"/>
            <w:bottom w:val="none" w:sz="0" w:space="0" w:color="auto"/>
            <w:right w:val="none" w:sz="0" w:space="0" w:color="auto"/>
          </w:divBdr>
        </w:div>
        <w:div w:id="1963724814">
          <w:marLeft w:val="0"/>
          <w:marRight w:val="0"/>
          <w:marTop w:val="0"/>
          <w:marBottom w:val="0"/>
          <w:divBdr>
            <w:top w:val="none" w:sz="0" w:space="0" w:color="auto"/>
            <w:left w:val="none" w:sz="0" w:space="0" w:color="auto"/>
            <w:bottom w:val="none" w:sz="0" w:space="0" w:color="auto"/>
            <w:right w:val="none" w:sz="0" w:space="0" w:color="auto"/>
          </w:divBdr>
        </w:div>
        <w:div w:id="1874268274">
          <w:marLeft w:val="0"/>
          <w:marRight w:val="0"/>
          <w:marTop w:val="0"/>
          <w:marBottom w:val="0"/>
          <w:divBdr>
            <w:top w:val="none" w:sz="0" w:space="0" w:color="auto"/>
            <w:left w:val="none" w:sz="0" w:space="0" w:color="auto"/>
            <w:bottom w:val="none" w:sz="0" w:space="0" w:color="auto"/>
            <w:right w:val="none" w:sz="0" w:space="0" w:color="auto"/>
          </w:divBdr>
        </w:div>
        <w:div w:id="1634479012">
          <w:marLeft w:val="0"/>
          <w:marRight w:val="0"/>
          <w:marTop w:val="0"/>
          <w:marBottom w:val="0"/>
          <w:divBdr>
            <w:top w:val="none" w:sz="0" w:space="0" w:color="auto"/>
            <w:left w:val="none" w:sz="0" w:space="0" w:color="auto"/>
            <w:bottom w:val="none" w:sz="0" w:space="0" w:color="auto"/>
            <w:right w:val="none" w:sz="0" w:space="0" w:color="auto"/>
          </w:divBdr>
        </w:div>
        <w:div w:id="956108776">
          <w:marLeft w:val="0"/>
          <w:marRight w:val="0"/>
          <w:marTop w:val="0"/>
          <w:marBottom w:val="0"/>
          <w:divBdr>
            <w:top w:val="none" w:sz="0" w:space="0" w:color="auto"/>
            <w:left w:val="none" w:sz="0" w:space="0" w:color="auto"/>
            <w:bottom w:val="none" w:sz="0" w:space="0" w:color="auto"/>
            <w:right w:val="none" w:sz="0" w:space="0" w:color="auto"/>
          </w:divBdr>
        </w:div>
        <w:div w:id="885797667">
          <w:marLeft w:val="0"/>
          <w:marRight w:val="0"/>
          <w:marTop w:val="0"/>
          <w:marBottom w:val="0"/>
          <w:divBdr>
            <w:top w:val="none" w:sz="0" w:space="0" w:color="auto"/>
            <w:left w:val="none" w:sz="0" w:space="0" w:color="auto"/>
            <w:bottom w:val="none" w:sz="0" w:space="0" w:color="auto"/>
            <w:right w:val="none" w:sz="0" w:space="0" w:color="auto"/>
          </w:divBdr>
        </w:div>
        <w:div w:id="1735271187">
          <w:marLeft w:val="0"/>
          <w:marRight w:val="0"/>
          <w:marTop w:val="0"/>
          <w:marBottom w:val="0"/>
          <w:divBdr>
            <w:top w:val="none" w:sz="0" w:space="0" w:color="auto"/>
            <w:left w:val="none" w:sz="0" w:space="0" w:color="auto"/>
            <w:bottom w:val="none" w:sz="0" w:space="0" w:color="auto"/>
            <w:right w:val="none" w:sz="0" w:space="0" w:color="auto"/>
          </w:divBdr>
        </w:div>
        <w:div w:id="770929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nda.org/articles/aa/full_html/2023/03/aa44508-22/aa44508-22.html" TargetMode="External"/><Relationship Id="rId13" Type="http://schemas.openxmlformats.org/officeDocument/2006/relationships/hyperlink" Target="https://en.wikipedia.org/wiki/Cosmic_microwave_background" TargetMode="External"/><Relationship Id="rId18" Type="http://schemas.openxmlformats.org/officeDocument/2006/relationships/hyperlink" Target="https://link.aps.org/doi/10.1103/PhysRevLett.117.201101" TargetMode="External"/><Relationship Id="rId3" Type="http://schemas.openxmlformats.org/officeDocument/2006/relationships/settings" Target="settings.xml"/><Relationship Id="rId21" Type="http://schemas.openxmlformats.org/officeDocument/2006/relationships/hyperlink" Target="https://pure.mpg.de/rest/items/item_2084005/component/file_2126827/content" TargetMode="External"/><Relationship Id="rId7" Type="http://schemas.openxmlformats.org/officeDocument/2006/relationships/hyperlink" Target="https://academic.oup.com/mnras/article/421/2/926/1125048" TargetMode="External"/><Relationship Id="rId12" Type="http://schemas.openxmlformats.org/officeDocument/2006/relationships/hyperlink" Target="https://en.wikipedia.org/wiki/Cosmic_microwave_background" TargetMode="External"/><Relationship Id="rId17" Type="http://schemas.openxmlformats.org/officeDocument/2006/relationships/hyperlink" Target="https://www.aanda.org/articles/aa/abs/2009/39/aa11459-08/aa11459-08.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abs/1807.06209" TargetMode="External"/><Relationship Id="rId20" Type="http://schemas.openxmlformats.org/officeDocument/2006/relationships/hyperlink" Target="https://pure.mpg.de/rest/items/item_2084005/component/file_2126827/content" TargetMode="External"/><Relationship Id="rId1" Type="http://schemas.openxmlformats.org/officeDocument/2006/relationships/numbering" Target="numbering.xml"/><Relationship Id="rId6" Type="http://schemas.openxmlformats.org/officeDocument/2006/relationships/hyperlink" Target="https://arxiv.org/abs/1807.06209" TargetMode="External"/><Relationship Id="rId11" Type="http://schemas.openxmlformats.org/officeDocument/2006/relationships/hyperlink" Target="https://arxiv.org/abs/1807.06209" TargetMode="External"/><Relationship Id="rId24" Type="http://schemas.openxmlformats.org/officeDocument/2006/relationships/fontTable" Target="fontTable.xml"/><Relationship Id="rId5" Type="http://schemas.openxmlformats.org/officeDocument/2006/relationships/hyperlink" Target="https://arxiv.org/abs/1807.06209" TargetMode="External"/><Relationship Id="rId15" Type="http://schemas.openxmlformats.org/officeDocument/2006/relationships/hyperlink" Target="https://en.wikipedia.org/wiki/Cosmic_microwave_background" TargetMode="External"/><Relationship Id="rId23" Type="http://schemas.openxmlformats.org/officeDocument/2006/relationships/hyperlink" Target="https://arxiv.org/abs/1807.06209" TargetMode="External"/><Relationship Id="rId10" Type="http://schemas.openxmlformats.org/officeDocument/2006/relationships/hyperlink" Target="https://www.aanda.org/articles/aa/full_html/2023/03/aa44508-22/aa44508-22.html" TargetMode="External"/><Relationship Id="rId19" Type="http://schemas.openxmlformats.org/officeDocument/2006/relationships/hyperlink" Target="https://link.aps.org/doi/10.1103/PhysRevLett.117.201101" TargetMode="External"/><Relationship Id="rId4" Type="http://schemas.openxmlformats.org/officeDocument/2006/relationships/webSettings" Target="webSettings.xml"/><Relationship Id="rId9" Type="http://schemas.openxmlformats.org/officeDocument/2006/relationships/hyperlink" Target="https://academic.oup.com/mnras/article/421/2/926/1125048" TargetMode="External"/><Relationship Id="rId14" Type="http://schemas.openxmlformats.org/officeDocument/2006/relationships/hyperlink" Target="https://en.wikipedia.org/wiki/Cosmic_microwave_background" TargetMode="External"/><Relationship Id="rId22" Type="http://schemas.openxmlformats.org/officeDocument/2006/relationships/hyperlink" Target="https://link.aps.org/doi/10.1103/PhysRevLett.117.201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4272</Words>
  <Characters>24354</Characters>
  <Application>Microsoft Office Word</Application>
  <DocSecurity>0</DocSecurity>
  <Lines>202</Lines>
  <Paragraphs>57</Paragraphs>
  <ScaleCrop>false</ScaleCrop>
  <Company/>
  <LinksUpToDate>false</LinksUpToDate>
  <CharactersWithSpaces>28569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2025-03-05T03:43:00Z</dcterms:created>
  <dcterms:modified xsi:type="dcterms:W3CDTF">2025-03-05T03:43:00Z</dcterms:modified>
</cp:coreProperties>
</file>