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2E98A" w14:textId="77777777" w:rsidR="006457B3" w:rsidRPr="006457B3" w:rsidRDefault="006457B3" w:rsidP="006457B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457B3">
        <w:rPr>
          <w:rFonts w:ascii="Times New Roman" w:eastAsia="Times New Roman" w:hAnsi="Times New Roman" w:cs="Times New Roman"/>
          <w:b/>
          <w:bCs/>
          <w:kern w:val="36"/>
          <w:sz w:val="48"/>
          <w:szCs w:val="48"/>
          <w14:ligatures w14:val="none"/>
        </w:rPr>
        <w:t>Verification of the Ultralight Axion Scalaron Hypothesis in RFT Cosmology</w:t>
      </w:r>
    </w:p>
    <w:p w14:paraId="1E663272" w14:textId="77777777" w:rsidR="006457B3" w:rsidRPr="006457B3" w:rsidRDefault="006457B3" w:rsidP="006457B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457B3">
        <w:rPr>
          <w:rFonts w:ascii="Times New Roman" w:eastAsia="Times New Roman" w:hAnsi="Times New Roman" w:cs="Times New Roman"/>
          <w:b/>
          <w:bCs/>
          <w:kern w:val="0"/>
          <w:sz w:val="36"/>
          <w:szCs w:val="36"/>
          <w14:ligatures w14:val="none"/>
        </w:rPr>
        <w:t>Ultra-High Resolution Simulations</w:t>
      </w:r>
    </w:p>
    <w:p w14:paraId="51A9F4B0" w14:textId="77777777" w:rsidR="006457B3" w:rsidRPr="006457B3" w:rsidRDefault="006457B3" w:rsidP="006457B3">
      <w:p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xml:space="preserve">A crucial step is to perform </w:t>
      </w:r>
      <w:r w:rsidRPr="006457B3">
        <w:rPr>
          <w:rFonts w:ascii="Times New Roman" w:eastAsia="Times New Roman" w:hAnsi="Times New Roman" w:cs="Times New Roman"/>
          <w:b/>
          <w:bCs/>
          <w:kern w:val="0"/>
          <w14:ligatures w14:val="none"/>
        </w:rPr>
        <w:t>ultra-high resolution cosmological simulations</w:t>
      </w:r>
      <w:r w:rsidRPr="006457B3">
        <w:rPr>
          <w:rFonts w:ascii="Times New Roman" w:eastAsia="Times New Roman" w:hAnsi="Times New Roman" w:cs="Times New Roman"/>
          <w:kern w:val="0"/>
          <w14:ligatures w14:val="none"/>
        </w:rPr>
        <w:t xml:space="preserve"> of structure formation with ultralight axion “scalaron” dark matter. Using the RAMSES-based Schrödinger–Poisson solver </w:t>
      </w:r>
      <w:r w:rsidRPr="006457B3">
        <w:rPr>
          <w:rFonts w:ascii="Times New Roman" w:eastAsia="Times New Roman" w:hAnsi="Times New Roman" w:cs="Times New Roman"/>
          <w:b/>
          <w:bCs/>
          <w:kern w:val="0"/>
          <w14:ligatures w14:val="none"/>
        </w:rPr>
        <w:t>SCALAR</w:t>
      </w:r>
      <w:r w:rsidRPr="006457B3">
        <w:rPr>
          <w:rFonts w:ascii="Times New Roman" w:eastAsia="Times New Roman" w:hAnsi="Times New Roman" w:cs="Times New Roman"/>
          <w:kern w:val="0"/>
          <w14:ligatures w14:val="none"/>
        </w:rPr>
        <w:t>​</w:t>
      </w:r>
    </w:p>
    <w:p w14:paraId="001CE366" w14:textId="77777777" w:rsidR="006457B3" w:rsidRPr="006457B3" w:rsidRDefault="006457B3" w:rsidP="006457B3">
      <w:pPr>
        <w:spacing w:after="0" w:line="240" w:lineRule="auto"/>
        <w:rPr>
          <w:rFonts w:ascii="Times New Roman" w:eastAsia="Times New Roman" w:hAnsi="Times New Roman" w:cs="Times New Roman"/>
          <w:kern w:val="0"/>
          <w14:ligatures w14:val="none"/>
        </w:rPr>
      </w:pPr>
      <w:hyperlink r:id="rId5" w:anchor=":~:text=,demonstrate%20how%20accurately%20it%20operates" w:tgtFrame="_blank" w:history="1">
        <w:r w:rsidRPr="006457B3">
          <w:rPr>
            <w:rFonts w:ascii="Times New Roman" w:eastAsia="Times New Roman" w:hAnsi="Times New Roman" w:cs="Times New Roman"/>
            <w:color w:val="0000FF"/>
            <w:kern w:val="0"/>
            <w:u w:val="single"/>
            <w14:ligatures w14:val="none"/>
          </w:rPr>
          <w:t>arxiv.org</w:t>
        </w:r>
      </w:hyperlink>
    </w:p>
    <w:p w14:paraId="6F4C8343" w14:textId="77777777" w:rsidR="006457B3" w:rsidRPr="006457B3" w:rsidRDefault="006457B3" w:rsidP="006457B3">
      <w:pPr>
        <w:spacing w:after="0"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xml:space="preserve">, we simulate the evolution of the scalar field from </w:t>
      </w:r>
      <w:r w:rsidRPr="006457B3">
        <w:rPr>
          <w:rFonts w:ascii="Times New Roman" w:eastAsia="Times New Roman" w:hAnsi="Times New Roman" w:cs="Times New Roman"/>
          <w:b/>
          <w:bCs/>
          <w:kern w:val="0"/>
          <w14:ligatures w14:val="none"/>
        </w:rPr>
        <w:t>redshift z ~ 10 down to z = 0</w:t>
      </w:r>
      <w:r w:rsidRPr="006457B3">
        <w:rPr>
          <w:rFonts w:ascii="Times New Roman" w:eastAsia="Times New Roman" w:hAnsi="Times New Roman" w:cs="Times New Roman"/>
          <w:kern w:val="0"/>
          <w14:ligatures w14:val="none"/>
        </w:rPr>
        <w:t xml:space="preserve">, focusing on axion masses in the range </w:t>
      </w:r>
      <w:r w:rsidRPr="006457B3">
        <w:rPr>
          <w:rFonts w:ascii="Times New Roman" w:eastAsia="Times New Roman" w:hAnsi="Times New Roman" w:cs="Times New Roman"/>
          <w:i/>
          <w:iCs/>
          <w:kern w:val="0"/>
          <w14:ligatures w14:val="none"/>
        </w:rPr>
        <w:t>m</w:t>
      </w:r>
      <w:r w:rsidRPr="006457B3">
        <w:rPr>
          <w:rFonts w:ascii="Times New Roman" w:eastAsia="Times New Roman" w:hAnsi="Times New Roman" w:cs="Times New Roman"/>
          <w:kern w:val="0"/>
          <w14:ligatures w14:val="none"/>
        </w:rPr>
        <w:t xml:space="preserve"> ~ 10&lt;sup&gt;−23&lt;/sup&gt; to 10&lt;sup&gt;−21&lt;/sup&gt; eV. These simulations treat the dark matter as a coherent wavefunction obeying the Schrödinger–Poisson (equivalently, Gross-Pitaevskii) equations, which capture the quantum pressure and interference effects absent in classical N-body codes. Key features and targets of these simulations include:</w:t>
      </w:r>
    </w:p>
    <w:p w14:paraId="65549EEB" w14:textId="77777777" w:rsidR="006457B3" w:rsidRPr="006457B3" w:rsidRDefault="006457B3" w:rsidP="006457B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b/>
          <w:bCs/>
          <w:kern w:val="0"/>
          <w14:ligatures w14:val="none"/>
        </w:rPr>
        <w:t>Resolution and Solitonic Cores:</w:t>
      </w:r>
      <w:r w:rsidRPr="006457B3">
        <w:rPr>
          <w:rFonts w:ascii="Times New Roman" w:eastAsia="Times New Roman" w:hAnsi="Times New Roman" w:cs="Times New Roman"/>
          <w:kern w:val="0"/>
          <w14:ligatures w14:val="none"/>
        </w:rPr>
        <w:t xml:space="preserve"> Achieve sub-kpc spatial resolution (tens of parsecs) to </w:t>
      </w:r>
      <w:r w:rsidRPr="006457B3">
        <w:rPr>
          <w:rFonts w:ascii="Times New Roman" w:eastAsia="Times New Roman" w:hAnsi="Times New Roman" w:cs="Times New Roman"/>
          <w:b/>
          <w:bCs/>
          <w:kern w:val="0"/>
          <w14:ligatures w14:val="none"/>
        </w:rPr>
        <w:t>resolve the innermost soliton cores</w:t>
      </w:r>
      <w:r w:rsidRPr="006457B3">
        <w:rPr>
          <w:rFonts w:ascii="Times New Roman" w:eastAsia="Times New Roman" w:hAnsi="Times New Roman" w:cs="Times New Roman"/>
          <w:kern w:val="0"/>
          <w14:ligatures w14:val="none"/>
        </w:rPr>
        <w:t xml:space="preserve"> that form in halos due to quantum pressure support. Prior SCALAR simulations (with </w:t>
      </w:r>
      <w:r w:rsidRPr="006457B3">
        <w:rPr>
          <w:rFonts w:ascii="Times New Roman" w:eastAsia="Times New Roman" w:hAnsi="Times New Roman" w:cs="Times New Roman"/>
          <w:i/>
          <w:iCs/>
          <w:kern w:val="0"/>
          <w14:ligatures w14:val="none"/>
        </w:rPr>
        <w:t>m</w:t>
      </w:r>
      <w:r w:rsidRPr="006457B3">
        <w:rPr>
          <w:rFonts w:ascii="Times New Roman" w:eastAsia="Times New Roman" w:hAnsi="Times New Roman" w:cs="Times New Roman"/>
          <w:kern w:val="0"/>
          <w14:ligatures w14:val="none"/>
        </w:rPr>
        <w:t xml:space="preserve"> ~ 2.5×10&lt;sup&gt;−22&lt;/sup&gt; eV) have demonstrated the formation of long-lived, high-density solitonic cores at halo centers​</w:t>
      </w:r>
    </w:p>
    <w:p w14:paraId="7A619614"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hyperlink r:id="rId6" w:anchor=":~:text=according%20to%20the%20Schr%C3%B6dinger,scale" w:tgtFrame="_blank" w:history="1">
        <w:r w:rsidRPr="006457B3">
          <w:rPr>
            <w:rFonts w:ascii="Times New Roman" w:eastAsia="Times New Roman" w:hAnsi="Times New Roman" w:cs="Times New Roman"/>
            <w:color w:val="0000FF"/>
            <w:kern w:val="0"/>
            <w:u w:val="single"/>
            <w14:ligatures w14:val="none"/>
          </w:rPr>
          <w:t>aanda.org</w:t>
        </w:r>
      </w:hyperlink>
    </w:p>
    <w:p w14:paraId="0CC76F03"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xml:space="preserve">. These cores produce distinctive </w:t>
      </w:r>
      <w:r w:rsidRPr="006457B3">
        <w:rPr>
          <w:rFonts w:ascii="Times New Roman" w:eastAsia="Times New Roman" w:hAnsi="Times New Roman" w:cs="Times New Roman"/>
          <w:b/>
          <w:bCs/>
          <w:kern w:val="0"/>
          <w14:ligatures w14:val="none"/>
        </w:rPr>
        <w:t>shallower central density profiles</w:t>
      </w:r>
      <w:r w:rsidRPr="006457B3">
        <w:rPr>
          <w:rFonts w:ascii="Times New Roman" w:eastAsia="Times New Roman" w:hAnsi="Times New Roman" w:cs="Times New Roman"/>
          <w:kern w:val="0"/>
          <w14:ligatures w14:val="none"/>
        </w:rPr>
        <w:t xml:space="preserve"> compared to cuspier cold dark matter halos, and even manifest as an </w:t>
      </w:r>
      <w:r w:rsidRPr="006457B3">
        <w:rPr>
          <w:rFonts w:ascii="Times New Roman" w:eastAsia="Times New Roman" w:hAnsi="Times New Roman" w:cs="Times New Roman"/>
          <w:b/>
          <w:bCs/>
          <w:kern w:val="0"/>
          <w14:ligatures w14:val="none"/>
        </w:rPr>
        <w:t>excess inner rotation curve peak</w:t>
      </w:r>
      <w:r w:rsidRPr="006457B3">
        <w:rPr>
          <w:rFonts w:ascii="Times New Roman" w:eastAsia="Times New Roman" w:hAnsi="Times New Roman" w:cs="Times New Roman"/>
          <w:kern w:val="0"/>
          <w14:ligatures w14:val="none"/>
        </w:rPr>
        <w:t xml:space="preserve"> in the circular velocity profile​</w:t>
      </w:r>
    </w:p>
    <w:p w14:paraId="59FA6F60"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hyperlink r:id="rId7" w:anchor=":~:text=according%20to%20the%20Schr%C3%B6dinger,scale" w:tgtFrame="_blank" w:history="1">
        <w:r w:rsidRPr="006457B3">
          <w:rPr>
            <w:rFonts w:ascii="Times New Roman" w:eastAsia="Times New Roman" w:hAnsi="Times New Roman" w:cs="Times New Roman"/>
            <w:color w:val="0000FF"/>
            <w:kern w:val="0"/>
            <w:u w:val="single"/>
            <w14:ligatures w14:val="none"/>
          </w:rPr>
          <w:t>aanda.org</w:t>
        </w:r>
      </w:hyperlink>
    </w:p>
    <w:p w14:paraId="778F92EF"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We will verify if the core-halo structure (core size, density) follows the expected scaling with halo mass in the redshift range considered, and whether merging halos preserve the soliton core scaling relations​</w:t>
      </w:r>
    </w:p>
    <w:p w14:paraId="5A04CB97"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hyperlink r:id="rId8" w:anchor=":~:text=peak%20at%20small%20radii%20from,is%20tightly%20linked%20to%20the" w:tgtFrame="_blank" w:history="1">
        <w:r w:rsidRPr="006457B3">
          <w:rPr>
            <w:rFonts w:ascii="Times New Roman" w:eastAsia="Times New Roman" w:hAnsi="Times New Roman" w:cs="Times New Roman"/>
            <w:color w:val="0000FF"/>
            <w:kern w:val="0"/>
            <w:u w:val="single"/>
            <w14:ligatures w14:val="none"/>
          </w:rPr>
          <w:t>aanda.org</w:t>
        </w:r>
      </w:hyperlink>
    </w:p>
    <w:p w14:paraId="050347EF"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w:t>
      </w:r>
    </w:p>
    <w:p w14:paraId="69EB5AC3" w14:textId="77777777" w:rsidR="006457B3" w:rsidRPr="006457B3" w:rsidRDefault="006457B3" w:rsidP="006457B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b/>
          <w:bCs/>
          <w:kern w:val="0"/>
          <w14:ligatures w14:val="none"/>
        </w:rPr>
        <w:t>Wave Interference Patterns:</w:t>
      </w:r>
      <w:r w:rsidRPr="006457B3">
        <w:rPr>
          <w:rFonts w:ascii="Times New Roman" w:eastAsia="Times New Roman" w:hAnsi="Times New Roman" w:cs="Times New Roman"/>
          <w:kern w:val="0"/>
          <w14:ligatures w14:val="none"/>
        </w:rPr>
        <w:t xml:space="preserve"> The simulations must capture the </w:t>
      </w:r>
      <w:r w:rsidRPr="006457B3">
        <w:rPr>
          <w:rFonts w:ascii="Times New Roman" w:eastAsia="Times New Roman" w:hAnsi="Times New Roman" w:cs="Times New Roman"/>
          <w:b/>
          <w:bCs/>
          <w:kern w:val="0"/>
          <w14:ligatures w14:val="none"/>
        </w:rPr>
        <w:t>wave interference fringes and granular density fluctuations</w:t>
      </w:r>
      <w:r w:rsidRPr="006457B3">
        <w:rPr>
          <w:rFonts w:ascii="Times New Roman" w:eastAsia="Times New Roman" w:hAnsi="Times New Roman" w:cs="Times New Roman"/>
          <w:kern w:val="0"/>
          <w14:ligatures w14:val="none"/>
        </w:rPr>
        <w:t xml:space="preserve"> that are characteristic of ultralight axion dark matter. As structure begins to form (around z ~ 10 in our runs), the macroscopic wavefunction develops interference fringes, revealing the quantum nature of the dark matter​</w:t>
      </w:r>
    </w:p>
    <w:p w14:paraId="0505DADD"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hyperlink r:id="rId9" w:anchor=":~:text=increasingly%20accreted%20towards%20the%20deepest,A%20coherent%20and" w:tgtFrame="_blank" w:history="1">
        <w:r w:rsidRPr="006457B3">
          <w:rPr>
            <w:rFonts w:ascii="Times New Roman" w:eastAsia="Times New Roman" w:hAnsi="Times New Roman" w:cs="Times New Roman"/>
            <w:color w:val="0000FF"/>
            <w:kern w:val="0"/>
            <w:u w:val="single"/>
            <w14:ligatures w14:val="none"/>
          </w:rPr>
          <w:t>aanda.org</w:t>
        </w:r>
      </w:hyperlink>
    </w:p>
    <w:p w14:paraId="4CA9F29A"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lastRenderedPageBreak/>
        <w:t>. Each halo’s density field takes on a “granular” texture outside the core, originating from the superposition of many de Broglie-scale density waves​</w:t>
      </w:r>
    </w:p>
    <w:p w14:paraId="2ECCDF21"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hyperlink r:id="rId10" w:anchor=":~:text=stable%20configuration%20develops%20in%20the,waves%2C%20resulting%20from" w:tgtFrame="_blank" w:history="1">
        <w:r w:rsidRPr="006457B3">
          <w:rPr>
            <w:rFonts w:ascii="Times New Roman" w:eastAsia="Times New Roman" w:hAnsi="Times New Roman" w:cs="Times New Roman"/>
            <w:color w:val="0000FF"/>
            <w:kern w:val="0"/>
            <w:u w:val="single"/>
            <w14:ligatures w14:val="none"/>
          </w:rPr>
          <w:t>aanda.org</w:t>
        </w:r>
      </w:hyperlink>
    </w:p>
    <w:p w14:paraId="0498BF05"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xml:space="preserve">. We specifically track these interference patterns in evolving halos and the cosmic web, as they are a hallmark of the scalar field (with coherence length λ&lt;sub&gt;dB&lt;/sub&gt; ~ kpc scale) and have no analogue in classical cold DM. The solver’s adaptive mesh refinement will concentrate resolution on high-density regions to follow interference </w:t>
      </w:r>
      <w:r w:rsidRPr="006457B3">
        <w:rPr>
          <w:rFonts w:ascii="Times New Roman" w:eastAsia="Times New Roman" w:hAnsi="Times New Roman" w:cs="Times New Roman"/>
          <w:i/>
          <w:iCs/>
          <w:kern w:val="0"/>
          <w14:ligatures w14:val="none"/>
        </w:rPr>
        <w:t>nodes</w:t>
      </w:r>
      <w:r w:rsidRPr="006457B3">
        <w:rPr>
          <w:rFonts w:ascii="Times New Roman" w:eastAsia="Times New Roman" w:hAnsi="Times New Roman" w:cs="Times New Roman"/>
          <w:kern w:val="0"/>
          <w14:ligatures w14:val="none"/>
        </w:rPr>
        <w:t xml:space="preserve"> and </w:t>
      </w:r>
      <w:r w:rsidRPr="006457B3">
        <w:rPr>
          <w:rFonts w:ascii="Times New Roman" w:eastAsia="Times New Roman" w:hAnsi="Times New Roman" w:cs="Times New Roman"/>
          <w:i/>
          <w:iCs/>
          <w:kern w:val="0"/>
          <w14:ligatures w14:val="none"/>
        </w:rPr>
        <w:t>voids</w:t>
      </w:r>
      <w:r w:rsidRPr="006457B3">
        <w:rPr>
          <w:rFonts w:ascii="Times New Roman" w:eastAsia="Times New Roman" w:hAnsi="Times New Roman" w:cs="Times New Roman"/>
          <w:kern w:val="0"/>
          <w14:ligatures w14:val="none"/>
        </w:rPr>
        <w:t xml:space="preserve"> at the smallest scales.</w:t>
      </w:r>
    </w:p>
    <w:p w14:paraId="72E4E7F9" w14:textId="77777777" w:rsidR="006457B3" w:rsidRPr="006457B3" w:rsidRDefault="006457B3" w:rsidP="006457B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b/>
          <w:bCs/>
          <w:kern w:val="0"/>
          <w14:ligatures w14:val="none"/>
        </w:rPr>
        <w:t>Structure Formation at Early and Late Times:</w:t>
      </w:r>
      <w:r w:rsidRPr="006457B3">
        <w:rPr>
          <w:rFonts w:ascii="Times New Roman" w:eastAsia="Times New Roman" w:hAnsi="Times New Roman" w:cs="Times New Roman"/>
          <w:kern w:val="0"/>
          <w14:ligatures w14:val="none"/>
        </w:rPr>
        <w:t xml:space="preserve"> The simulation volume (several Mpc on a side) is chosen to include both early mini-halos and later galaxy-scale halos. We compare structure formation timing and abundance against standard ΛCDM. Notably, ultralight axion DM suppresses small-scale power below the Jeans scale set by the de Broglie wavelength. We expect a </w:t>
      </w:r>
      <w:r w:rsidRPr="006457B3">
        <w:rPr>
          <w:rFonts w:ascii="Times New Roman" w:eastAsia="Times New Roman" w:hAnsi="Times New Roman" w:cs="Times New Roman"/>
          <w:b/>
          <w:bCs/>
          <w:kern w:val="0"/>
          <w14:ligatures w14:val="none"/>
        </w:rPr>
        <w:t>deficit of low-mass halos</w:t>
      </w:r>
      <w:r w:rsidRPr="006457B3">
        <w:rPr>
          <w:rFonts w:ascii="Times New Roman" w:eastAsia="Times New Roman" w:hAnsi="Times New Roman" w:cs="Times New Roman"/>
          <w:kern w:val="0"/>
          <w14:ligatures w14:val="none"/>
        </w:rPr>
        <w:t xml:space="preserve"> and delayed small-scale structure formation relative to CDM. For example, the halo mass function’s low-mass end should be </w:t>
      </w:r>
      <w:r w:rsidRPr="006457B3">
        <w:rPr>
          <w:rFonts w:ascii="Times New Roman" w:eastAsia="Times New Roman" w:hAnsi="Times New Roman" w:cs="Times New Roman"/>
          <w:b/>
          <w:bCs/>
          <w:kern w:val="0"/>
          <w14:ligatures w14:val="none"/>
        </w:rPr>
        <w:t>shallower</w:t>
      </w:r>
      <w:r w:rsidRPr="006457B3">
        <w:rPr>
          <w:rFonts w:ascii="Times New Roman" w:eastAsia="Times New Roman" w:hAnsi="Times New Roman" w:cs="Times New Roman"/>
          <w:kern w:val="0"/>
          <w14:ligatures w14:val="none"/>
        </w:rPr>
        <w:t xml:space="preserve"> (fewer dwarf-mass halos) in the scalaron runs​</w:t>
      </w:r>
    </w:p>
    <w:p w14:paraId="52A42E65"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hyperlink r:id="rId11" w:anchor=":~:text=peak%20at%20small%20radii%20from,is%20tightly%20linked%20to%20the" w:tgtFrame="_blank" w:history="1">
        <w:r w:rsidRPr="006457B3">
          <w:rPr>
            <w:rFonts w:ascii="Times New Roman" w:eastAsia="Times New Roman" w:hAnsi="Times New Roman" w:cs="Times New Roman"/>
            <w:color w:val="0000FF"/>
            <w:kern w:val="0"/>
            <w:u w:val="single"/>
            <w14:ligatures w14:val="none"/>
          </w:rPr>
          <w:t>aanda.org</w:t>
        </w:r>
      </w:hyperlink>
    </w:p>
    <w:p w14:paraId="7F94CB1A"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xml:space="preserve">. By </w:t>
      </w:r>
      <w:r w:rsidRPr="006457B3">
        <w:rPr>
          <w:rFonts w:ascii="Times New Roman" w:eastAsia="Times New Roman" w:hAnsi="Times New Roman" w:cs="Times New Roman"/>
          <w:i/>
          <w:iCs/>
          <w:kern w:val="0"/>
          <w14:ligatures w14:val="none"/>
        </w:rPr>
        <w:t>z</w:t>
      </w:r>
      <w:r w:rsidRPr="006457B3">
        <w:rPr>
          <w:rFonts w:ascii="Times New Roman" w:eastAsia="Times New Roman" w:hAnsi="Times New Roman" w:cs="Times New Roman"/>
          <w:kern w:val="0"/>
          <w14:ligatures w14:val="none"/>
        </w:rPr>
        <w:t xml:space="preserve"> ~ 7–10 (the epoch of first galaxies observable by JWST), the number of dwarf halos and the assembly of galaxies in the fuzzy DM simulation can be directly compared to JWST observations. By </w:t>
      </w:r>
      <w:r w:rsidRPr="006457B3">
        <w:rPr>
          <w:rFonts w:ascii="Times New Roman" w:eastAsia="Times New Roman" w:hAnsi="Times New Roman" w:cs="Times New Roman"/>
          <w:i/>
          <w:iCs/>
          <w:kern w:val="0"/>
          <w14:ligatures w14:val="none"/>
        </w:rPr>
        <w:t>z</w:t>
      </w:r>
      <w:r w:rsidRPr="006457B3">
        <w:rPr>
          <w:rFonts w:ascii="Times New Roman" w:eastAsia="Times New Roman" w:hAnsi="Times New Roman" w:cs="Times New Roman"/>
          <w:kern w:val="0"/>
          <w14:ligatures w14:val="none"/>
        </w:rPr>
        <w:t xml:space="preserve"> = 0, we examine Milky Way-mass halos for differences in substructure (subhalo counts, density profiles) compared to CDM. The axion mass is varied across 10&lt;sup&gt;−23&lt;/sup&gt;–10&lt;sup&gt;−21&lt;/sup&gt; eV to bracket the regime where structure suppression shifts from strong to weak – this will show how sensitive observable differences are to the scalaron mass.</w:t>
      </w:r>
    </w:p>
    <w:p w14:paraId="0A40B2AA" w14:textId="77777777" w:rsidR="006457B3" w:rsidRPr="006457B3" w:rsidRDefault="006457B3" w:rsidP="006457B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b/>
          <w:bCs/>
          <w:kern w:val="0"/>
          <w14:ligatures w14:val="none"/>
        </w:rPr>
        <w:t>Soliton Mergers and Dynamics:</w:t>
      </w:r>
      <w:r w:rsidRPr="006457B3">
        <w:rPr>
          <w:rFonts w:ascii="Times New Roman" w:eastAsia="Times New Roman" w:hAnsi="Times New Roman" w:cs="Times New Roman"/>
          <w:kern w:val="0"/>
          <w14:ligatures w14:val="none"/>
        </w:rPr>
        <w:t xml:space="preserve"> With high resolution, we can also study interactions of soliton cores during halo mergers and in galaxy clusters. Previous studies found that when halos merge, the dominant soliton in the new halo grows in mass, and the system maintains the core-halo mass scaling relations​</w:t>
      </w:r>
    </w:p>
    <w:p w14:paraId="6F12CDF1"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hyperlink r:id="rId12" w:anchor=":~:text=peak%20at%20small%20radii%20from,is%20tightly%20linked%20to%20the" w:tgtFrame="_blank" w:history="1">
        <w:r w:rsidRPr="006457B3">
          <w:rPr>
            <w:rFonts w:ascii="Times New Roman" w:eastAsia="Times New Roman" w:hAnsi="Times New Roman" w:cs="Times New Roman"/>
            <w:color w:val="0000FF"/>
            <w:kern w:val="0"/>
            <w:u w:val="single"/>
            <w14:ligatures w14:val="none"/>
          </w:rPr>
          <w:t>aanda.org</w:t>
        </w:r>
      </w:hyperlink>
    </w:p>
    <w:p w14:paraId="3F737A81"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xml:space="preserve">. We will verify this and look for distinctive dynamics such as </w:t>
      </w:r>
      <w:r w:rsidRPr="006457B3">
        <w:rPr>
          <w:rFonts w:ascii="Times New Roman" w:eastAsia="Times New Roman" w:hAnsi="Times New Roman" w:cs="Times New Roman"/>
          <w:b/>
          <w:bCs/>
          <w:kern w:val="0"/>
          <w14:ligatures w14:val="none"/>
        </w:rPr>
        <w:t>oscillations or wandering of the soliton core</w:t>
      </w:r>
      <w:r w:rsidRPr="006457B3">
        <w:rPr>
          <w:rFonts w:ascii="Times New Roman" w:eastAsia="Times New Roman" w:hAnsi="Times New Roman" w:cs="Times New Roman"/>
          <w:kern w:val="0"/>
          <w14:ligatures w14:val="none"/>
        </w:rPr>
        <w:t xml:space="preserve"> within a host halo and interference-induced density waves propagating outwards. These non-linear dynamics could produce observable fluctuations (e.g. in galactic rotation curves over time or in halo shape) that we will quantify.</w:t>
      </w:r>
    </w:p>
    <w:p w14:paraId="4C2F8CB1" w14:textId="77777777" w:rsidR="006457B3" w:rsidRPr="006457B3" w:rsidRDefault="006457B3" w:rsidP="006457B3">
      <w:p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xml:space="preserve">Overall, the simulations will produce “snapshots” and movies of the cosmic web in an ultralight axion cosmology. We expect to see </w:t>
      </w:r>
      <w:r w:rsidRPr="006457B3">
        <w:rPr>
          <w:rFonts w:ascii="Times New Roman" w:eastAsia="Times New Roman" w:hAnsi="Times New Roman" w:cs="Times New Roman"/>
          <w:b/>
          <w:bCs/>
          <w:kern w:val="0"/>
          <w14:ligatures w14:val="none"/>
        </w:rPr>
        <w:t>filamentary structures with smoothed-out small clumps</w:t>
      </w:r>
      <w:r w:rsidRPr="006457B3">
        <w:rPr>
          <w:rFonts w:ascii="Times New Roman" w:eastAsia="Times New Roman" w:hAnsi="Times New Roman" w:cs="Times New Roman"/>
          <w:kern w:val="0"/>
          <w14:ligatures w14:val="none"/>
        </w:rPr>
        <w:t xml:space="preserve">, and each virialized halo exhibiting a dense quantum core and a grainy halo. By comparing these outcomes to equivalent ΛCDM simulations (same initial conditions) we will isolate predictions </w:t>
      </w:r>
      <w:r w:rsidRPr="006457B3">
        <w:rPr>
          <w:rFonts w:ascii="Times New Roman" w:eastAsia="Times New Roman" w:hAnsi="Times New Roman" w:cs="Times New Roman"/>
          <w:kern w:val="0"/>
          <w14:ligatures w14:val="none"/>
        </w:rPr>
        <w:lastRenderedPageBreak/>
        <w:t>unique to the scalaron hypothesis. This provides a foundation for deriving observational signatures and tests.</w:t>
      </w:r>
    </w:p>
    <w:p w14:paraId="5735365F" w14:textId="77777777" w:rsidR="006457B3" w:rsidRPr="006457B3" w:rsidRDefault="006457B3" w:rsidP="006457B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457B3">
        <w:rPr>
          <w:rFonts w:ascii="Times New Roman" w:eastAsia="Times New Roman" w:hAnsi="Times New Roman" w:cs="Times New Roman"/>
          <w:b/>
          <w:bCs/>
          <w:kern w:val="0"/>
          <w:sz w:val="36"/>
          <w:szCs w:val="36"/>
          <w14:ligatures w14:val="none"/>
        </w:rPr>
        <w:t>Observational Roadmap for Scalaron Detection</w:t>
      </w:r>
    </w:p>
    <w:p w14:paraId="2F73ACB6" w14:textId="48D52294" w:rsidR="006457B3" w:rsidRPr="006457B3" w:rsidRDefault="006457B3" w:rsidP="006457B3">
      <w:pPr>
        <w:spacing w:after="0"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noProof/>
          <w:kern w:val="0"/>
          <w14:ligatures w14:val="none"/>
        </w:rPr>
        <mc:AlternateContent>
          <mc:Choice Requires="wps">
            <w:drawing>
              <wp:inline distT="0" distB="0" distL="0" distR="0" wp14:anchorId="2C6481A8" wp14:editId="43D12069">
                <wp:extent cx="304800" cy="304800"/>
                <wp:effectExtent l="0" t="0" r="0" b="0"/>
                <wp:docPr id="73401209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5752A3"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B57F90" w14:textId="77777777" w:rsidR="006457B3" w:rsidRPr="006457B3" w:rsidRDefault="006457B3" w:rsidP="006457B3">
      <w:pPr>
        <w:spacing w:after="0"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i/>
          <w:iCs/>
          <w:kern w:val="0"/>
          <w14:ligatures w14:val="none"/>
        </w:rPr>
        <w:t>JWST deep-field observations (e.g. of dwarf galaxy-rich fields) offer a window into early structure formation under different dark matter models.</w:t>
      </w:r>
      <w:r w:rsidRPr="006457B3">
        <w:rPr>
          <w:rFonts w:ascii="Times New Roman" w:eastAsia="Times New Roman" w:hAnsi="Times New Roman" w:cs="Times New Roman"/>
          <w:kern w:val="0"/>
          <w14:ligatures w14:val="none"/>
        </w:rPr>
        <w:t xml:space="preserve"> </w:t>
      </w:r>
      <w:r w:rsidRPr="006457B3">
        <w:rPr>
          <w:rFonts w:ascii="Times New Roman" w:eastAsia="Times New Roman" w:hAnsi="Times New Roman" w:cs="Times New Roman"/>
          <w:b/>
          <w:bCs/>
          <w:kern w:val="0"/>
          <w14:ligatures w14:val="none"/>
        </w:rPr>
        <w:t>Figure:</w:t>
      </w:r>
      <w:r w:rsidRPr="006457B3">
        <w:rPr>
          <w:rFonts w:ascii="Times New Roman" w:eastAsia="Times New Roman" w:hAnsi="Times New Roman" w:cs="Times New Roman"/>
          <w:kern w:val="0"/>
          <w14:ligatures w14:val="none"/>
        </w:rPr>
        <w:t xml:space="preserve"> A James Webb Space Telescope NIRCam image of a field containing the Wolf–Lundmark–Melotte (WLM) dwarf galaxy and numerous background galaxies. Such deep fields allow us to count and characterize galaxies at </w:t>
      </w:r>
      <w:r w:rsidRPr="006457B3">
        <w:rPr>
          <w:rFonts w:ascii="Times New Roman" w:eastAsia="Times New Roman" w:hAnsi="Times New Roman" w:cs="Times New Roman"/>
          <w:i/>
          <w:iCs/>
          <w:kern w:val="0"/>
          <w14:ligatures w14:val="none"/>
        </w:rPr>
        <w:t>z</w:t>
      </w:r>
      <w:r w:rsidRPr="006457B3">
        <w:rPr>
          <w:rFonts w:ascii="Times New Roman" w:eastAsia="Times New Roman" w:hAnsi="Times New Roman" w:cs="Times New Roman"/>
          <w:kern w:val="0"/>
          <w14:ligatures w14:val="none"/>
        </w:rPr>
        <w:t xml:space="preserve"> ≈ 7–10, testing whether small-scale structure is suppressed as expected in ultralight axion dark matter models.</w:t>
      </w:r>
    </w:p>
    <w:p w14:paraId="64EB68B0" w14:textId="77777777" w:rsidR="006457B3" w:rsidRPr="006457B3" w:rsidRDefault="006457B3" w:rsidP="006457B3">
      <w:p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xml:space="preserve">To </w:t>
      </w:r>
      <w:r w:rsidRPr="006457B3">
        <w:rPr>
          <w:rFonts w:ascii="Times New Roman" w:eastAsia="Times New Roman" w:hAnsi="Times New Roman" w:cs="Times New Roman"/>
          <w:b/>
          <w:bCs/>
          <w:kern w:val="0"/>
          <w14:ligatures w14:val="none"/>
        </w:rPr>
        <w:t>empirically verify or refute the ultralight scalaron</w:t>
      </w:r>
      <w:r w:rsidRPr="006457B3">
        <w:rPr>
          <w:rFonts w:ascii="Times New Roman" w:eastAsia="Times New Roman" w:hAnsi="Times New Roman" w:cs="Times New Roman"/>
          <w:kern w:val="0"/>
          <w14:ligatures w14:val="none"/>
        </w:rPr>
        <w:t>, we outline a multi-pronged observational strategy targeting the model’s distinctive signatures across cosmic time:</w:t>
      </w:r>
    </w:p>
    <w:p w14:paraId="361C1CAD" w14:textId="77777777" w:rsidR="006457B3" w:rsidRPr="006457B3" w:rsidRDefault="006457B3" w:rsidP="006457B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b/>
          <w:bCs/>
          <w:kern w:val="0"/>
          <w14:ligatures w14:val="none"/>
        </w:rPr>
        <w:t>High-Redshift Galaxies (JWST, z ~ 7–10):</w:t>
      </w:r>
      <w:r w:rsidRPr="006457B3">
        <w:rPr>
          <w:rFonts w:ascii="Times New Roman" w:eastAsia="Times New Roman" w:hAnsi="Times New Roman" w:cs="Times New Roman"/>
          <w:kern w:val="0"/>
          <w14:ligatures w14:val="none"/>
        </w:rPr>
        <w:t xml:space="preserve"> The abundance and properties of early galaxies offer a critical test. Ultralight axion DM suppresses the formation of low-mass halos, potentially delaying or reducing the number of dwarf galaxies at high redshift. Using JWST’s deep field galaxy surveys (for example, searches in the 7 </w:t>
      </w:r>
      <w:r w:rsidRPr="006457B3">
        <w:rPr>
          <w:rFonts w:ascii="Cambria Math" w:eastAsia="Times New Roman" w:hAnsi="Cambria Math" w:cs="Cambria Math"/>
          <w:kern w:val="0"/>
          <w14:ligatures w14:val="none"/>
        </w:rPr>
        <w:t>≲</w:t>
      </w:r>
      <w:r w:rsidRPr="006457B3">
        <w:rPr>
          <w:rFonts w:ascii="Times New Roman" w:eastAsia="Times New Roman" w:hAnsi="Times New Roman" w:cs="Times New Roman"/>
          <w:kern w:val="0"/>
          <w14:ligatures w14:val="none"/>
        </w:rPr>
        <w:t xml:space="preserve"> </w:t>
      </w:r>
      <w:r w:rsidRPr="006457B3">
        <w:rPr>
          <w:rFonts w:ascii="Times New Roman" w:eastAsia="Times New Roman" w:hAnsi="Times New Roman" w:cs="Times New Roman"/>
          <w:i/>
          <w:iCs/>
          <w:kern w:val="0"/>
          <w14:ligatures w14:val="none"/>
        </w:rPr>
        <w:t>z</w:t>
      </w:r>
      <w:r w:rsidRPr="006457B3">
        <w:rPr>
          <w:rFonts w:ascii="Times New Roman" w:eastAsia="Times New Roman" w:hAnsi="Times New Roman" w:cs="Times New Roman"/>
          <w:kern w:val="0"/>
          <w14:ligatures w14:val="none"/>
        </w:rPr>
        <w:t xml:space="preserve"> </w:t>
      </w:r>
      <w:r w:rsidRPr="006457B3">
        <w:rPr>
          <w:rFonts w:ascii="Cambria Math" w:eastAsia="Times New Roman" w:hAnsi="Cambria Math" w:cs="Cambria Math"/>
          <w:kern w:val="0"/>
          <w14:ligatures w14:val="none"/>
        </w:rPr>
        <w:t>≲</w:t>
      </w:r>
      <w:r w:rsidRPr="006457B3">
        <w:rPr>
          <w:rFonts w:ascii="Times New Roman" w:eastAsia="Times New Roman" w:hAnsi="Times New Roman" w:cs="Times New Roman"/>
          <w:kern w:val="0"/>
          <w14:ligatures w14:val="none"/>
        </w:rPr>
        <w:t xml:space="preserve"> 10 range), we will look for a </w:t>
      </w:r>
      <w:r w:rsidRPr="006457B3">
        <w:rPr>
          <w:rFonts w:ascii="Times New Roman" w:eastAsia="Times New Roman" w:hAnsi="Times New Roman" w:cs="Times New Roman"/>
          <w:b/>
          <w:bCs/>
          <w:kern w:val="0"/>
          <w14:ligatures w14:val="none"/>
        </w:rPr>
        <w:t>turnover or deficit in the galaxy luminosity and mass functions</w:t>
      </w:r>
      <w:r w:rsidRPr="006457B3">
        <w:rPr>
          <w:rFonts w:ascii="Times New Roman" w:eastAsia="Times New Roman" w:hAnsi="Times New Roman" w:cs="Times New Roman"/>
          <w:kern w:val="0"/>
          <w14:ligatures w14:val="none"/>
        </w:rPr>
        <w:t xml:space="preserve"> at the faint end. Recent JWST results have shown an unexpectedly high stellar mass density in massive galaxies at z &gt; 7, which is challenging to explain with standard CDM unless star-formation efficiency is very high. Fuzzy dark matter (scalaron) models of mass </w:t>
      </w:r>
      <w:r w:rsidRPr="006457B3">
        <w:rPr>
          <w:rFonts w:ascii="Times New Roman" w:eastAsia="Times New Roman" w:hAnsi="Times New Roman" w:cs="Times New Roman"/>
          <w:i/>
          <w:iCs/>
          <w:kern w:val="0"/>
          <w14:ligatures w14:val="none"/>
        </w:rPr>
        <w:t>m</w:t>
      </w:r>
      <w:r w:rsidRPr="006457B3">
        <w:rPr>
          <w:rFonts w:ascii="Times New Roman" w:eastAsia="Times New Roman" w:hAnsi="Times New Roman" w:cs="Times New Roman"/>
          <w:kern w:val="0"/>
          <w14:ligatures w14:val="none"/>
        </w:rPr>
        <w:t xml:space="preserve"> ~ few×10&lt;sup&gt;−23&lt;/sup&gt; eV could help </w:t>
      </w:r>
      <w:r w:rsidRPr="006457B3">
        <w:rPr>
          <w:rFonts w:ascii="Times New Roman" w:eastAsia="Times New Roman" w:hAnsi="Times New Roman" w:cs="Times New Roman"/>
          <w:b/>
          <w:bCs/>
          <w:kern w:val="0"/>
          <w14:ligatures w14:val="none"/>
        </w:rPr>
        <w:t>reconcile this tension</w:t>
      </w:r>
      <w:r w:rsidRPr="006457B3">
        <w:rPr>
          <w:rFonts w:ascii="Times New Roman" w:eastAsia="Times New Roman" w:hAnsi="Times New Roman" w:cs="Times New Roman"/>
          <w:kern w:val="0"/>
          <w14:ligatures w14:val="none"/>
        </w:rPr>
        <w:t xml:space="preserve"> by suppressing small halos so that remaining halos can form stars more efficiently without overproducing ionizing photons​</w:t>
      </w:r>
    </w:p>
    <w:p w14:paraId="6F84F289"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hyperlink r:id="rId13" w:anchor=":~:text=e.g.%20ultra,redshift%20of%20the%20sample%20may" w:tgtFrame="_blank" w:history="1">
        <w:r w:rsidRPr="006457B3">
          <w:rPr>
            <w:rFonts w:ascii="Times New Roman" w:eastAsia="Times New Roman" w:hAnsi="Times New Roman" w:cs="Times New Roman"/>
            <w:color w:val="0000FF"/>
            <w:kern w:val="0"/>
            <w:u w:val="single"/>
            <w14:ligatures w14:val="none"/>
          </w:rPr>
          <w:t>arxiv.org</w:t>
        </w:r>
      </w:hyperlink>
    </w:p>
    <w:p w14:paraId="5A595BDE"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xml:space="preserve">. Specifically, a model with </w:t>
      </w:r>
      <w:r w:rsidRPr="006457B3">
        <w:rPr>
          <w:rFonts w:ascii="Times New Roman" w:eastAsia="Times New Roman" w:hAnsi="Times New Roman" w:cs="Times New Roman"/>
          <w:i/>
          <w:iCs/>
          <w:kern w:val="0"/>
          <w14:ligatures w14:val="none"/>
        </w:rPr>
        <w:t>m</w:t>
      </w:r>
      <w:r w:rsidRPr="006457B3">
        <w:rPr>
          <w:rFonts w:ascii="Times New Roman" w:eastAsia="Times New Roman" w:hAnsi="Times New Roman" w:cs="Times New Roman"/>
          <w:kern w:val="0"/>
          <w14:ligatures w14:val="none"/>
        </w:rPr>
        <w:t xml:space="preserve"> ≈ 5×10&lt;sup&gt;−23&lt;/sup&gt; eV was found to simultaneously match JWST galaxy densities at </w:t>
      </w:r>
      <w:r w:rsidRPr="006457B3">
        <w:rPr>
          <w:rFonts w:ascii="Times New Roman" w:eastAsia="Times New Roman" w:hAnsi="Times New Roman" w:cs="Times New Roman"/>
          <w:i/>
          <w:iCs/>
          <w:kern w:val="0"/>
          <w14:ligatures w14:val="none"/>
        </w:rPr>
        <w:t>z</w:t>
      </w:r>
      <w:r w:rsidRPr="006457B3">
        <w:rPr>
          <w:rFonts w:ascii="Times New Roman" w:eastAsia="Times New Roman" w:hAnsi="Times New Roman" w:cs="Times New Roman"/>
          <w:kern w:val="0"/>
          <w14:ligatures w14:val="none"/>
        </w:rPr>
        <w:t xml:space="preserve"> ~ 8 and the reionization history (CMB optical depth), by </w:t>
      </w:r>
      <w:r w:rsidRPr="006457B3">
        <w:rPr>
          <w:rFonts w:ascii="Times New Roman" w:eastAsia="Times New Roman" w:hAnsi="Times New Roman" w:cs="Times New Roman"/>
          <w:b/>
          <w:bCs/>
          <w:kern w:val="0"/>
          <w14:ligatures w14:val="none"/>
        </w:rPr>
        <w:t>preventing excessive small-galaxy formation</w:t>
      </w:r>
      <w:r w:rsidRPr="006457B3">
        <w:rPr>
          <w:rFonts w:ascii="Times New Roman" w:eastAsia="Times New Roman" w:hAnsi="Times New Roman" w:cs="Times New Roman"/>
          <w:kern w:val="0"/>
          <w14:ligatures w14:val="none"/>
        </w:rPr>
        <w:t>​</w:t>
      </w:r>
    </w:p>
    <w:p w14:paraId="31263548"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hyperlink r:id="rId14" w:anchor=":~:text=e.g.%20ultra,redshift%20of%20the%20sample%20may" w:tgtFrame="_blank" w:history="1">
        <w:r w:rsidRPr="006457B3">
          <w:rPr>
            <w:rFonts w:ascii="Times New Roman" w:eastAsia="Times New Roman" w:hAnsi="Times New Roman" w:cs="Times New Roman"/>
            <w:color w:val="0000FF"/>
            <w:kern w:val="0"/>
            <w:u w:val="single"/>
            <w14:ligatures w14:val="none"/>
          </w:rPr>
          <w:t>arxiv.org</w:t>
        </w:r>
      </w:hyperlink>
    </w:p>
    <w:p w14:paraId="21D6D8A2"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xml:space="preserve">. We will use JWST observations to </w:t>
      </w:r>
      <w:r w:rsidRPr="006457B3">
        <w:rPr>
          <w:rFonts w:ascii="Times New Roman" w:eastAsia="Times New Roman" w:hAnsi="Times New Roman" w:cs="Times New Roman"/>
          <w:i/>
          <w:iCs/>
          <w:kern w:val="0"/>
          <w14:ligatures w14:val="none"/>
        </w:rPr>
        <w:t>falsify</w:t>
      </w:r>
      <w:r w:rsidRPr="006457B3">
        <w:rPr>
          <w:rFonts w:ascii="Times New Roman" w:eastAsia="Times New Roman" w:hAnsi="Times New Roman" w:cs="Times New Roman"/>
          <w:kern w:val="0"/>
          <w14:ligatures w14:val="none"/>
        </w:rPr>
        <w:t xml:space="preserve"> the scalaron hypothesis if it overpredicts or underpredicts high-</w:t>
      </w:r>
      <w:r w:rsidRPr="006457B3">
        <w:rPr>
          <w:rFonts w:ascii="Times New Roman" w:eastAsia="Times New Roman" w:hAnsi="Times New Roman" w:cs="Times New Roman"/>
          <w:i/>
          <w:iCs/>
          <w:kern w:val="0"/>
          <w14:ligatures w14:val="none"/>
        </w:rPr>
        <w:t>z</w:t>
      </w:r>
      <w:r w:rsidRPr="006457B3">
        <w:rPr>
          <w:rFonts w:ascii="Times New Roman" w:eastAsia="Times New Roman" w:hAnsi="Times New Roman" w:cs="Times New Roman"/>
          <w:kern w:val="0"/>
          <w14:ligatures w14:val="none"/>
        </w:rPr>
        <w:t xml:space="preserve"> galaxies. For instance, if JWST finds abundant low-mass galaxies (or star formation) at </w:t>
      </w:r>
      <w:r w:rsidRPr="006457B3">
        <w:rPr>
          <w:rFonts w:ascii="Times New Roman" w:eastAsia="Times New Roman" w:hAnsi="Times New Roman" w:cs="Times New Roman"/>
          <w:i/>
          <w:iCs/>
          <w:kern w:val="0"/>
          <w14:ligatures w14:val="none"/>
        </w:rPr>
        <w:t>z</w:t>
      </w:r>
      <w:r w:rsidRPr="006457B3">
        <w:rPr>
          <w:rFonts w:ascii="Times New Roman" w:eastAsia="Times New Roman" w:hAnsi="Times New Roman" w:cs="Times New Roman"/>
          <w:kern w:val="0"/>
          <w14:ligatures w14:val="none"/>
        </w:rPr>
        <w:t xml:space="preserve"> &gt; 10 that exceed what any 10&lt;sup&gt;−22&lt;/sup&gt;–10&lt;sup&gt;−23&lt;/sup&gt; eV axion model can produce, that mass range would be ruled out. Conversely, detection of an early cut-off in the galaxy mass function or a delayed reionization consistent with suppressed small-scale power would strongly support the scalaron model. We will also examine </w:t>
      </w:r>
      <w:r w:rsidRPr="006457B3">
        <w:rPr>
          <w:rFonts w:ascii="Times New Roman" w:eastAsia="Times New Roman" w:hAnsi="Times New Roman" w:cs="Times New Roman"/>
          <w:b/>
          <w:bCs/>
          <w:kern w:val="0"/>
          <w14:ligatures w14:val="none"/>
        </w:rPr>
        <w:t>galaxy internal structure</w:t>
      </w:r>
      <w:r w:rsidRPr="006457B3">
        <w:rPr>
          <w:rFonts w:ascii="Times New Roman" w:eastAsia="Times New Roman" w:hAnsi="Times New Roman" w:cs="Times New Roman"/>
          <w:kern w:val="0"/>
          <w14:ligatures w14:val="none"/>
        </w:rPr>
        <w:t xml:space="preserve"> in JWST images: fuzzy dark matter predicts small galaxies should be more diffuse with cores (potentially affecting surface brightness profiles), and star-forming clumps might be larger due to the </w:t>
      </w:r>
      <w:r w:rsidRPr="006457B3">
        <w:rPr>
          <w:rFonts w:ascii="Times New Roman" w:eastAsia="Times New Roman" w:hAnsi="Times New Roman" w:cs="Times New Roman"/>
          <w:kern w:val="0"/>
          <w14:ligatures w14:val="none"/>
        </w:rPr>
        <w:lastRenderedPageBreak/>
        <w:t>lack of small-scale DM clumps. Such subtle structural differences, as suggested by simulation comparisons​</w:t>
      </w:r>
    </w:p>
    <w:p w14:paraId="4A4191A6"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hyperlink r:id="rId15" w:anchor=":~:text=theorists%20simulated%20how%20primordial%20galaxies,might%20be%20able%20to%20see" w:tgtFrame="_blank" w:history="1">
        <w:r w:rsidRPr="006457B3">
          <w:rPr>
            <w:rFonts w:ascii="Times New Roman" w:eastAsia="Times New Roman" w:hAnsi="Times New Roman" w:cs="Times New Roman"/>
            <w:color w:val="0000FF"/>
            <w:kern w:val="0"/>
            <w:u w:val="single"/>
            <w14:ligatures w14:val="none"/>
          </w:rPr>
          <w:t>scientificamerican.com</w:t>
        </w:r>
      </w:hyperlink>
    </w:p>
    <w:p w14:paraId="507D5C21"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w:t>
      </w:r>
    </w:p>
    <w:p w14:paraId="74443B1F"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hyperlink r:id="rId16" w:anchor=":~:text=submitted%20to%20the%20Monthly%20Notices,might%20be%20able%20to%20see" w:tgtFrame="_blank" w:history="1">
        <w:r w:rsidRPr="006457B3">
          <w:rPr>
            <w:rFonts w:ascii="Times New Roman" w:eastAsia="Times New Roman" w:hAnsi="Times New Roman" w:cs="Times New Roman"/>
            <w:color w:val="0000FF"/>
            <w:kern w:val="0"/>
            <w:u w:val="single"/>
            <w14:ligatures w14:val="none"/>
          </w:rPr>
          <w:t>scientificamerican.com</w:t>
        </w:r>
      </w:hyperlink>
    </w:p>
    <w:p w14:paraId="789D0BFE"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could become discernible with JWST’s resolution and will be part of our observational checklist.</w:t>
      </w:r>
    </w:p>
    <w:p w14:paraId="3BE219AB" w14:textId="77777777" w:rsidR="006457B3" w:rsidRPr="006457B3" w:rsidRDefault="006457B3" w:rsidP="006457B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b/>
          <w:bCs/>
          <w:kern w:val="0"/>
          <w14:ligatures w14:val="none"/>
        </w:rPr>
        <w:t>Local Group Dwarf Galaxies (Density Cores in dSphs):</w:t>
      </w:r>
      <w:r w:rsidRPr="006457B3">
        <w:rPr>
          <w:rFonts w:ascii="Times New Roman" w:eastAsia="Times New Roman" w:hAnsi="Times New Roman" w:cs="Times New Roman"/>
          <w:kern w:val="0"/>
          <w14:ligatures w14:val="none"/>
        </w:rPr>
        <w:t xml:space="preserve"> Ultralight axion DM predicts that </w:t>
      </w:r>
      <w:r w:rsidRPr="006457B3">
        <w:rPr>
          <w:rFonts w:ascii="Times New Roman" w:eastAsia="Times New Roman" w:hAnsi="Times New Roman" w:cs="Times New Roman"/>
          <w:b/>
          <w:bCs/>
          <w:kern w:val="0"/>
          <w14:ligatures w14:val="none"/>
        </w:rPr>
        <w:t>dwarf spheroidal galaxies</w:t>
      </w:r>
      <w:r w:rsidRPr="006457B3">
        <w:rPr>
          <w:rFonts w:ascii="Times New Roman" w:eastAsia="Times New Roman" w:hAnsi="Times New Roman" w:cs="Times New Roman"/>
          <w:kern w:val="0"/>
          <w14:ligatures w14:val="none"/>
        </w:rPr>
        <w:t xml:space="preserve"> (dSphs) should host sizeable constant-density cores (solitons), in contrast to the steep cusps of CDM NFW profiles (absent strong baryonic feedback). We will obtain high-precision stellar kinematic data (e.g. from Gaia and upcoming thirty-meter-class telescopes) for Local Group dwarfs (like Fornax, Sculptor, Draco, etc.) to map out their inner mass density profiles. The </w:t>
      </w:r>
      <w:r w:rsidRPr="006457B3">
        <w:rPr>
          <w:rFonts w:ascii="Times New Roman" w:eastAsia="Times New Roman" w:hAnsi="Times New Roman" w:cs="Times New Roman"/>
          <w:b/>
          <w:bCs/>
          <w:kern w:val="0"/>
          <w14:ligatures w14:val="none"/>
        </w:rPr>
        <w:t>core radius vs halo mass relation</w:t>
      </w:r>
      <w:r w:rsidRPr="006457B3">
        <w:rPr>
          <w:rFonts w:ascii="Times New Roman" w:eastAsia="Times New Roman" w:hAnsi="Times New Roman" w:cs="Times New Roman"/>
          <w:kern w:val="0"/>
          <w14:ligatures w14:val="none"/>
        </w:rPr>
        <w:t xml:space="preserve"> expected for solitons will be a key discriminant – for </w:t>
      </w:r>
      <w:r w:rsidRPr="006457B3">
        <w:rPr>
          <w:rFonts w:ascii="Times New Roman" w:eastAsia="Times New Roman" w:hAnsi="Times New Roman" w:cs="Times New Roman"/>
          <w:i/>
          <w:iCs/>
          <w:kern w:val="0"/>
          <w14:ligatures w14:val="none"/>
        </w:rPr>
        <w:t>m</w:t>
      </w:r>
      <w:r w:rsidRPr="006457B3">
        <w:rPr>
          <w:rFonts w:ascii="Times New Roman" w:eastAsia="Times New Roman" w:hAnsi="Times New Roman" w:cs="Times New Roman"/>
          <w:kern w:val="0"/>
          <w14:ligatures w14:val="none"/>
        </w:rPr>
        <w:t xml:space="preserve"> ~10&lt;sup&gt;−22&lt;/sup&gt; eV, simulations and analytic work predict a core radius </w:t>
      </w:r>
      <w:r w:rsidRPr="006457B3">
        <w:rPr>
          <w:rFonts w:ascii="Times New Roman" w:eastAsia="Times New Roman" w:hAnsi="Times New Roman" w:cs="Times New Roman"/>
          <w:i/>
          <w:iCs/>
          <w:kern w:val="0"/>
          <w14:ligatures w14:val="none"/>
        </w:rPr>
        <w:t>r</w:t>
      </w:r>
      <w:r w:rsidRPr="006457B3">
        <w:rPr>
          <w:rFonts w:ascii="Times New Roman" w:eastAsia="Times New Roman" w:hAnsi="Times New Roman" w:cs="Times New Roman"/>
          <w:kern w:val="0"/>
          <w14:ligatures w14:val="none"/>
        </w:rPr>
        <w:t>&lt;sub&gt;c&lt;/sub&gt; ~ 1 kpc in a 10&lt;sup&gt;9&lt;/sup&gt; M&lt;sub&gt;</w:t>
      </w:r>
      <w:r w:rsidRPr="006457B3">
        <w:rPr>
          <w:rFonts w:ascii="Cambria Math" w:eastAsia="Times New Roman" w:hAnsi="Cambria Math" w:cs="Cambria Math"/>
          <w:kern w:val="0"/>
          <w14:ligatures w14:val="none"/>
        </w:rPr>
        <w:t>⊙</w:t>
      </w:r>
      <w:r w:rsidRPr="006457B3">
        <w:rPr>
          <w:rFonts w:ascii="Times New Roman" w:eastAsia="Times New Roman" w:hAnsi="Times New Roman" w:cs="Times New Roman"/>
          <w:kern w:val="0"/>
          <w14:ligatures w14:val="none"/>
        </w:rPr>
        <w:t xml:space="preserve">&lt;/sub&gt; halo (scaling as </w:t>
      </w:r>
      <w:r w:rsidRPr="006457B3">
        <w:rPr>
          <w:rFonts w:ascii="Times New Roman" w:eastAsia="Times New Roman" w:hAnsi="Times New Roman" w:cs="Times New Roman"/>
          <w:i/>
          <w:iCs/>
          <w:kern w:val="0"/>
          <w14:ligatures w14:val="none"/>
        </w:rPr>
        <w:t>r</w:t>
      </w:r>
      <w:r w:rsidRPr="006457B3">
        <w:rPr>
          <w:rFonts w:ascii="Times New Roman" w:eastAsia="Times New Roman" w:hAnsi="Times New Roman" w:cs="Times New Roman"/>
          <w:kern w:val="0"/>
          <w14:ligatures w14:val="none"/>
        </w:rPr>
        <w:t xml:space="preserve">&lt;sub&gt;c&lt;/sub&gt; </w:t>
      </w:r>
      <w:r w:rsidRPr="006457B3">
        <w:rPr>
          <w:rFonts w:ascii="Cambria Math" w:eastAsia="Times New Roman" w:hAnsi="Cambria Math" w:cs="Cambria Math"/>
          <w:kern w:val="0"/>
          <w14:ligatures w14:val="none"/>
        </w:rPr>
        <w:t>∝</w:t>
      </w:r>
      <w:r w:rsidRPr="006457B3">
        <w:rPr>
          <w:rFonts w:ascii="Times New Roman" w:eastAsia="Times New Roman" w:hAnsi="Times New Roman" w:cs="Times New Roman"/>
          <w:kern w:val="0"/>
          <w14:ligatures w14:val="none"/>
        </w:rPr>
        <w:t xml:space="preserve"> (M&lt;sub&gt;halo&lt;/sub&gt;)&lt;sup&gt;−1/3&lt;/sup&gt; * (m)&lt;sup&gt;−1</w:t>
      </w:r>
      <w:r w:rsidRPr="006457B3">
        <w:rPr>
          <w:rFonts w:ascii="MS Mincho" w:eastAsia="MS Mincho" w:hAnsi="MS Mincho" w:cs="MS Mincho" w:hint="eastAsia"/>
          <w:kern w:val="0"/>
          <w14:ligatures w14:val="none"/>
        </w:rPr>
        <w:t>】</w:t>
      </w:r>
      <w:r w:rsidRPr="006457B3">
        <w:rPr>
          <w:rFonts w:ascii="Times New Roman" w:eastAsia="Times New Roman" w:hAnsi="Times New Roman" w:cs="Times New Roman"/>
          <w:kern w:val="0"/>
          <w14:ligatures w14:val="none"/>
        </w:rPr>
        <w:t>​</w:t>
      </w:r>
    </w:p>
    <w:p w14:paraId="6BFF7B7A"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hyperlink r:id="rId17" w:anchor=":~:text=simulations%20%28Schive%20et%20al,m" w:tgtFrame="_blank" w:history="1">
        <w:r w:rsidRPr="006457B3">
          <w:rPr>
            <w:rFonts w:ascii="Times New Roman" w:eastAsia="Times New Roman" w:hAnsi="Times New Roman" w:cs="Times New Roman"/>
            <w:color w:val="0000FF"/>
            <w:kern w:val="0"/>
            <w:u w:val="single"/>
            <w14:ligatures w14:val="none"/>
          </w:rPr>
          <w:t>frontiersin.org</w:t>
        </w:r>
      </w:hyperlink>
    </w:p>
    <w:p w14:paraId="4330E6AA"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xml:space="preserve">). If observations find </w:t>
      </w:r>
      <w:r w:rsidRPr="006457B3">
        <w:rPr>
          <w:rFonts w:ascii="Times New Roman" w:eastAsia="Times New Roman" w:hAnsi="Times New Roman" w:cs="Times New Roman"/>
          <w:b/>
          <w:bCs/>
          <w:kern w:val="0"/>
          <w14:ligatures w14:val="none"/>
        </w:rPr>
        <w:t>dwarf cores in the 0.5–1.5 kpc range</w:t>
      </w:r>
      <w:r w:rsidRPr="006457B3">
        <w:rPr>
          <w:rFonts w:ascii="Times New Roman" w:eastAsia="Times New Roman" w:hAnsi="Times New Roman" w:cs="Times New Roman"/>
          <w:kern w:val="0"/>
          <w14:ligatures w14:val="none"/>
        </w:rPr>
        <w:t xml:space="preserve">, that would be consistent with m ~ 10&lt;sup&gt;−22&lt;/sup&gt; eV; smaller cores would push </w:t>
      </w:r>
      <w:r w:rsidRPr="006457B3">
        <w:rPr>
          <w:rFonts w:ascii="Times New Roman" w:eastAsia="Times New Roman" w:hAnsi="Times New Roman" w:cs="Times New Roman"/>
          <w:i/>
          <w:iCs/>
          <w:kern w:val="0"/>
          <w14:ligatures w14:val="none"/>
        </w:rPr>
        <w:t>m</w:t>
      </w:r>
      <w:r w:rsidRPr="006457B3">
        <w:rPr>
          <w:rFonts w:ascii="Times New Roman" w:eastAsia="Times New Roman" w:hAnsi="Times New Roman" w:cs="Times New Roman"/>
          <w:kern w:val="0"/>
          <w14:ligatures w14:val="none"/>
        </w:rPr>
        <w:t xml:space="preserve"> higher, and an outright cusp (r&lt;sub&gt;c&lt;/sub&gt; → 0) would spell trouble for the ultralight scalar without baryonic solutions. Current analyses show mixed results – some dwarf data (Fornax, Sculptor) can be fitted with large cores, which if attributed solely to an axion soliton would require </w:t>
      </w:r>
      <w:r w:rsidRPr="006457B3">
        <w:rPr>
          <w:rFonts w:ascii="Times New Roman" w:eastAsia="Times New Roman" w:hAnsi="Times New Roman" w:cs="Times New Roman"/>
          <w:i/>
          <w:iCs/>
          <w:kern w:val="0"/>
          <w14:ligatures w14:val="none"/>
        </w:rPr>
        <w:t>m</w:t>
      </w:r>
      <w:r w:rsidRPr="006457B3">
        <w:rPr>
          <w:rFonts w:ascii="Times New Roman" w:eastAsia="Times New Roman" w:hAnsi="Times New Roman" w:cs="Times New Roman"/>
          <w:kern w:val="0"/>
          <w14:ligatures w14:val="none"/>
        </w:rPr>
        <w:t xml:space="preserve"> &lt; 4×10&lt;sup&gt;−23&lt;/sup&gt; eV​</w:t>
      </w:r>
    </w:p>
    <w:p w14:paraId="460DDE9A"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hyperlink r:id="rId18" w:anchor=":~:text=Applying%20our%20analysis%20to%20two,of%20structures%20in%20the%20Universe" w:tgtFrame="_blank" w:history="1">
        <w:r w:rsidRPr="006457B3">
          <w:rPr>
            <w:rFonts w:ascii="Times New Roman" w:eastAsia="Times New Roman" w:hAnsi="Times New Roman" w:cs="Times New Roman"/>
            <w:color w:val="0000FF"/>
            <w:kern w:val="0"/>
            <w:u w:val="single"/>
            <w14:ligatures w14:val="none"/>
          </w:rPr>
          <w:t>arxiv.org</w:t>
        </w:r>
      </w:hyperlink>
    </w:p>
    <w:p w14:paraId="1D21816E"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However, such a low particle mass is in tension with other constraints (e.g. it over-suppresses satellite galaxies)​</w:t>
      </w:r>
    </w:p>
    <w:p w14:paraId="296F1761"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hyperlink r:id="rId19" w:anchor=":~:text=%24m_a%3C0.4%5Ctimes%2010%5E%7B,of%20structures%20in%20the%20Universe" w:tgtFrame="_blank" w:history="1">
        <w:r w:rsidRPr="006457B3">
          <w:rPr>
            <w:rFonts w:ascii="Times New Roman" w:eastAsia="Times New Roman" w:hAnsi="Times New Roman" w:cs="Times New Roman"/>
            <w:color w:val="0000FF"/>
            <w:kern w:val="0"/>
            <w:u w:val="single"/>
            <w14:ligatures w14:val="none"/>
          </w:rPr>
          <w:t>arxiv.org</w:t>
        </w:r>
      </w:hyperlink>
    </w:p>
    <w:p w14:paraId="25E0A37B"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xml:space="preserve">. We will refine these studies with more dwarfs and better data, setting </w:t>
      </w:r>
      <w:r w:rsidRPr="006457B3">
        <w:rPr>
          <w:rFonts w:ascii="Times New Roman" w:eastAsia="Times New Roman" w:hAnsi="Times New Roman" w:cs="Times New Roman"/>
          <w:b/>
          <w:bCs/>
          <w:kern w:val="0"/>
          <w14:ligatures w14:val="none"/>
        </w:rPr>
        <w:t>precise falsifiability criteria</w:t>
      </w:r>
      <w:r w:rsidRPr="006457B3">
        <w:rPr>
          <w:rFonts w:ascii="Times New Roman" w:eastAsia="Times New Roman" w:hAnsi="Times New Roman" w:cs="Times New Roman"/>
          <w:kern w:val="0"/>
          <w14:ligatures w14:val="none"/>
        </w:rPr>
        <w:t xml:space="preserve">: for example, if </w:t>
      </w:r>
      <w:r w:rsidRPr="006457B3">
        <w:rPr>
          <w:rFonts w:ascii="Times New Roman" w:eastAsia="Times New Roman" w:hAnsi="Times New Roman" w:cs="Times New Roman"/>
          <w:i/>
          <w:iCs/>
          <w:kern w:val="0"/>
          <w14:ligatures w14:val="none"/>
        </w:rPr>
        <w:t>all</w:t>
      </w:r>
      <w:r w:rsidRPr="006457B3">
        <w:rPr>
          <w:rFonts w:ascii="Times New Roman" w:eastAsia="Times New Roman" w:hAnsi="Times New Roman" w:cs="Times New Roman"/>
          <w:kern w:val="0"/>
          <w14:ligatures w14:val="none"/>
        </w:rPr>
        <w:t xml:space="preserve"> classical dwarfs exhibit central density slopes inconsistent with any core size from m </w:t>
      </w:r>
      <w:r w:rsidRPr="006457B3">
        <w:rPr>
          <w:rFonts w:ascii="Cambria Math" w:eastAsia="Times New Roman" w:hAnsi="Cambria Math" w:cs="Cambria Math"/>
          <w:kern w:val="0"/>
          <w14:ligatures w14:val="none"/>
        </w:rPr>
        <w:t>≳</w:t>
      </w:r>
      <w:r w:rsidRPr="006457B3">
        <w:rPr>
          <w:rFonts w:ascii="Times New Roman" w:eastAsia="Times New Roman" w:hAnsi="Times New Roman" w:cs="Times New Roman"/>
          <w:kern w:val="0"/>
          <w14:ligatures w14:val="none"/>
        </w:rPr>
        <w:t xml:space="preserve"> 10&lt;sup&gt;−23&lt;/sup&gt; eV, the scalaron model (as sole DM) would be difficult to maintain. On the other hand, if a clear, common core size is observed (and especially if it correlates with halo mass as soliton theory predicts), it would be a strong indicator in favor of the ultralight axion explanation for the cusp–core problem​</w:t>
      </w:r>
    </w:p>
    <w:p w14:paraId="35EC64D9"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hyperlink r:id="rId20" w:anchor=":~:text=under%20the%20effect%20of%20gravity,drops%20as%20a%20power%20law" w:tgtFrame="_blank" w:history="1">
        <w:r w:rsidRPr="006457B3">
          <w:rPr>
            <w:rFonts w:ascii="Times New Roman" w:eastAsia="Times New Roman" w:hAnsi="Times New Roman" w:cs="Times New Roman"/>
            <w:color w:val="0000FF"/>
            <w:kern w:val="0"/>
            <w:u w:val="single"/>
            <w14:ligatures w14:val="none"/>
          </w:rPr>
          <w:t>aanda.org</w:t>
        </w:r>
      </w:hyperlink>
    </w:p>
    <w:p w14:paraId="48E5B764"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xml:space="preserve">. Our roadmap includes comparing observations to detailed stellar dynamical models that incorporate a soliton + NFW outer halo profile, and testing for the distinctive feature of a </w:t>
      </w:r>
      <w:r w:rsidRPr="006457B3">
        <w:rPr>
          <w:rFonts w:ascii="Times New Roman" w:eastAsia="Times New Roman" w:hAnsi="Times New Roman" w:cs="Times New Roman"/>
          <w:b/>
          <w:bCs/>
          <w:kern w:val="0"/>
          <w14:ligatures w14:val="none"/>
        </w:rPr>
        <w:t>sharp density drop beyond the soliton radius</w:t>
      </w:r>
      <w:r w:rsidRPr="006457B3">
        <w:rPr>
          <w:rFonts w:ascii="Times New Roman" w:eastAsia="Times New Roman" w:hAnsi="Times New Roman" w:cs="Times New Roman"/>
          <w:kern w:val="0"/>
          <w14:ligatures w14:val="none"/>
        </w:rPr>
        <w:t xml:space="preserve"> (at ~3 r&lt;sub&gt;c&lt;/sub&gt;)​</w:t>
      </w:r>
    </w:p>
    <w:p w14:paraId="2FB95A03"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hyperlink r:id="rId21" w:anchor=":~:text=Dark%20matter%20density%20profiles%20,7%7D%20M%E2%8A%99" w:tgtFrame="_blank" w:history="1">
        <w:r w:rsidRPr="006457B3">
          <w:rPr>
            <w:rFonts w:ascii="Times New Roman" w:eastAsia="Times New Roman" w:hAnsi="Times New Roman" w:cs="Times New Roman"/>
            <w:color w:val="0000FF"/>
            <w:kern w:val="0"/>
            <w:u w:val="single"/>
            <w14:ligatures w14:val="none"/>
          </w:rPr>
          <w:t>aanda.org</w:t>
        </w:r>
      </w:hyperlink>
    </w:p>
    <w:p w14:paraId="74BEE108"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The absence or presence of this feature in real dwarfs can provide a yes/no test of the scalaron core hypothesis.</w:t>
      </w:r>
    </w:p>
    <w:p w14:paraId="59CBD5BC" w14:textId="77777777" w:rsidR="006457B3" w:rsidRPr="006457B3" w:rsidRDefault="006457B3" w:rsidP="006457B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b/>
          <w:bCs/>
          <w:kern w:val="0"/>
          <w14:ligatures w14:val="none"/>
        </w:rPr>
        <w:t>Stellar Streams in the Milky Way Halo (Pal 5, GD-1):</w:t>
      </w:r>
      <w:r w:rsidRPr="006457B3">
        <w:rPr>
          <w:rFonts w:ascii="Times New Roman" w:eastAsia="Times New Roman" w:hAnsi="Times New Roman" w:cs="Times New Roman"/>
          <w:kern w:val="0"/>
          <w14:ligatures w14:val="none"/>
        </w:rPr>
        <w:t xml:space="preserve"> Cold thin tidal streams from globular clusters offer an </w:t>
      </w:r>
      <w:r w:rsidRPr="006457B3">
        <w:rPr>
          <w:rFonts w:ascii="Times New Roman" w:eastAsia="Times New Roman" w:hAnsi="Times New Roman" w:cs="Times New Roman"/>
          <w:b/>
          <w:bCs/>
          <w:kern w:val="0"/>
          <w14:ligatures w14:val="none"/>
        </w:rPr>
        <w:t>exceptionally sensitive probe of small-scale gravitational fluctuations</w:t>
      </w:r>
      <w:r w:rsidRPr="006457B3">
        <w:rPr>
          <w:rFonts w:ascii="Times New Roman" w:eastAsia="Times New Roman" w:hAnsi="Times New Roman" w:cs="Times New Roman"/>
          <w:kern w:val="0"/>
          <w14:ligatures w14:val="none"/>
        </w:rPr>
        <w:t xml:space="preserve"> in the Galactic halo. The ultralight scalar field halo is not entirely smooth; it exhibits time-varying density granules (of mass ~10&lt;sup&gt;6–7&lt;/sup&gt; M&lt;sub&gt;</w:t>
      </w:r>
      <w:r w:rsidRPr="006457B3">
        <w:rPr>
          <w:rFonts w:ascii="Cambria Math" w:eastAsia="Times New Roman" w:hAnsi="Cambria Math" w:cs="Cambria Math"/>
          <w:kern w:val="0"/>
          <w14:ligatures w14:val="none"/>
        </w:rPr>
        <w:t>⊙</w:t>
      </w:r>
      <w:r w:rsidRPr="006457B3">
        <w:rPr>
          <w:rFonts w:ascii="Times New Roman" w:eastAsia="Times New Roman" w:hAnsi="Times New Roman" w:cs="Times New Roman"/>
          <w:kern w:val="0"/>
          <w14:ligatures w14:val="none"/>
        </w:rPr>
        <w:t xml:space="preserve">&lt;/sub&gt; for m ~10&lt;sup&gt;−22&lt;/sup&gt; eV) that can perturb stellar streams. Using Gaia + ground-based surveys, streams like </w:t>
      </w:r>
      <w:r w:rsidRPr="006457B3">
        <w:rPr>
          <w:rFonts w:ascii="Times New Roman" w:eastAsia="Times New Roman" w:hAnsi="Times New Roman" w:cs="Times New Roman"/>
          <w:b/>
          <w:bCs/>
          <w:kern w:val="0"/>
          <w14:ligatures w14:val="none"/>
        </w:rPr>
        <w:t>Palomar 5</w:t>
      </w:r>
      <w:r w:rsidRPr="006457B3">
        <w:rPr>
          <w:rFonts w:ascii="Times New Roman" w:eastAsia="Times New Roman" w:hAnsi="Times New Roman" w:cs="Times New Roman"/>
          <w:kern w:val="0"/>
          <w14:ligatures w14:val="none"/>
        </w:rPr>
        <w:t xml:space="preserve"> and </w:t>
      </w:r>
      <w:r w:rsidRPr="006457B3">
        <w:rPr>
          <w:rFonts w:ascii="Times New Roman" w:eastAsia="Times New Roman" w:hAnsi="Times New Roman" w:cs="Times New Roman"/>
          <w:b/>
          <w:bCs/>
          <w:kern w:val="0"/>
          <w14:ligatures w14:val="none"/>
        </w:rPr>
        <w:t>GD-1</w:t>
      </w:r>
      <w:r w:rsidRPr="006457B3">
        <w:rPr>
          <w:rFonts w:ascii="Times New Roman" w:eastAsia="Times New Roman" w:hAnsi="Times New Roman" w:cs="Times New Roman"/>
          <w:kern w:val="0"/>
          <w14:ligatures w14:val="none"/>
        </w:rPr>
        <w:t xml:space="preserve"> have been mapped with great fidelity. We will search these streams for subtle density clumps, spur-like deviations, or increased velocity dispersion that could be the imprint of passing scalar field interference “nodes.” </w:t>
      </w:r>
      <w:r w:rsidRPr="006457B3">
        <w:rPr>
          <w:rFonts w:ascii="Times New Roman" w:eastAsia="Times New Roman" w:hAnsi="Times New Roman" w:cs="Times New Roman"/>
          <w:i/>
          <w:iCs/>
          <w:kern w:val="0"/>
          <w14:ligatures w14:val="none"/>
        </w:rPr>
        <w:t>Quantitatively</w:t>
      </w:r>
      <w:r w:rsidRPr="006457B3">
        <w:rPr>
          <w:rFonts w:ascii="Times New Roman" w:eastAsia="Times New Roman" w:hAnsi="Times New Roman" w:cs="Times New Roman"/>
          <w:kern w:val="0"/>
          <w14:ligatures w14:val="none"/>
        </w:rPr>
        <w:t xml:space="preserve">, one can derive a </w:t>
      </w:r>
      <w:r w:rsidRPr="006457B3">
        <w:rPr>
          <w:rFonts w:ascii="Times New Roman" w:eastAsia="Times New Roman" w:hAnsi="Times New Roman" w:cs="Times New Roman"/>
          <w:b/>
          <w:bCs/>
          <w:kern w:val="0"/>
          <w14:ligatures w14:val="none"/>
        </w:rPr>
        <w:t>lower bound on the axion mass</w:t>
      </w:r>
      <w:r w:rsidRPr="006457B3">
        <w:rPr>
          <w:rFonts w:ascii="Times New Roman" w:eastAsia="Times New Roman" w:hAnsi="Times New Roman" w:cs="Times New Roman"/>
          <w:kern w:val="0"/>
          <w14:ligatures w14:val="none"/>
        </w:rPr>
        <w:t xml:space="preserve"> by requiring that the stream’s thinness has not been overly disrupted. For example, earlier work using pre-Gaia data on several streams set a conservative limit </w:t>
      </w:r>
      <w:r w:rsidRPr="006457B3">
        <w:rPr>
          <w:rFonts w:ascii="Times New Roman" w:eastAsia="Times New Roman" w:hAnsi="Times New Roman" w:cs="Times New Roman"/>
          <w:i/>
          <w:iCs/>
          <w:kern w:val="0"/>
          <w14:ligatures w14:val="none"/>
        </w:rPr>
        <w:t>m</w:t>
      </w:r>
      <w:r w:rsidRPr="006457B3">
        <w:rPr>
          <w:rFonts w:ascii="Times New Roman" w:eastAsia="Times New Roman" w:hAnsi="Times New Roman" w:cs="Times New Roman"/>
          <w:kern w:val="0"/>
          <w14:ligatures w14:val="none"/>
        </w:rPr>
        <w:t>&lt;sub&gt;a&lt;/sub&gt; &gt; 1.5×10&lt;sup&gt;−22&lt;/sup&gt; eV (95% C.L.)​</w:t>
      </w:r>
    </w:p>
    <w:p w14:paraId="7BD36170"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hyperlink r:id="rId22" w:anchor=":~:text=We%20derive%20an%20analytical%20model,alpha%24%20forest%20data" w:tgtFrame="_blank" w:history="1">
        <w:r w:rsidRPr="006457B3">
          <w:rPr>
            <w:rFonts w:ascii="Times New Roman" w:eastAsia="Times New Roman" w:hAnsi="Times New Roman" w:cs="Times New Roman"/>
            <w:color w:val="0000FF"/>
            <w:kern w:val="0"/>
            <w:u w:val="single"/>
            <w14:ligatures w14:val="none"/>
          </w:rPr>
          <w:t>arxiv.org</w:t>
        </w:r>
      </w:hyperlink>
    </w:p>
    <w:p w14:paraId="774E0536"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xml:space="preserve">, because lighter (more fuzzy) dark matter would have produced more prominent stream thickening than observed. With Gaia DR3 and DR4 data, we can tighten this constraint or potentially detect the specific signature of wave-like perturbers. A key discriminant will be the </w:t>
      </w:r>
      <w:r w:rsidRPr="006457B3">
        <w:rPr>
          <w:rFonts w:ascii="Times New Roman" w:eastAsia="Times New Roman" w:hAnsi="Times New Roman" w:cs="Times New Roman"/>
          <w:b/>
          <w:bCs/>
          <w:kern w:val="0"/>
          <w14:ligatures w14:val="none"/>
        </w:rPr>
        <w:t>frequency spectrum of perturbations along the stream</w:t>
      </w:r>
      <w:r w:rsidRPr="006457B3">
        <w:rPr>
          <w:rFonts w:ascii="Times New Roman" w:eastAsia="Times New Roman" w:hAnsi="Times New Roman" w:cs="Times New Roman"/>
          <w:kern w:val="0"/>
          <w14:ligatures w14:val="none"/>
        </w:rPr>
        <w:t xml:space="preserve">: fuzzy DM induces a smooth, continuous kind of perturbation (from many overlapping waves) as opposed to the rare, sudden kicks from discrete compact subhalos in CDM. If data show a preponderance of subtle, continuous fluctuations in stream track positions or densities, it could hint at the interference pattern of an ultralight field. Our roadmap calls for measuring the power spectrum of density variations in Pal 5’s stellar stream and comparing it against predicted fluctuations from our simulations of a Milky Way–mass fuzzy halo. Non-detection of any such fluctuations will translate into an improved lower limit on </w:t>
      </w:r>
      <w:r w:rsidRPr="006457B3">
        <w:rPr>
          <w:rFonts w:ascii="Times New Roman" w:eastAsia="Times New Roman" w:hAnsi="Times New Roman" w:cs="Times New Roman"/>
          <w:i/>
          <w:iCs/>
          <w:kern w:val="0"/>
          <w14:ligatures w14:val="none"/>
        </w:rPr>
        <w:t>m</w:t>
      </w:r>
      <w:r w:rsidRPr="006457B3">
        <w:rPr>
          <w:rFonts w:ascii="Times New Roman" w:eastAsia="Times New Roman" w:hAnsi="Times New Roman" w:cs="Times New Roman"/>
          <w:kern w:val="0"/>
          <w14:ligatures w14:val="none"/>
        </w:rPr>
        <w:t xml:space="preserve"> (potentially excluding even 2×10&lt;sup&gt;−22&lt;/sup&gt; eV if streams remain razor-thin), while a positive detection of stream perturbations, when combined with other analyses (and after ruling out baryonic effects like Giant Molecular Cloud encounters), would provide a novel confirmation of the scalaron’s grainy halo effect. In either case, tidal streams serve as an </w:t>
      </w:r>
      <w:r w:rsidRPr="006457B3">
        <w:rPr>
          <w:rFonts w:ascii="Times New Roman" w:eastAsia="Times New Roman" w:hAnsi="Times New Roman" w:cs="Times New Roman"/>
          <w:b/>
          <w:bCs/>
          <w:kern w:val="0"/>
          <w14:ligatures w14:val="none"/>
        </w:rPr>
        <w:t>independent, Galactic-scale falsifiability test</w:t>
      </w:r>
      <w:r w:rsidRPr="006457B3">
        <w:rPr>
          <w:rFonts w:ascii="Times New Roman" w:eastAsia="Times New Roman" w:hAnsi="Times New Roman" w:cs="Times New Roman"/>
          <w:kern w:val="0"/>
          <w14:ligatures w14:val="none"/>
        </w:rPr>
        <w:t xml:space="preserve"> of the scalar field dark matter: the absence of expected perturbations would challenge the hypothesis, whereas the presence of the right type of oscillatory perturbations (especially in multiple streams at consistent amplitude) would bolster it.</w:t>
      </w:r>
    </w:p>
    <w:p w14:paraId="072AEED1" w14:textId="77777777" w:rsidR="006457B3" w:rsidRPr="006457B3" w:rsidRDefault="006457B3" w:rsidP="006457B3">
      <w:p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lastRenderedPageBreak/>
        <w:t xml:space="preserve">In addition to these targeted approaches, we will integrate other observations into the roadmap for completeness. For example, the </w:t>
      </w:r>
      <w:r w:rsidRPr="006457B3">
        <w:rPr>
          <w:rFonts w:ascii="Times New Roman" w:eastAsia="Times New Roman" w:hAnsi="Times New Roman" w:cs="Times New Roman"/>
          <w:b/>
          <w:bCs/>
          <w:kern w:val="0"/>
          <w14:ligatures w14:val="none"/>
        </w:rPr>
        <w:t>Lyman-alpha forest</w:t>
      </w:r>
      <w:r w:rsidRPr="006457B3">
        <w:rPr>
          <w:rFonts w:ascii="Times New Roman" w:eastAsia="Times New Roman" w:hAnsi="Times New Roman" w:cs="Times New Roman"/>
          <w:kern w:val="0"/>
          <w14:ligatures w14:val="none"/>
        </w:rPr>
        <w:t xml:space="preserve"> of the intergalactic medium at z ~ 5 can constrain the small-scale power spectrum and already suggests </w:t>
      </w:r>
      <w:r w:rsidRPr="006457B3">
        <w:rPr>
          <w:rFonts w:ascii="Times New Roman" w:eastAsia="Times New Roman" w:hAnsi="Times New Roman" w:cs="Times New Roman"/>
          <w:i/>
          <w:iCs/>
          <w:kern w:val="0"/>
          <w14:ligatures w14:val="none"/>
        </w:rPr>
        <w:t>m</w:t>
      </w:r>
      <w:r w:rsidRPr="006457B3">
        <w:rPr>
          <w:rFonts w:ascii="Times New Roman" w:eastAsia="Times New Roman" w:hAnsi="Times New Roman" w:cs="Times New Roman"/>
          <w:kern w:val="0"/>
          <w14:ligatures w14:val="none"/>
        </w:rPr>
        <w:t xml:space="preserve">&lt;sub&gt;a&lt;/sub&gt; </w:t>
      </w:r>
      <w:r w:rsidRPr="006457B3">
        <w:rPr>
          <w:rFonts w:ascii="Cambria Math" w:eastAsia="Times New Roman" w:hAnsi="Cambria Math" w:cs="Cambria Math"/>
          <w:kern w:val="0"/>
          <w14:ligatures w14:val="none"/>
        </w:rPr>
        <w:t>≳</w:t>
      </w:r>
      <w:r w:rsidRPr="006457B3">
        <w:rPr>
          <w:rFonts w:ascii="Times New Roman" w:eastAsia="Times New Roman" w:hAnsi="Times New Roman" w:cs="Times New Roman"/>
          <w:kern w:val="0"/>
          <w14:ligatures w14:val="none"/>
        </w:rPr>
        <w:t xml:space="preserve"> 10&lt;sup&gt;−21&lt;/sup&gt; eV​</w:t>
      </w:r>
    </w:p>
    <w:p w14:paraId="151887B1" w14:textId="77777777" w:rsidR="006457B3" w:rsidRPr="006457B3" w:rsidRDefault="006457B3" w:rsidP="006457B3">
      <w:pPr>
        <w:spacing w:after="0" w:line="240" w:lineRule="auto"/>
        <w:rPr>
          <w:rFonts w:ascii="Times New Roman" w:eastAsia="Times New Roman" w:hAnsi="Times New Roman" w:cs="Times New Roman"/>
          <w:kern w:val="0"/>
          <w14:ligatures w14:val="none"/>
        </w:rPr>
      </w:pPr>
      <w:hyperlink r:id="rId23" w:anchor=":~:text=of%20the%20recent%20Lyman,eV%20is%20ruled%20out%20at" w:tgtFrame="_blank" w:history="1">
        <w:r w:rsidRPr="006457B3">
          <w:rPr>
            <w:rFonts w:ascii="Times New Roman" w:eastAsia="Times New Roman" w:hAnsi="Times New Roman" w:cs="Times New Roman"/>
            <w:color w:val="0000FF"/>
            <w:kern w:val="0"/>
            <w:u w:val="single"/>
            <w14:ligatures w14:val="none"/>
          </w:rPr>
          <w:t>frontiersin.org</w:t>
        </w:r>
      </w:hyperlink>
    </w:p>
    <w:p w14:paraId="691A5AE1" w14:textId="77777777" w:rsidR="006457B3" w:rsidRPr="006457B3" w:rsidRDefault="006457B3" w:rsidP="006457B3">
      <w:pPr>
        <w:spacing w:after="0"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xml:space="preserve">– any viable scalaron model must meet this baseline. Moreover, future extremely large telescopes could resolve </w:t>
      </w:r>
      <w:r w:rsidRPr="006457B3">
        <w:rPr>
          <w:rFonts w:ascii="Times New Roman" w:eastAsia="Times New Roman" w:hAnsi="Times New Roman" w:cs="Times New Roman"/>
          <w:b/>
          <w:bCs/>
          <w:kern w:val="0"/>
          <w14:ligatures w14:val="none"/>
        </w:rPr>
        <w:t>ultra-faint dwarfs</w:t>
      </w:r>
      <w:r w:rsidRPr="006457B3">
        <w:rPr>
          <w:rFonts w:ascii="Times New Roman" w:eastAsia="Times New Roman" w:hAnsi="Times New Roman" w:cs="Times New Roman"/>
          <w:kern w:val="0"/>
          <w14:ligatures w14:val="none"/>
        </w:rPr>
        <w:t xml:space="preserve"> and globular clusters to check for any signs of dynamically heating consistent with a fluctuating dark matter potential. By combining </w:t>
      </w:r>
      <w:r w:rsidRPr="006457B3">
        <w:rPr>
          <w:rFonts w:ascii="Times New Roman" w:eastAsia="Times New Roman" w:hAnsi="Times New Roman" w:cs="Times New Roman"/>
          <w:b/>
          <w:bCs/>
          <w:kern w:val="0"/>
          <w14:ligatures w14:val="none"/>
        </w:rPr>
        <w:t>early-universe (high-z)</w:t>
      </w:r>
      <w:r w:rsidRPr="006457B3">
        <w:rPr>
          <w:rFonts w:ascii="Times New Roman" w:eastAsia="Times New Roman" w:hAnsi="Times New Roman" w:cs="Times New Roman"/>
          <w:kern w:val="0"/>
          <w14:ligatures w14:val="none"/>
        </w:rPr>
        <w:t xml:space="preserve"> and </w:t>
      </w:r>
      <w:r w:rsidRPr="006457B3">
        <w:rPr>
          <w:rFonts w:ascii="Times New Roman" w:eastAsia="Times New Roman" w:hAnsi="Times New Roman" w:cs="Times New Roman"/>
          <w:b/>
          <w:bCs/>
          <w:kern w:val="0"/>
          <w14:ligatures w14:val="none"/>
        </w:rPr>
        <w:t>late-universe (Local Group)</w:t>
      </w:r>
      <w:r w:rsidRPr="006457B3">
        <w:rPr>
          <w:rFonts w:ascii="Times New Roman" w:eastAsia="Times New Roman" w:hAnsi="Times New Roman" w:cs="Times New Roman"/>
          <w:kern w:val="0"/>
          <w14:ligatures w14:val="none"/>
        </w:rPr>
        <w:t xml:space="preserve"> observations, our roadmap pinpoints a range of phenomena that together </w:t>
      </w:r>
      <w:r w:rsidRPr="006457B3">
        <w:rPr>
          <w:rFonts w:ascii="Times New Roman" w:eastAsia="Times New Roman" w:hAnsi="Times New Roman" w:cs="Times New Roman"/>
          <w:b/>
          <w:bCs/>
          <w:kern w:val="0"/>
          <w14:ligatures w14:val="none"/>
        </w:rPr>
        <w:t>could either confirm the presence of an ultralight scalar field or definitively refute it.</w:t>
      </w:r>
      <w:r w:rsidRPr="006457B3">
        <w:rPr>
          <w:rFonts w:ascii="Times New Roman" w:eastAsia="Times New Roman" w:hAnsi="Times New Roman" w:cs="Times New Roman"/>
          <w:kern w:val="0"/>
          <w14:ligatures w14:val="none"/>
        </w:rPr>
        <w:t xml:space="preserve"> Each observed null result or discrepancy will narrow the mass window and coupling space for the scalaron; conversely, any positive, corroborating signal across these different scales would build a compelling case for its existence.</w:t>
      </w:r>
    </w:p>
    <w:p w14:paraId="331D51D1" w14:textId="77777777" w:rsidR="006457B3" w:rsidRPr="006457B3" w:rsidRDefault="006457B3" w:rsidP="006457B3">
      <w:p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xml:space="preserve">Crucially, these observational tests have quantifiable thresholds. We will define </w:t>
      </w:r>
      <w:r w:rsidRPr="006457B3">
        <w:rPr>
          <w:rFonts w:ascii="Times New Roman" w:eastAsia="Times New Roman" w:hAnsi="Times New Roman" w:cs="Times New Roman"/>
          <w:b/>
          <w:bCs/>
          <w:kern w:val="0"/>
          <w14:ligatures w14:val="none"/>
        </w:rPr>
        <w:t>detection metrics</w:t>
      </w:r>
      <w:r w:rsidRPr="006457B3">
        <w:rPr>
          <w:rFonts w:ascii="Times New Roman" w:eastAsia="Times New Roman" w:hAnsi="Times New Roman" w:cs="Times New Roman"/>
          <w:kern w:val="0"/>
          <w14:ligatures w14:val="none"/>
        </w:rPr>
        <w:t xml:space="preserve"> (e.g. a maximum core radius or minimum stream perturbation amplitude) that, if exceeded or unmet, would count as falsification criteria. The integration of results – say, confirming cores but not seeing stream effects, or vice versa – will also inform whether the scalaron hypothesis survives in pure form or if modifications (like a mixed dark matter scenario) are necessary (see Decision Framework below).</w:t>
      </w:r>
    </w:p>
    <w:p w14:paraId="06D87DDF" w14:textId="77777777" w:rsidR="006457B3" w:rsidRPr="006457B3" w:rsidRDefault="006457B3" w:rsidP="006457B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457B3">
        <w:rPr>
          <w:rFonts w:ascii="Times New Roman" w:eastAsia="Times New Roman" w:hAnsi="Times New Roman" w:cs="Times New Roman"/>
          <w:b/>
          <w:bCs/>
          <w:kern w:val="0"/>
          <w:sz w:val="36"/>
          <w:szCs w:val="36"/>
          <w14:ligatures w14:val="none"/>
        </w:rPr>
        <w:t>Laboratory Experiment Proposal: Photon-Coupling Atomic Clock Array</w:t>
      </w:r>
    </w:p>
    <w:p w14:paraId="3A61774E" w14:textId="77777777" w:rsidR="006457B3" w:rsidRPr="006457B3" w:rsidRDefault="006457B3" w:rsidP="006457B3">
      <w:p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xml:space="preserve">While astrophysical observations probe the cosmic effects of the scalaron, a complementary approach is to </w:t>
      </w:r>
      <w:r w:rsidRPr="006457B3">
        <w:rPr>
          <w:rFonts w:ascii="Times New Roman" w:eastAsia="Times New Roman" w:hAnsi="Times New Roman" w:cs="Times New Roman"/>
          <w:b/>
          <w:bCs/>
          <w:kern w:val="0"/>
          <w14:ligatures w14:val="none"/>
        </w:rPr>
        <w:t>detect the ultralight scalar field directly on Earth</w:t>
      </w:r>
      <w:r w:rsidRPr="006457B3">
        <w:rPr>
          <w:rFonts w:ascii="Times New Roman" w:eastAsia="Times New Roman" w:hAnsi="Times New Roman" w:cs="Times New Roman"/>
          <w:kern w:val="0"/>
          <w14:ligatures w14:val="none"/>
        </w:rPr>
        <w:t xml:space="preserve"> via its minute oscillatory signatures. We propose a </w:t>
      </w:r>
      <w:r w:rsidRPr="006457B3">
        <w:rPr>
          <w:rFonts w:ascii="Times New Roman" w:eastAsia="Times New Roman" w:hAnsi="Times New Roman" w:cs="Times New Roman"/>
          <w:b/>
          <w:bCs/>
          <w:kern w:val="0"/>
          <w14:ligatures w14:val="none"/>
        </w:rPr>
        <w:t>photon-coupling based precision experiment</w:t>
      </w:r>
      <w:r w:rsidRPr="006457B3">
        <w:rPr>
          <w:rFonts w:ascii="Times New Roman" w:eastAsia="Times New Roman" w:hAnsi="Times New Roman" w:cs="Times New Roman"/>
          <w:kern w:val="0"/>
          <w14:ligatures w14:val="none"/>
        </w:rPr>
        <w:t xml:space="preserve"> that leverages the world’s best atomic clocks and spectroscopic techniques to search for the tiny oscillations induced by an ultralight ~10&lt;sup&gt;−22&lt;/sup&gt; eV scalar field. The concept is that the axion-like scalaron, if it couples to standard model fields (in particular photons or electromagnetism), will cause fundamental constants to oscillate at the field’s Compton frequency. For instance, a coupling to the electromagnetic field or electron could lead to small periodic variations in the fine-structure constant α or particle masses. Atomic transition frequencies (and clock rates) depend on these constants, so an oscillating scalar field could make atomic clocks tick slightly faster or slower in sync with the field.</w:t>
      </w:r>
    </w:p>
    <w:p w14:paraId="482AB404" w14:textId="77777777" w:rsidR="006457B3" w:rsidRPr="006457B3" w:rsidRDefault="006457B3" w:rsidP="006457B3">
      <w:p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b/>
          <w:bCs/>
          <w:kern w:val="0"/>
          <w14:ligatures w14:val="none"/>
        </w:rPr>
        <w:t>Key expected signal parameters</w:t>
      </w:r>
      <w:r w:rsidRPr="006457B3">
        <w:rPr>
          <w:rFonts w:ascii="Times New Roman" w:eastAsia="Times New Roman" w:hAnsi="Times New Roman" w:cs="Times New Roman"/>
          <w:kern w:val="0"/>
          <w14:ligatures w14:val="none"/>
        </w:rPr>
        <w:t xml:space="preserve"> for a mass </w:t>
      </w:r>
      <w:r w:rsidRPr="006457B3">
        <w:rPr>
          <w:rFonts w:ascii="Times New Roman" w:eastAsia="Times New Roman" w:hAnsi="Times New Roman" w:cs="Times New Roman"/>
          <w:i/>
          <w:iCs/>
          <w:kern w:val="0"/>
          <w14:ligatures w14:val="none"/>
        </w:rPr>
        <w:t>m</w:t>
      </w:r>
      <w:r w:rsidRPr="006457B3">
        <w:rPr>
          <w:rFonts w:ascii="Times New Roman" w:eastAsia="Times New Roman" w:hAnsi="Times New Roman" w:cs="Times New Roman"/>
          <w:kern w:val="0"/>
          <w14:ligatures w14:val="none"/>
        </w:rPr>
        <w:t xml:space="preserve"> ~ 10&lt;sup&gt;−22&lt;/sup&gt; eV are:</w:t>
      </w:r>
    </w:p>
    <w:p w14:paraId="2948DEA3" w14:textId="77777777" w:rsidR="006457B3" w:rsidRPr="006457B3" w:rsidRDefault="006457B3" w:rsidP="006457B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b/>
          <w:bCs/>
          <w:kern w:val="0"/>
          <w14:ligatures w14:val="none"/>
        </w:rPr>
        <w:t>Oscillation Frequency:</w:t>
      </w:r>
      <w:r w:rsidRPr="006457B3">
        <w:rPr>
          <w:rFonts w:ascii="Times New Roman" w:eastAsia="Times New Roman" w:hAnsi="Times New Roman" w:cs="Times New Roman"/>
          <w:kern w:val="0"/>
          <w14:ligatures w14:val="none"/>
        </w:rPr>
        <w:t xml:space="preserve"> </w:t>
      </w:r>
      <w:r w:rsidRPr="006457B3">
        <w:rPr>
          <w:rFonts w:ascii="Times New Roman" w:eastAsia="Times New Roman" w:hAnsi="Times New Roman" w:cs="Times New Roman"/>
          <w:i/>
          <w:iCs/>
          <w:kern w:val="0"/>
          <w14:ligatures w14:val="none"/>
        </w:rPr>
        <w:t>f</w:t>
      </w:r>
      <w:r w:rsidRPr="006457B3">
        <w:rPr>
          <w:rFonts w:ascii="Times New Roman" w:eastAsia="Times New Roman" w:hAnsi="Times New Roman" w:cs="Times New Roman"/>
          <w:kern w:val="0"/>
          <w14:ligatures w14:val="none"/>
        </w:rPr>
        <w:t xml:space="preserve"> ≈ (m c&lt;sup&gt;2&lt;/sup&gt;)/h ~ 2×10&lt;sup&gt;−8&lt;/sup&gt; Hz, corresponding to a period of roughly ~1.3 years. This is an extremely low frequency, meaning the scalar field background is quasi-static on human timescales – essentially a field oscillation that completes only ~0.8 cycles per year. If </w:t>
      </w:r>
      <w:r w:rsidRPr="006457B3">
        <w:rPr>
          <w:rFonts w:ascii="Times New Roman" w:eastAsia="Times New Roman" w:hAnsi="Times New Roman" w:cs="Times New Roman"/>
          <w:i/>
          <w:iCs/>
          <w:kern w:val="0"/>
          <w14:ligatures w14:val="none"/>
        </w:rPr>
        <w:t>m</w:t>
      </w:r>
      <w:r w:rsidRPr="006457B3">
        <w:rPr>
          <w:rFonts w:ascii="Times New Roman" w:eastAsia="Times New Roman" w:hAnsi="Times New Roman" w:cs="Times New Roman"/>
          <w:kern w:val="0"/>
          <w14:ligatures w14:val="none"/>
        </w:rPr>
        <w:t xml:space="preserve"> is at the upper end 10&lt;sup&gt;−21&lt;/sup&gt; eV, </w:t>
      </w:r>
      <w:r w:rsidRPr="006457B3">
        <w:rPr>
          <w:rFonts w:ascii="Times New Roman" w:eastAsia="Times New Roman" w:hAnsi="Times New Roman" w:cs="Times New Roman"/>
          <w:i/>
          <w:iCs/>
          <w:kern w:val="0"/>
          <w14:ligatures w14:val="none"/>
        </w:rPr>
        <w:t>f</w:t>
      </w:r>
      <w:r w:rsidRPr="006457B3">
        <w:rPr>
          <w:rFonts w:ascii="Times New Roman" w:eastAsia="Times New Roman" w:hAnsi="Times New Roman" w:cs="Times New Roman"/>
          <w:kern w:val="0"/>
          <w14:ligatures w14:val="none"/>
        </w:rPr>
        <w:t xml:space="preserve"> ~ 2×10&lt;sup&gt;−7&lt;/sup&gt; Hz (period ~2 months). We will target this frequency band (around 10&lt;sup&gt;−8&lt;/sup&gt;–10&lt;sup&gt;−7&lt;/sup&gt; Hz) in the </w:t>
      </w:r>
      <w:r w:rsidRPr="006457B3">
        <w:rPr>
          <w:rFonts w:ascii="Times New Roman" w:eastAsia="Times New Roman" w:hAnsi="Times New Roman" w:cs="Times New Roman"/>
          <w:kern w:val="0"/>
          <w14:ligatures w14:val="none"/>
        </w:rPr>
        <w:lastRenderedPageBreak/>
        <w:t>experiment’s analysis by looking for periodic signals in clock frequency data at those Fourier components.</w:t>
      </w:r>
    </w:p>
    <w:p w14:paraId="6B91DD3E" w14:textId="77777777" w:rsidR="006457B3" w:rsidRPr="006457B3" w:rsidRDefault="006457B3" w:rsidP="006457B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b/>
          <w:bCs/>
          <w:kern w:val="0"/>
          <w14:ligatures w14:val="none"/>
        </w:rPr>
        <w:t>Amplitude of Variation:</w:t>
      </w:r>
      <w:r w:rsidRPr="006457B3">
        <w:rPr>
          <w:rFonts w:ascii="Times New Roman" w:eastAsia="Times New Roman" w:hAnsi="Times New Roman" w:cs="Times New Roman"/>
          <w:kern w:val="0"/>
          <w14:ligatures w14:val="none"/>
        </w:rPr>
        <w:t xml:space="preserve"> Assuming the local dark matter density ρ&lt;sub&gt;DM&lt;/sub&gt; ~ 0.4 GeV/cm&lt;sup&gt;3&lt;/sup&gt; is entirely due to the scalaron, the field’s oscillation amplitude can be related to ρ (for a classical field ϕ: ρ ≈ ½ m&lt;sup&gt;2&lt;/sup&gt;ϕ&lt;sup&gt;2&lt;/sup&gt;). For our mass range, this implies a fractional oscillation in quantities like α or particle masses on the order of 10&lt;sup&gt;−17&lt;/sup&gt;–10&lt;sup&gt;−18&lt;/sup&gt; (times a model-dependent coupling factor). In practical terms, we might expect atomic transition frequencies to shift by Δf/f ~ 10&lt;sup&gt;−18&lt;/sup&gt; in amplitude. Such a tiny effect is </w:t>
      </w:r>
      <w:r w:rsidRPr="006457B3">
        <w:rPr>
          <w:rFonts w:ascii="Times New Roman" w:eastAsia="Times New Roman" w:hAnsi="Times New Roman" w:cs="Times New Roman"/>
          <w:i/>
          <w:iCs/>
          <w:kern w:val="0"/>
          <w14:ligatures w14:val="none"/>
        </w:rPr>
        <w:t>below</w:t>
      </w:r>
      <w:r w:rsidRPr="006457B3">
        <w:rPr>
          <w:rFonts w:ascii="Times New Roman" w:eastAsia="Times New Roman" w:hAnsi="Times New Roman" w:cs="Times New Roman"/>
          <w:kern w:val="0"/>
          <w14:ligatures w14:val="none"/>
        </w:rPr>
        <w:t xml:space="preserve"> the sensitivity of any single clock over short times, but by averaging over long durations and comparing multiple clocks, it becomes detectable. </w:t>
      </w:r>
      <w:r w:rsidRPr="006457B3">
        <w:rPr>
          <w:rFonts w:ascii="Times New Roman" w:eastAsia="Times New Roman" w:hAnsi="Times New Roman" w:cs="Times New Roman"/>
          <w:b/>
          <w:bCs/>
          <w:kern w:val="0"/>
          <w14:ligatures w14:val="none"/>
        </w:rPr>
        <w:t>Coherence time</w:t>
      </w:r>
      <w:r w:rsidRPr="006457B3">
        <w:rPr>
          <w:rFonts w:ascii="Times New Roman" w:eastAsia="Times New Roman" w:hAnsi="Times New Roman" w:cs="Times New Roman"/>
          <w:kern w:val="0"/>
          <w14:ligatures w14:val="none"/>
        </w:rPr>
        <w:t xml:space="preserve"> of the signal is also extremely long – the field’s oscillation is coherent over about 10&lt;sup&gt;6&lt;/sup&gt; oscillation cycles (due to the narrow velocity dispersion of virialized DM) which translates to ~10&lt;sup&gt;6&lt;/sup&gt; years for f ~ 10&lt;sup&gt;−8&lt;/sup&gt; Hz. Thus, over the timescale of a few years of measurement, the scalar oscillation would appear essentially monochromatic and phase-coherent. This allows us to integrate the signal over very long periods to build up sensitivity, and the narrow bandwidth reduces noise.</w:t>
      </w:r>
    </w:p>
    <w:p w14:paraId="55E17F0B" w14:textId="77777777" w:rsidR="006457B3" w:rsidRPr="006457B3" w:rsidRDefault="006457B3" w:rsidP="006457B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b/>
          <w:bCs/>
          <w:kern w:val="0"/>
          <w14:ligatures w14:val="none"/>
        </w:rPr>
        <w:t>Experimental Sensitivity Requirements:</w:t>
      </w:r>
      <w:r w:rsidRPr="006457B3">
        <w:rPr>
          <w:rFonts w:ascii="Times New Roman" w:eastAsia="Times New Roman" w:hAnsi="Times New Roman" w:cs="Times New Roman"/>
          <w:kern w:val="0"/>
          <w14:ligatures w14:val="none"/>
        </w:rPr>
        <w:t xml:space="preserve"> State-of-the-art optical atomic clocks have achieved fractional stability and accuracy at the 10&lt;sup&gt;−18&lt;/sup&gt; level or better. Recent advances using ultra-stable lasers and atomic references have set new bounds on ultralight dark matter in the mass range 10&lt;sup&gt;−16&lt;/sup&gt;–10&lt;sup&gt;−21&lt;/sup&gt; eV​</w:t>
      </w:r>
    </w:p>
    <w:p w14:paraId="46D3BC03"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hyperlink r:id="rId24" w:anchor=":~:text=probes%20of%20dark%20matter%20in,performance%20over%20the%20past%20decades" w:tgtFrame="_blank" w:history="1">
        <w:r w:rsidRPr="006457B3">
          <w:rPr>
            <w:rFonts w:ascii="Times New Roman" w:eastAsia="Times New Roman" w:hAnsi="Times New Roman" w:cs="Times New Roman"/>
            <w:color w:val="0000FF"/>
            <w:kern w:val="0"/>
            <w:u w:val="single"/>
            <w14:ligatures w14:val="none"/>
          </w:rPr>
          <w:t>anl.gov</w:t>
        </w:r>
      </w:hyperlink>
    </w:p>
    <w:p w14:paraId="43E091F6"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xml:space="preserve">. We intend to push these to the 10&lt;sup&gt;−22&lt;/sup&gt; eV decade by utilizing an </w:t>
      </w:r>
      <w:r w:rsidRPr="006457B3">
        <w:rPr>
          <w:rFonts w:ascii="Times New Roman" w:eastAsia="Times New Roman" w:hAnsi="Times New Roman" w:cs="Times New Roman"/>
          <w:b/>
          <w:bCs/>
          <w:kern w:val="0"/>
          <w14:ligatures w14:val="none"/>
        </w:rPr>
        <w:t>array of atomic clocks connected via optical links</w:t>
      </w:r>
      <w:r w:rsidRPr="006457B3">
        <w:rPr>
          <w:rFonts w:ascii="Times New Roman" w:eastAsia="Times New Roman" w:hAnsi="Times New Roman" w:cs="Times New Roman"/>
          <w:kern w:val="0"/>
          <w14:ligatures w14:val="none"/>
        </w:rPr>
        <w:t>. The experimental sensitivity threshold is targeted at Δf/f ~ 10&lt;sup&gt;−19&lt;/sup&gt; (integrating over months to years), which should allow a robust detection or constraint of the scalar field’s coupling. By comparing different types of clocks (e.g. an Yb&lt;sup&gt;+&lt;/sup&gt; electric quadrupole clock vs a Cs microwave clock, or optical Sr vs optical Hg&lt;sup&gt;+&lt;/sup&gt;), we gain differential sensitivity to specific constant variations (α, electron mass, etc.). The proposed setup’s goal is to detect a common-mode fractional frequency oscillation across all clocks, modulated by each transition’s sensitivity to the varying constant.</w:t>
      </w:r>
    </w:p>
    <w:p w14:paraId="194C602A" w14:textId="77777777" w:rsidR="006457B3" w:rsidRPr="006457B3" w:rsidRDefault="006457B3" w:rsidP="006457B3">
      <w:p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xml:space="preserve">Our </w:t>
      </w:r>
      <w:r w:rsidRPr="006457B3">
        <w:rPr>
          <w:rFonts w:ascii="Times New Roman" w:eastAsia="Times New Roman" w:hAnsi="Times New Roman" w:cs="Times New Roman"/>
          <w:b/>
          <w:bCs/>
          <w:kern w:val="0"/>
          <w14:ligatures w14:val="none"/>
        </w:rPr>
        <w:t>experimental setup</w:t>
      </w:r>
      <w:r w:rsidRPr="006457B3">
        <w:rPr>
          <w:rFonts w:ascii="Times New Roman" w:eastAsia="Times New Roman" w:hAnsi="Times New Roman" w:cs="Times New Roman"/>
          <w:kern w:val="0"/>
          <w14:ligatures w14:val="none"/>
        </w:rPr>
        <w:t xml:space="preserve"> will be a </w:t>
      </w:r>
      <w:r w:rsidRPr="006457B3">
        <w:rPr>
          <w:rFonts w:ascii="Times New Roman" w:eastAsia="Times New Roman" w:hAnsi="Times New Roman" w:cs="Times New Roman"/>
          <w:b/>
          <w:bCs/>
          <w:kern w:val="0"/>
          <w14:ligatures w14:val="none"/>
        </w:rPr>
        <w:t>“Dark Matter Atomic Clock Network”</w:t>
      </w:r>
      <w:r w:rsidRPr="006457B3">
        <w:rPr>
          <w:rFonts w:ascii="Times New Roman" w:eastAsia="Times New Roman" w:hAnsi="Times New Roman" w:cs="Times New Roman"/>
          <w:kern w:val="0"/>
          <w14:ligatures w14:val="none"/>
        </w:rPr>
        <w:t xml:space="preserve"> spanning multiple laboratories (and potentially orbiting clocks). It involves:</w:t>
      </w:r>
    </w:p>
    <w:p w14:paraId="2211DDE9" w14:textId="77777777" w:rsidR="006457B3" w:rsidRPr="006457B3" w:rsidRDefault="006457B3" w:rsidP="006457B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xml:space="preserve">A </w:t>
      </w:r>
      <w:r w:rsidRPr="006457B3">
        <w:rPr>
          <w:rFonts w:ascii="Times New Roman" w:eastAsia="Times New Roman" w:hAnsi="Times New Roman" w:cs="Times New Roman"/>
          <w:b/>
          <w:bCs/>
          <w:kern w:val="0"/>
          <w14:ligatures w14:val="none"/>
        </w:rPr>
        <w:t>network of optical atomic clocks</w:t>
      </w:r>
      <w:r w:rsidRPr="006457B3">
        <w:rPr>
          <w:rFonts w:ascii="Times New Roman" w:eastAsia="Times New Roman" w:hAnsi="Times New Roman" w:cs="Times New Roman"/>
          <w:kern w:val="0"/>
          <w14:ligatures w14:val="none"/>
        </w:rPr>
        <w:t xml:space="preserve"> (e.g. strontium lattice clocks, ytterbium clocks) linked with phase-stabilized fiber optic channels. By synchronizing and continuously comparing clocks at different locations, we can search for spatially coherent frequency shifts that oscillate with the same phase in all locations (as expected for a uniform DM field). This setup was recently demonstrated as a powerful method to detect oscillating fields that might otherwise cancel out in local measurements​</w:t>
      </w:r>
    </w:p>
    <w:p w14:paraId="227B0565"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hyperlink r:id="rId25" w:anchor=":~:text=,Ms%20Caddell%20said" w:tgtFrame="_blank" w:history="1">
        <w:r w:rsidRPr="006457B3">
          <w:rPr>
            <w:rFonts w:ascii="Times New Roman" w:eastAsia="Times New Roman" w:hAnsi="Times New Roman" w:cs="Times New Roman"/>
            <w:color w:val="0000FF"/>
            <w:kern w:val="0"/>
            <w:u w:val="single"/>
            <w14:ligatures w14:val="none"/>
          </w:rPr>
          <w:t>sciencedaily.com</w:t>
        </w:r>
      </w:hyperlink>
    </w:p>
    <w:p w14:paraId="648AADAF"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lastRenderedPageBreak/>
        <w:t>. In particular, the use of spatially separated clocks (some on Earth, some on GPS satellites or different continents) means that if the scalar field has any spatial gradients or if the Earth is moving through fluctuations, the differences can be picked up as differential ticks​</w:t>
      </w:r>
    </w:p>
    <w:p w14:paraId="3736030B"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hyperlink r:id="rId26" w:anchor=":~:text=,atomic%20clocks%20aboard%20GPS%20satellites" w:tgtFrame="_blank" w:history="1">
        <w:r w:rsidRPr="006457B3">
          <w:rPr>
            <w:rFonts w:ascii="Times New Roman" w:eastAsia="Times New Roman" w:hAnsi="Times New Roman" w:cs="Times New Roman"/>
            <w:color w:val="0000FF"/>
            <w:kern w:val="0"/>
            <w:u w:val="single"/>
            <w14:ligatures w14:val="none"/>
          </w:rPr>
          <w:t>sciencedaily.com</w:t>
        </w:r>
      </w:hyperlink>
    </w:p>
    <w:p w14:paraId="2E1F8920"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The effect of an oscillating DM wave would appear as slight disagreements between distant clocks that vary periodically in time​</w:t>
      </w:r>
    </w:p>
    <w:p w14:paraId="0ADC5916"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hyperlink r:id="rId27" w:anchor=":~:text=,mass%20is%20very%20very%20low" w:tgtFrame="_blank" w:history="1">
        <w:r w:rsidRPr="006457B3">
          <w:rPr>
            <w:rFonts w:ascii="Times New Roman" w:eastAsia="Times New Roman" w:hAnsi="Times New Roman" w:cs="Times New Roman"/>
            <w:color w:val="0000FF"/>
            <w:kern w:val="0"/>
            <w:u w:val="single"/>
            <w14:ligatures w14:val="none"/>
          </w:rPr>
          <w:t>sciencedaily.com</w:t>
        </w:r>
      </w:hyperlink>
    </w:p>
    <w:p w14:paraId="425246E8"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w:t>
      </w:r>
    </w:p>
    <w:p w14:paraId="697708AC" w14:textId="77777777" w:rsidR="006457B3" w:rsidRPr="006457B3" w:rsidRDefault="006457B3" w:rsidP="006457B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b/>
          <w:bCs/>
          <w:kern w:val="0"/>
          <w14:ligatures w14:val="none"/>
        </w:rPr>
        <w:t>Optical Cavities and Lasers:</w:t>
      </w:r>
      <w:r w:rsidRPr="006457B3">
        <w:rPr>
          <w:rFonts w:ascii="Times New Roman" w:eastAsia="Times New Roman" w:hAnsi="Times New Roman" w:cs="Times New Roman"/>
          <w:kern w:val="0"/>
          <w14:ligatures w14:val="none"/>
        </w:rPr>
        <w:t xml:space="preserve"> In addition to atomic transitions, ultra-stable optical cavities (mirrors separated by fixed spacers) act as sensitive rulers for variations of the electromagnetic force. We will use cavity-stabilized lasers as references whose frequencies would shift if, say, the fine-structure constant oscillates. By comparing a cavity’s laser frequency to an atomic clock, one can detect a relative oscillation. The recent study by Caddell </w:t>
      </w:r>
      <w:r w:rsidRPr="006457B3">
        <w:rPr>
          <w:rFonts w:ascii="Times New Roman" w:eastAsia="Times New Roman" w:hAnsi="Times New Roman" w:cs="Times New Roman"/>
          <w:i/>
          <w:iCs/>
          <w:kern w:val="0"/>
          <w14:ligatures w14:val="none"/>
        </w:rPr>
        <w:t>et al.</w:t>
      </w:r>
      <w:r w:rsidRPr="006457B3">
        <w:rPr>
          <w:rFonts w:ascii="Times New Roman" w:eastAsia="Times New Roman" w:hAnsi="Times New Roman" w:cs="Times New Roman"/>
          <w:kern w:val="0"/>
          <w14:ligatures w14:val="none"/>
        </w:rPr>
        <w:t xml:space="preserve"> (2025) effectively did this, using a network of cavities and clocks to search for dark matter waves​</w:t>
      </w:r>
    </w:p>
    <w:p w14:paraId="169498E3"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hyperlink r:id="rId28" w:anchor=":~:text=,atomic%20clocks%20aboard%20GPS%20satellites" w:tgtFrame="_blank" w:history="1">
        <w:r w:rsidRPr="006457B3">
          <w:rPr>
            <w:rFonts w:ascii="Times New Roman" w:eastAsia="Times New Roman" w:hAnsi="Times New Roman" w:cs="Times New Roman"/>
            <w:color w:val="0000FF"/>
            <w:kern w:val="0"/>
            <w:u w:val="single"/>
            <w14:ligatures w14:val="none"/>
          </w:rPr>
          <w:t>sciencedaily.com</w:t>
        </w:r>
      </w:hyperlink>
    </w:p>
    <w:p w14:paraId="5DB9ED3E"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We will build on that approach with longer observation time and enhanced stability.</w:t>
      </w:r>
    </w:p>
    <w:p w14:paraId="40CF46E1" w14:textId="77777777" w:rsidR="006457B3" w:rsidRPr="006457B3" w:rsidRDefault="006457B3" w:rsidP="006457B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b/>
          <w:bCs/>
          <w:kern w:val="0"/>
          <w14:ligatures w14:val="none"/>
        </w:rPr>
        <w:t>Photon Coupling and Detection:</w:t>
      </w:r>
      <w:r w:rsidRPr="006457B3">
        <w:rPr>
          <w:rFonts w:ascii="Times New Roman" w:eastAsia="Times New Roman" w:hAnsi="Times New Roman" w:cs="Times New Roman"/>
          <w:kern w:val="0"/>
          <w14:ligatures w14:val="none"/>
        </w:rPr>
        <w:t xml:space="preserve"> The “photon-coupling” refers to the possibility that the scalar field directly couples to photons (or the electromagnetic field tensor) via a term in the Lagrangian like gϕγϕFμνFμνg_{ϕγ} ϕ F_{\mu\nu}F^{\mu\nu}gϕγ​ϕFμν​Fμν. If such a coupling exists, the oscillating ϕ field can induce an oscillating phase shift or polarization rotation in light over a fixed distance. We propose to also include a precision </w:t>
      </w:r>
      <w:r w:rsidRPr="006457B3">
        <w:rPr>
          <w:rFonts w:ascii="Times New Roman" w:eastAsia="Times New Roman" w:hAnsi="Times New Roman" w:cs="Times New Roman"/>
          <w:b/>
          <w:bCs/>
          <w:kern w:val="0"/>
          <w14:ligatures w14:val="none"/>
        </w:rPr>
        <w:t>spectroscopy of atomic transitions or resonant optical cavity</w:t>
      </w:r>
      <w:r w:rsidRPr="006457B3">
        <w:rPr>
          <w:rFonts w:ascii="Times New Roman" w:eastAsia="Times New Roman" w:hAnsi="Times New Roman" w:cs="Times New Roman"/>
          <w:kern w:val="0"/>
          <w14:ligatures w14:val="none"/>
        </w:rPr>
        <w:t xml:space="preserve"> experiment specifically tuned to this. For example, we could operate two optical cavities: one with a material or index that is more sensitive to α variation, and one that is less sensitive, and heterodyne their laser outputs. An oscillation in α at 10&lt;sup&gt;−8&lt;/sup&gt; Hz would manifest as a differential beat note at that frequency. Another approach is to use an </w:t>
      </w:r>
      <w:r w:rsidRPr="006457B3">
        <w:rPr>
          <w:rFonts w:ascii="Times New Roman" w:eastAsia="Times New Roman" w:hAnsi="Times New Roman" w:cs="Times New Roman"/>
          <w:b/>
          <w:bCs/>
          <w:kern w:val="0"/>
          <w14:ligatures w14:val="none"/>
        </w:rPr>
        <w:t>atomic spectroscopy method</w:t>
      </w:r>
      <w:r w:rsidRPr="006457B3">
        <w:rPr>
          <w:rFonts w:ascii="Times New Roman" w:eastAsia="Times New Roman" w:hAnsi="Times New Roman" w:cs="Times New Roman"/>
          <w:kern w:val="0"/>
          <w14:ligatures w14:val="none"/>
        </w:rPr>
        <w:t>: certain atomic transitions (like in molecular iodine or two-photon transitions in atoms) have different dependence on fundamental constants, so monitoring the frequency ratio of two transitions can isolate variations in α or the electron mass. An array of atomic clocks essentially does this by comparing different atomic species​</w:t>
      </w:r>
    </w:p>
    <w:p w14:paraId="6ADEFA08"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hyperlink r:id="rId29" w:anchor=":~:text=,Ms%20Caddell%20said" w:tgtFrame="_blank" w:history="1">
        <w:r w:rsidRPr="006457B3">
          <w:rPr>
            <w:rFonts w:ascii="Times New Roman" w:eastAsia="Times New Roman" w:hAnsi="Times New Roman" w:cs="Times New Roman"/>
            <w:color w:val="0000FF"/>
            <w:kern w:val="0"/>
            <w:u w:val="single"/>
            <w14:ligatures w14:val="none"/>
          </w:rPr>
          <w:t>sciencedaily.com</w:t>
        </w:r>
      </w:hyperlink>
    </w:p>
    <w:p w14:paraId="072AEC03"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w:t>
      </w:r>
    </w:p>
    <w:p w14:paraId="14ACE02C" w14:textId="77777777" w:rsidR="006457B3" w:rsidRPr="006457B3" w:rsidRDefault="006457B3" w:rsidP="006457B3">
      <w:p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b/>
          <w:bCs/>
          <w:kern w:val="0"/>
          <w14:ligatures w14:val="none"/>
        </w:rPr>
        <w:lastRenderedPageBreak/>
        <w:t>Expected signal:</w:t>
      </w:r>
      <w:r w:rsidRPr="006457B3">
        <w:rPr>
          <w:rFonts w:ascii="Times New Roman" w:eastAsia="Times New Roman" w:hAnsi="Times New Roman" w:cs="Times New Roman"/>
          <w:kern w:val="0"/>
          <w14:ligatures w14:val="none"/>
        </w:rPr>
        <w:t xml:space="preserve"> If the scalaron exists and has a coupling within reach, we would observe a </w:t>
      </w:r>
      <w:r w:rsidRPr="006457B3">
        <w:rPr>
          <w:rFonts w:ascii="Times New Roman" w:eastAsia="Times New Roman" w:hAnsi="Times New Roman" w:cs="Times New Roman"/>
          <w:b/>
          <w:bCs/>
          <w:kern w:val="0"/>
          <w14:ligatures w14:val="none"/>
        </w:rPr>
        <w:t>sinusoidal oscillation in the frequency differences</w:t>
      </w:r>
      <w:r w:rsidRPr="006457B3">
        <w:rPr>
          <w:rFonts w:ascii="Times New Roman" w:eastAsia="Times New Roman" w:hAnsi="Times New Roman" w:cs="Times New Roman"/>
          <w:kern w:val="0"/>
          <w14:ligatures w14:val="none"/>
        </w:rPr>
        <w:t xml:space="preserve"> between clocks (or cavities), all of them oscillating in phase with period ~year. The amplitude might grow and decay slowly if there’s a modulation due to Earth’s motion through the Galaxy (annual modulation of DM velocity could cause second-order effects). We will check for a matching oscillation in multiple independent frequency channels to rule out systematic effects. The coherence of the signal over years means that, as data accumulate, the signal-to-noise improves (spectrally it would appear as a very sharp line in the Fourier spectrum of the clock frequency data).</w:t>
      </w:r>
    </w:p>
    <w:p w14:paraId="4720AA7C" w14:textId="77777777" w:rsidR="006457B3" w:rsidRPr="006457B3" w:rsidRDefault="006457B3" w:rsidP="006457B3">
      <w:p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xml:space="preserve">Our proposal also calls for deploying </w:t>
      </w:r>
      <w:r w:rsidRPr="006457B3">
        <w:rPr>
          <w:rFonts w:ascii="Times New Roman" w:eastAsia="Times New Roman" w:hAnsi="Times New Roman" w:cs="Times New Roman"/>
          <w:b/>
          <w:bCs/>
          <w:kern w:val="0"/>
          <w14:ligatures w14:val="none"/>
        </w:rPr>
        <w:t>multiple atomic clock types in different orbital configurations</w:t>
      </w:r>
      <w:r w:rsidRPr="006457B3">
        <w:rPr>
          <w:rFonts w:ascii="Times New Roman" w:eastAsia="Times New Roman" w:hAnsi="Times New Roman" w:cs="Times New Roman"/>
          <w:kern w:val="0"/>
          <w14:ligatures w14:val="none"/>
        </w:rPr>
        <w:t xml:space="preserve"> (e.g. one on a satellite, one on the ground) to maximize sensitivity​</w:t>
      </w:r>
    </w:p>
    <w:p w14:paraId="4B394138" w14:textId="77777777" w:rsidR="006457B3" w:rsidRPr="006457B3" w:rsidRDefault="006457B3" w:rsidP="006457B3">
      <w:pPr>
        <w:spacing w:after="0" w:line="240" w:lineRule="auto"/>
        <w:rPr>
          <w:rFonts w:ascii="Times New Roman" w:eastAsia="Times New Roman" w:hAnsi="Times New Roman" w:cs="Times New Roman"/>
          <w:kern w:val="0"/>
          <w14:ligatures w14:val="none"/>
        </w:rPr>
      </w:pPr>
      <w:hyperlink r:id="rId30" w:anchor=":~:text=,mass%20is%20very%20very%20low" w:tgtFrame="_blank" w:history="1">
        <w:r w:rsidRPr="006457B3">
          <w:rPr>
            <w:rFonts w:ascii="Times New Roman" w:eastAsia="Times New Roman" w:hAnsi="Times New Roman" w:cs="Times New Roman"/>
            <w:color w:val="0000FF"/>
            <w:kern w:val="0"/>
            <w:u w:val="single"/>
            <w14:ligatures w14:val="none"/>
          </w:rPr>
          <w:t>sciencedaily.com</w:t>
        </w:r>
      </w:hyperlink>
    </w:p>
    <w:p w14:paraId="6E87E9F1" w14:textId="77777777" w:rsidR="006457B3" w:rsidRPr="006457B3" w:rsidRDefault="006457B3" w:rsidP="006457B3">
      <w:pPr>
        <w:spacing w:after="0"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The difference in gravitational potential and environment could help distinguish a real cosmic signal from local noise. Already, data from two atomic clocks on GPS satellites have been analyzed in combination with Earth clocks to search for dark matter waves​</w:t>
      </w:r>
    </w:p>
    <w:p w14:paraId="6F26B244" w14:textId="77777777" w:rsidR="006457B3" w:rsidRPr="006457B3" w:rsidRDefault="006457B3" w:rsidP="006457B3">
      <w:pPr>
        <w:spacing w:after="0" w:line="240" w:lineRule="auto"/>
        <w:rPr>
          <w:rFonts w:ascii="Times New Roman" w:eastAsia="Times New Roman" w:hAnsi="Times New Roman" w:cs="Times New Roman"/>
          <w:kern w:val="0"/>
          <w14:ligatures w14:val="none"/>
        </w:rPr>
      </w:pPr>
      <w:hyperlink r:id="rId31" w:anchor=":~:text=,atomic%20clocks%20aboard%20GPS%20satellites" w:tgtFrame="_blank" w:history="1">
        <w:r w:rsidRPr="006457B3">
          <w:rPr>
            <w:rFonts w:ascii="Times New Roman" w:eastAsia="Times New Roman" w:hAnsi="Times New Roman" w:cs="Times New Roman"/>
            <w:color w:val="0000FF"/>
            <w:kern w:val="0"/>
            <w:u w:val="single"/>
            <w14:ligatures w14:val="none"/>
          </w:rPr>
          <w:t>sciencedaily.com</w:t>
        </w:r>
      </w:hyperlink>
    </w:p>
    <w:p w14:paraId="3A91D450" w14:textId="77777777" w:rsidR="006457B3" w:rsidRPr="006457B3" w:rsidRDefault="006457B3" w:rsidP="006457B3">
      <w:pPr>
        <w:spacing w:after="0"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We will extend this by possibly incorporating the upcoming optical clocks on the International Space Station (ISS) or planned satellite missions, creating a wide-baseline clock network.</w:t>
      </w:r>
    </w:p>
    <w:p w14:paraId="078AD36A" w14:textId="77777777" w:rsidR="006457B3" w:rsidRPr="006457B3" w:rsidRDefault="006457B3" w:rsidP="006457B3">
      <w:p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b/>
          <w:bCs/>
          <w:kern w:val="0"/>
          <w14:ligatures w14:val="none"/>
        </w:rPr>
        <w:t>Sensitivity and thresholds:</w:t>
      </w:r>
      <w:r w:rsidRPr="006457B3">
        <w:rPr>
          <w:rFonts w:ascii="Times New Roman" w:eastAsia="Times New Roman" w:hAnsi="Times New Roman" w:cs="Times New Roman"/>
          <w:kern w:val="0"/>
          <w14:ligatures w14:val="none"/>
        </w:rPr>
        <w:t xml:space="preserve"> If after a few years no oscillation is found, we will be able to place an upper bound on the scalaron’s photon coupling constant (or coupling to electrons) that is orders of magnitude tighter. If an oscillation is found, the specific frequency measured will directly give the mass of the particle (e.g. a ~1.0 year period corresponds to 1.1×10&lt;sup&gt;−22&lt;/sup&gt; eV, a ~2 month period to ~1×10&lt;sup&gt;−21&lt;/sup&gt; eV, etc.). The phase coherence of multiple clocks would confirm it’s not an artifact. We will also measure the </w:t>
      </w:r>
      <w:r w:rsidRPr="006457B3">
        <w:rPr>
          <w:rFonts w:ascii="Times New Roman" w:eastAsia="Times New Roman" w:hAnsi="Times New Roman" w:cs="Times New Roman"/>
          <w:b/>
          <w:bCs/>
          <w:kern w:val="0"/>
          <w14:ligatures w14:val="none"/>
        </w:rPr>
        <w:t>coherence time</w:t>
      </w:r>
      <w:r w:rsidRPr="006457B3">
        <w:rPr>
          <w:rFonts w:ascii="Times New Roman" w:eastAsia="Times New Roman" w:hAnsi="Times New Roman" w:cs="Times New Roman"/>
          <w:kern w:val="0"/>
          <w14:ligatures w14:val="none"/>
        </w:rPr>
        <w:t xml:space="preserve"> of the signal by observing how stable the phase is year-to-year; a detection that matches the expected coherence (Q ~ 10&lt;sup&gt;6&lt;/sup&gt;) would further validate that it’s dark matter and not an environmental effect.</w:t>
      </w:r>
    </w:p>
    <w:p w14:paraId="73DD2E85" w14:textId="77777777" w:rsidR="006457B3" w:rsidRPr="006457B3" w:rsidRDefault="006457B3" w:rsidP="006457B3">
      <w:p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xml:space="preserve">In summary, this laboratory approach – an atomic clock and precision spectroscopy array – is optimized to </w:t>
      </w:r>
      <w:r w:rsidRPr="006457B3">
        <w:rPr>
          <w:rFonts w:ascii="Times New Roman" w:eastAsia="Times New Roman" w:hAnsi="Times New Roman" w:cs="Times New Roman"/>
          <w:b/>
          <w:bCs/>
          <w:kern w:val="0"/>
          <w14:ligatures w14:val="none"/>
        </w:rPr>
        <w:t>detect a 10&lt;sup&gt;−22&lt;/sup&gt; eV-class scalar field oscillation</w:t>
      </w:r>
      <w:r w:rsidRPr="006457B3">
        <w:rPr>
          <w:rFonts w:ascii="Times New Roman" w:eastAsia="Times New Roman" w:hAnsi="Times New Roman" w:cs="Times New Roman"/>
          <w:kern w:val="0"/>
          <w14:ligatures w14:val="none"/>
        </w:rPr>
        <w:t xml:space="preserve"> or to definitively constrain its coupling if not detected. It taps into the recent rapid progress in clock stability​</w:t>
      </w:r>
    </w:p>
    <w:p w14:paraId="074E9A2F" w14:textId="77777777" w:rsidR="006457B3" w:rsidRPr="006457B3" w:rsidRDefault="006457B3" w:rsidP="006457B3">
      <w:pPr>
        <w:spacing w:after="0" w:line="240" w:lineRule="auto"/>
        <w:rPr>
          <w:rFonts w:ascii="Times New Roman" w:eastAsia="Times New Roman" w:hAnsi="Times New Roman" w:cs="Times New Roman"/>
          <w:kern w:val="0"/>
          <w14:ligatures w14:val="none"/>
        </w:rPr>
      </w:pPr>
      <w:hyperlink r:id="rId32" w:anchor=":~:text=particles%20across%20a%20much%20larger,performance%20over%20the%20past%20decades" w:tgtFrame="_blank" w:history="1">
        <w:r w:rsidRPr="006457B3">
          <w:rPr>
            <w:rFonts w:ascii="Times New Roman" w:eastAsia="Times New Roman" w:hAnsi="Times New Roman" w:cs="Times New Roman"/>
            <w:color w:val="0000FF"/>
            <w:kern w:val="0"/>
            <w:u w:val="single"/>
            <w14:ligatures w14:val="none"/>
          </w:rPr>
          <w:t>anl.gov</w:t>
        </w:r>
      </w:hyperlink>
    </w:p>
    <w:p w14:paraId="6D7DA5E8" w14:textId="77777777" w:rsidR="006457B3" w:rsidRPr="006457B3" w:rsidRDefault="006457B3" w:rsidP="006457B3">
      <w:pPr>
        <w:spacing w:after="0"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w:t>
      </w:r>
    </w:p>
    <w:p w14:paraId="0852B543" w14:textId="77777777" w:rsidR="006457B3" w:rsidRPr="006457B3" w:rsidRDefault="006457B3" w:rsidP="006457B3">
      <w:pPr>
        <w:spacing w:after="0" w:line="240" w:lineRule="auto"/>
        <w:rPr>
          <w:rFonts w:ascii="Times New Roman" w:eastAsia="Times New Roman" w:hAnsi="Times New Roman" w:cs="Times New Roman"/>
          <w:kern w:val="0"/>
          <w14:ligatures w14:val="none"/>
        </w:rPr>
      </w:pPr>
      <w:hyperlink r:id="rId33" w:anchor=":~:text=probes%20of%20dark%20matter%20in,performance%20over%20the%20past%20decades" w:tgtFrame="_blank" w:history="1">
        <w:r w:rsidRPr="006457B3">
          <w:rPr>
            <w:rFonts w:ascii="Times New Roman" w:eastAsia="Times New Roman" w:hAnsi="Times New Roman" w:cs="Times New Roman"/>
            <w:color w:val="0000FF"/>
            <w:kern w:val="0"/>
            <w:u w:val="single"/>
            <w14:ligatures w14:val="none"/>
          </w:rPr>
          <w:t>anl.gov</w:t>
        </w:r>
      </w:hyperlink>
    </w:p>
    <w:p w14:paraId="6800881B" w14:textId="77777777" w:rsidR="006457B3" w:rsidRPr="006457B3" w:rsidRDefault="006457B3" w:rsidP="006457B3">
      <w:pPr>
        <w:spacing w:after="0"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xml:space="preserve">and the novel idea of using </w:t>
      </w:r>
      <w:r w:rsidRPr="006457B3">
        <w:rPr>
          <w:rFonts w:ascii="Times New Roman" w:eastAsia="Times New Roman" w:hAnsi="Times New Roman" w:cs="Times New Roman"/>
          <w:i/>
          <w:iCs/>
          <w:kern w:val="0"/>
          <w14:ligatures w14:val="none"/>
        </w:rPr>
        <w:t>distributed quantum sensors</w:t>
      </w:r>
      <w:r w:rsidRPr="006457B3">
        <w:rPr>
          <w:rFonts w:ascii="Times New Roman" w:eastAsia="Times New Roman" w:hAnsi="Times New Roman" w:cs="Times New Roman"/>
          <w:kern w:val="0"/>
          <w14:ligatures w14:val="none"/>
        </w:rPr>
        <w:t xml:space="preserve"> for dark matter. By running such an experiment in parallel with the cosmological and astrophysical efforts, we cover both the macro and micro manifestations of the scalaron hypothesis.</w:t>
      </w:r>
    </w:p>
    <w:p w14:paraId="7772598F" w14:textId="77777777" w:rsidR="006457B3" w:rsidRPr="006457B3" w:rsidRDefault="006457B3" w:rsidP="006457B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457B3">
        <w:rPr>
          <w:rFonts w:ascii="Times New Roman" w:eastAsia="Times New Roman" w:hAnsi="Times New Roman" w:cs="Times New Roman"/>
          <w:b/>
          <w:bCs/>
          <w:kern w:val="0"/>
          <w:sz w:val="36"/>
          <w:szCs w:val="36"/>
          <w14:ligatures w14:val="none"/>
        </w:rPr>
        <w:t>Decision Framework and Next Steps</w:t>
      </w:r>
    </w:p>
    <w:p w14:paraId="78E2B669" w14:textId="77777777" w:rsidR="006457B3" w:rsidRPr="006457B3" w:rsidRDefault="006457B3" w:rsidP="006457B3">
      <w:p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xml:space="preserve">After executing the above simulation, observational, and experimental program, we will reach a point to decide on the fate of the ultralight axion scalaron in RFT cosmology. We establish a </w:t>
      </w:r>
      <w:r w:rsidRPr="006457B3">
        <w:rPr>
          <w:rFonts w:ascii="Times New Roman" w:eastAsia="Times New Roman" w:hAnsi="Times New Roman" w:cs="Times New Roman"/>
          <w:kern w:val="0"/>
          <w14:ligatures w14:val="none"/>
        </w:rPr>
        <w:lastRenderedPageBreak/>
        <w:t xml:space="preserve">framework for two possible outcomes – one where the hypothesis is </w:t>
      </w:r>
      <w:r w:rsidRPr="006457B3">
        <w:rPr>
          <w:rFonts w:ascii="Times New Roman" w:eastAsia="Times New Roman" w:hAnsi="Times New Roman" w:cs="Times New Roman"/>
          <w:b/>
          <w:bCs/>
          <w:kern w:val="0"/>
          <w14:ligatures w14:val="none"/>
        </w:rPr>
        <w:t>not verified (fails)</w:t>
      </w:r>
      <w:r w:rsidRPr="006457B3">
        <w:rPr>
          <w:rFonts w:ascii="Times New Roman" w:eastAsia="Times New Roman" w:hAnsi="Times New Roman" w:cs="Times New Roman"/>
          <w:kern w:val="0"/>
          <w14:ligatures w14:val="none"/>
        </w:rPr>
        <w:t xml:space="preserve"> and one where it is </w:t>
      </w:r>
      <w:r w:rsidRPr="006457B3">
        <w:rPr>
          <w:rFonts w:ascii="Times New Roman" w:eastAsia="Times New Roman" w:hAnsi="Times New Roman" w:cs="Times New Roman"/>
          <w:b/>
          <w:bCs/>
          <w:kern w:val="0"/>
          <w14:ligatures w14:val="none"/>
        </w:rPr>
        <w:t>successfully verified</w:t>
      </w:r>
      <w:r w:rsidRPr="006457B3">
        <w:rPr>
          <w:rFonts w:ascii="Times New Roman" w:eastAsia="Times New Roman" w:hAnsi="Times New Roman" w:cs="Times New Roman"/>
          <w:kern w:val="0"/>
          <w14:ligatures w14:val="none"/>
        </w:rPr>
        <w:t xml:space="preserve"> – and outline the subsequent steps for each scenario:</w:t>
      </w:r>
    </w:p>
    <w:p w14:paraId="2C7CD6E7" w14:textId="77777777" w:rsidR="006457B3" w:rsidRPr="006457B3" w:rsidRDefault="006457B3" w:rsidP="006457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457B3">
        <w:rPr>
          <w:rFonts w:ascii="Times New Roman" w:eastAsia="Times New Roman" w:hAnsi="Times New Roman" w:cs="Times New Roman"/>
          <w:b/>
          <w:bCs/>
          <w:kern w:val="0"/>
          <w:sz w:val="27"/>
          <w:szCs w:val="27"/>
          <w14:ligatures w14:val="none"/>
        </w:rPr>
        <w:t>If the Scalaron Hypothesis is Falsified</w:t>
      </w:r>
    </w:p>
    <w:p w14:paraId="4C4D2007" w14:textId="77777777" w:rsidR="006457B3" w:rsidRPr="006457B3" w:rsidRDefault="006457B3" w:rsidP="006457B3">
      <w:p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xml:space="preserve">If the combined evidence from simulations and observations does </w:t>
      </w:r>
      <w:r w:rsidRPr="006457B3">
        <w:rPr>
          <w:rFonts w:ascii="Times New Roman" w:eastAsia="Times New Roman" w:hAnsi="Times New Roman" w:cs="Times New Roman"/>
          <w:i/>
          <w:iCs/>
          <w:kern w:val="0"/>
          <w14:ligatures w14:val="none"/>
        </w:rPr>
        <w:t>not</w:t>
      </w:r>
      <w:r w:rsidRPr="006457B3">
        <w:rPr>
          <w:rFonts w:ascii="Times New Roman" w:eastAsia="Times New Roman" w:hAnsi="Times New Roman" w:cs="Times New Roman"/>
          <w:kern w:val="0"/>
          <w14:ligatures w14:val="none"/>
        </w:rPr>
        <w:t xml:space="preserve"> support the existence of a ~10&lt;sup&gt;−22&lt;/sup&gt; eV scalar field as the dominant dark matter, we will need to pivot our cosmological model. “Falsification” could mean, for instance, that JWST finds plenty of small galaxies at high </w:t>
      </w:r>
      <w:r w:rsidRPr="006457B3">
        <w:rPr>
          <w:rFonts w:ascii="Times New Roman" w:eastAsia="Times New Roman" w:hAnsi="Times New Roman" w:cs="Times New Roman"/>
          <w:i/>
          <w:iCs/>
          <w:kern w:val="0"/>
          <w14:ligatures w14:val="none"/>
        </w:rPr>
        <w:t>z</w:t>
      </w:r>
      <w:r w:rsidRPr="006457B3">
        <w:rPr>
          <w:rFonts w:ascii="Times New Roman" w:eastAsia="Times New Roman" w:hAnsi="Times New Roman" w:cs="Times New Roman"/>
          <w:kern w:val="0"/>
          <w14:ligatures w14:val="none"/>
        </w:rPr>
        <w:t xml:space="preserve"> (contrary to predictions), Local Group dwarfs don’t show the expected solitonic cores, the stellar streams remain pristine (ruling out the required mass range), </w:t>
      </w:r>
      <w:r w:rsidRPr="006457B3">
        <w:rPr>
          <w:rFonts w:ascii="Times New Roman" w:eastAsia="Times New Roman" w:hAnsi="Times New Roman" w:cs="Times New Roman"/>
          <w:b/>
          <w:bCs/>
          <w:kern w:val="0"/>
          <w14:ligatures w14:val="none"/>
        </w:rPr>
        <w:t>and</w:t>
      </w:r>
      <w:r w:rsidRPr="006457B3">
        <w:rPr>
          <w:rFonts w:ascii="Times New Roman" w:eastAsia="Times New Roman" w:hAnsi="Times New Roman" w:cs="Times New Roman"/>
          <w:kern w:val="0"/>
          <w14:ligatures w14:val="none"/>
        </w:rPr>
        <w:t xml:space="preserve"> the precision lab search turns up null. In this case, the logical next steps are:</w:t>
      </w:r>
    </w:p>
    <w:p w14:paraId="45D28AA7" w14:textId="77777777" w:rsidR="006457B3" w:rsidRPr="006457B3" w:rsidRDefault="006457B3" w:rsidP="006457B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b/>
          <w:bCs/>
          <w:kern w:val="0"/>
          <w14:ligatures w14:val="none"/>
        </w:rPr>
        <w:t>Re-examine Alternative Models:</w:t>
      </w:r>
      <w:r w:rsidRPr="006457B3">
        <w:rPr>
          <w:rFonts w:ascii="Times New Roman" w:eastAsia="Times New Roman" w:hAnsi="Times New Roman" w:cs="Times New Roman"/>
          <w:kern w:val="0"/>
          <w14:ligatures w14:val="none"/>
        </w:rPr>
        <w:t xml:space="preserve"> We would guide the community to explore other dark matter models or mixtures within the </w:t>
      </w:r>
      <w:r w:rsidRPr="006457B3">
        <w:rPr>
          <w:rFonts w:ascii="Times New Roman" w:eastAsia="Times New Roman" w:hAnsi="Times New Roman" w:cs="Times New Roman"/>
          <w:i/>
          <w:iCs/>
          <w:kern w:val="0"/>
          <w14:ligatures w14:val="none"/>
        </w:rPr>
        <w:t>Relativistic Field Theory (RFT) framework</w:t>
      </w:r>
      <w:r w:rsidRPr="006457B3">
        <w:rPr>
          <w:rFonts w:ascii="Times New Roman" w:eastAsia="Times New Roman" w:hAnsi="Times New Roman" w:cs="Times New Roman"/>
          <w:kern w:val="0"/>
          <w14:ligatures w14:val="none"/>
        </w:rPr>
        <w:t xml:space="preserve">. One alternative is </w:t>
      </w:r>
      <w:r w:rsidRPr="006457B3">
        <w:rPr>
          <w:rFonts w:ascii="Times New Roman" w:eastAsia="Times New Roman" w:hAnsi="Times New Roman" w:cs="Times New Roman"/>
          <w:b/>
          <w:bCs/>
          <w:kern w:val="0"/>
          <w14:ligatures w14:val="none"/>
        </w:rPr>
        <w:t>warm dark matter (WDM)</w:t>
      </w:r>
      <w:r w:rsidRPr="006457B3">
        <w:rPr>
          <w:rFonts w:ascii="Times New Roman" w:eastAsia="Times New Roman" w:hAnsi="Times New Roman" w:cs="Times New Roman"/>
          <w:kern w:val="0"/>
          <w14:ligatures w14:val="none"/>
        </w:rPr>
        <w:t xml:space="preserve"> consisting of ~keV mass sterile neutrinos or similar – this has a similar effect of suppressing small scales and could explain some observations (indeed, a warm DM of a few keV can mimic the galaxy suppression of fuzzy DM​</w:t>
      </w:r>
    </w:p>
    <w:p w14:paraId="391E07E7"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hyperlink r:id="rId34" w:anchor=":~:text=spectral%20energy%20distribution%20,halo%20formation%20as%20the%20FDM" w:tgtFrame="_blank" w:history="1">
        <w:r w:rsidRPr="006457B3">
          <w:rPr>
            <w:rFonts w:ascii="Times New Roman" w:eastAsia="Times New Roman" w:hAnsi="Times New Roman" w:cs="Times New Roman"/>
            <w:color w:val="0000FF"/>
            <w:kern w:val="0"/>
            <w:u w:val="single"/>
            <w14:ligatures w14:val="none"/>
          </w:rPr>
          <w:t>arxiv.org</w:t>
        </w:r>
      </w:hyperlink>
    </w:p>
    <w:p w14:paraId="5021FD96"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xml:space="preserve">). If fuzzy DM fails, WDM could be revisited, with new simulations run to see if it fits where fuzzy failed (for example, matching </w:t>
      </w:r>
      <w:r w:rsidRPr="006457B3">
        <w:rPr>
          <w:rFonts w:ascii="Times New Roman" w:eastAsia="Times New Roman" w:hAnsi="Times New Roman" w:cs="Times New Roman"/>
          <w:i/>
          <w:iCs/>
          <w:kern w:val="0"/>
          <w14:ligatures w14:val="none"/>
        </w:rPr>
        <w:t>both</w:t>
      </w:r>
      <w:r w:rsidRPr="006457B3">
        <w:rPr>
          <w:rFonts w:ascii="Times New Roman" w:eastAsia="Times New Roman" w:hAnsi="Times New Roman" w:cs="Times New Roman"/>
          <w:kern w:val="0"/>
          <w14:ligatures w14:val="none"/>
        </w:rPr>
        <w:t xml:space="preserve"> JWST and Lyman-α without soliton core predictions that didn’t materialize). Another path is </w:t>
      </w:r>
      <w:r w:rsidRPr="006457B3">
        <w:rPr>
          <w:rFonts w:ascii="Times New Roman" w:eastAsia="Times New Roman" w:hAnsi="Times New Roman" w:cs="Times New Roman"/>
          <w:b/>
          <w:bCs/>
          <w:kern w:val="0"/>
          <w14:ligatures w14:val="none"/>
        </w:rPr>
        <w:t>self-interacting dark matter (SIDM)</w:t>
      </w:r>
      <w:r w:rsidRPr="006457B3">
        <w:rPr>
          <w:rFonts w:ascii="Times New Roman" w:eastAsia="Times New Roman" w:hAnsi="Times New Roman" w:cs="Times New Roman"/>
          <w:kern w:val="0"/>
          <w14:ligatures w14:val="none"/>
        </w:rPr>
        <w:t>: dark matter particles with self-collisions can produce cores in dwarf galaxies (solving cusp–core) without requiring quantum wave effects. We would consider an SIDM model that might better match dwarf galaxy profiles if the fuzzy cores are not observed. Importantly, these alternatives can often be embedded in RFT cosmology as different field theories (e.g. a light vector boson mediating self-interactions, or a thermal relic particle for WDM).</w:t>
      </w:r>
    </w:p>
    <w:p w14:paraId="430A4712" w14:textId="77777777" w:rsidR="006457B3" w:rsidRPr="006457B3" w:rsidRDefault="006457B3" w:rsidP="006457B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b/>
          <w:bCs/>
          <w:kern w:val="0"/>
          <w14:ligatures w14:val="none"/>
        </w:rPr>
        <w:t>Mixed Dark Matter Scenarios:</w:t>
      </w:r>
      <w:r w:rsidRPr="006457B3">
        <w:rPr>
          <w:rFonts w:ascii="Times New Roman" w:eastAsia="Times New Roman" w:hAnsi="Times New Roman" w:cs="Times New Roman"/>
          <w:kern w:val="0"/>
          <w14:ligatures w14:val="none"/>
        </w:rPr>
        <w:t xml:space="preserve"> A nuanced pivot would be to </w:t>
      </w:r>
      <w:r w:rsidRPr="006457B3">
        <w:rPr>
          <w:rFonts w:ascii="Times New Roman" w:eastAsia="Times New Roman" w:hAnsi="Times New Roman" w:cs="Times New Roman"/>
          <w:b/>
          <w:bCs/>
          <w:kern w:val="0"/>
          <w14:ligatures w14:val="none"/>
        </w:rPr>
        <w:t>mixed models</w:t>
      </w:r>
      <w:r w:rsidRPr="006457B3">
        <w:rPr>
          <w:rFonts w:ascii="Times New Roman" w:eastAsia="Times New Roman" w:hAnsi="Times New Roman" w:cs="Times New Roman"/>
          <w:kern w:val="0"/>
          <w14:ligatures w14:val="none"/>
        </w:rPr>
        <w:t xml:space="preserve"> – for example, a combination of cold dark matter plus a small fraction of ultralight scalar field. It could be that a pure scalaron dark matter is ruled out, but perhaps a sub-dominant ultralight field (making up say 10–20% of dark matter) could still exist and have some observable effects without contradicting major observations. We would outline how to incorporate a mixed dark matter content in RFT Cosmology 9.0, allowing for two components (one behaving as CDM, one as wave-like FDM). There are already simulations of mixed FDM + CDM that show intermediate results​</w:t>
      </w:r>
    </w:p>
    <w:p w14:paraId="7C5566BC"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hyperlink r:id="rId35" w:anchor=":~:text=Cosmological%20simulations%20of%20mixed%20ultralight,baryonic%2C%20and%20CDM%20physics" w:tgtFrame="_blank" w:history="1">
        <w:r w:rsidRPr="006457B3">
          <w:rPr>
            <w:rFonts w:ascii="Times New Roman" w:eastAsia="Times New Roman" w:hAnsi="Times New Roman" w:cs="Times New Roman"/>
            <w:color w:val="0000FF"/>
            <w:kern w:val="0"/>
            <w:u w:val="single"/>
            <w14:ligatures w14:val="none"/>
          </w:rPr>
          <w:t>researchgate.net</w:t>
        </w:r>
      </w:hyperlink>
    </w:p>
    <w:p w14:paraId="73533B65"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xml:space="preserve">. This approach might salvage positive aspects (like slightly reducing small-scale power to address some dwarf galaxy issues) while avoiding the full brunt of constraints (since most DM is still CDM to satisfy Lyman-α, etc.). If verification fails for pure scalaron, we recommend focusing on these hybrid models and defining new experiments to test them </w:t>
      </w:r>
      <w:r w:rsidRPr="006457B3">
        <w:rPr>
          <w:rFonts w:ascii="Times New Roman" w:eastAsia="Times New Roman" w:hAnsi="Times New Roman" w:cs="Times New Roman"/>
          <w:kern w:val="0"/>
          <w14:ligatures w14:val="none"/>
        </w:rPr>
        <w:lastRenderedPageBreak/>
        <w:t>(for example, looking for a small core in dwarfs, smaller than pure FDM but larger than CDM’s cusp).</w:t>
      </w:r>
    </w:p>
    <w:p w14:paraId="5B1A90B2" w14:textId="77777777" w:rsidR="006457B3" w:rsidRPr="006457B3" w:rsidRDefault="006457B3" w:rsidP="006457B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b/>
          <w:bCs/>
          <w:kern w:val="0"/>
          <w14:ligatures w14:val="none"/>
        </w:rPr>
        <w:t>Refine RFT Cosmology Framework:</w:t>
      </w:r>
      <w:r w:rsidRPr="006457B3">
        <w:rPr>
          <w:rFonts w:ascii="Times New Roman" w:eastAsia="Times New Roman" w:hAnsi="Times New Roman" w:cs="Times New Roman"/>
          <w:kern w:val="0"/>
          <w14:ligatures w14:val="none"/>
        </w:rPr>
        <w:t xml:space="preserve"> Within the theoretical RFT cosmology framework, a failure of the scalaron hypothesis will prompt an update to what we might call </w:t>
      </w:r>
      <w:r w:rsidRPr="006457B3">
        <w:rPr>
          <w:rFonts w:ascii="Times New Roman" w:eastAsia="Times New Roman" w:hAnsi="Times New Roman" w:cs="Times New Roman"/>
          <w:i/>
          <w:iCs/>
          <w:kern w:val="0"/>
          <w14:ligatures w14:val="none"/>
        </w:rPr>
        <w:t>“RFT Cosmology 9.1”</w:t>
      </w:r>
      <w:r w:rsidRPr="006457B3">
        <w:rPr>
          <w:rFonts w:ascii="Times New Roman" w:eastAsia="Times New Roman" w:hAnsi="Times New Roman" w:cs="Times New Roman"/>
          <w:kern w:val="0"/>
          <w14:ligatures w14:val="none"/>
        </w:rPr>
        <w:t xml:space="preserve">. This update would formally drop or de-emphasize the ultralight scalaron as the main dark matter component. Instead, we might incorporate a </w:t>
      </w:r>
      <w:r w:rsidRPr="006457B3">
        <w:rPr>
          <w:rFonts w:ascii="Times New Roman" w:eastAsia="Times New Roman" w:hAnsi="Times New Roman" w:cs="Times New Roman"/>
          <w:b/>
          <w:bCs/>
          <w:kern w:val="0"/>
          <w14:ligatures w14:val="none"/>
        </w:rPr>
        <w:t>multi-component field</w:t>
      </w:r>
      <w:r w:rsidRPr="006457B3">
        <w:rPr>
          <w:rFonts w:ascii="Times New Roman" w:eastAsia="Times New Roman" w:hAnsi="Times New Roman" w:cs="Times New Roman"/>
          <w:kern w:val="0"/>
          <w14:ligatures w14:val="none"/>
        </w:rPr>
        <w:t xml:space="preserve"> approach – e.g. adding an N-body CDM field plus a scalar field with subdominant density. We will provide guidance on how the field equations and cosmological solutions should be adjusted. For example, the stress-energy tensor in RFT cosmology will now have contributions from both a canonical cold component and possibly a smaller scalar field term. We will ensure that any such model remains self-consistent and perhaps identify distinguishing features (maybe rare but observable interference fringes if the scalar fraction is small).</w:t>
      </w:r>
    </w:p>
    <w:p w14:paraId="252DD202" w14:textId="77777777" w:rsidR="006457B3" w:rsidRPr="006457B3" w:rsidRDefault="006457B3" w:rsidP="006457B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b/>
          <w:bCs/>
          <w:kern w:val="0"/>
          <w14:ligatures w14:val="none"/>
        </w:rPr>
        <w:t>Address Unresolved Problems with Other Means:</w:t>
      </w:r>
      <w:r w:rsidRPr="006457B3">
        <w:rPr>
          <w:rFonts w:ascii="Times New Roman" w:eastAsia="Times New Roman" w:hAnsi="Times New Roman" w:cs="Times New Roman"/>
          <w:kern w:val="0"/>
          <w14:ligatures w14:val="none"/>
        </w:rPr>
        <w:t xml:space="preserve"> If scalaron fails to solve small-scale issues (cores, missing satellites), then those problems still need explanation. We would direct attention to </w:t>
      </w:r>
      <w:r w:rsidRPr="006457B3">
        <w:rPr>
          <w:rFonts w:ascii="Times New Roman" w:eastAsia="Times New Roman" w:hAnsi="Times New Roman" w:cs="Times New Roman"/>
          <w:b/>
          <w:bCs/>
          <w:kern w:val="0"/>
          <w14:ligatures w14:val="none"/>
        </w:rPr>
        <w:t>baryonic solutions</w:t>
      </w:r>
      <w:r w:rsidRPr="006457B3">
        <w:rPr>
          <w:rFonts w:ascii="Times New Roman" w:eastAsia="Times New Roman" w:hAnsi="Times New Roman" w:cs="Times New Roman"/>
          <w:kern w:val="0"/>
          <w14:ligatures w14:val="none"/>
        </w:rPr>
        <w:t xml:space="preserve"> in CDM (like supernova feedback creating cores) or to </w:t>
      </w:r>
      <w:r w:rsidRPr="006457B3">
        <w:rPr>
          <w:rFonts w:ascii="Times New Roman" w:eastAsia="Times New Roman" w:hAnsi="Times New Roman" w:cs="Times New Roman"/>
          <w:b/>
          <w:bCs/>
          <w:kern w:val="0"/>
          <w14:ligatures w14:val="none"/>
        </w:rPr>
        <w:t>new physics</w:t>
      </w:r>
      <w:r w:rsidRPr="006457B3">
        <w:rPr>
          <w:rFonts w:ascii="Times New Roman" w:eastAsia="Times New Roman" w:hAnsi="Times New Roman" w:cs="Times New Roman"/>
          <w:kern w:val="0"/>
          <w14:ligatures w14:val="none"/>
        </w:rPr>
        <w:t xml:space="preserve"> like decaying dark matter where a fraction decays to reduce small halos. Essentially, the guidance is to funnel efforts into whichever alternative best addresses the specific failures of the scalaron. For instance, if the core problem remains, perhaps SIDM or baryonic feedback; if the satellites problem remains, maybe WDM or early reionization, etc.</w:t>
      </w:r>
    </w:p>
    <w:p w14:paraId="69DE6C4B" w14:textId="77777777" w:rsidR="006457B3" w:rsidRPr="006457B3" w:rsidRDefault="006457B3" w:rsidP="006457B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b/>
          <w:bCs/>
          <w:kern w:val="0"/>
          <w14:ligatures w14:val="none"/>
        </w:rPr>
        <w:t>Communicate Findings and Constraints:</w:t>
      </w:r>
      <w:r w:rsidRPr="006457B3">
        <w:rPr>
          <w:rFonts w:ascii="Times New Roman" w:eastAsia="Times New Roman" w:hAnsi="Times New Roman" w:cs="Times New Roman"/>
          <w:kern w:val="0"/>
          <w14:ligatures w14:val="none"/>
        </w:rPr>
        <w:t xml:space="preserve"> Finally, a critical step is formally publishing the </w:t>
      </w:r>
      <w:r w:rsidRPr="006457B3">
        <w:rPr>
          <w:rFonts w:ascii="Times New Roman" w:eastAsia="Times New Roman" w:hAnsi="Times New Roman" w:cs="Times New Roman"/>
          <w:i/>
          <w:iCs/>
          <w:kern w:val="0"/>
          <w14:ligatures w14:val="none"/>
        </w:rPr>
        <w:t>null results</w:t>
      </w:r>
      <w:r w:rsidRPr="006457B3">
        <w:rPr>
          <w:rFonts w:ascii="Times New Roman" w:eastAsia="Times New Roman" w:hAnsi="Times New Roman" w:cs="Times New Roman"/>
          <w:kern w:val="0"/>
          <w14:ligatures w14:val="none"/>
        </w:rPr>
        <w:t xml:space="preserve"> and the stringent constraints obtained on ultralight axions. The non-detection (if that is the outcome) would be one of the definitive results of this program. For example, we would publish an upper limit on any ultralight scalar field contribution: e.g. “m&lt;sub&gt;a&lt;/sub&gt; must be &gt; 2×10&lt;sup&gt;−22&lt;/sup&gt; eV at 95% confidence, and if it’s 5×10&lt;sup&gt;−22&lt;/sup&gt; eV or higher it cannot constitute more than 10% of dark matter,” based on the combination of observations. This ensures the community can confidently move on to other models, having a clear quantitative boundary for the scalaron hypothesis.</w:t>
      </w:r>
    </w:p>
    <w:p w14:paraId="14ED63B9" w14:textId="77777777" w:rsidR="006457B3" w:rsidRPr="006457B3" w:rsidRDefault="006457B3" w:rsidP="006457B3">
      <w:p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In essence, if the scalaron is falsified, we pivot the extensive tools developed – the high-res solvers, the precision clock techniques, etc. – towards exploring other physics in the dark sector, all while updating the RFT cosmological model to reflect the new understanding (or lack) of dark matter.</w:t>
      </w:r>
    </w:p>
    <w:p w14:paraId="721767F3" w14:textId="77777777" w:rsidR="006457B3" w:rsidRPr="006457B3" w:rsidRDefault="006457B3" w:rsidP="006457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457B3">
        <w:rPr>
          <w:rFonts w:ascii="Times New Roman" w:eastAsia="Times New Roman" w:hAnsi="Times New Roman" w:cs="Times New Roman"/>
          <w:b/>
          <w:bCs/>
          <w:kern w:val="0"/>
          <w:sz w:val="27"/>
          <w:szCs w:val="27"/>
          <w14:ligatures w14:val="none"/>
        </w:rPr>
        <w:t>If the Scalaron Hypothesis is Verified</w:t>
      </w:r>
    </w:p>
    <w:p w14:paraId="06FBDAE1" w14:textId="77777777" w:rsidR="006457B3" w:rsidRPr="006457B3" w:rsidRDefault="006457B3" w:rsidP="006457B3">
      <w:p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xml:space="preserve">If instead our research program </w:t>
      </w:r>
      <w:r w:rsidRPr="006457B3">
        <w:rPr>
          <w:rFonts w:ascii="Times New Roman" w:eastAsia="Times New Roman" w:hAnsi="Times New Roman" w:cs="Times New Roman"/>
          <w:b/>
          <w:bCs/>
          <w:kern w:val="0"/>
          <w14:ligatures w14:val="none"/>
        </w:rPr>
        <w:t>successfully verifies</w:t>
      </w:r>
      <w:r w:rsidRPr="006457B3">
        <w:rPr>
          <w:rFonts w:ascii="Times New Roman" w:eastAsia="Times New Roman" w:hAnsi="Times New Roman" w:cs="Times New Roman"/>
          <w:kern w:val="0"/>
          <w14:ligatures w14:val="none"/>
        </w:rPr>
        <w:t xml:space="preserve"> the ultralight axion scalaron as the dark matter, it would be a breakthrough in cosmology. “Success” would mean multiple lines of evidence converge: the simulations match observed galaxy patterns, we see the predicted cores in dwarfs, maybe even lab detection of the field oscillation, etc. In this scenario, the task shifts to formally establishing this new paradigm – effectively upgrading to a </w:t>
      </w:r>
      <w:r w:rsidRPr="006457B3">
        <w:rPr>
          <w:rFonts w:ascii="Times New Roman" w:eastAsia="Times New Roman" w:hAnsi="Times New Roman" w:cs="Times New Roman"/>
          <w:b/>
          <w:bCs/>
          <w:kern w:val="0"/>
          <w14:ligatures w14:val="none"/>
        </w:rPr>
        <w:t>“RFT Cosmology 9.0” framework that includes the scalaron as a core component</w:t>
      </w:r>
      <w:r w:rsidRPr="006457B3">
        <w:rPr>
          <w:rFonts w:ascii="Times New Roman" w:eastAsia="Times New Roman" w:hAnsi="Times New Roman" w:cs="Times New Roman"/>
          <w:kern w:val="0"/>
          <w14:ligatures w14:val="none"/>
        </w:rPr>
        <w:t>. The final steps would include:</w:t>
      </w:r>
    </w:p>
    <w:p w14:paraId="0708981F" w14:textId="77777777" w:rsidR="006457B3" w:rsidRPr="006457B3" w:rsidRDefault="006457B3" w:rsidP="006457B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b/>
          <w:bCs/>
          <w:kern w:val="0"/>
          <w14:ligatures w14:val="none"/>
        </w:rPr>
        <w:lastRenderedPageBreak/>
        <w:t>Complete Theoretical Synthesis:</w:t>
      </w:r>
      <w:r w:rsidRPr="006457B3">
        <w:rPr>
          <w:rFonts w:ascii="Times New Roman" w:eastAsia="Times New Roman" w:hAnsi="Times New Roman" w:cs="Times New Roman"/>
          <w:kern w:val="0"/>
          <w14:ligatures w14:val="none"/>
        </w:rPr>
        <w:t xml:space="preserve"> We will finalize a consistent theoretical framework that unites the scalar field dark matter with the rest of cosmology. This involves writing down the extended action and field equations in the RFT formalism (likely an Einstein–Klein-Gordon system with the ultralight axion field). All cosmological epoch calculations (inflation, CMB, nucleosynthesis, structure formation) would be revisited to include the scalaron’s effects. We must ensure that the early-universe behavior of this field (which is essentially a vacuum oscillation until it starts structuring) is properly integrated into the standard model of cosmology. </w:t>
      </w:r>
      <w:r w:rsidRPr="006457B3">
        <w:rPr>
          <w:rFonts w:ascii="Times New Roman" w:eastAsia="Times New Roman" w:hAnsi="Times New Roman" w:cs="Times New Roman"/>
          <w:b/>
          <w:bCs/>
          <w:kern w:val="0"/>
          <w14:ligatures w14:val="none"/>
        </w:rPr>
        <w:t>RFT Cosmology 9.0</w:t>
      </w:r>
      <w:r w:rsidRPr="006457B3">
        <w:rPr>
          <w:rFonts w:ascii="Times New Roman" w:eastAsia="Times New Roman" w:hAnsi="Times New Roman" w:cs="Times New Roman"/>
          <w:kern w:val="0"/>
          <w14:ligatures w14:val="none"/>
        </w:rPr>
        <w:t xml:space="preserve"> would, for instance, include parameters like the axion mass and maybe a self-coupling or initial misalignment angle if relevant, in addition to the usual cosmological parameters. We would document how this model reproduces all major cosmological observations (large-scale structure, CMB power spectrum – which fuzzy DM largely leaves unchanged except smoothing the smallest scales, etc.) now that small-scale problems are resolved by the scalaron.</w:t>
      </w:r>
    </w:p>
    <w:p w14:paraId="6FC0A172" w14:textId="77777777" w:rsidR="006457B3" w:rsidRPr="006457B3" w:rsidRDefault="006457B3" w:rsidP="006457B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b/>
          <w:bCs/>
          <w:kern w:val="0"/>
          <w14:ligatures w14:val="none"/>
        </w:rPr>
        <w:t>Formal Verification and Publication:</w:t>
      </w:r>
      <w:r w:rsidRPr="006457B3">
        <w:rPr>
          <w:rFonts w:ascii="Times New Roman" w:eastAsia="Times New Roman" w:hAnsi="Times New Roman" w:cs="Times New Roman"/>
          <w:kern w:val="0"/>
          <w14:ligatures w14:val="none"/>
        </w:rPr>
        <w:t xml:space="preserve"> Each element of verification would be written up in high-profile scientific papers to cement the discovery. For example, a paper demonstrating the laboratory detection of the scalar field oscillation (with frequency matching that from astrophysical inferences) would be revolutionary, and one detailing how JWST and dwarf galaxy data are quantitatively consistent with an m ~ X×10&lt;sup&gt;−22&lt;/sup&gt; eV scalar field would solve longstanding puzzles. These results together would constitute the “proof” of the scalaron scenario. We would likely also publish a unifying review or </w:t>
      </w:r>
      <w:r w:rsidRPr="006457B3">
        <w:rPr>
          <w:rFonts w:ascii="Times New Roman" w:eastAsia="Times New Roman" w:hAnsi="Times New Roman" w:cs="Times New Roman"/>
          <w:b/>
          <w:bCs/>
          <w:kern w:val="0"/>
          <w14:ligatures w14:val="none"/>
        </w:rPr>
        <w:t>white paper</w:t>
      </w:r>
      <w:r w:rsidRPr="006457B3">
        <w:rPr>
          <w:rFonts w:ascii="Times New Roman" w:eastAsia="Times New Roman" w:hAnsi="Times New Roman" w:cs="Times New Roman"/>
          <w:kern w:val="0"/>
          <w14:ligatures w14:val="none"/>
        </w:rPr>
        <w:t xml:space="preserve"> making the case that the dark matter problem is solved by this scalar field – laying out the multi-scale evidence.</w:t>
      </w:r>
    </w:p>
    <w:p w14:paraId="4BFE777E" w14:textId="77777777" w:rsidR="006457B3" w:rsidRPr="006457B3" w:rsidRDefault="006457B3" w:rsidP="006457B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b/>
          <w:bCs/>
          <w:kern w:val="0"/>
          <w14:ligatures w14:val="none"/>
        </w:rPr>
        <w:t>Incorporate into Next-Generation Models:</w:t>
      </w:r>
      <w:r w:rsidRPr="006457B3">
        <w:rPr>
          <w:rFonts w:ascii="Times New Roman" w:eastAsia="Times New Roman" w:hAnsi="Times New Roman" w:cs="Times New Roman"/>
          <w:kern w:val="0"/>
          <w14:ligatures w14:val="none"/>
        </w:rPr>
        <w:t xml:space="preserve"> With the scalaron accepted, the next steps involve </w:t>
      </w:r>
      <w:r w:rsidRPr="006457B3">
        <w:rPr>
          <w:rFonts w:ascii="Times New Roman" w:eastAsia="Times New Roman" w:hAnsi="Times New Roman" w:cs="Times New Roman"/>
          <w:b/>
          <w:bCs/>
          <w:kern w:val="0"/>
          <w14:ligatures w14:val="none"/>
        </w:rPr>
        <w:t>refining the model and exploring its implications</w:t>
      </w:r>
      <w:r w:rsidRPr="006457B3">
        <w:rPr>
          <w:rFonts w:ascii="Times New Roman" w:eastAsia="Times New Roman" w:hAnsi="Times New Roman" w:cs="Times New Roman"/>
          <w:kern w:val="0"/>
          <w14:ligatures w14:val="none"/>
        </w:rPr>
        <w:t xml:space="preserve"> further. This could mean pushing simulations to even higher resolution or to include baryonic physics in combination with fuzzy DM (to see how galaxy formation proceeds in detail under this new paradigm). It also means connecting the ultralight axion to particle physics: we’d work on identifying a viable particle physics model (e.g. perhaps the axion came from a string theory modulus or a hidden-sector symmetry breaking) that gives the right properties. Since it is verified, we know its mass and perhaps couplings; we can then ask, for instance, how such a field fits into grand unified theories or if it could be related to the QCD axion (likely not the same, as QCD axion is heavier, but maybe a cousin in a larger axion family). In RFT Cosmology 9.0, the scalaron might also play a role in other areas – for example, we’d examine if this field could have caused an early kination era or affected inflation, etc. (some models tie ultralight fields to inflationary reheating).</w:t>
      </w:r>
    </w:p>
    <w:p w14:paraId="7C3AF7F5" w14:textId="77777777" w:rsidR="006457B3" w:rsidRPr="006457B3" w:rsidRDefault="006457B3" w:rsidP="006457B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b/>
          <w:bCs/>
          <w:kern w:val="0"/>
          <w14:ligatures w14:val="none"/>
        </w:rPr>
        <w:t>Build a “Cosmic Axion Background” Framework:</w:t>
      </w:r>
      <w:r w:rsidRPr="006457B3">
        <w:rPr>
          <w:rFonts w:ascii="Times New Roman" w:eastAsia="Times New Roman" w:hAnsi="Times New Roman" w:cs="Times New Roman"/>
          <w:kern w:val="0"/>
          <w14:ligatures w14:val="none"/>
        </w:rPr>
        <w:t xml:space="preserve"> Analogous to the Cosmic Microwave Background for photons, a verified scalaron implies there is a </w:t>
      </w:r>
      <w:r w:rsidRPr="006457B3">
        <w:rPr>
          <w:rFonts w:ascii="Times New Roman" w:eastAsia="Times New Roman" w:hAnsi="Times New Roman" w:cs="Times New Roman"/>
          <w:b/>
          <w:bCs/>
          <w:kern w:val="0"/>
          <w14:ligatures w14:val="none"/>
        </w:rPr>
        <w:t>cosmic axion field background</w:t>
      </w:r>
      <w:r w:rsidRPr="006457B3">
        <w:rPr>
          <w:rFonts w:ascii="Times New Roman" w:eastAsia="Times New Roman" w:hAnsi="Times New Roman" w:cs="Times New Roman"/>
          <w:kern w:val="0"/>
          <w14:ligatures w14:val="none"/>
        </w:rPr>
        <w:t xml:space="preserve"> pervading the universe. We would formalize the concept of this field as a new “component” of the universe in textbooks: describing how its oscillations carry the dark matter energy density, how it interacts gravitationally and (very weakly) with standard fields. Educational outreach and inclusion in cosmology courses would follow. In practical terms, the community would establish this in analysis tools – e.g. cosmological Boltzmann codes (like CAMB, CLASS) would add a module for ultralight scalar DM to produce matter power spectra. We, as part of final steps, would contribute by making our simulation code SCALAR open-source and accessible​</w:t>
      </w:r>
    </w:p>
    <w:p w14:paraId="7D477460"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hyperlink r:id="rId36" w:anchor=":~:text=%28Schr%C3%B6dinger,granular%20structures%2C%20a%20self%02consistent%20method" w:tgtFrame="_blank" w:history="1">
        <w:r w:rsidRPr="006457B3">
          <w:rPr>
            <w:rFonts w:ascii="Times New Roman" w:eastAsia="Times New Roman" w:hAnsi="Times New Roman" w:cs="Times New Roman"/>
            <w:color w:val="0000FF"/>
            <w:kern w:val="0"/>
            <w:u w:val="single"/>
            <w14:ligatures w14:val="none"/>
          </w:rPr>
          <w:t>frontiersin.org</w:t>
        </w:r>
      </w:hyperlink>
    </w:p>
    <w:p w14:paraId="3948892D"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so others can simulate galaxy formation under the new paradigm. Formalizing the scenario means creating a robust pipeline from fundamental theory to observable predictions that others can use.</w:t>
      </w:r>
    </w:p>
    <w:p w14:paraId="2EC35865" w14:textId="77777777" w:rsidR="006457B3" w:rsidRPr="006457B3" w:rsidRDefault="006457B3" w:rsidP="006457B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b/>
          <w:bCs/>
          <w:kern w:val="0"/>
          <w14:ligatures w14:val="none"/>
        </w:rPr>
        <w:t>Plan Further Confirmatory Tests:</w:t>
      </w:r>
      <w:r w:rsidRPr="006457B3">
        <w:rPr>
          <w:rFonts w:ascii="Times New Roman" w:eastAsia="Times New Roman" w:hAnsi="Times New Roman" w:cs="Times New Roman"/>
          <w:kern w:val="0"/>
          <w14:ligatures w14:val="none"/>
        </w:rPr>
        <w:t xml:space="preserve"> Even with strong verification, science will demand cross-checks. We would outline future experiments to </w:t>
      </w:r>
      <w:r w:rsidRPr="006457B3">
        <w:rPr>
          <w:rFonts w:ascii="Times New Roman" w:eastAsia="Times New Roman" w:hAnsi="Times New Roman" w:cs="Times New Roman"/>
          <w:b/>
          <w:bCs/>
          <w:kern w:val="0"/>
          <w14:ligatures w14:val="none"/>
        </w:rPr>
        <w:t>further solidify the scalaron scenario</w:t>
      </w:r>
      <w:r w:rsidRPr="006457B3">
        <w:rPr>
          <w:rFonts w:ascii="Times New Roman" w:eastAsia="Times New Roman" w:hAnsi="Times New Roman" w:cs="Times New Roman"/>
          <w:kern w:val="0"/>
          <w14:ligatures w14:val="none"/>
        </w:rPr>
        <w:t>. For instance, now that we believe it exists, we could propose more daring experiments: perhaps a dedicated space mission of atomic clocks optimized for DM detection (to measure the field with even higher precision and map its velocity distribution by detecting small deviations in frequency coherence). Or a high-sensitivity pulsar timing array search, since a known mass of 10&lt;sup&gt;−22&lt;/sup&gt; eV would cause specific spectrum of timing fluctuations in pulsars​</w:t>
      </w:r>
    </w:p>
    <w:p w14:paraId="1722D464"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hyperlink r:id="rId37" w:anchor=":~:text=about%20the%20granular%20structures%2C%20a,This%20method%20can%20not" w:tgtFrame="_blank" w:history="1">
        <w:r w:rsidRPr="006457B3">
          <w:rPr>
            <w:rFonts w:ascii="Times New Roman" w:eastAsia="Times New Roman" w:hAnsi="Times New Roman" w:cs="Times New Roman"/>
            <w:color w:val="0000FF"/>
            <w:kern w:val="0"/>
            <w:u w:val="single"/>
            <w14:ligatures w14:val="none"/>
          </w:rPr>
          <w:t>frontiersin.org</w:t>
        </w:r>
      </w:hyperlink>
    </w:p>
    <w:p w14:paraId="2E3AAE8F"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xml:space="preserve">(if the granularity can be observed this way). We might also encourage looking for subtle imprints in gravitational lensing or the cosmic 21-cm signal from the dark ages (the scalar field could affect the minimum halo mass that forms, which influences the 21-cm absorption signature). These would be </w:t>
      </w:r>
      <w:r w:rsidRPr="006457B3">
        <w:rPr>
          <w:rFonts w:ascii="Times New Roman" w:eastAsia="Times New Roman" w:hAnsi="Times New Roman" w:cs="Times New Roman"/>
          <w:b/>
          <w:bCs/>
          <w:kern w:val="0"/>
          <w14:ligatures w14:val="none"/>
        </w:rPr>
        <w:t>final proofs</w:t>
      </w:r>
      <w:r w:rsidRPr="006457B3">
        <w:rPr>
          <w:rFonts w:ascii="Times New Roman" w:eastAsia="Times New Roman" w:hAnsi="Times New Roman" w:cs="Times New Roman"/>
          <w:kern w:val="0"/>
          <w14:ligatures w14:val="none"/>
        </w:rPr>
        <w:t xml:space="preserve"> in different regimes that this new form of dark matter is indeed consistently explaining everything.</w:t>
      </w:r>
    </w:p>
    <w:p w14:paraId="1C478090" w14:textId="77777777" w:rsidR="006457B3" w:rsidRPr="006457B3" w:rsidRDefault="006457B3" w:rsidP="006457B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b/>
          <w:bCs/>
          <w:kern w:val="0"/>
          <w14:ligatures w14:val="none"/>
        </w:rPr>
        <w:t>Integration into Cosmology’s Precision Era:</w:t>
      </w:r>
      <w:r w:rsidRPr="006457B3">
        <w:rPr>
          <w:rFonts w:ascii="Times New Roman" w:eastAsia="Times New Roman" w:hAnsi="Times New Roman" w:cs="Times New Roman"/>
          <w:kern w:val="0"/>
          <w14:ligatures w14:val="none"/>
        </w:rPr>
        <w:t xml:space="preserve"> Lastly, verifying the scalaron means our standard cosmology now has a new ingredient, and we will integrate that into ongoing precision studies. For example, when using Euclid or LSST (Vera Rubin Observatory) data to measure dark matter clustering, we would include ultralight axion effects in the modeling. The “Cosmology 9.0” model would be used to re-interpret any slight anomalies in structure growth (some existing slight σ&lt;sub&gt;8&lt;/sub&gt; tension or small-scale lensing anomalies might find explanation under fuzzy DM). We’d outline a plan for how all future surveys can test this further or use it as the default assumption.</w:t>
      </w:r>
    </w:p>
    <w:p w14:paraId="7E1BDB44" w14:textId="77777777" w:rsidR="006457B3" w:rsidRPr="006457B3" w:rsidRDefault="006457B3" w:rsidP="006457B3">
      <w:p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xml:space="preserve">In short, if verification succeeds, we </w:t>
      </w:r>
      <w:r w:rsidRPr="006457B3">
        <w:rPr>
          <w:rFonts w:ascii="Times New Roman" w:eastAsia="Times New Roman" w:hAnsi="Times New Roman" w:cs="Times New Roman"/>
          <w:b/>
          <w:bCs/>
          <w:kern w:val="0"/>
          <w14:ligatures w14:val="none"/>
        </w:rPr>
        <w:t>embrace the ultralight scalaron as a central pillar of cosmology</w:t>
      </w:r>
      <w:r w:rsidRPr="006457B3">
        <w:rPr>
          <w:rFonts w:ascii="Times New Roman" w:eastAsia="Times New Roman" w:hAnsi="Times New Roman" w:cs="Times New Roman"/>
          <w:kern w:val="0"/>
          <w14:ligatures w14:val="none"/>
        </w:rPr>
        <w:t>. The remaining work is to formalize and capitalize on this discovery: update theoretical frameworks, ensure consistency with all aspects of physics, and chart out new questions (e.g. the exact nature of the axion’s origin, or whether multiple axion-like fields exist – since string theory often predicts a spectrum). We would have essentially moved the field into a new paradigm where dark matter is a quantum wave, completing the paradigm shift with thorough documentation and by setting the stage for the next generation of research built on this foundation.</w:t>
      </w:r>
    </w:p>
    <w:p w14:paraId="0DB7C06F" w14:textId="77777777" w:rsidR="006457B3" w:rsidRPr="006457B3" w:rsidRDefault="006457B3" w:rsidP="006457B3">
      <w:pPr>
        <w:spacing w:after="0"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pict w14:anchorId="26CED736">
          <v:rect id="_x0000_i1026" style="width:0;height:1.5pt" o:hralign="center" o:hrstd="t" o:hr="t" fillcolor="#a0a0a0" stroked="f"/>
        </w:pict>
      </w:r>
    </w:p>
    <w:p w14:paraId="5D5E1832" w14:textId="77777777" w:rsidR="006457B3" w:rsidRPr="006457B3" w:rsidRDefault="006457B3" w:rsidP="006457B3">
      <w:p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xml:space="preserve">By following this comprehensive plan – from high-resolution simulations and targeted observations to cutting-edge lab experiments – we will arrive at a </w:t>
      </w:r>
      <w:r w:rsidRPr="006457B3">
        <w:rPr>
          <w:rFonts w:ascii="Times New Roman" w:eastAsia="Times New Roman" w:hAnsi="Times New Roman" w:cs="Times New Roman"/>
          <w:b/>
          <w:bCs/>
          <w:kern w:val="0"/>
          <w14:ligatures w14:val="none"/>
        </w:rPr>
        <w:t>definitive assessment of the ultralight axion scalaron’s viability</w:t>
      </w:r>
      <w:r w:rsidRPr="006457B3">
        <w:rPr>
          <w:rFonts w:ascii="Times New Roman" w:eastAsia="Times New Roman" w:hAnsi="Times New Roman" w:cs="Times New Roman"/>
          <w:kern w:val="0"/>
          <w14:ligatures w14:val="none"/>
        </w:rPr>
        <w:t xml:space="preserve"> as the dark matter. Either outcome yields valuable </w:t>
      </w:r>
      <w:r w:rsidRPr="006457B3">
        <w:rPr>
          <w:rFonts w:ascii="Times New Roman" w:eastAsia="Times New Roman" w:hAnsi="Times New Roman" w:cs="Times New Roman"/>
          <w:kern w:val="0"/>
          <w14:ligatures w14:val="none"/>
        </w:rPr>
        <w:lastRenderedPageBreak/>
        <w:t xml:space="preserve">progress: </w:t>
      </w:r>
      <w:r w:rsidRPr="006457B3">
        <w:rPr>
          <w:rFonts w:ascii="Times New Roman" w:eastAsia="Times New Roman" w:hAnsi="Times New Roman" w:cs="Times New Roman"/>
          <w:i/>
          <w:iCs/>
          <w:kern w:val="0"/>
          <w14:ligatures w14:val="none"/>
        </w:rPr>
        <w:t>confirming</w:t>
      </w:r>
      <w:r w:rsidRPr="006457B3">
        <w:rPr>
          <w:rFonts w:ascii="Times New Roman" w:eastAsia="Times New Roman" w:hAnsi="Times New Roman" w:cs="Times New Roman"/>
          <w:kern w:val="0"/>
          <w14:ligatures w14:val="none"/>
        </w:rPr>
        <w:t xml:space="preserve"> the scalaron would solve multiple cosmological puzzles at once, while </w:t>
      </w:r>
      <w:r w:rsidRPr="006457B3">
        <w:rPr>
          <w:rFonts w:ascii="Times New Roman" w:eastAsia="Times New Roman" w:hAnsi="Times New Roman" w:cs="Times New Roman"/>
          <w:i/>
          <w:iCs/>
          <w:kern w:val="0"/>
          <w14:ligatures w14:val="none"/>
        </w:rPr>
        <w:t>falsifying</w:t>
      </w:r>
      <w:r w:rsidRPr="006457B3">
        <w:rPr>
          <w:rFonts w:ascii="Times New Roman" w:eastAsia="Times New Roman" w:hAnsi="Times New Roman" w:cs="Times New Roman"/>
          <w:kern w:val="0"/>
          <w14:ligatures w14:val="none"/>
        </w:rPr>
        <w:t xml:space="preserve"> it will significantly narrow the field and guide us toward the correct theory of dark matter. This precision-focused investigation, integrating all scales of inquiry, epitomizes the synergy of modern cosmology and will decisively inform the direction of the RFT cosmological framework moving forward.</w:t>
      </w:r>
    </w:p>
    <w:p w14:paraId="7DD32701" w14:textId="77777777" w:rsidR="006457B3" w:rsidRPr="006457B3" w:rsidRDefault="006457B3" w:rsidP="006457B3">
      <w:p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b/>
          <w:bCs/>
          <w:kern w:val="0"/>
          <w14:ligatures w14:val="none"/>
        </w:rPr>
        <w:t>Sources:</w:t>
      </w:r>
    </w:p>
    <w:p w14:paraId="288C4055" w14:textId="77777777" w:rsidR="006457B3" w:rsidRPr="006457B3" w:rsidRDefault="006457B3" w:rsidP="006457B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xml:space="preserve">Mina, M. </w:t>
      </w:r>
      <w:r w:rsidRPr="006457B3">
        <w:rPr>
          <w:rFonts w:ascii="Times New Roman" w:eastAsia="Times New Roman" w:hAnsi="Times New Roman" w:cs="Times New Roman"/>
          <w:i/>
          <w:iCs/>
          <w:kern w:val="0"/>
          <w14:ligatures w14:val="none"/>
        </w:rPr>
        <w:t>et al.</w:t>
      </w:r>
      <w:r w:rsidRPr="006457B3">
        <w:rPr>
          <w:rFonts w:ascii="Times New Roman" w:eastAsia="Times New Roman" w:hAnsi="Times New Roman" w:cs="Times New Roman"/>
          <w:kern w:val="0"/>
          <w14:ligatures w14:val="none"/>
        </w:rPr>
        <w:t xml:space="preserve"> (2020), </w:t>
      </w:r>
      <w:r w:rsidRPr="006457B3">
        <w:rPr>
          <w:rFonts w:ascii="Times New Roman" w:eastAsia="Times New Roman" w:hAnsi="Times New Roman" w:cs="Times New Roman"/>
          <w:i/>
          <w:iCs/>
          <w:kern w:val="0"/>
          <w14:ligatures w14:val="none"/>
        </w:rPr>
        <w:t>A&amp;A 641</w:t>
      </w:r>
      <w:r w:rsidRPr="006457B3">
        <w:rPr>
          <w:rFonts w:ascii="Times New Roman" w:eastAsia="Times New Roman" w:hAnsi="Times New Roman" w:cs="Times New Roman"/>
          <w:kern w:val="0"/>
          <w14:ligatures w14:val="none"/>
        </w:rPr>
        <w:t>, A107 – Developed the SCALAR code for Schrödinger–Poisson simulations​</w:t>
      </w:r>
    </w:p>
    <w:p w14:paraId="278CD72B"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hyperlink r:id="rId38" w:anchor=":~:text=,demonstrate%20how%20accurately%20it%20operates" w:tgtFrame="_blank" w:history="1">
        <w:r w:rsidRPr="006457B3">
          <w:rPr>
            <w:rFonts w:ascii="Times New Roman" w:eastAsia="Times New Roman" w:hAnsi="Times New Roman" w:cs="Times New Roman"/>
            <w:color w:val="0000FF"/>
            <w:kern w:val="0"/>
            <w:u w:val="single"/>
            <w14:ligatures w14:val="none"/>
          </w:rPr>
          <w:t>arxiv.org</w:t>
        </w:r>
      </w:hyperlink>
    </w:p>
    <w:p w14:paraId="612761BD"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and demonstrated solitonic core formation in fuzzy DM halos​</w:t>
      </w:r>
    </w:p>
    <w:p w14:paraId="3EDD76B0"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hyperlink r:id="rId39" w:anchor=":~:text=according%20to%20the%20Schr%C3%B6dinger,scale" w:tgtFrame="_blank" w:history="1">
        <w:r w:rsidRPr="006457B3">
          <w:rPr>
            <w:rFonts w:ascii="Times New Roman" w:eastAsia="Times New Roman" w:hAnsi="Times New Roman" w:cs="Times New Roman"/>
            <w:color w:val="0000FF"/>
            <w:kern w:val="0"/>
            <w:u w:val="single"/>
            <w14:ligatures w14:val="none"/>
          </w:rPr>
          <w:t>aanda.org</w:t>
        </w:r>
      </w:hyperlink>
    </w:p>
    <w:p w14:paraId="511F0E69"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w:t>
      </w:r>
    </w:p>
    <w:p w14:paraId="2F78AF22"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hyperlink r:id="rId40" w:anchor=":~:text=peak%20at%20small%20radii%20from,is%20tightly%20linked%20to%20the" w:tgtFrame="_blank" w:history="1">
        <w:r w:rsidRPr="006457B3">
          <w:rPr>
            <w:rFonts w:ascii="Times New Roman" w:eastAsia="Times New Roman" w:hAnsi="Times New Roman" w:cs="Times New Roman"/>
            <w:color w:val="0000FF"/>
            <w:kern w:val="0"/>
            <w:u w:val="single"/>
            <w14:ligatures w14:val="none"/>
          </w:rPr>
          <w:t>aanda.org</w:t>
        </w:r>
      </w:hyperlink>
    </w:p>
    <w:p w14:paraId="43E36ECA"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w:t>
      </w:r>
    </w:p>
    <w:p w14:paraId="071E0125" w14:textId="77777777" w:rsidR="006457B3" w:rsidRPr="006457B3" w:rsidRDefault="006457B3" w:rsidP="006457B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xml:space="preserve">Mina, M. </w:t>
      </w:r>
      <w:r w:rsidRPr="006457B3">
        <w:rPr>
          <w:rFonts w:ascii="Times New Roman" w:eastAsia="Times New Roman" w:hAnsi="Times New Roman" w:cs="Times New Roman"/>
          <w:i/>
          <w:iCs/>
          <w:kern w:val="0"/>
          <w14:ligatures w14:val="none"/>
        </w:rPr>
        <w:t>et al.</w:t>
      </w:r>
      <w:r w:rsidRPr="006457B3">
        <w:rPr>
          <w:rFonts w:ascii="Times New Roman" w:eastAsia="Times New Roman" w:hAnsi="Times New Roman" w:cs="Times New Roman"/>
          <w:kern w:val="0"/>
          <w14:ligatures w14:val="none"/>
        </w:rPr>
        <w:t xml:space="preserve"> (2022), </w:t>
      </w:r>
      <w:r w:rsidRPr="006457B3">
        <w:rPr>
          <w:rFonts w:ascii="Times New Roman" w:eastAsia="Times New Roman" w:hAnsi="Times New Roman" w:cs="Times New Roman"/>
          <w:i/>
          <w:iCs/>
          <w:kern w:val="0"/>
          <w14:ligatures w14:val="none"/>
        </w:rPr>
        <w:t>A&amp;A 662</w:t>
      </w:r>
      <w:r w:rsidRPr="006457B3">
        <w:rPr>
          <w:rFonts w:ascii="Times New Roman" w:eastAsia="Times New Roman" w:hAnsi="Times New Roman" w:cs="Times New Roman"/>
          <w:kern w:val="0"/>
          <w14:ligatures w14:val="none"/>
        </w:rPr>
        <w:t>, A29 – Full cosmological simulation of fuzzy DM: interference fringes and granular halo structures observed at z~10​</w:t>
      </w:r>
    </w:p>
    <w:p w14:paraId="251EA00A"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hyperlink r:id="rId41" w:anchor=":~:text=increasingly%20accreted%20towards%20the%20deepest,A%20coherent%20and" w:tgtFrame="_blank" w:history="1">
        <w:r w:rsidRPr="006457B3">
          <w:rPr>
            <w:rFonts w:ascii="Times New Roman" w:eastAsia="Times New Roman" w:hAnsi="Times New Roman" w:cs="Times New Roman"/>
            <w:color w:val="0000FF"/>
            <w:kern w:val="0"/>
            <w:u w:val="single"/>
            <w14:ligatures w14:val="none"/>
          </w:rPr>
          <w:t>aanda.org</w:t>
        </w:r>
      </w:hyperlink>
    </w:p>
    <w:p w14:paraId="22EE70EF"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w:t>
      </w:r>
    </w:p>
    <w:p w14:paraId="306F3760"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hyperlink r:id="rId42" w:anchor=":~:text=stable%20configuration%20develops%20in%20the,waves%2C%20resulting%20from" w:tgtFrame="_blank" w:history="1">
        <w:r w:rsidRPr="006457B3">
          <w:rPr>
            <w:rFonts w:ascii="Times New Roman" w:eastAsia="Times New Roman" w:hAnsi="Times New Roman" w:cs="Times New Roman"/>
            <w:color w:val="0000FF"/>
            <w:kern w:val="0"/>
            <w:u w:val="single"/>
            <w14:ligatures w14:val="none"/>
          </w:rPr>
          <w:t>aanda.org</w:t>
        </w:r>
      </w:hyperlink>
    </w:p>
    <w:p w14:paraId="35AC1A58"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with persistent soliton cores of size ~constant density domain​</w:t>
      </w:r>
    </w:p>
    <w:p w14:paraId="267B6BDA"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hyperlink r:id="rId43" w:anchor=":~:text=under%20the%20effect%20of%20gravity,drops%20as%20a%20power%20law" w:tgtFrame="_blank" w:history="1">
        <w:r w:rsidRPr="006457B3">
          <w:rPr>
            <w:rFonts w:ascii="Times New Roman" w:eastAsia="Times New Roman" w:hAnsi="Times New Roman" w:cs="Times New Roman"/>
            <w:color w:val="0000FF"/>
            <w:kern w:val="0"/>
            <w:u w:val="single"/>
            <w14:ligatures w14:val="none"/>
          </w:rPr>
          <w:t>aanda.org</w:t>
        </w:r>
      </w:hyperlink>
    </w:p>
    <w:p w14:paraId="67E5416A"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w:t>
      </w:r>
    </w:p>
    <w:p w14:paraId="610B7AB0" w14:textId="77777777" w:rsidR="006457B3" w:rsidRPr="006457B3" w:rsidRDefault="006457B3" w:rsidP="006457B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xml:space="preserve">Gong, Y. </w:t>
      </w:r>
      <w:r w:rsidRPr="006457B3">
        <w:rPr>
          <w:rFonts w:ascii="Times New Roman" w:eastAsia="Times New Roman" w:hAnsi="Times New Roman" w:cs="Times New Roman"/>
          <w:i/>
          <w:iCs/>
          <w:kern w:val="0"/>
          <w14:ligatures w14:val="none"/>
        </w:rPr>
        <w:t>et al.</w:t>
      </w:r>
      <w:r w:rsidRPr="006457B3">
        <w:rPr>
          <w:rFonts w:ascii="Times New Roman" w:eastAsia="Times New Roman" w:hAnsi="Times New Roman" w:cs="Times New Roman"/>
          <w:kern w:val="0"/>
          <w14:ligatures w14:val="none"/>
        </w:rPr>
        <w:t xml:space="preserve"> (2023), </w:t>
      </w:r>
      <w:r w:rsidRPr="006457B3">
        <w:rPr>
          <w:rFonts w:ascii="Times New Roman" w:eastAsia="Times New Roman" w:hAnsi="Times New Roman" w:cs="Times New Roman"/>
          <w:i/>
          <w:iCs/>
          <w:kern w:val="0"/>
          <w14:ligatures w14:val="none"/>
        </w:rPr>
        <w:t>ApJ 941</w:t>
      </w:r>
      <w:r w:rsidRPr="006457B3">
        <w:rPr>
          <w:rFonts w:ascii="Times New Roman" w:eastAsia="Times New Roman" w:hAnsi="Times New Roman" w:cs="Times New Roman"/>
          <w:kern w:val="0"/>
          <w14:ligatures w14:val="none"/>
        </w:rPr>
        <w:t xml:space="preserve">, 110 – Noted that </w:t>
      </w:r>
      <w:r w:rsidRPr="006457B3">
        <w:rPr>
          <w:rFonts w:ascii="Times New Roman" w:eastAsia="Times New Roman" w:hAnsi="Times New Roman" w:cs="Times New Roman"/>
          <w:i/>
          <w:iCs/>
          <w:kern w:val="0"/>
          <w14:ligatures w14:val="none"/>
        </w:rPr>
        <w:t>m</w:t>
      </w:r>
      <w:r w:rsidRPr="006457B3">
        <w:rPr>
          <w:rFonts w:ascii="Times New Roman" w:eastAsia="Times New Roman" w:hAnsi="Times New Roman" w:cs="Times New Roman"/>
          <w:kern w:val="0"/>
          <w14:ligatures w14:val="none"/>
        </w:rPr>
        <w:t xml:space="preserve"> ~5×10&lt;sup&gt;−23&lt;/sup&gt; eV fuzzy DM can reconcile JWST early galaxy masses with reionization constraints​</w:t>
      </w:r>
    </w:p>
    <w:p w14:paraId="106EA375"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hyperlink r:id="rId44" w:anchor=":~:text=e.g.%20ultra,redshift%20of%20the%20sample%20may" w:tgtFrame="_blank" w:history="1">
        <w:r w:rsidRPr="006457B3">
          <w:rPr>
            <w:rFonts w:ascii="Times New Roman" w:eastAsia="Times New Roman" w:hAnsi="Times New Roman" w:cs="Times New Roman"/>
            <w:color w:val="0000FF"/>
            <w:kern w:val="0"/>
            <w:u w:val="single"/>
            <w14:ligatures w14:val="none"/>
          </w:rPr>
          <w:t>arxiv.org</w:t>
        </w:r>
      </w:hyperlink>
    </w:p>
    <w:p w14:paraId="7F817A18"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(suppressing small halos); warm DM (~keV) has similar effect​</w:t>
      </w:r>
    </w:p>
    <w:p w14:paraId="2535EC92"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hyperlink r:id="rId45" w:anchor=":~:text=spectral%20energy%20distribution%20,halo%20formation%20as%20the%20FDM" w:tgtFrame="_blank" w:history="1">
        <w:r w:rsidRPr="006457B3">
          <w:rPr>
            <w:rFonts w:ascii="Times New Roman" w:eastAsia="Times New Roman" w:hAnsi="Times New Roman" w:cs="Times New Roman"/>
            <w:color w:val="0000FF"/>
            <w:kern w:val="0"/>
            <w:u w:val="single"/>
            <w14:ligatures w14:val="none"/>
          </w:rPr>
          <w:t>arxiv.org</w:t>
        </w:r>
      </w:hyperlink>
    </w:p>
    <w:p w14:paraId="20C16EA3"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lastRenderedPageBreak/>
        <w:t>.</w:t>
      </w:r>
    </w:p>
    <w:p w14:paraId="37BE35A3" w14:textId="77777777" w:rsidR="006457B3" w:rsidRPr="006457B3" w:rsidRDefault="006457B3" w:rsidP="006457B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xml:space="preserve">Gonzalez-Morales, A. </w:t>
      </w:r>
      <w:r w:rsidRPr="006457B3">
        <w:rPr>
          <w:rFonts w:ascii="Times New Roman" w:eastAsia="Times New Roman" w:hAnsi="Times New Roman" w:cs="Times New Roman"/>
          <w:i/>
          <w:iCs/>
          <w:kern w:val="0"/>
          <w14:ligatures w14:val="none"/>
        </w:rPr>
        <w:t>et al.</w:t>
      </w:r>
      <w:r w:rsidRPr="006457B3">
        <w:rPr>
          <w:rFonts w:ascii="Times New Roman" w:eastAsia="Times New Roman" w:hAnsi="Times New Roman" w:cs="Times New Roman"/>
          <w:kern w:val="0"/>
          <w14:ligatures w14:val="none"/>
        </w:rPr>
        <w:t xml:space="preserve"> (2017), </w:t>
      </w:r>
      <w:r w:rsidRPr="006457B3">
        <w:rPr>
          <w:rFonts w:ascii="Times New Roman" w:eastAsia="Times New Roman" w:hAnsi="Times New Roman" w:cs="Times New Roman"/>
          <w:i/>
          <w:iCs/>
          <w:kern w:val="0"/>
          <w14:ligatures w14:val="none"/>
        </w:rPr>
        <w:t>MNRAS 472</w:t>
      </w:r>
      <w:r w:rsidRPr="006457B3">
        <w:rPr>
          <w:rFonts w:ascii="Times New Roman" w:eastAsia="Times New Roman" w:hAnsi="Times New Roman" w:cs="Times New Roman"/>
          <w:kern w:val="0"/>
          <w14:ligatures w14:val="none"/>
        </w:rPr>
        <w:t xml:space="preserve">, 1346 – Dwarf spheroidal kinematics implying large cores; fitted </w:t>
      </w:r>
      <w:r w:rsidRPr="006457B3">
        <w:rPr>
          <w:rFonts w:ascii="Times New Roman" w:eastAsia="Times New Roman" w:hAnsi="Times New Roman" w:cs="Times New Roman"/>
          <w:i/>
          <w:iCs/>
          <w:kern w:val="0"/>
          <w14:ligatures w14:val="none"/>
        </w:rPr>
        <w:t>r</w:t>
      </w:r>
      <w:r w:rsidRPr="006457B3">
        <w:rPr>
          <w:rFonts w:ascii="Times New Roman" w:eastAsia="Times New Roman" w:hAnsi="Times New Roman" w:cs="Times New Roman"/>
          <w:kern w:val="0"/>
          <w14:ligatures w14:val="none"/>
        </w:rPr>
        <w:t xml:space="preserve">&lt;sub&gt;c&lt;/sub&gt; &gt; 1 kpc which suggests </w:t>
      </w:r>
      <w:r w:rsidRPr="006457B3">
        <w:rPr>
          <w:rFonts w:ascii="Times New Roman" w:eastAsia="Times New Roman" w:hAnsi="Times New Roman" w:cs="Times New Roman"/>
          <w:i/>
          <w:iCs/>
          <w:kern w:val="0"/>
          <w14:ligatures w14:val="none"/>
        </w:rPr>
        <w:t>m</w:t>
      </w:r>
      <w:r w:rsidRPr="006457B3">
        <w:rPr>
          <w:rFonts w:ascii="Times New Roman" w:eastAsia="Times New Roman" w:hAnsi="Times New Roman" w:cs="Times New Roman"/>
          <w:kern w:val="0"/>
          <w14:ligatures w14:val="none"/>
        </w:rPr>
        <w:t>&lt;sub&gt;a&lt;/sub&gt; &lt; 0.4×10&lt;sup&gt;−22&lt;/sup&gt; eV (if no baryon effects)​</w:t>
      </w:r>
    </w:p>
    <w:p w14:paraId="171C8090"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hyperlink r:id="rId46" w:anchor=":~:text=Applying%20our%20analysis%20to%20two,of%20structures%20in%20the%20Universe" w:tgtFrame="_blank" w:history="1">
        <w:r w:rsidRPr="006457B3">
          <w:rPr>
            <w:rFonts w:ascii="Times New Roman" w:eastAsia="Times New Roman" w:hAnsi="Times New Roman" w:cs="Times New Roman"/>
            <w:color w:val="0000FF"/>
            <w:kern w:val="0"/>
            <w:u w:val="single"/>
            <w14:ligatures w14:val="none"/>
          </w:rPr>
          <w:t>arxiv.org</w:t>
        </w:r>
      </w:hyperlink>
    </w:p>
    <w:p w14:paraId="3B7CDFB1"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highlighting tension with too low axion mass.</w:t>
      </w:r>
    </w:p>
    <w:p w14:paraId="409E58CD" w14:textId="77777777" w:rsidR="006457B3" w:rsidRPr="006457B3" w:rsidRDefault="006457B3" w:rsidP="006457B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xml:space="preserve">Amorisco, N. &amp; Loeb, A. (2018), </w:t>
      </w:r>
      <w:r w:rsidRPr="006457B3">
        <w:rPr>
          <w:rFonts w:ascii="Times New Roman" w:eastAsia="Times New Roman" w:hAnsi="Times New Roman" w:cs="Times New Roman"/>
          <w:i/>
          <w:iCs/>
          <w:kern w:val="0"/>
          <w14:ligatures w14:val="none"/>
        </w:rPr>
        <w:t>JCAP 06</w:t>
      </w:r>
      <w:r w:rsidRPr="006457B3">
        <w:rPr>
          <w:rFonts w:ascii="Times New Roman" w:eastAsia="Times New Roman" w:hAnsi="Times New Roman" w:cs="Times New Roman"/>
          <w:kern w:val="0"/>
          <w14:ligatures w14:val="none"/>
        </w:rPr>
        <w:t xml:space="preserve">, 019 – Stellar stream perturbation analysis setting </w:t>
      </w:r>
      <w:r w:rsidRPr="006457B3">
        <w:rPr>
          <w:rFonts w:ascii="Times New Roman" w:eastAsia="Times New Roman" w:hAnsi="Times New Roman" w:cs="Times New Roman"/>
          <w:i/>
          <w:iCs/>
          <w:kern w:val="0"/>
          <w14:ligatures w14:val="none"/>
        </w:rPr>
        <w:t>m</w:t>
      </w:r>
      <w:r w:rsidRPr="006457B3">
        <w:rPr>
          <w:rFonts w:ascii="Times New Roman" w:eastAsia="Times New Roman" w:hAnsi="Times New Roman" w:cs="Times New Roman"/>
          <w:kern w:val="0"/>
          <w14:ligatures w14:val="none"/>
        </w:rPr>
        <w:t>&lt;sub&gt;a&lt;/sub&gt; &gt; 1.5×10&lt;sup&gt;−22&lt;/sup&gt; eV to avoid excessive heating of streams​</w:t>
      </w:r>
    </w:p>
    <w:p w14:paraId="15C17F9A"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hyperlink r:id="rId47" w:anchor=":~:text=We%20derive%20an%20analytical%20model,alpha%24%20forest%20data" w:tgtFrame="_blank" w:history="1">
        <w:r w:rsidRPr="006457B3">
          <w:rPr>
            <w:rFonts w:ascii="Times New Roman" w:eastAsia="Times New Roman" w:hAnsi="Times New Roman" w:cs="Times New Roman"/>
            <w:color w:val="0000FF"/>
            <w:kern w:val="0"/>
            <w:u w:val="single"/>
            <w14:ligatures w14:val="none"/>
          </w:rPr>
          <w:t>arxiv.org</w:t>
        </w:r>
      </w:hyperlink>
    </w:p>
    <w:p w14:paraId="3B48E33B"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demonstrating streams as probes of fuzzy DM granularity.</w:t>
      </w:r>
    </w:p>
    <w:p w14:paraId="76420F52" w14:textId="77777777" w:rsidR="006457B3" w:rsidRPr="006457B3" w:rsidRDefault="006457B3" w:rsidP="006457B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xml:space="preserve">Zhang, J. </w:t>
      </w:r>
      <w:r w:rsidRPr="006457B3">
        <w:rPr>
          <w:rFonts w:ascii="Times New Roman" w:eastAsia="Times New Roman" w:hAnsi="Times New Roman" w:cs="Times New Roman"/>
          <w:i/>
          <w:iCs/>
          <w:kern w:val="0"/>
          <w14:ligatures w14:val="none"/>
        </w:rPr>
        <w:t>et al.</w:t>
      </w:r>
      <w:r w:rsidRPr="006457B3">
        <w:rPr>
          <w:rFonts w:ascii="Times New Roman" w:eastAsia="Times New Roman" w:hAnsi="Times New Roman" w:cs="Times New Roman"/>
          <w:kern w:val="0"/>
          <w14:ligatures w14:val="none"/>
        </w:rPr>
        <w:t xml:space="preserve"> (2018), </w:t>
      </w:r>
      <w:r w:rsidRPr="006457B3">
        <w:rPr>
          <w:rFonts w:ascii="Times New Roman" w:eastAsia="Times New Roman" w:hAnsi="Times New Roman" w:cs="Times New Roman"/>
          <w:i/>
          <w:iCs/>
          <w:kern w:val="0"/>
          <w14:ligatures w14:val="none"/>
        </w:rPr>
        <w:t>Front. Astron. Space Sci. 5</w:t>
      </w:r>
      <w:r w:rsidRPr="006457B3">
        <w:rPr>
          <w:rFonts w:ascii="Times New Roman" w:eastAsia="Times New Roman" w:hAnsi="Times New Roman" w:cs="Times New Roman"/>
          <w:kern w:val="0"/>
          <w14:ligatures w14:val="none"/>
        </w:rPr>
        <w:t xml:space="preserve">, 48 – Review of fuzzy DM simulations and constraints; notes Lyman-α forest demands </w:t>
      </w:r>
      <w:r w:rsidRPr="006457B3">
        <w:rPr>
          <w:rFonts w:ascii="Times New Roman" w:eastAsia="Times New Roman" w:hAnsi="Times New Roman" w:cs="Times New Roman"/>
          <w:i/>
          <w:iCs/>
          <w:kern w:val="0"/>
          <w14:ligatures w14:val="none"/>
        </w:rPr>
        <w:t>m</w:t>
      </w:r>
      <w:r w:rsidRPr="006457B3">
        <w:rPr>
          <w:rFonts w:ascii="Times New Roman" w:eastAsia="Times New Roman" w:hAnsi="Times New Roman" w:cs="Times New Roman"/>
          <w:kern w:val="0"/>
          <w14:ligatures w14:val="none"/>
        </w:rPr>
        <w:t xml:space="preserve"> &gt; 10&lt;sup&gt;−21&lt;/sup&gt; eV at high confidence​</w:t>
      </w:r>
    </w:p>
    <w:p w14:paraId="5F52A22A"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hyperlink r:id="rId48" w:anchor=":~:text=of%20the%20recent%20Lyman,eV%20is%20ruled%20out%20at" w:tgtFrame="_blank" w:history="1">
        <w:r w:rsidRPr="006457B3">
          <w:rPr>
            <w:rFonts w:ascii="Times New Roman" w:eastAsia="Times New Roman" w:hAnsi="Times New Roman" w:cs="Times New Roman"/>
            <w:color w:val="0000FF"/>
            <w:kern w:val="0"/>
            <w:u w:val="single"/>
            <w14:ligatures w14:val="none"/>
          </w:rPr>
          <w:t>frontiersin.org</w:t>
        </w:r>
      </w:hyperlink>
    </w:p>
    <w:p w14:paraId="00241C53"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outlines core-halo scaling relations​</w:t>
      </w:r>
    </w:p>
    <w:p w14:paraId="045F4152"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hyperlink r:id="rId49" w:anchor=":~:text=simulations%20%28Schive%20et%20al,m" w:tgtFrame="_blank" w:history="1">
        <w:r w:rsidRPr="006457B3">
          <w:rPr>
            <w:rFonts w:ascii="Times New Roman" w:eastAsia="Times New Roman" w:hAnsi="Times New Roman" w:cs="Times New Roman"/>
            <w:color w:val="0000FF"/>
            <w:kern w:val="0"/>
            <w:u w:val="single"/>
            <w14:ligatures w14:val="none"/>
          </w:rPr>
          <w:t>frontiersin.org</w:t>
        </w:r>
      </w:hyperlink>
    </w:p>
    <w:p w14:paraId="55599DDD"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and pulsar timing tests for DM granularity​</w:t>
      </w:r>
    </w:p>
    <w:p w14:paraId="6A09FC8A"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hyperlink r:id="rId50" w:anchor=":~:text=about%20the%20granular%20structures%2C%20a,This%20method%20can%20not" w:tgtFrame="_blank" w:history="1">
        <w:r w:rsidRPr="006457B3">
          <w:rPr>
            <w:rFonts w:ascii="Times New Roman" w:eastAsia="Times New Roman" w:hAnsi="Times New Roman" w:cs="Times New Roman"/>
            <w:color w:val="0000FF"/>
            <w:kern w:val="0"/>
            <w:u w:val="single"/>
            <w14:ligatures w14:val="none"/>
          </w:rPr>
          <w:t>frontiersin.org</w:t>
        </w:r>
      </w:hyperlink>
    </w:p>
    <w:p w14:paraId="1C2A183F"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w:t>
      </w:r>
    </w:p>
    <w:p w14:paraId="15F0E1C3" w14:textId="77777777" w:rsidR="006457B3" w:rsidRPr="006457B3" w:rsidRDefault="006457B3" w:rsidP="006457B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xml:space="preserve">Roberts, B. </w:t>
      </w:r>
      <w:r w:rsidRPr="006457B3">
        <w:rPr>
          <w:rFonts w:ascii="Times New Roman" w:eastAsia="Times New Roman" w:hAnsi="Times New Roman" w:cs="Times New Roman"/>
          <w:i/>
          <w:iCs/>
          <w:kern w:val="0"/>
          <w14:ligatures w14:val="none"/>
        </w:rPr>
        <w:t>et al.</w:t>
      </w:r>
      <w:r w:rsidRPr="006457B3">
        <w:rPr>
          <w:rFonts w:ascii="Times New Roman" w:eastAsia="Times New Roman" w:hAnsi="Times New Roman" w:cs="Times New Roman"/>
          <w:kern w:val="0"/>
          <w14:ligatures w14:val="none"/>
        </w:rPr>
        <w:t xml:space="preserve"> (2020), </w:t>
      </w:r>
      <w:r w:rsidRPr="006457B3">
        <w:rPr>
          <w:rFonts w:ascii="Times New Roman" w:eastAsia="Times New Roman" w:hAnsi="Times New Roman" w:cs="Times New Roman"/>
          <w:i/>
          <w:iCs/>
          <w:kern w:val="0"/>
          <w14:ligatures w14:val="none"/>
        </w:rPr>
        <w:t>Nature</w:t>
      </w:r>
      <w:r w:rsidRPr="006457B3">
        <w:rPr>
          <w:rFonts w:ascii="Times New Roman" w:eastAsia="Times New Roman" w:hAnsi="Times New Roman" w:cs="Times New Roman"/>
          <w:kern w:val="0"/>
          <w14:ligatures w14:val="none"/>
        </w:rPr>
        <w:t xml:space="preserve"> 588, 61 – Utilized an international network of optical atomic clocks to search for ultralight DM, setting new bounds in the 10&lt;sup&gt;−16&lt;/sup&gt;–10&lt;sup&gt;−21&lt;/sup&gt; eV range​</w:t>
      </w:r>
    </w:p>
    <w:p w14:paraId="5511A425"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hyperlink r:id="rId51" w:anchor=":~:text=probes%20of%20dark%20matter%20in,performance%20over%20the%20past%20decades" w:tgtFrame="_blank" w:history="1">
        <w:r w:rsidRPr="006457B3">
          <w:rPr>
            <w:rFonts w:ascii="Times New Roman" w:eastAsia="Times New Roman" w:hAnsi="Times New Roman" w:cs="Times New Roman"/>
            <w:color w:val="0000FF"/>
            <w:kern w:val="0"/>
            <w:u w:val="single"/>
            <w14:ligatures w14:val="none"/>
          </w:rPr>
          <w:t>anl.gov</w:t>
        </w:r>
      </w:hyperlink>
    </w:p>
    <w:p w14:paraId="20D30306"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w:t>
      </w:r>
    </w:p>
    <w:p w14:paraId="5A27C004" w14:textId="77777777" w:rsidR="006457B3" w:rsidRPr="006457B3" w:rsidRDefault="006457B3" w:rsidP="006457B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 xml:space="preserve">Caddell, A. </w:t>
      </w:r>
      <w:r w:rsidRPr="006457B3">
        <w:rPr>
          <w:rFonts w:ascii="Times New Roman" w:eastAsia="Times New Roman" w:hAnsi="Times New Roman" w:cs="Times New Roman"/>
          <w:i/>
          <w:iCs/>
          <w:kern w:val="0"/>
          <w14:ligatures w14:val="none"/>
        </w:rPr>
        <w:t>et al.</w:t>
      </w:r>
      <w:r w:rsidRPr="006457B3">
        <w:rPr>
          <w:rFonts w:ascii="Times New Roman" w:eastAsia="Times New Roman" w:hAnsi="Times New Roman" w:cs="Times New Roman"/>
          <w:kern w:val="0"/>
          <w14:ligatures w14:val="none"/>
        </w:rPr>
        <w:t xml:space="preserve"> (2025), </w:t>
      </w:r>
      <w:r w:rsidRPr="006457B3">
        <w:rPr>
          <w:rFonts w:ascii="Times New Roman" w:eastAsia="Times New Roman" w:hAnsi="Times New Roman" w:cs="Times New Roman"/>
          <w:i/>
          <w:iCs/>
          <w:kern w:val="0"/>
          <w14:ligatures w14:val="none"/>
        </w:rPr>
        <w:t>Phys. Rev. Lett. 134</w:t>
      </w:r>
      <w:r w:rsidRPr="006457B3">
        <w:rPr>
          <w:rFonts w:ascii="Times New Roman" w:eastAsia="Times New Roman" w:hAnsi="Times New Roman" w:cs="Times New Roman"/>
          <w:kern w:val="0"/>
          <w14:ligatures w14:val="none"/>
        </w:rPr>
        <w:t>, 031001 – Employed fiber-linked ultra-stable lasers and GPS satellite clocks to detect oscillating dark matter fields; demonstrated the method of separated clocks measuring a common dark matter wave​</w:t>
      </w:r>
    </w:p>
    <w:p w14:paraId="41FE3431"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hyperlink r:id="rId52" w:anchor=":~:text=,atomic%20clocks%20aboard%20GPS%20satellites" w:tgtFrame="_blank" w:history="1">
        <w:r w:rsidRPr="006457B3">
          <w:rPr>
            <w:rFonts w:ascii="Times New Roman" w:eastAsia="Times New Roman" w:hAnsi="Times New Roman" w:cs="Times New Roman"/>
            <w:color w:val="0000FF"/>
            <w:kern w:val="0"/>
            <w:u w:val="single"/>
            <w14:ligatures w14:val="none"/>
          </w:rPr>
          <w:t>sciencedaily.com</w:t>
        </w:r>
      </w:hyperlink>
    </w:p>
    <w:p w14:paraId="5025145E"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w:t>
      </w:r>
    </w:p>
    <w:p w14:paraId="398B2873"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hyperlink r:id="rId53" w:anchor=":~:text=,Ms%20Caddell%20said" w:tgtFrame="_blank" w:history="1">
        <w:r w:rsidRPr="006457B3">
          <w:rPr>
            <w:rFonts w:ascii="Times New Roman" w:eastAsia="Times New Roman" w:hAnsi="Times New Roman" w:cs="Times New Roman"/>
            <w:color w:val="0000FF"/>
            <w:kern w:val="0"/>
            <w:u w:val="single"/>
            <w14:ligatures w14:val="none"/>
          </w:rPr>
          <w:t>sciencedaily.com</w:t>
        </w:r>
      </w:hyperlink>
    </w:p>
    <w:p w14:paraId="2A9B9680" w14:textId="77777777" w:rsidR="006457B3" w:rsidRPr="006457B3" w:rsidRDefault="006457B3" w:rsidP="006457B3">
      <w:pPr>
        <w:spacing w:beforeAutospacing="1" w:after="0" w:afterAutospacing="1" w:line="240" w:lineRule="auto"/>
        <w:ind w:left="720"/>
        <w:rPr>
          <w:rFonts w:ascii="Times New Roman" w:eastAsia="Times New Roman" w:hAnsi="Times New Roman" w:cs="Times New Roman"/>
          <w:kern w:val="0"/>
          <w14:ligatures w14:val="none"/>
        </w:rPr>
      </w:pPr>
      <w:r w:rsidRPr="006457B3">
        <w:rPr>
          <w:rFonts w:ascii="Times New Roman" w:eastAsia="Times New Roman" w:hAnsi="Times New Roman" w:cs="Times New Roman"/>
          <w:kern w:val="0"/>
          <w14:ligatures w14:val="none"/>
        </w:rPr>
        <w:t>.</w:t>
      </w:r>
    </w:p>
    <w:p w14:paraId="4741F7E0" w14:textId="77777777" w:rsidR="00912421" w:rsidRDefault="00912421"/>
    <w:sectPr w:rsidR="0091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4D2E"/>
    <w:multiLevelType w:val="multilevel"/>
    <w:tmpl w:val="3E02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E7E69"/>
    <w:multiLevelType w:val="multilevel"/>
    <w:tmpl w:val="AEC2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244B4"/>
    <w:multiLevelType w:val="multilevel"/>
    <w:tmpl w:val="E5C6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10214"/>
    <w:multiLevelType w:val="multilevel"/>
    <w:tmpl w:val="DFC40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9934D8"/>
    <w:multiLevelType w:val="multilevel"/>
    <w:tmpl w:val="16F6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8A3CE4"/>
    <w:multiLevelType w:val="multilevel"/>
    <w:tmpl w:val="75BE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797FB7"/>
    <w:multiLevelType w:val="multilevel"/>
    <w:tmpl w:val="DCEA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0965163">
    <w:abstractNumId w:val="6"/>
  </w:num>
  <w:num w:numId="2" w16cid:durableId="863399440">
    <w:abstractNumId w:val="5"/>
  </w:num>
  <w:num w:numId="3" w16cid:durableId="1703090555">
    <w:abstractNumId w:val="3"/>
  </w:num>
  <w:num w:numId="4" w16cid:durableId="2087067144">
    <w:abstractNumId w:val="2"/>
  </w:num>
  <w:num w:numId="5" w16cid:durableId="225917952">
    <w:abstractNumId w:val="4"/>
  </w:num>
  <w:num w:numId="6" w16cid:durableId="1002976037">
    <w:abstractNumId w:val="1"/>
  </w:num>
  <w:num w:numId="7" w16cid:durableId="468404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CD1"/>
    <w:rsid w:val="00263AA7"/>
    <w:rsid w:val="006457B3"/>
    <w:rsid w:val="00912421"/>
    <w:rsid w:val="00CE4CD1"/>
    <w:rsid w:val="00D009DF"/>
    <w:rsid w:val="00D24DCA"/>
    <w:rsid w:val="00EF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1F5F8D-3F1C-4D7A-9265-28C158DB0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C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4C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4C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4C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4C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4C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C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C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C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C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4C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4C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4C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4C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4C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C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C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CD1"/>
    <w:rPr>
      <w:rFonts w:eastAsiaTheme="majorEastAsia" w:cstheme="majorBidi"/>
      <w:color w:val="272727" w:themeColor="text1" w:themeTint="D8"/>
    </w:rPr>
  </w:style>
  <w:style w:type="paragraph" w:styleId="Title">
    <w:name w:val="Title"/>
    <w:basedOn w:val="Normal"/>
    <w:next w:val="Normal"/>
    <w:link w:val="TitleChar"/>
    <w:uiPriority w:val="10"/>
    <w:qFormat/>
    <w:rsid w:val="00CE4C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C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C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C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CD1"/>
    <w:pPr>
      <w:spacing w:before="160"/>
      <w:jc w:val="center"/>
    </w:pPr>
    <w:rPr>
      <w:i/>
      <w:iCs/>
      <w:color w:val="404040" w:themeColor="text1" w:themeTint="BF"/>
    </w:rPr>
  </w:style>
  <w:style w:type="character" w:customStyle="1" w:styleId="QuoteChar">
    <w:name w:val="Quote Char"/>
    <w:basedOn w:val="DefaultParagraphFont"/>
    <w:link w:val="Quote"/>
    <w:uiPriority w:val="29"/>
    <w:rsid w:val="00CE4CD1"/>
    <w:rPr>
      <w:i/>
      <w:iCs/>
      <w:color w:val="404040" w:themeColor="text1" w:themeTint="BF"/>
    </w:rPr>
  </w:style>
  <w:style w:type="paragraph" w:styleId="ListParagraph">
    <w:name w:val="List Paragraph"/>
    <w:basedOn w:val="Normal"/>
    <w:uiPriority w:val="34"/>
    <w:qFormat/>
    <w:rsid w:val="00CE4CD1"/>
    <w:pPr>
      <w:ind w:left="720"/>
      <w:contextualSpacing/>
    </w:pPr>
  </w:style>
  <w:style w:type="character" w:styleId="IntenseEmphasis">
    <w:name w:val="Intense Emphasis"/>
    <w:basedOn w:val="DefaultParagraphFont"/>
    <w:uiPriority w:val="21"/>
    <w:qFormat/>
    <w:rsid w:val="00CE4CD1"/>
    <w:rPr>
      <w:i/>
      <w:iCs/>
      <w:color w:val="0F4761" w:themeColor="accent1" w:themeShade="BF"/>
    </w:rPr>
  </w:style>
  <w:style w:type="paragraph" w:styleId="IntenseQuote">
    <w:name w:val="Intense Quote"/>
    <w:basedOn w:val="Normal"/>
    <w:next w:val="Normal"/>
    <w:link w:val="IntenseQuoteChar"/>
    <w:uiPriority w:val="30"/>
    <w:qFormat/>
    <w:rsid w:val="00CE4C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4CD1"/>
    <w:rPr>
      <w:i/>
      <w:iCs/>
      <w:color w:val="0F4761" w:themeColor="accent1" w:themeShade="BF"/>
    </w:rPr>
  </w:style>
  <w:style w:type="character" w:styleId="IntenseReference">
    <w:name w:val="Intense Reference"/>
    <w:basedOn w:val="DefaultParagraphFont"/>
    <w:uiPriority w:val="32"/>
    <w:qFormat/>
    <w:rsid w:val="00CE4CD1"/>
    <w:rPr>
      <w:b/>
      <w:bCs/>
      <w:smallCaps/>
      <w:color w:val="0F4761" w:themeColor="accent1" w:themeShade="BF"/>
      <w:spacing w:val="5"/>
    </w:rPr>
  </w:style>
  <w:style w:type="character" w:styleId="Strong">
    <w:name w:val="Strong"/>
    <w:basedOn w:val="DefaultParagraphFont"/>
    <w:uiPriority w:val="22"/>
    <w:qFormat/>
    <w:rsid w:val="006457B3"/>
    <w:rPr>
      <w:b/>
      <w:bCs/>
    </w:rPr>
  </w:style>
  <w:style w:type="character" w:customStyle="1" w:styleId="truncate">
    <w:name w:val="truncate"/>
    <w:basedOn w:val="DefaultParagraphFont"/>
    <w:rsid w:val="006457B3"/>
  </w:style>
  <w:style w:type="character" w:styleId="Emphasis">
    <w:name w:val="Emphasis"/>
    <w:basedOn w:val="DefaultParagraphFont"/>
    <w:uiPriority w:val="20"/>
    <w:qFormat/>
    <w:rsid w:val="006457B3"/>
    <w:rPr>
      <w:i/>
      <w:iCs/>
    </w:rPr>
  </w:style>
  <w:style w:type="character" w:customStyle="1" w:styleId="katex-mathml">
    <w:name w:val="katex-mathml"/>
    <w:basedOn w:val="DefaultParagraphFont"/>
    <w:rsid w:val="006457B3"/>
  </w:style>
  <w:style w:type="character" w:customStyle="1" w:styleId="mord">
    <w:name w:val="mord"/>
    <w:basedOn w:val="DefaultParagraphFont"/>
    <w:rsid w:val="006457B3"/>
  </w:style>
  <w:style w:type="character" w:customStyle="1" w:styleId="vlist-s">
    <w:name w:val="vlist-s"/>
    <w:basedOn w:val="DefaultParagraphFont"/>
    <w:rsid w:val="00645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652581">
      <w:bodyDiv w:val="1"/>
      <w:marLeft w:val="0"/>
      <w:marRight w:val="0"/>
      <w:marTop w:val="0"/>
      <w:marBottom w:val="0"/>
      <w:divBdr>
        <w:top w:val="none" w:sz="0" w:space="0" w:color="auto"/>
        <w:left w:val="none" w:sz="0" w:space="0" w:color="auto"/>
        <w:bottom w:val="none" w:sz="0" w:space="0" w:color="auto"/>
        <w:right w:val="none" w:sz="0" w:space="0" w:color="auto"/>
      </w:divBdr>
      <w:divsChild>
        <w:div w:id="878081322">
          <w:marLeft w:val="0"/>
          <w:marRight w:val="0"/>
          <w:marTop w:val="0"/>
          <w:marBottom w:val="0"/>
          <w:divBdr>
            <w:top w:val="none" w:sz="0" w:space="0" w:color="auto"/>
            <w:left w:val="none" w:sz="0" w:space="0" w:color="auto"/>
            <w:bottom w:val="none" w:sz="0" w:space="0" w:color="auto"/>
            <w:right w:val="none" w:sz="0" w:space="0" w:color="auto"/>
          </w:divBdr>
        </w:div>
        <w:div w:id="1683585073">
          <w:marLeft w:val="0"/>
          <w:marRight w:val="0"/>
          <w:marTop w:val="0"/>
          <w:marBottom w:val="0"/>
          <w:divBdr>
            <w:top w:val="none" w:sz="0" w:space="0" w:color="auto"/>
            <w:left w:val="none" w:sz="0" w:space="0" w:color="auto"/>
            <w:bottom w:val="none" w:sz="0" w:space="0" w:color="auto"/>
            <w:right w:val="none" w:sz="0" w:space="0" w:color="auto"/>
          </w:divBdr>
        </w:div>
        <w:div w:id="678040677">
          <w:marLeft w:val="0"/>
          <w:marRight w:val="0"/>
          <w:marTop w:val="0"/>
          <w:marBottom w:val="0"/>
          <w:divBdr>
            <w:top w:val="none" w:sz="0" w:space="0" w:color="auto"/>
            <w:left w:val="none" w:sz="0" w:space="0" w:color="auto"/>
            <w:bottom w:val="none" w:sz="0" w:space="0" w:color="auto"/>
            <w:right w:val="none" w:sz="0" w:space="0" w:color="auto"/>
          </w:divBdr>
        </w:div>
        <w:div w:id="2088571684">
          <w:marLeft w:val="0"/>
          <w:marRight w:val="0"/>
          <w:marTop w:val="0"/>
          <w:marBottom w:val="0"/>
          <w:divBdr>
            <w:top w:val="none" w:sz="0" w:space="0" w:color="auto"/>
            <w:left w:val="none" w:sz="0" w:space="0" w:color="auto"/>
            <w:bottom w:val="none" w:sz="0" w:space="0" w:color="auto"/>
            <w:right w:val="none" w:sz="0" w:space="0" w:color="auto"/>
          </w:divBdr>
        </w:div>
        <w:div w:id="1254897365">
          <w:marLeft w:val="0"/>
          <w:marRight w:val="0"/>
          <w:marTop w:val="0"/>
          <w:marBottom w:val="0"/>
          <w:divBdr>
            <w:top w:val="none" w:sz="0" w:space="0" w:color="auto"/>
            <w:left w:val="none" w:sz="0" w:space="0" w:color="auto"/>
            <w:bottom w:val="none" w:sz="0" w:space="0" w:color="auto"/>
            <w:right w:val="none" w:sz="0" w:space="0" w:color="auto"/>
          </w:divBdr>
        </w:div>
        <w:div w:id="271404411">
          <w:marLeft w:val="0"/>
          <w:marRight w:val="0"/>
          <w:marTop w:val="0"/>
          <w:marBottom w:val="0"/>
          <w:divBdr>
            <w:top w:val="none" w:sz="0" w:space="0" w:color="auto"/>
            <w:left w:val="none" w:sz="0" w:space="0" w:color="auto"/>
            <w:bottom w:val="none" w:sz="0" w:space="0" w:color="auto"/>
            <w:right w:val="none" w:sz="0" w:space="0" w:color="auto"/>
          </w:divBdr>
        </w:div>
        <w:div w:id="62072982">
          <w:marLeft w:val="0"/>
          <w:marRight w:val="0"/>
          <w:marTop w:val="0"/>
          <w:marBottom w:val="0"/>
          <w:divBdr>
            <w:top w:val="none" w:sz="0" w:space="0" w:color="auto"/>
            <w:left w:val="none" w:sz="0" w:space="0" w:color="auto"/>
            <w:bottom w:val="none" w:sz="0" w:space="0" w:color="auto"/>
            <w:right w:val="none" w:sz="0" w:space="0" w:color="auto"/>
          </w:divBdr>
        </w:div>
        <w:div w:id="620770927">
          <w:marLeft w:val="0"/>
          <w:marRight w:val="0"/>
          <w:marTop w:val="0"/>
          <w:marBottom w:val="0"/>
          <w:divBdr>
            <w:top w:val="none" w:sz="0" w:space="0" w:color="auto"/>
            <w:left w:val="none" w:sz="0" w:space="0" w:color="auto"/>
            <w:bottom w:val="none" w:sz="0" w:space="0" w:color="auto"/>
            <w:right w:val="none" w:sz="0" w:space="0" w:color="auto"/>
          </w:divBdr>
        </w:div>
        <w:div w:id="1552886308">
          <w:marLeft w:val="0"/>
          <w:marRight w:val="0"/>
          <w:marTop w:val="0"/>
          <w:marBottom w:val="0"/>
          <w:divBdr>
            <w:top w:val="none" w:sz="0" w:space="0" w:color="auto"/>
            <w:left w:val="none" w:sz="0" w:space="0" w:color="auto"/>
            <w:bottom w:val="none" w:sz="0" w:space="0" w:color="auto"/>
            <w:right w:val="none" w:sz="0" w:space="0" w:color="auto"/>
          </w:divBdr>
        </w:div>
        <w:div w:id="702051162">
          <w:marLeft w:val="0"/>
          <w:marRight w:val="0"/>
          <w:marTop w:val="0"/>
          <w:marBottom w:val="0"/>
          <w:divBdr>
            <w:top w:val="none" w:sz="0" w:space="0" w:color="auto"/>
            <w:left w:val="none" w:sz="0" w:space="0" w:color="auto"/>
            <w:bottom w:val="none" w:sz="0" w:space="0" w:color="auto"/>
            <w:right w:val="none" w:sz="0" w:space="0" w:color="auto"/>
          </w:divBdr>
        </w:div>
        <w:div w:id="2047095483">
          <w:marLeft w:val="0"/>
          <w:marRight w:val="0"/>
          <w:marTop w:val="0"/>
          <w:marBottom w:val="0"/>
          <w:divBdr>
            <w:top w:val="none" w:sz="0" w:space="0" w:color="auto"/>
            <w:left w:val="none" w:sz="0" w:space="0" w:color="auto"/>
            <w:bottom w:val="none" w:sz="0" w:space="0" w:color="auto"/>
            <w:right w:val="none" w:sz="0" w:space="0" w:color="auto"/>
          </w:divBdr>
        </w:div>
        <w:div w:id="984773060">
          <w:marLeft w:val="0"/>
          <w:marRight w:val="0"/>
          <w:marTop w:val="0"/>
          <w:marBottom w:val="0"/>
          <w:divBdr>
            <w:top w:val="none" w:sz="0" w:space="0" w:color="auto"/>
            <w:left w:val="none" w:sz="0" w:space="0" w:color="auto"/>
            <w:bottom w:val="none" w:sz="0" w:space="0" w:color="auto"/>
            <w:right w:val="none" w:sz="0" w:space="0" w:color="auto"/>
          </w:divBdr>
        </w:div>
        <w:div w:id="399182263">
          <w:marLeft w:val="0"/>
          <w:marRight w:val="0"/>
          <w:marTop w:val="0"/>
          <w:marBottom w:val="0"/>
          <w:divBdr>
            <w:top w:val="none" w:sz="0" w:space="0" w:color="auto"/>
            <w:left w:val="none" w:sz="0" w:space="0" w:color="auto"/>
            <w:bottom w:val="none" w:sz="0" w:space="0" w:color="auto"/>
            <w:right w:val="none" w:sz="0" w:space="0" w:color="auto"/>
          </w:divBdr>
        </w:div>
        <w:div w:id="771125197">
          <w:marLeft w:val="0"/>
          <w:marRight w:val="0"/>
          <w:marTop w:val="0"/>
          <w:marBottom w:val="0"/>
          <w:divBdr>
            <w:top w:val="none" w:sz="0" w:space="0" w:color="auto"/>
            <w:left w:val="none" w:sz="0" w:space="0" w:color="auto"/>
            <w:bottom w:val="none" w:sz="0" w:space="0" w:color="auto"/>
            <w:right w:val="none" w:sz="0" w:space="0" w:color="auto"/>
          </w:divBdr>
        </w:div>
        <w:div w:id="813760864">
          <w:marLeft w:val="0"/>
          <w:marRight w:val="0"/>
          <w:marTop w:val="0"/>
          <w:marBottom w:val="0"/>
          <w:divBdr>
            <w:top w:val="none" w:sz="0" w:space="0" w:color="auto"/>
            <w:left w:val="none" w:sz="0" w:space="0" w:color="auto"/>
            <w:bottom w:val="none" w:sz="0" w:space="0" w:color="auto"/>
            <w:right w:val="none" w:sz="0" w:space="0" w:color="auto"/>
          </w:divBdr>
        </w:div>
        <w:div w:id="1084645021">
          <w:marLeft w:val="0"/>
          <w:marRight w:val="0"/>
          <w:marTop w:val="0"/>
          <w:marBottom w:val="0"/>
          <w:divBdr>
            <w:top w:val="none" w:sz="0" w:space="0" w:color="auto"/>
            <w:left w:val="none" w:sz="0" w:space="0" w:color="auto"/>
            <w:bottom w:val="none" w:sz="0" w:space="0" w:color="auto"/>
            <w:right w:val="none" w:sz="0" w:space="0" w:color="auto"/>
          </w:divBdr>
        </w:div>
        <w:div w:id="1480995051">
          <w:marLeft w:val="0"/>
          <w:marRight w:val="0"/>
          <w:marTop w:val="0"/>
          <w:marBottom w:val="0"/>
          <w:divBdr>
            <w:top w:val="none" w:sz="0" w:space="0" w:color="auto"/>
            <w:left w:val="none" w:sz="0" w:space="0" w:color="auto"/>
            <w:bottom w:val="none" w:sz="0" w:space="0" w:color="auto"/>
            <w:right w:val="none" w:sz="0" w:space="0" w:color="auto"/>
          </w:divBdr>
        </w:div>
        <w:div w:id="1036392336">
          <w:marLeft w:val="0"/>
          <w:marRight w:val="0"/>
          <w:marTop w:val="0"/>
          <w:marBottom w:val="0"/>
          <w:divBdr>
            <w:top w:val="none" w:sz="0" w:space="0" w:color="auto"/>
            <w:left w:val="none" w:sz="0" w:space="0" w:color="auto"/>
            <w:bottom w:val="none" w:sz="0" w:space="0" w:color="auto"/>
            <w:right w:val="none" w:sz="0" w:space="0" w:color="auto"/>
          </w:divBdr>
        </w:div>
        <w:div w:id="23597781">
          <w:marLeft w:val="0"/>
          <w:marRight w:val="0"/>
          <w:marTop w:val="0"/>
          <w:marBottom w:val="0"/>
          <w:divBdr>
            <w:top w:val="none" w:sz="0" w:space="0" w:color="auto"/>
            <w:left w:val="none" w:sz="0" w:space="0" w:color="auto"/>
            <w:bottom w:val="none" w:sz="0" w:space="0" w:color="auto"/>
            <w:right w:val="none" w:sz="0" w:space="0" w:color="auto"/>
          </w:divBdr>
        </w:div>
        <w:div w:id="175971865">
          <w:marLeft w:val="0"/>
          <w:marRight w:val="0"/>
          <w:marTop w:val="0"/>
          <w:marBottom w:val="0"/>
          <w:divBdr>
            <w:top w:val="none" w:sz="0" w:space="0" w:color="auto"/>
            <w:left w:val="none" w:sz="0" w:space="0" w:color="auto"/>
            <w:bottom w:val="none" w:sz="0" w:space="0" w:color="auto"/>
            <w:right w:val="none" w:sz="0" w:space="0" w:color="auto"/>
          </w:divBdr>
        </w:div>
        <w:div w:id="789544670">
          <w:marLeft w:val="0"/>
          <w:marRight w:val="0"/>
          <w:marTop w:val="0"/>
          <w:marBottom w:val="0"/>
          <w:divBdr>
            <w:top w:val="none" w:sz="0" w:space="0" w:color="auto"/>
            <w:left w:val="none" w:sz="0" w:space="0" w:color="auto"/>
            <w:bottom w:val="none" w:sz="0" w:space="0" w:color="auto"/>
            <w:right w:val="none" w:sz="0" w:space="0" w:color="auto"/>
          </w:divBdr>
        </w:div>
        <w:div w:id="1128089358">
          <w:marLeft w:val="0"/>
          <w:marRight w:val="0"/>
          <w:marTop w:val="0"/>
          <w:marBottom w:val="0"/>
          <w:divBdr>
            <w:top w:val="none" w:sz="0" w:space="0" w:color="auto"/>
            <w:left w:val="none" w:sz="0" w:space="0" w:color="auto"/>
            <w:bottom w:val="none" w:sz="0" w:space="0" w:color="auto"/>
            <w:right w:val="none" w:sz="0" w:space="0" w:color="auto"/>
          </w:divBdr>
        </w:div>
        <w:div w:id="192502817">
          <w:marLeft w:val="0"/>
          <w:marRight w:val="0"/>
          <w:marTop w:val="0"/>
          <w:marBottom w:val="0"/>
          <w:divBdr>
            <w:top w:val="none" w:sz="0" w:space="0" w:color="auto"/>
            <w:left w:val="none" w:sz="0" w:space="0" w:color="auto"/>
            <w:bottom w:val="none" w:sz="0" w:space="0" w:color="auto"/>
            <w:right w:val="none" w:sz="0" w:space="0" w:color="auto"/>
          </w:divBdr>
        </w:div>
        <w:div w:id="27686087">
          <w:marLeft w:val="0"/>
          <w:marRight w:val="0"/>
          <w:marTop w:val="0"/>
          <w:marBottom w:val="0"/>
          <w:divBdr>
            <w:top w:val="none" w:sz="0" w:space="0" w:color="auto"/>
            <w:left w:val="none" w:sz="0" w:space="0" w:color="auto"/>
            <w:bottom w:val="none" w:sz="0" w:space="0" w:color="auto"/>
            <w:right w:val="none" w:sz="0" w:space="0" w:color="auto"/>
          </w:divBdr>
        </w:div>
        <w:div w:id="767432696">
          <w:marLeft w:val="0"/>
          <w:marRight w:val="0"/>
          <w:marTop w:val="0"/>
          <w:marBottom w:val="0"/>
          <w:divBdr>
            <w:top w:val="none" w:sz="0" w:space="0" w:color="auto"/>
            <w:left w:val="none" w:sz="0" w:space="0" w:color="auto"/>
            <w:bottom w:val="none" w:sz="0" w:space="0" w:color="auto"/>
            <w:right w:val="none" w:sz="0" w:space="0" w:color="auto"/>
          </w:divBdr>
        </w:div>
        <w:div w:id="534392451">
          <w:marLeft w:val="0"/>
          <w:marRight w:val="0"/>
          <w:marTop w:val="0"/>
          <w:marBottom w:val="0"/>
          <w:divBdr>
            <w:top w:val="none" w:sz="0" w:space="0" w:color="auto"/>
            <w:left w:val="none" w:sz="0" w:space="0" w:color="auto"/>
            <w:bottom w:val="none" w:sz="0" w:space="0" w:color="auto"/>
            <w:right w:val="none" w:sz="0" w:space="0" w:color="auto"/>
          </w:divBdr>
        </w:div>
        <w:div w:id="1608544534">
          <w:marLeft w:val="0"/>
          <w:marRight w:val="0"/>
          <w:marTop w:val="0"/>
          <w:marBottom w:val="0"/>
          <w:divBdr>
            <w:top w:val="none" w:sz="0" w:space="0" w:color="auto"/>
            <w:left w:val="none" w:sz="0" w:space="0" w:color="auto"/>
            <w:bottom w:val="none" w:sz="0" w:space="0" w:color="auto"/>
            <w:right w:val="none" w:sz="0" w:space="0" w:color="auto"/>
          </w:divBdr>
        </w:div>
        <w:div w:id="2085367934">
          <w:marLeft w:val="0"/>
          <w:marRight w:val="0"/>
          <w:marTop w:val="0"/>
          <w:marBottom w:val="0"/>
          <w:divBdr>
            <w:top w:val="none" w:sz="0" w:space="0" w:color="auto"/>
            <w:left w:val="none" w:sz="0" w:space="0" w:color="auto"/>
            <w:bottom w:val="none" w:sz="0" w:space="0" w:color="auto"/>
            <w:right w:val="none" w:sz="0" w:space="0" w:color="auto"/>
          </w:divBdr>
        </w:div>
        <w:div w:id="1509255209">
          <w:marLeft w:val="0"/>
          <w:marRight w:val="0"/>
          <w:marTop w:val="0"/>
          <w:marBottom w:val="0"/>
          <w:divBdr>
            <w:top w:val="none" w:sz="0" w:space="0" w:color="auto"/>
            <w:left w:val="none" w:sz="0" w:space="0" w:color="auto"/>
            <w:bottom w:val="none" w:sz="0" w:space="0" w:color="auto"/>
            <w:right w:val="none" w:sz="0" w:space="0" w:color="auto"/>
          </w:divBdr>
        </w:div>
        <w:div w:id="288438551">
          <w:marLeft w:val="0"/>
          <w:marRight w:val="0"/>
          <w:marTop w:val="0"/>
          <w:marBottom w:val="0"/>
          <w:divBdr>
            <w:top w:val="none" w:sz="0" w:space="0" w:color="auto"/>
            <w:left w:val="none" w:sz="0" w:space="0" w:color="auto"/>
            <w:bottom w:val="none" w:sz="0" w:space="0" w:color="auto"/>
            <w:right w:val="none" w:sz="0" w:space="0" w:color="auto"/>
          </w:divBdr>
        </w:div>
        <w:div w:id="437531039">
          <w:marLeft w:val="0"/>
          <w:marRight w:val="0"/>
          <w:marTop w:val="0"/>
          <w:marBottom w:val="0"/>
          <w:divBdr>
            <w:top w:val="none" w:sz="0" w:space="0" w:color="auto"/>
            <w:left w:val="none" w:sz="0" w:space="0" w:color="auto"/>
            <w:bottom w:val="none" w:sz="0" w:space="0" w:color="auto"/>
            <w:right w:val="none" w:sz="0" w:space="0" w:color="auto"/>
          </w:divBdr>
        </w:div>
        <w:div w:id="1008406133">
          <w:marLeft w:val="0"/>
          <w:marRight w:val="0"/>
          <w:marTop w:val="0"/>
          <w:marBottom w:val="0"/>
          <w:divBdr>
            <w:top w:val="none" w:sz="0" w:space="0" w:color="auto"/>
            <w:left w:val="none" w:sz="0" w:space="0" w:color="auto"/>
            <w:bottom w:val="none" w:sz="0" w:space="0" w:color="auto"/>
            <w:right w:val="none" w:sz="0" w:space="0" w:color="auto"/>
          </w:divBdr>
        </w:div>
        <w:div w:id="1121218454">
          <w:marLeft w:val="0"/>
          <w:marRight w:val="0"/>
          <w:marTop w:val="0"/>
          <w:marBottom w:val="0"/>
          <w:divBdr>
            <w:top w:val="none" w:sz="0" w:space="0" w:color="auto"/>
            <w:left w:val="none" w:sz="0" w:space="0" w:color="auto"/>
            <w:bottom w:val="none" w:sz="0" w:space="0" w:color="auto"/>
            <w:right w:val="none" w:sz="0" w:space="0" w:color="auto"/>
          </w:divBdr>
        </w:div>
        <w:div w:id="1839684678">
          <w:marLeft w:val="0"/>
          <w:marRight w:val="0"/>
          <w:marTop w:val="0"/>
          <w:marBottom w:val="0"/>
          <w:divBdr>
            <w:top w:val="none" w:sz="0" w:space="0" w:color="auto"/>
            <w:left w:val="none" w:sz="0" w:space="0" w:color="auto"/>
            <w:bottom w:val="none" w:sz="0" w:space="0" w:color="auto"/>
            <w:right w:val="none" w:sz="0" w:space="0" w:color="auto"/>
          </w:divBdr>
        </w:div>
        <w:div w:id="1577782916">
          <w:marLeft w:val="0"/>
          <w:marRight w:val="0"/>
          <w:marTop w:val="0"/>
          <w:marBottom w:val="0"/>
          <w:divBdr>
            <w:top w:val="none" w:sz="0" w:space="0" w:color="auto"/>
            <w:left w:val="none" w:sz="0" w:space="0" w:color="auto"/>
            <w:bottom w:val="none" w:sz="0" w:space="0" w:color="auto"/>
            <w:right w:val="none" w:sz="0" w:space="0" w:color="auto"/>
          </w:divBdr>
        </w:div>
        <w:div w:id="1985156450">
          <w:marLeft w:val="0"/>
          <w:marRight w:val="0"/>
          <w:marTop w:val="0"/>
          <w:marBottom w:val="0"/>
          <w:divBdr>
            <w:top w:val="none" w:sz="0" w:space="0" w:color="auto"/>
            <w:left w:val="none" w:sz="0" w:space="0" w:color="auto"/>
            <w:bottom w:val="none" w:sz="0" w:space="0" w:color="auto"/>
            <w:right w:val="none" w:sz="0" w:space="0" w:color="auto"/>
          </w:divBdr>
        </w:div>
        <w:div w:id="1585988090">
          <w:marLeft w:val="0"/>
          <w:marRight w:val="0"/>
          <w:marTop w:val="0"/>
          <w:marBottom w:val="0"/>
          <w:divBdr>
            <w:top w:val="none" w:sz="0" w:space="0" w:color="auto"/>
            <w:left w:val="none" w:sz="0" w:space="0" w:color="auto"/>
            <w:bottom w:val="none" w:sz="0" w:space="0" w:color="auto"/>
            <w:right w:val="none" w:sz="0" w:space="0" w:color="auto"/>
          </w:divBdr>
        </w:div>
        <w:div w:id="987785783">
          <w:marLeft w:val="0"/>
          <w:marRight w:val="0"/>
          <w:marTop w:val="0"/>
          <w:marBottom w:val="0"/>
          <w:divBdr>
            <w:top w:val="none" w:sz="0" w:space="0" w:color="auto"/>
            <w:left w:val="none" w:sz="0" w:space="0" w:color="auto"/>
            <w:bottom w:val="none" w:sz="0" w:space="0" w:color="auto"/>
            <w:right w:val="none" w:sz="0" w:space="0" w:color="auto"/>
          </w:divBdr>
        </w:div>
        <w:div w:id="1468742146">
          <w:marLeft w:val="0"/>
          <w:marRight w:val="0"/>
          <w:marTop w:val="0"/>
          <w:marBottom w:val="0"/>
          <w:divBdr>
            <w:top w:val="none" w:sz="0" w:space="0" w:color="auto"/>
            <w:left w:val="none" w:sz="0" w:space="0" w:color="auto"/>
            <w:bottom w:val="none" w:sz="0" w:space="0" w:color="auto"/>
            <w:right w:val="none" w:sz="0" w:space="0" w:color="auto"/>
          </w:divBdr>
        </w:div>
        <w:div w:id="1908764911">
          <w:marLeft w:val="0"/>
          <w:marRight w:val="0"/>
          <w:marTop w:val="0"/>
          <w:marBottom w:val="0"/>
          <w:divBdr>
            <w:top w:val="none" w:sz="0" w:space="0" w:color="auto"/>
            <w:left w:val="none" w:sz="0" w:space="0" w:color="auto"/>
            <w:bottom w:val="none" w:sz="0" w:space="0" w:color="auto"/>
            <w:right w:val="none" w:sz="0" w:space="0" w:color="auto"/>
          </w:divBdr>
        </w:div>
        <w:div w:id="869608799">
          <w:marLeft w:val="0"/>
          <w:marRight w:val="0"/>
          <w:marTop w:val="0"/>
          <w:marBottom w:val="0"/>
          <w:divBdr>
            <w:top w:val="none" w:sz="0" w:space="0" w:color="auto"/>
            <w:left w:val="none" w:sz="0" w:space="0" w:color="auto"/>
            <w:bottom w:val="none" w:sz="0" w:space="0" w:color="auto"/>
            <w:right w:val="none" w:sz="0" w:space="0" w:color="auto"/>
          </w:divBdr>
        </w:div>
        <w:div w:id="909194040">
          <w:marLeft w:val="0"/>
          <w:marRight w:val="0"/>
          <w:marTop w:val="0"/>
          <w:marBottom w:val="0"/>
          <w:divBdr>
            <w:top w:val="none" w:sz="0" w:space="0" w:color="auto"/>
            <w:left w:val="none" w:sz="0" w:space="0" w:color="auto"/>
            <w:bottom w:val="none" w:sz="0" w:space="0" w:color="auto"/>
            <w:right w:val="none" w:sz="0" w:space="0" w:color="auto"/>
          </w:divBdr>
        </w:div>
        <w:div w:id="1953786025">
          <w:marLeft w:val="0"/>
          <w:marRight w:val="0"/>
          <w:marTop w:val="0"/>
          <w:marBottom w:val="0"/>
          <w:divBdr>
            <w:top w:val="none" w:sz="0" w:space="0" w:color="auto"/>
            <w:left w:val="none" w:sz="0" w:space="0" w:color="auto"/>
            <w:bottom w:val="none" w:sz="0" w:space="0" w:color="auto"/>
            <w:right w:val="none" w:sz="0" w:space="0" w:color="auto"/>
          </w:divBdr>
        </w:div>
        <w:div w:id="1086459317">
          <w:marLeft w:val="0"/>
          <w:marRight w:val="0"/>
          <w:marTop w:val="0"/>
          <w:marBottom w:val="0"/>
          <w:divBdr>
            <w:top w:val="none" w:sz="0" w:space="0" w:color="auto"/>
            <w:left w:val="none" w:sz="0" w:space="0" w:color="auto"/>
            <w:bottom w:val="none" w:sz="0" w:space="0" w:color="auto"/>
            <w:right w:val="none" w:sz="0" w:space="0" w:color="auto"/>
          </w:divBdr>
        </w:div>
        <w:div w:id="1645159901">
          <w:marLeft w:val="0"/>
          <w:marRight w:val="0"/>
          <w:marTop w:val="0"/>
          <w:marBottom w:val="0"/>
          <w:divBdr>
            <w:top w:val="none" w:sz="0" w:space="0" w:color="auto"/>
            <w:left w:val="none" w:sz="0" w:space="0" w:color="auto"/>
            <w:bottom w:val="none" w:sz="0" w:space="0" w:color="auto"/>
            <w:right w:val="none" w:sz="0" w:space="0" w:color="auto"/>
          </w:divBdr>
        </w:div>
        <w:div w:id="284700930">
          <w:marLeft w:val="0"/>
          <w:marRight w:val="0"/>
          <w:marTop w:val="0"/>
          <w:marBottom w:val="0"/>
          <w:divBdr>
            <w:top w:val="none" w:sz="0" w:space="0" w:color="auto"/>
            <w:left w:val="none" w:sz="0" w:space="0" w:color="auto"/>
            <w:bottom w:val="none" w:sz="0" w:space="0" w:color="auto"/>
            <w:right w:val="none" w:sz="0" w:space="0" w:color="auto"/>
          </w:divBdr>
        </w:div>
        <w:div w:id="546188728">
          <w:marLeft w:val="0"/>
          <w:marRight w:val="0"/>
          <w:marTop w:val="0"/>
          <w:marBottom w:val="0"/>
          <w:divBdr>
            <w:top w:val="none" w:sz="0" w:space="0" w:color="auto"/>
            <w:left w:val="none" w:sz="0" w:space="0" w:color="auto"/>
            <w:bottom w:val="none" w:sz="0" w:space="0" w:color="auto"/>
            <w:right w:val="none" w:sz="0" w:space="0" w:color="auto"/>
          </w:divBdr>
        </w:div>
        <w:div w:id="1878469626">
          <w:marLeft w:val="0"/>
          <w:marRight w:val="0"/>
          <w:marTop w:val="0"/>
          <w:marBottom w:val="0"/>
          <w:divBdr>
            <w:top w:val="none" w:sz="0" w:space="0" w:color="auto"/>
            <w:left w:val="none" w:sz="0" w:space="0" w:color="auto"/>
            <w:bottom w:val="none" w:sz="0" w:space="0" w:color="auto"/>
            <w:right w:val="none" w:sz="0" w:space="0" w:color="auto"/>
          </w:divBdr>
        </w:div>
        <w:div w:id="554202140">
          <w:marLeft w:val="0"/>
          <w:marRight w:val="0"/>
          <w:marTop w:val="0"/>
          <w:marBottom w:val="0"/>
          <w:divBdr>
            <w:top w:val="none" w:sz="0" w:space="0" w:color="auto"/>
            <w:left w:val="none" w:sz="0" w:space="0" w:color="auto"/>
            <w:bottom w:val="none" w:sz="0" w:space="0" w:color="auto"/>
            <w:right w:val="none" w:sz="0" w:space="0" w:color="auto"/>
          </w:divBdr>
        </w:div>
        <w:div w:id="2010475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abs/2209.13757" TargetMode="External"/><Relationship Id="rId18" Type="http://schemas.openxmlformats.org/officeDocument/2006/relationships/hyperlink" Target="https://arxiv.org/abs/1609.05856" TargetMode="External"/><Relationship Id="rId26" Type="http://schemas.openxmlformats.org/officeDocument/2006/relationships/hyperlink" Target="https://www.sciencedaily.com/releases/2025/02/250206113727.htm" TargetMode="External"/><Relationship Id="rId39" Type="http://schemas.openxmlformats.org/officeDocument/2006/relationships/hyperlink" Target="https://www.aanda.org/articles/aa/full_html/2022/06/aa38876-20/aa38876-20.html" TargetMode="External"/><Relationship Id="rId21" Type="http://schemas.openxmlformats.org/officeDocument/2006/relationships/hyperlink" Target="https://www.aanda.org/articles/aa/full_html/2022/06/aa38876-20/aa38876-20.html" TargetMode="External"/><Relationship Id="rId34" Type="http://schemas.openxmlformats.org/officeDocument/2006/relationships/hyperlink" Target="https://arxiv.org/abs/2209.13757" TargetMode="External"/><Relationship Id="rId42" Type="http://schemas.openxmlformats.org/officeDocument/2006/relationships/hyperlink" Target="https://www.aanda.org/articles/aa/full_html/2022/06/aa38876-20/aa38876-20.html" TargetMode="External"/><Relationship Id="rId47" Type="http://schemas.openxmlformats.org/officeDocument/2006/relationships/hyperlink" Target="https://arxiv.org/abs/1808.00464" TargetMode="External"/><Relationship Id="rId50" Type="http://schemas.openxmlformats.org/officeDocument/2006/relationships/hyperlink" Target="https://www.frontiersin.org/journals/astronomy-and-space-sciences/articles/10.3389/fspas.2018.00048/pdf" TargetMode="External"/><Relationship Id="rId55" Type="http://schemas.openxmlformats.org/officeDocument/2006/relationships/theme" Target="theme/theme1.xml"/><Relationship Id="rId7" Type="http://schemas.openxmlformats.org/officeDocument/2006/relationships/hyperlink" Target="https://www.aanda.org/articles/aa/full_html/2022/06/aa38876-20/aa38876-20.html" TargetMode="External"/><Relationship Id="rId2" Type="http://schemas.openxmlformats.org/officeDocument/2006/relationships/styles" Target="styles.xml"/><Relationship Id="rId16" Type="http://schemas.openxmlformats.org/officeDocument/2006/relationships/hyperlink" Target="https://www.scientificamerican.com/article/jwsts-glimpses-of-early-galaxies-could-shed-light-on-dark-matter/" TargetMode="External"/><Relationship Id="rId29" Type="http://schemas.openxmlformats.org/officeDocument/2006/relationships/hyperlink" Target="https://www.sciencedaily.com/releases/2025/02/250206113727.htm" TargetMode="External"/><Relationship Id="rId11" Type="http://schemas.openxmlformats.org/officeDocument/2006/relationships/hyperlink" Target="https://www.aanda.org/articles/aa/full_html/2022/06/aa38876-20/aa38876-20.html" TargetMode="External"/><Relationship Id="rId24" Type="http://schemas.openxmlformats.org/officeDocument/2006/relationships/hyperlink" Target="https://www.anl.gov/event/improved-constraints-on-ultralight-dark-matter-with-stateoftheart-optical-clocks" TargetMode="External"/><Relationship Id="rId32" Type="http://schemas.openxmlformats.org/officeDocument/2006/relationships/hyperlink" Target="https://www.anl.gov/event/improved-constraints-on-ultralight-dark-matter-with-stateoftheart-optical-clocks" TargetMode="External"/><Relationship Id="rId37" Type="http://schemas.openxmlformats.org/officeDocument/2006/relationships/hyperlink" Target="https://www.frontiersin.org/journals/astronomy-and-space-sciences/articles/10.3389/fspas.2018.00048/pdf" TargetMode="External"/><Relationship Id="rId40" Type="http://schemas.openxmlformats.org/officeDocument/2006/relationships/hyperlink" Target="https://www.aanda.org/articles/aa/full_html/2022/06/aa38876-20/aa38876-20.html" TargetMode="External"/><Relationship Id="rId45" Type="http://schemas.openxmlformats.org/officeDocument/2006/relationships/hyperlink" Target="https://arxiv.org/abs/2209.13757" TargetMode="External"/><Relationship Id="rId53" Type="http://schemas.openxmlformats.org/officeDocument/2006/relationships/hyperlink" Target="https://www.sciencedaily.com/releases/2025/02/250206113727.htm" TargetMode="External"/><Relationship Id="rId5" Type="http://schemas.openxmlformats.org/officeDocument/2006/relationships/hyperlink" Target="https://arxiv.org/abs/1906.12160" TargetMode="External"/><Relationship Id="rId10" Type="http://schemas.openxmlformats.org/officeDocument/2006/relationships/hyperlink" Target="https://www.aanda.org/articles/aa/full_html/2022/06/aa38876-20/aa38876-20.html" TargetMode="External"/><Relationship Id="rId19" Type="http://schemas.openxmlformats.org/officeDocument/2006/relationships/hyperlink" Target="https://arxiv.org/abs/1609.05856" TargetMode="External"/><Relationship Id="rId31" Type="http://schemas.openxmlformats.org/officeDocument/2006/relationships/hyperlink" Target="https://www.sciencedaily.com/releases/2025/02/250206113727.htm" TargetMode="External"/><Relationship Id="rId44" Type="http://schemas.openxmlformats.org/officeDocument/2006/relationships/hyperlink" Target="https://arxiv.org/abs/2209.13757" TargetMode="External"/><Relationship Id="rId52" Type="http://schemas.openxmlformats.org/officeDocument/2006/relationships/hyperlink" Target="https://www.sciencedaily.com/releases/2025/02/250206113727.htm" TargetMode="External"/><Relationship Id="rId4" Type="http://schemas.openxmlformats.org/officeDocument/2006/relationships/webSettings" Target="webSettings.xml"/><Relationship Id="rId9" Type="http://schemas.openxmlformats.org/officeDocument/2006/relationships/hyperlink" Target="https://www.aanda.org/articles/aa/full_html/2022/06/aa38876-20/aa38876-20.html" TargetMode="External"/><Relationship Id="rId14" Type="http://schemas.openxmlformats.org/officeDocument/2006/relationships/hyperlink" Target="https://arxiv.org/abs/2209.13757" TargetMode="External"/><Relationship Id="rId22" Type="http://schemas.openxmlformats.org/officeDocument/2006/relationships/hyperlink" Target="https://arxiv.org/abs/1808.00464" TargetMode="External"/><Relationship Id="rId27" Type="http://schemas.openxmlformats.org/officeDocument/2006/relationships/hyperlink" Target="https://www.sciencedaily.com/releases/2025/02/250206113727.htm" TargetMode="External"/><Relationship Id="rId30" Type="http://schemas.openxmlformats.org/officeDocument/2006/relationships/hyperlink" Target="https://www.sciencedaily.com/releases/2025/02/250206113727.htm" TargetMode="External"/><Relationship Id="rId35" Type="http://schemas.openxmlformats.org/officeDocument/2006/relationships/hyperlink" Target="https://www.researchgate.net/publication/377991491_Cosmological_simulations_of_mixed_ultralight_dark_matter" TargetMode="External"/><Relationship Id="rId43" Type="http://schemas.openxmlformats.org/officeDocument/2006/relationships/hyperlink" Target="https://www.aanda.org/articles/aa/full_html/2022/06/aa38876-20/aa38876-20.html" TargetMode="External"/><Relationship Id="rId48" Type="http://schemas.openxmlformats.org/officeDocument/2006/relationships/hyperlink" Target="https://www.frontiersin.org/journals/astronomy-and-space-sciences/articles/10.3389/fspas.2018.00048/pdf" TargetMode="External"/><Relationship Id="rId8" Type="http://schemas.openxmlformats.org/officeDocument/2006/relationships/hyperlink" Target="https://www.aanda.org/articles/aa/full_html/2022/06/aa38876-20/aa38876-20.html" TargetMode="External"/><Relationship Id="rId51" Type="http://schemas.openxmlformats.org/officeDocument/2006/relationships/hyperlink" Target="https://www.anl.gov/event/improved-constraints-on-ultralight-dark-matter-with-stateoftheart-optical-clocks" TargetMode="External"/><Relationship Id="rId3" Type="http://schemas.openxmlformats.org/officeDocument/2006/relationships/settings" Target="settings.xml"/><Relationship Id="rId12" Type="http://schemas.openxmlformats.org/officeDocument/2006/relationships/hyperlink" Target="https://www.aanda.org/articles/aa/full_html/2022/06/aa38876-20/aa38876-20.html" TargetMode="External"/><Relationship Id="rId17" Type="http://schemas.openxmlformats.org/officeDocument/2006/relationships/hyperlink" Target="https://www.frontiersin.org/journals/astronomy-and-space-sciences/articles/10.3389/fspas.2018.00048/pdf" TargetMode="External"/><Relationship Id="rId25" Type="http://schemas.openxmlformats.org/officeDocument/2006/relationships/hyperlink" Target="https://www.sciencedaily.com/releases/2025/02/250206113727.htm" TargetMode="External"/><Relationship Id="rId33" Type="http://schemas.openxmlformats.org/officeDocument/2006/relationships/hyperlink" Target="https://www.anl.gov/event/improved-constraints-on-ultralight-dark-matter-with-stateoftheart-optical-clocks" TargetMode="External"/><Relationship Id="rId38" Type="http://schemas.openxmlformats.org/officeDocument/2006/relationships/hyperlink" Target="https://arxiv.org/abs/1906.12160" TargetMode="External"/><Relationship Id="rId46" Type="http://schemas.openxmlformats.org/officeDocument/2006/relationships/hyperlink" Target="https://arxiv.org/abs/1609.05856" TargetMode="External"/><Relationship Id="rId20" Type="http://schemas.openxmlformats.org/officeDocument/2006/relationships/hyperlink" Target="https://www.aanda.org/articles/aa/full_html/2022/06/aa38876-20/aa38876-20.html" TargetMode="External"/><Relationship Id="rId41" Type="http://schemas.openxmlformats.org/officeDocument/2006/relationships/hyperlink" Target="https://www.aanda.org/articles/aa/full_html/2022/06/aa38876-20/aa38876-20.html"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anda.org/articles/aa/full_html/2022/06/aa38876-20/aa38876-20.html" TargetMode="External"/><Relationship Id="rId15" Type="http://schemas.openxmlformats.org/officeDocument/2006/relationships/hyperlink" Target="https://www.scientificamerican.com/article/jwsts-glimpses-of-early-galaxies-could-shed-light-on-dark-matter/" TargetMode="External"/><Relationship Id="rId23" Type="http://schemas.openxmlformats.org/officeDocument/2006/relationships/hyperlink" Target="https://www.frontiersin.org/journals/astronomy-and-space-sciences/articles/10.3389/fspas.2018.00048/pdf" TargetMode="External"/><Relationship Id="rId28" Type="http://schemas.openxmlformats.org/officeDocument/2006/relationships/hyperlink" Target="https://www.sciencedaily.com/releases/2025/02/250206113727.htm" TargetMode="External"/><Relationship Id="rId36" Type="http://schemas.openxmlformats.org/officeDocument/2006/relationships/hyperlink" Target="https://www.frontiersin.org/journals/astronomy-and-space-sciences/articles/10.3389/fspas.2018.00048/pdf" TargetMode="External"/><Relationship Id="rId49" Type="http://schemas.openxmlformats.org/officeDocument/2006/relationships/hyperlink" Target="https://www.frontiersin.org/journals/astronomy-and-space-sciences/articles/10.3389/fspas.2018.0004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7096</Words>
  <Characters>40448</Characters>
  <Application>Microsoft Office Word</Application>
  <DocSecurity>0</DocSecurity>
  <Lines>337</Lines>
  <Paragraphs>94</Paragraphs>
  <ScaleCrop>false</ScaleCrop>
  <Company/>
  <LinksUpToDate>false</LinksUpToDate>
  <CharactersWithSpaces>47450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2025-04-08T05:08:00Z</dcterms:created>
  <dcterms:modified xsi:type="dcterms:W3CDTF">2025-04-08T05:08:00Z</dcterms:modified>
</cp:coreProperties>
</file>