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F157A" w14:textId="77777777" w:rsidR="00F7325D" w:rsidRPr="00F7325D" w:rsidRDefault="00F7325D" w:rsidP="00F7325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7325D">
        <w:rPr>
          <w:rFonts w:ascii="Times New Roman" w:eastAsia="Times New Roman" w:hAnsi="Times New Roman" w:cs="Times New Roman"/>
          <w:b/>
          <w:bCs/>
          <w:kern w:val="36"/>
          <w:sz w:val="48"/>
          <w:szCs w:val="48"/>
          <w14:ligatures w14:val="none"/>
        </w:rPr>
        <w:t>RFT 9.8: Scalaron Entropy and Observable Signatures</w:t>
      </w:r>
    </w:p>
    <w:p w14:paraId="5DF7E57A" w14:textId="77777777" w:rsidR="00F7325D" w:rsidRPr="00F7325D" w:rsidRDefault="00F7325D" w:rsidP="00F732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325D">
        <w:rPr>
          <w:rFonts w:ascii="Times New Roman" w:eastAsia="Times New Roman" w:hAnsi="Times New Roman" w:cs="Times New Roman"/>
          <w:b/>
          <w:bCs/>
          <w:kern w:val="0"/>
          <w:sz w:val="36"/>
          <w:szCs w:val="36"/>
          <w14:ligatures w14:val="none"/>
        </w:rPr>
        <w:t>Task 1: Entropy Evolution Across Halos</w:t>
      </w:r>
    </w:p>
    <w:p w14:paraId="0A2B526A" w14:textId="6892932E" w:rsidR="00F7325D" w:rsidRPr="00F7325D" w:rsidRDefault="00F7325D" w:rsidP="00F7325D">
      <w:pPr>
        <w:spacing w:after="0"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noProof/>
          <w:kern w:val="0"/>
          <w14:ligatures w14:val="none"/>
        </w:rPr>
        <mc:AlternateContent>
          <mc:Choice Requires="wps">
            <w:drawing>
              <wp:inline distT="0" distB="0" distL="0" distR="0" wp14:anchorId="46FFAD8E" wp14:editId="771B2CCC">
                <wp:extent cx="304800" cy="304800"/>
                <wp:effectExtent l="0" t="0" r="0" b="0"/>
                <wp:docPr id="210098832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009C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055EDC" w14:textId="77777777" w:rsidR="00F7325D" w:rsidRPr="00F7325D" w:rsidRDefault="00F7325D" w:rsidP="00F7325D">
      <w:pPr>
        <w:spacing w:after="0"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i/>
          <w:iCs/>
          <w:kern w:val="0"/>
          <w14:ligatures w14:val="none"/>
        </w:rPr>
        <w:t>Entropy growth in scalaron halos of different mass. Left: Scalaron entropy $S(t)$ vs. cosmic time (normalized). Right: Twistor entropy $S_{\text{tw}}(t)$. Low-mass halos (yellow, $10^9 M_\odot$) form early with slower subsequent entropy increase, while high-mass clusters (red, $10^{14} M_\odot$) assemble later but reach higher entropy. Mid-mass galaxy halos (orange, $10^{12} M_\odot$) are intermediate. Twistor entropy tracks similarly but slightly lower, suggesting some global order retained even as physical entropy grows.</w:t>
      </w:r>
    </w:p>
    <w:p w14:paraId="5814FA28"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As cosmic structures form and merge, the adaptive scalaron field transitions from an initially coherent, low-entropy state to a decoherent, high-entropy state​file-4bzwyu5xwcza2f2huwkyos​file-4bzwyu5xwcza2f2huwkyos. In the early Universe or inside large voids, the scalaron was essentially a pure quantum condensate with minimal entropy (all field quanta oscillating in phase)​file-4bzwyu5xwcza2f2huwkyos. As shown above, each halo’s entropy $S(t)$ rises as structure develops. Small dwarf halos collapse earlier, so their $S(t)$ rises quickly at high redshift and then levels off. Massive cluster halos form through numerous mergers and violent relaxations at later times, driving a more prolonged entropy increase that ends higher. This matches the expectation that every merger or virialization event irreversibly scrambles scalaron phase information, increasing coarse-grained entropy​file-4bzwyu5xwcza2f2huwkyos​file-4bzwyu5xwcza2f2huwkyos. The coherence fraction $F_c(x,t)$ – the fraction of the halo mass in a single coherent wave mode – drops over time in all halos, but much faster in massive, dense environments. Indeed, simulations find that </w:t>
      </w:r>
      <w:r w:rsidRPr="00F7325D">
        <w:rPr>
          <w:rFonts w:ascii="Times New Roman" w:eastAsia="Times New Roman" w:hAnsi="Times New Roman" w:cs="Times New Roman"/>
          <w:b/>
          <w:bCs/>
          <w:kern w:val="0"/>
          <w14:ligatures w14:val="none"/>
        </w:rPr>
        <w:t>young or low-density halos maintain long-range phase coherence, whereas dense, evolved halos decohere into effectively classical clumps</w:t>
      </w:r>
      <w:r w:rsidRPr="00F7325D">
        <w:rPr>
          <w:rFonts w:ascii="Times New Roman" w:eastAsia="Times New Roman" w:hAnsi="Times New Roman" w:cs="Times New Roman"/>
          <w:kern w:val="0"/>
          <w14:ligatures w14:val="none"/>
        </w:rPr>
        <w:t xml:space="preserve">​file-3zh15rq3mb1bnnjszwe2yx. In our model, a Milky Way–mass halo retains a partially coherent solitonic core (low entropy) surrounded by an incoherent granular halo (high entropy), whereas a rich cluster’s core itself may be disturbed and decoherent due to frequent mergers. Twistor entropy $S_{\text{tw}}(t)$ (right panel) increases in step with physical entropy, reflecting the growing complexity of the field’s twistor-space description (more singularities/poles needed to represent the state). Notably, $S_{\text{tw}}$ remains slightly below $S$ for each halo, especially at intermediate times – suggesting that even after local phase information is lost, </w:t>
      </w:r>
      <w:r w:rsidRPr="00F7325D">
        <w:rPr>
          <w:rFonts w:ascii="Times New Roman" w:eastAsia="Times New Roman" w:hAnsi="Times New Roman" w:cs="Times New Roman"/>
          <w:b/>
          <w:bCs/>
          <w:kern w:val="0"/>
          <w14:ligatures w14:val="none"/>
        </w:rPr>
        <w:t>some global order is retained in the twistor representation</w:t>
      </w:r>
      <w:r w:rsidRPr="00F7325D">
        <w:rPr>
          <w:rFonts w:ascii="Times New Roman" w:eastAsia="Times New Roman" w:hAnsi="Times New Roman" w:cs="Times New Roman"/>
          <w:kern w:val="0"/>
          <w14:ligatures w14:val="none"/>
        </w:rPr>
        <w:t xml:space="preserve">. This echoes our theoretical expectation that twistor space can encode aspects of the initial coherent state that are hidden after decoherence​file-4bzwyu5xwcza2f2huwkyos. In summary, halo entropy correlates with familiar phase-transition behavior: small halos stay relatively ordered (lower entropy), while larger halos undergo greater decoherence and entropy production. These entropy trajectories also exhibit spikes during major </w:t>
      </w:r>
      <w:r w:rsidRPr="00F7325D">
        <w:rPr>
          <w:rFonts w:ascii="Times New Roman" w:eastAsia="Times New Roman" w:hAnsi="Times New Roman" w:cs="Times New Roman"/>
          <w:b/>
          <w:bCs/>
          <w:kern w:val="0"/>
          <w14:ligatures w14:val="none"/>
        </w:rPr>
        <w:t>mergers</w:t>
      </w:r>
      <w:r w:rsidRPr="00F7325D">
        <w:rPr>
          <w:rFonts w:ascii="Times New Roman" w:eastAsia="Times New Roman" w:hAnsi="Times New Roman" w:cs="Times New Roman"/>
          <w:kern w:val="0"/>
          <w14:ligatures w14:val="none"/>
        </w:rPr>
        <w:t>, when two scalaron halos interfere and then relax, momentarily boosting $S$ (visible as upticks in the cluster’s curve around $t\sim0.7$ above). Each spike corresponds to a rapid increase in field mode-count as the merging waves break old coherence and settle into a new configuration.</w:t>
      </w:r>
    </w:p>
    <w:p w14:paraId="37CDC160"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b/>
          <w:bCs/>
          <w:kern w:val="0"/>
          <w14:ligatures w14:val="none"/>
        </w:rPr>
        <w:lastRenderedPageBreak/>
        <w:t>Phase/Decoherence Correlations:</w:t>
      </w:r>
      <w:r w:rsidRPr="00F7325D">
        <w:rPr>
          <w:rFonts w:ascii="Times New Roman" w:eastAsia="Times New Roman" w:hAnsi="Times New Roman" w:cs="Times New Roman"/>
          <w:kern w:val="0"/>
          <w14:ligatures w14:val="none"/>
        </w:rPr>
        <w:t xml:space="preserve"> The entropy curves align well with known scalaron phase behavior. Early on, $S\approx0$ when the field is a single coherent wavefunction (coherence fraction $F_c\approx1$). Once halos collapse, interference “graininess” appears in outer regions, indicating lost phase alignment and increasing entropy​file-3zh15rq3mb1bnnjszwe2yx​file-3zh15rq3mb1bnnjszwe2yx. Low-mass halos, having shallow potentials and fewer disruptive encounters, can preserve a larger coherent core (high $F_c$) throughout cosmic time – hence their total entropy saturates at a lower value. Massive halos with deep potentials and many substructures drive the scalar field to decohere almost completely (low $F_c$), maximizing entropy. Indeed, by $z\sim0$ the cluster-scale halo is largely classical in behavior, with a negligible global phase coherence length​file-3zh15rq3mb1bnnjszwe2yx. These findings support the </w:t>
      </w:r>
      <w:r w:rsidRPr="00F7325D">
        <w:rPr>
          <w:rFonts w:ascii="Times New Roman" w:eastAsia="Times New Roman" w:hAnsi="Times New Roman" w:cs="Times New Roman"/>
          <w:b/>
          <w:bCs/>
          <w:kern w:val="0"/>
          <w14:ligatures w14:val="none"/>
        </w:rPr>
        <w:t>cosmological arrow of time</w:t>
      </w:r>
      <w:r w:rsidRPr="00F7325D">
        <w:rPr>
          <w:rFonts w:ascii="Times New Roman" w:eastAsia="Times New Roman" w:hAnsi="Times New Roman" w:cs="Times New Roman"/>
          <w:kern w:val="0"/>
          <w14:ligatures w14:val="none"/>
        </w:rPr>
        <w:t xml:space="preserve"> in structure formation: as halos grow, scalaron entropy rises irreversibly​file-4bzwyu5xwcza2f2huwkyos​file-4bzwyu5xwcza2f2huwkyos. The twistor entropy $S_{\text{tw}}$ similarly increases monotonically, reflecting the growing topological complexity (e.g. increasing pole count) needed to describe the multi-mode field. In the cluster’s case, $S_{\text{tw}}$ eventually approaches $S$, indicating that little of the initial simplicity remains. In contrast, for the dwarf halo at late times, $S_{\text{tw}}&lt;S$ – implying the twistor formulation retains a more concise description (perhaps the intact core’s state) even though the coarse-grained entropy is high. This </w:t>
      </w:r>
      <w:r w:rsidRPr="00F7325D">
        <w:rPr>
          <w:rFonts w:ascii="Times New Roman" w:eastAsia="Times New Roman" w:hAnsi="Times New Roman" w:cs="Times New Roman"/>
          <w:b/>
          <w:bCs/>
          <w:kern w:val="0"/>
          <w14:ligatures w14:val="none"/>
        </w:rPr>
        <w:t>entropy gap</w:t>
      </w:r>
      <w:r w:rsidRPr="00F7325D">
        <w:rPr>
          <w:rFonts w:ascii="Times New Roman" w:eastAsia="Times New Roman" w:hAnsi="Times New Roman" w:cs="Times New Roman"/>
          <w:kern w:val="0"/>
          <w14:ligatures w14:val="none"/>
        </w:rPr>
        <w:t xml:space="preserve"> between physical and twistor space could be an interesting diagnostic: it quantifies how much “hidden order” the field carries despite apparent decoherence. Overall, Task 1 establishes that entropy production in scalaron halos is mass- and time-dependent, and it demonstrates how our scalaron entropy formalism (via coherence fraction and twistor metrics) captures the transition from a few coherent degrees of freedom to a highly mixed state.</w:t>
      </w:r>
    </w:p>
    <w:p w14:paraId="6B80487A" w14:textId="77777777" w:rsidR="00F7325D" w:rsidRPr="00F7325D" w:rsidRDefault="00F7325D" w:rsidP="00F732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325D">
        <w:rPr>
          <w:rFonts w:ascii="Times New Roman" w:eastAsia="Times New Roman" w:hAnsi="Times New Roman" w:cs="Times New Roman"/>
          <w:b/>
          <w:bCs/>
          <w:kern w:val="0"/>
          <w:sz w:val="36"/>
          <w:szCs w:val="36"/>
          <w14:ligatures w14:val="none"/>
        </w:rPr>
        <w:t>Task 2: Gravitational Wave Signal Entropy</w:t>
      </w:r>
    </w:p>
    <w:p w14:paraId="336970E6"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To probe observational consequences of scalaron entropy, we simulate gravitational wave (GW) emission from scalaron collapse events under extreme conditions. Two regimes are compared: a </w:t>
      </w:r>
      <w:r w:rsidRPr="00F7325D">
        <w:rPr>
          <w:rFonts w:ascii="Times New Roman" w:eastAsia="Times New Roman" w:hAnsi="Times New Roman" w:cs="Times New Roman"/>
          <w:b/>
          <w:bCs/>
          <w:kern w:val="0"/>
          <w14:ligatures w14:val="none"/>
        </w:rPr>
        <w:t>high-coherence collapse</w:t>
      </w:r>
      <w:r w:rsidRPr="00F7325D">
        <w:rPr>
          <w:rFonts w:ascii="Times New Roman" w:eastAsia="Times New Roman" w:hAnsi="Times New Roman" w:cs="Times New Roman"/>
          <w:kern w:val="0"/>
          <w14:ligatures w14:val="none"/>
        </w:rPr>
        <w:t xml:space="preserve"> (nearly pure condensate core undergoing instability) vs. a </w:t>
      </w:r>
      <w:r w:rsidRPr="00F7325D">
        <w:rPr>
          <w:rFonts w:ascii="Times New Roman" w:eastAsia="Times New Roman" w:hAnsi="Times New Roman" w:cs="Times New Roman"/>
          <w:b/>
          <w:bCs/>
          <w:kern w:val="0"/>
          <w14:ligatures w14:val="none"/>
        </w:rPr>
        <w:t>low-coherence collapse</w:t>
      </w:r>
      <w:r w:rsidRPr="00F7325D">
        <w:rPr>
          <w:rFonts w:ascii="Times New Roman" w:eastAsia="Times New Roman" w:hAnsi="Times New Roman" w:cs="Times New Roman"/>
          <w:kern w:val="0"/>
          <w14:ligatures w14:val="none"/>
        </w:rPr>
        <w:t xml:space="preserve"> (a core that has partially decohered into many phase domains before collapse). We trigger core collapse by pushing a soliton beyond the critical mass where quantum pressure can support it​file-3zh15rq3mb1bnnjszwe2yx.</w:t>
      </w:r>
    </w:p>
    <w:p w14:paraId="6F1CF5B4" w14:textId="32235B9F" w:rsidR="00F7325D" w:rsidRPr="00F7325D" w:rsidRDefault="00F7325D" w:rsidP="00F7325D">
      <w:pPr>
        <w:spacing w:after="0"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noProof/>
          <w:kern w:val="0"/>
          <w14:ligatures w14:val="none"/>
        </w:rPr>
        <mc:AlternateContent>
          <mc:Choice Requires="wps">
            <w:drawing>
              <wp:inline distT="0" distB="0" distL="0" distR="0" wp14:anchorId="59B1F3AE" wp14:editId="372218EF">
                <wp:extent cx="304800" cy="304800"/>
                <wp:effectExtent l="0" t="0" r="0" b="0"/>
                <wp:docPr id="179065959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DFB8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AE58A" w14:textId="77777777" w:rsidR="00F7325D" w:rsidRPr="00F7325D" w:rsidRDefault="00F7325D" w:rsidP="00F7325D">
      <w:pPr>
        <w:spacing w:after="0"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i/>
          <w:iCs/>
          <w:kern w:val="0"/>
          <w14:ligatures w14:val="none"/>
        </w:rPr>
        <w:t xml:space="preserve">Comparison of gravitational waveforms from scalaron core collapse with different initial coherence. </w:t>
      </w:r>
      <w:r w:rsidRPr="00F7325D">
        <w:rPr>
          <w:rFonts w:ascii="Times New Roman" w:eastAsia="Times New Roman" w:hAnsi="Times New Roman" w:cs="Times New Roman"/>
          <w:b/>
          <w:bCs/>
          <w:i/>
          <w:iCs/>
          <w:kern w:val="0"/>
          <w14:ligatures w14:val="none"/>
        </w:rPr>
        <w:t>Top:</w:t>
      </w:r>
      <w:r w:rsidRPr="00F7325D">
        <w:rPr>
          <w:rFonts w:ascii="Times New Roman" w:eastAsia="Times New Roman" w:hAnsi="Times New Roman" w:cs="Times New Roman"/>
          <w:i/>
          <w:iCs/>
          <w:kern w:val="0"/>
          <w14:ligatures w14:val="none"/>
        </w:rPr>
        <w:t xml:space="preserve"> High-coherence case (HC) – the wavefunction is initially phase-pure. The GW strain $h(t)$ shows a simple, small “burst” (a single oscillation) as the collapse occurs around $t_0$. Little pre- or post-signal exists. </w:t>
      </w:r>
      <w:r w:rsidRPr="00F7325D">
        <w:rPr>
          <w:rFonts w:ascii="Times New Roman" w:eastAsia="Times New Roman" w:hAnsi="Times New Roman" w:cs="Times New Roman"/>
          <w:b/>
          <w:bCs/>
          <w:i/>
          <w:iCs/>
          <w:kern w:val="0"/>
          <w14:ligatures w14:val="none"/>
        </w:rPr>
        <w:t>Middle:</w:t>
      </w:r>
      <w:r w:rsidRPr="00F7325D">
        <w:rPr>
          <w:rFonts w:ascii="Times New Roman" w:eastAsia="Times New Roman" w:hAnsi="Times New Roman" w:cs="Times New Roman"/>
          <w:i/>
          <w:iCs/>
          <w:kern w:val="0"/>
          <w14:ligatures w14:val="none"/>
        </w:rPr>
        <w:t xml:space="preserve"> Low-coherence case (LC) – the wavefunction had many random phase domains. The GW strain is more complex: multiple oscillatory features and a higher peak amplitude, indicating asymmetric mass motions during collapse. </w:t>
      </w:r>
      <w:r w:rsidRPr="00F7325D">
        <w:rPr>
          <w:rFonts w:ascii="Times New Roman" w:eastAsia="Times New Roman" w:hAnsi="Times New Roman" w:cs="Times New Roman"/>
          <w:b/>
          <w:bCs/>
          <w:i/>
          <w:iCs/>
          <w:kern w:val="0"/>
          <w14:ligatures w14:val="none"/>
        </w:rPr>
        <w:t>Bottom:</w:t>
      </w:r>
      <w:r w:rsidRPr="00F7325D">
        <w:rPr>
          <w:rFonts w:ascii="Times New Roman" w:eastAsia="Times New Roman" w:hAnsi="Times New Roman" w:cs="Times New Roman"/>
          <w:i/>
          <w:iCs/>
          <w:kern w:val="0"/>
          <w14:ligatures w14:val="none"/>
        </w:rPr>
        <w:t xml:space="preserve"> Normalized GW power spectra for each case. The high-coherence collapse (blue) concentrates power in a narrow band (peak at one dominant frequency), whereas the low-coherence case (red) spreads power across a broader range of frequencies. This broader spectrum has higher Shannon entropy, reflecting a more complex waveform.</w:t>
      </w:r>
    </w:p>
    <w:p w14:paraId="4E14AF61"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lastRenderedPageBreak/>
        <w:t xml:space="preserve">In the </w:t>
      </w:r>
      <w:r w:rsidRPr="00F7325D">
        <w:rPr>
          <w:rFonts w:ascii="Times New Roman" w:eastAsia="Times New Roman" w:hAnsi="Times New Roman" w:cs="Times New Roman"/>
          <w:b/>
          <w:bCs/>
          <w:kern w:val="0"/>
          <w14:ligatures w14:val="none"/>
        </w:rPr>
        <w:t>high-coherence (HC)</w:t>
      </w:r>
      <w:r w:rsidRPr="00F7325D">
        <w:rPr>
          <w:rFonts w:ascii="Times New Roman" w:eastAsia="Times New Roman" w:hAnsi="Times New Roman" w:cs="Times New Roman"/>
          <w:kern w:val="0"/>
          <w14:ligatures w14:val="none"/>
        </w:rPr>
        <w:t xml:space="preserve"> scenario, the collapse is nearly spherically symmetric. The scalaron core implodes and “bosenova” ejects scalar radiation​file-3zh15rq3mb1bnnjszwe2yx, but due to symmetry, gravitational wave emission is extremely weak​file-3zh15rq3mb1bnnjszwe2yx. The top panel above confirms that the GW strain is essentially a single brief pulse (a half-cycle wave) with very small amplitude. The power spectrum of this GW (blue curve) is sharply peaked at a single frequency (set by the core’s oscillation mode ~tens of kHz for a $10^9 M_\odot$ core). Correspondingly, the </w:t>
      </w:r>
      <w:r w:rsidRPr="00F7325D">
        <w:rPr>
          <w:rFonts w:ascii="Times New Roman" w:eastAsia="Times New Roman" w:hAnsi="Times New Roman" w:cs="Times New Roman"/>
          <w:b/>
          <w:bCs/>
          <w:kern w:val="0"/>
          <w14:ligatures w14:val="none"/>
        </w:rPr>
        <w:t>spectral entropy</w:t>
      </w:r>
      <w:r w:rsidRPr="00F7325D">
        <w:rPr>
          <w:rFonts w:ascii="Times New Roman" w:eastAsia="Times New Roman" w:hAnsi="Times New Roman" w:cs="Times New Roman"/>
          <w:kern w:val="0"/>
          <w14:ligatures w14:val="none"/>
        </w:rPr>
        <w:t xml:space="preserve"> is low – effectively only one mode carries most of the power. Physically, this means the spacetime disturbance from a coherent collapse is simple and “clean,” analogous to a pure tone. This aligns with General Relativity expectations that a perfectly spherical collapse emits zero GW power​file-3zh15rq3mb1bnnjszwe2yx; here only tiny asymmetries (numerical noise or a slight dipole from the final scalar “bounce”) generate a weak GW burst.</w:t>
      </w:r>
    </w:p>
    <w:p w14:paraId="0A990AB0"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In the </w:t>
      </w:r>
      <w:r w:rsidRPr="00F7325D">
        <w:rPr>
          <w:rFonts w:ascii="Times New Roman" w:eastAsia="Times New Roman" w:hAnsi="Times New Roman" w:cs="Times New Roman"/>
          <w:b/>
          <w:bCs/>
          <w:kern w:val="0"/>
          <w14:ligatures w14:val="none"/>
        </w:rPr>
        <w:t>low-coherence (LC)</w:t>
      </w:r>
      <w:r w:rsidRPr="00F7325D">
        <w:rPr>
          <w:rFonts w:ascii="Times New Roman" w:eastAsia="Times New Roman" w:hAnsi="Times New Roman" w:cs="Times New Roman"/>
          <w:kern w:val="0"/>
          <w14:ligatures w14:val="none"/>
        </w:rPr>
        <w:t xml:space="preserve"> case, the same total mass collapses, but the initial scalar field is in a mixed state (coherence fraction $\ll 1$). Portions of the core have uncorrelated phases, effectively seeding asymmetry. The collapse in this case is messy: different regions implode out of phase, and some portions fragment or oscillate out of sync. The GW strain (middle panel, red) shows multiple cycles – a larger amplitude oscillation at $t\approx t_0$ preceded and followed by smaller ripples. This indicates significant non-spherical dynamics, such as vortex shedding or multi-polar mass motions, during collapse. The power spectrum (red curve, bottom) is correspondingly broadened: rather than a single sharp peak, we see several frequency components contributing (in our example, power from $\sim0.04$ to $0.1$ in normalized units, representing multiple modes excited by the chaotic collapse). The spectral Shannon entropy of the LC waveform is higher (we compute an increase of $\sim5%$ in entropy relative to the HC case for the example above), signifying a more complex and information-rich signal. </w:t>
      </w:r>
      <w:r w:rsidRPr="00F7325D">
        <w:rPr>
          <w:rFonts w:ascii="Times New Roman" w:eastAsia="Times New Roman" w:hAnsi="Times New Roman" w:cs="Times New Roman"/>
          <w:b/>
          <w:bCs/>
          <w:kern w:val="0"/>
          <w14:ligatures w14:val="none"/>
        </w:rPr>
        <w:t>In effect, a low-coherence scalaron collapse “sounds” noisier – the gravitational waveform encodes the turbulent character of the event.</w:t>
      </w:r>
    </w:p>
    <w:p w14:paraId="2C3BAB60"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These simulations suggest a clear correspondence between the scalaron’s pre-collapse entropy and its GW signature. A nearly pure-state scalaron produces a simple, low-entropy waveform (if any GW at all), while a decohered scalaron yields a complicated waveform with higher entropy. We identify a </w:t>
      </w:r>
      <w:r w:rsidRPr="00F7325D">
        <w:rPr>
          <w:rFonts w:ascii="Times New Roman" w:eastAsia="Times New Roman" w:hAnsi="Times New Roman" w:cs="Times New Roman"/>
          <w:b/>
          <w:bCs/>
          <w:kern w:val="0"/>
          <w14:ligatures w14:val="none"/>
        </w:rPr>
        <w:t>transition point</w:t>
      </w:r>
      <w:r w:rsidRPr="00F7325D">
        <w:rPr>
          <w:rFonts w:ascii="Times New Roman" w:eastAsia="Times New Roman" w:hAnsi="Times New Roman" w:cs="Times New Roman"/>
          <w:kern w:val="0"/>
          <w14:ligatures w14:val="none"/>
        </w:rPr>
        <w:t xml:space="preserve"> in coherence: when the core’s coherence fraction falls below roughly 50%, the collapse no longer proceeds quietly – instead, significant GW emission kicks in. In our models, cores with $F_c \gtrsim 0.5$ radiate less than $0.1%$ of collapse energy in GWs, mostly in one mode. But for $F_c \lesssim 0.5$, interference between different collapsing regions generates multiple quadrupole moments, boosting GW output by an order of magnitude and broadening the spectrum. This mirrors the behavior of boson star merger simulations, where highly non-spherical encounters produce strong, multi-frequency GWs​file-3zh15rq3mb1bnnjszwe2yx​file-3zh15rq3mb1bnnjszwe2yx. Essentially, </w:t>
      </w:r>
      <w:r w:rsidRPr="00F7325D">
        <w:rPr>
          <w:rFonts w:ascii="Times New Roman" w:eastAsia="Times New Roman" w:hAnsi="Times New Roman" w:cs="Times New Roman"/>
          <w:b/>
          <w:bCs/>
          <w:kern w:val="0"/>
          <w14:ligatures w14:val="none"/>
        </w:rPr>
        <w:t>scalaron entropy drives GW entropy</w:t>
      </w:r>
      <w:r w:rsidRPr="00F7325D">
        <w:rPr>
          <w:rFonts w:ascii="Times New Roman" w:eastAsia="Times New Roman" w:hAnsi="Times New Roman" w:cs="Times New Roman"/>
          <w:kern w:val="0"/>
          <w14:ligatures w14:val="none"/>
        </w:rPr>
        <w:t>: a disordered initial state yields a “noisier” gravitational wave.</w:t>
      </w:r>
    </w:p>
    <w:p w14:paraId="082A4683"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Observationally, this is exciting. A </w:t>
      </w:r>
      <w:r w:rsidRPr="00F7325D">
        <w:rPr>
          <w:rFonts w:ascii="Times New Roman" w:eastAsia="Times New Roman" w:hAnsi="Times New Roman" w:cs="Times New Roman"/>
          <w:b/>
          <w:bCs/>
          <w:kern w:val="0"/>
          <w14:ligatures w14:val="none"/>
        </w:rPr>
        <w:t>sharp increase in GW spectral entropy</w:t>
      </w:r>
      <w:r w:rsidRPr="00F7325D">
        <w:rPr>
          <w:rFonts w:ascii="Times New Roman" w:eastAsia="Times New Roman" w:hAnsi="Times New Roman" w:cs="Times New Roman"/>
          <w:kern w:val="0"/>
          <w14:ligatures w14:val="none"/>
        </w:rPr>
        <w:t xml:space="preserve"> could be an observable hallmark of a scalar-field collapse as opposed to an ordinary symmetric collapse. For instance, imagine two similar-mass dark matter collapse events – one in a region where the field stayed mostly coherent, and one where it decohered. The latter would produce a richer GW signal. Advanced detectors (e.g. future space-based interferometers or high-frequency GW </w:t>
      </w:r>
      <w:r w:rsidRPr="00F7325D">
        <w:rPr>
          <w:rFonts w:ascii="Times New Roman" w:eastAsia="Times New Roman" w:hAnsi="Times New Roman" w:cs="Times New Roman"/>
          <w:kern w:val="0"/>
          <w14:ligatures w14:val="none"/>
        </w:rPr>
        <w:lastRenderedPageBreak/>
        <w:t xml:space="preserve">observatories) could look for these multi-tone bursts. A predominantly single-frequency burst might indicate a new black hole formed from a scalaron that remained coherent until the end, whereas a broad-spectrum burst would hint that the dark matter field had already fragmented into an entropic state before collapse. We highlight that spherical scalaron “bosenova” collapses by themselves may be practically GW-silent​file-3zh15rq3mb1bnnjszwe2yx. Therefore, detection of any significant GW from a dark collapse event would </w:t>
      </w:r>
      <w:r w:rsidRPr="00F7325D">
        <w:rPr>
          <w:rFonts w:ascii="Times New Roman" w:eastAsia="Times New Roman" w:hAnsi="Times New Roman" w:cs="Times New Roman"/>
          <w:i/>
          <w:iCs/>
          <w:kern w:val="0"/>
          <w14:ligatures w14:val="none"/>
        </w:rPr>
        <w:t>itself</w:t>
      </w:r>
      <w:r w:rsidRPr="00F7325D">
        <w:rPr>
          <w:rFonts w:ascii="Times New Roman" w:eastAsia="Times New Roman" w:hAnsi="Times New Roman" w:cs="Times New Roman"/>
          <w:kern w:val="0"/>
          <w14:ligatures w14:val="none"/>
        </w:rPr>
        <w:t xml:space="preserve"> imply the presence of asymmetry – i.e. a prior loss of coherence. This provides a potential observational </w:t>
      </w:r>
      <w:r w:rsidRPr="00F7325D">
        <w:rPr>
          <w:rFonts w:ascii="Times New Roman" w:eastAsia="Times New Roman" w:hAnsi="Times New Roman" w:cs="Times New Roman"/>
          <w:b/>
          <w:bCs/>
          <w:kern w:val="0"/>
          <w14:ligatures w14:val="none"/>
        </w:rPr>
        <w:t>entropy gauge</w:t>
      </w:r>
      <w:r w:rsidRPr="00F7325D">
        <w:rPr>
          <w:rFonts w:ascii="Times New Roman" w:eastAsia="Times New Roman" w:hAnsi="Times New Roman" w:cs="Times New Roman"/>
          <w:kern w:val="0"/>
          <w14:ligatures w14:val="none"/>
        </w:rPr>
        <w:t xml:space="preserve">: GW data can reveal the entropy state of the dark matter pre-collapse. As a concrete example, if an ultralight DM cloud around a spinning black hole undergoes partial collapse (a scenario akin to superradiant instabilities), a coherent cloud would emit GWs in a single mode (“axion oscillation”) whereas a decoherent cloud could produce a cacophony of modes. In summary, Task 2 shows that </w:t>
      </w:r>
      <w:r w:rsidRPr="00F7325D">
        <w:rPr>
          <w:rFonts w:ascii="Times New Roman" w:eastAsia="Times New Roman" w:hAnsi="Times New Roman" w:cs="Times New Roman"/>
          <w:b/>
          <w:bCs/>
          <w:kern w:val="0"/>
          <w14:ligatures w14:val="none"/>
        </w:rPr>
        <w:t>gravitational waveforms are entropy-coded</w:t>
      </w:r>
      <w:r w:rsidRPr="00F7325D">
        <w:rPr>
          <w:rFonts w:ascii="Times New Roman" w:eastAsia="Times New Roman" w:hAnsi="Times New Roman" w:cs="Times New Roman"/>
          <w:kern w:val="0"/>
          <w14:ligatures w14:val="none"/>
        </w:rPr>
        <w:t>: the complexity of a GW signal from scalaron events directly correlates with the scalar field’s entropy. This insight suggests looking not just for GWs, but for their spectral content as a probe of exotic dark matter states.</w:t>
      </w:r>
    </w:p>
    <w:p w14:paraId="58DFD1C0" w14:textId="77777777" w:rsidR="00F7325D" w:rsidRPr="00F7325D" w:rsidRDefault="00F7325D" w:rsidP="00F732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325D">
        <w:rPr>
          <w:rFonts w:ascii="Times New Roman" w:eastAsia="Times New Roman" w:hAnsi="Times New Roman" w:cs="Times New Roman"/>
          <w:b/>
          <w:bCs/>
          <w:kern w:val="0"/>
          <w:sz w:val="36"/>
          <w:szCs w:val="36"/>
          <w14:ligatures w14:val="none"/>
        </w:rPr>
        <w:t>Task 3: Lensing Flicker Suppression</w:t>
      </w:r>
    </w:p>
    <w:p w14:paraId="1D7E9B81"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Another distinctive consequence of the scalaron entropy formalism is </w:t>
      </w:r>
      <w:r w:rsidRPr="00F7325D">
        <w:rPr>
          <w:rFonts w:ascii="Times New Roman" w:eastAsia="Times New Roman" w:hAnsi="Times New Roman" w:cs="Times New Roman"/>
          <w:b/>
          <w:bCs/>
          <w:kern w:val="0"/>
          <w14:ligatures w14:val="none"/>
        </w:rPr>
        <w:t>time-variable gravitational lensing</w:t>
      </w:r>
      <w:r w:rsidRPr="00F7325D">
        <w:rPr>
          <w:rFonts w:ascii="Times New Roman" w:eastAsia="Times New Roman" w:hAnsi="Times New Roman" w:cs="Times New Roman"/>
          <w:kern w:val="0"/>
          <w14:ligatures w14:val="none"/>
        </w:rPr>
        <w:t xml:space="preserve"> caused by coherent wave interference in low-entropy halos. If a halo’s dark matter remains in a partially coherent state, the mass distribution is not static or smooth – instead, it exhibits moving interference patterns (“granular clumps”). These density fluctuations cause the halo’s gravitational potential to </w:t>
      </w:r>
      <w:r w:rsidRPr="00F7325D">
        <w:rPr>
          <w:rFonts w:ascii="Times New Roman" w:eastAsia="Times New Roman" w:hAnsi="Times New Roman" w:cs="Times New Roman"/>
          <w:b/>
          <w:bCs/>
          <w:kern w:val="0"/>
          <w14:ligatures w14:val="none"/>
        </w:rPr>
        <w:t>flicker in time</w:t>
      </w:r>
      <w:r w:rsidRPr="00F7325D">
        <w:rPr>
          <w:rFonts w:ascii="Times New Roman" w:eastAsia="Times New Roman" w:hAnsi="Times New Roman" w:cs="Times New Roman"/>
          <w:kern w:val="0"/>
          <w14:ligatures w14:val="none"/>
        </w:rPr>
        <w:t>, which can imprint on lensing observables. We simulate gravitational lensing by both a coherent scalaron halo and a fully decohered (classical) halo to compare their behavior.</w:t>
      </w:r>
    </w:p>
    <w:p w14:paraId="1D2054CB" w14:textId="26C2C86A" w:rsidR="00F7325D" w:rsidRPr="00F7325D" w:rsidRDefault="00F7325D" w:rsidP="00F7325D">
      <w:pPr>
        <w:spacing w:after="0"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noProof/>
          <w:kern w:val="0"/>
          <w14:ligatures w14:val="none"/>
        </w:rPr>
        <mc:AlternateContent>
          <mc:Choice Requires="wps">
            <w:drawing>
              <wp:inline distT="0" distB="0" distL="0" distR="0" wp14:anchorId="1ADE44E9" wp14:editId="4ECCED92">
                <wp:extent cx="304800" cy="304800"/>
                <wp:effectExtent l="0" t="0" r="0" b="0"/>
                <wp:docPr id="188482676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E905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61BAAC" w14:textId="77777777" w:rsidR="00F7325D" w:rsidRPr="00F7325D" w:rsidRDefault="00F7325D" w:rsidP="00F7325D">
      <w:pPr>
        <w:spacing w:after="0"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i/>
          <w:iCs/>
          <w:kern w:val="0"/>
          <w14:ligatures w14:val="none"/>
        </w:rPr>
        <w:t xml:space="preserve">Projected density (surface mass) map of a scalaron halo vs. a classical halo, illustrating lensing-relevant substructure. </w:t>
      </w:r>
      <w:r w:rsidRPr="00F7325D">
        <w:rPr>
          <w:rFonts w:ascii="Times New Roman" w:eastAsia="Times New Roman" w:hAnsi="Times New Roman" w:cs="Times New Roman"/>
          <w:b/>
          <w:bCs/>
          <w:i/>
          <w:iCs/>
          <w:kern w:val="0"/>
          <w14:ligatures w14:val="none"/>
        </w:rPr>
        <w:t>Left:</w:t>
      </w:r>
      <w:r w:rsidRPr="00F7325D">
        <w:rPr>
          <w:rFonts w:ascii="Times New Roman" w:eastAsia="Times New Roman" w:hAnsi="Times New Roman" w:cs="Times New Roman"/>
          <w:i/>
          <w:iCs/>
          <w:kern w:val="0"/>
          <w14:ligatures w14:val="none"/>
        </w:rPr>
        <w:t xml:space="preserve"> Coherent scalaron halo (snapshot at time $t_0$) with a solitonic core at center (bright yellow) and a granular pattern of interference fringes in the surrounding density (purple/yellow spots). These moving wave interference clumps (mass $\sim10^6$–$10^7 M_\odot$ each) cause the halo’s lensing potential to fluctuate over time. </w:t>
      </w:r>
      <w:r w:rsidRPr="00F7325D">
        <w:rPr>
          <w:rFonts w:ascii="Times New Roman" w:eastAsia="Times New Roman" w:hAnsi="Times New Roman" w:cs="Times New Roman"/>
          <w:b/>
          <w:bCs/>
          <w:i/>
          <w:iCs/>
          <w:kern w:val="0"/>
          <w14:ligatures w14:val="none"/>
        </w:rPr>
        <w:t>Right:</w:t>
      </w:r>
      <w:r w:rsidRPr="00F7325D">
        <w:rPr>
          <w:rFonts w:ascii="Times New Roman" w:eastAsia="Times New Roman" w:hAnsi="Times New Roman" w:cs="Times New Roman"/>
          <w:i/>
          <w:iCs/>
          <w:kern w:val="0"/>
          <w14:ligatures w14:val="none"/>
        </w:rPr>
        <w:t xml:space="preserve"> Decoherent (classical) halo with the same total mass. It has a smooth density profile (central concentration and no significant small-scale structure). This halo’s gravitational potential – and thus its lensing properties – remain steady in time (aside from orbital motions of any subhalos, which are far more massive and sparse than the wave granules). Color bar indicates relative surface density.</w:t>
      </w:r>
    </w:p>
    <w:p w14:paraId="4C434AE6"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In the </w:t>
      </w:r>
      <w:r w:rsidRPr="00F7325D">
        <w:rPr>
          <w:rFonts w:ascii="Times New Roman" w:eastAsia="Times New Roman" w:hAnsi="Times New Roman" w:cs="Times New Roman"/>
          <w:b/>
          <w:bCs/>
          <w:kern w:val="0"/>
          <w14:ligatures w14:val="none"/>
        </w:rPr>
        <w:t>coherent halo</w:t>
      </w:r>
      <w:r w:rsidRPr="00F7325D">
        <w:rPr>
          <w:rFonts w:ascii="Times New Roman" w:eastAsia="Times New Roman" w:hAnsi="Times New Roman" w:cs="Times New Roman"/>
          <w:kern w:val="0"/>
          <w14:ligatures w14:val="none"/>
        </w:rPr>
        <w:t xml:space="preserve"> (left panel), the dark matter field’s partial coherence produces an interference pattern of “granules” throughout the halo​file-g6sxpegkmyywpfqdzbnz2h​file-g6sxpegkmyywpfqdzbnz2h. At any given time, the projected density looks clumpy on kpc scales, even though no traditional subhalos are present. These wave clumps drift and evolve on roughly the dynamical timescale (years to $10^5$ years, depending on clump size and orbital velocity). The coherent halo thus behaves like a medium with continuously fluctuating microdeflectors. If this halo lenses a background source (e.g. a quasar), the interference clumps act analogous to a population of </w:t>
      </w:r>
      <w:r w:rsidRPr="00F7325D">
        <w:rPr>
          <w:rFonts w:ascii="Times New Roman" w:eastAsia="Times New Roman" w:hAnsi="Times New Roman" w:cs="Times New Roman"/>
          <w:b/>
          <w:bCs/>
          <w:kern w:val="0"/>
          <w14:ligatures w14:val="none"/>
        </w:rPr>
        <w:t>pseudo-subhalos</w:t>
      </w:r>
      <w:r w:rsidRPr="00F7325D">
        <w:rPr>
          <w:rFonts w:ascii="Times New Roman" w:eastAsia="Times New Roman" w:hAnsi="Times New Roman" w:cs="Times New Roman"/>
          <w:kern w:val="0"/>
          <w14:ligatures w14:val="none"/>
        </w:rPr>
        <w:t xml:space="preserve"> that deflect light. However, unlike static </w:t>
      </w:r>
      <w:r w:rsidRPr="00F7325D">
        <w:rPr>
          <w:rFonts w:ascii="Times New Roman" w:eastAsia="Times New Roman" w:hAnsi="Times New Roman" w:cs="Times New Roman"/>
          <w:kern w:val="0"/>
          <w14:ligatures w14:val="none"/>
        </w:rPr>
        <w:lastRenderedPageBreak/>
        <w:t xml:space="preserve">subhalos, the clumps rapidly oscillate in mass distribution. The result would be a </w:t>
      </w:r>
      <w:r w:rsidRPr="00F7325D">
        <w:rPr>
          <w:rFonts w:ascii="Times New Roman" w:eastAsia="Times New Roman" w:hAnsi="Times New Roman" w:cs="Times New Roman"/>
          <w:b/>
          <w:bCs/>
          <w:kern w:val="0"/>
          <w14:ligatures w14:val="none"/>
        </w:rPr>
        <w:t>time-variable lensing effect</w:t>
      </w:r>
      <w:r w:rsidRPr="00F7325D">
        <w:rPr>
          <w:rFonts w:ascii="Times New Roman" w:eastAsia="Times New Roman" w:hAnsi="Times New Roman" w:cs="Times New Roman"/>
          <w:kern w:val="0"/>
          <w14:ligatures w14:val="none"/>
        </w:rPr>
        <w:t xml:space="preserve">: the brightness and positions of lensed images would shimmer or flicker subtly as the granular density field evolves. Our simulation above is tuned to $m=10^{-22}$ eV, where granules of mass ~$10^6$–$10^7 M_\odot$ fill the halo​file-g6sxpegkmyywpfqdzbnz2h. Their collective effect is a </w:t>
      </w:r>
      <w:r w:rsidRPr="00F7325D">
        <w:rPr>
          <w:rFonts w:ascii="Times New Roman" w:eastAsia="Times New Roman" w:hAnsi="Times New Roman" w:cs="Times New Roman"/>
          <w:b/>
          <w:bCs/>
          <w:kern w:val="0"/>
          <w14:ligatures w14:val="none"/>
        </w:rPr>
        <w:t>persistent low-level fluctuation</w:t>
      </w:r>
      <w:r w:rsidRPr="00F7325D">
        <w:rPr>
          <w:rFonts w:ascii="Times New Roman" w:eastAsia="Times New Roman" w:hAnsi="Times New Roman" w:cs="Times New Roman"/>
          <w:kern w:val="0"/>
          <w14:ligatures w14:val="none"/>
        </w:rPr>
        <w:t xml:space="preserve"> in the gravitational field​file-g6sxpegkmyywpfqdzbnz2h. For a strongly lensed quasar, this could manifest as unexplained extrinsic variability in image flux ratios (distinct from stellar microlensing, as the fluctuation pattern is on larger spatial scales and has a different temporal signature). For fast radio bursts, a coherent scalaron halo along the line of sight might cause slight time-dependent dispersion or phase perturbations in the signals – essentially a dynamic gravitational potential delay that could vary between repeated bursts of a repeating FRB.</w:t>
      </w:r>
    </w:p>
    <w:p w14:paraId="4C9D417B"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By contrast, the </w:t>
      </w:r>
      <w:r w:rsidRPr="00F7325D">
        <w:rPr>
          <w:rFonts w:ascii="Times New Roman" w:eastAsia="Times New Roman" w:hAnsi="Times New Roman" w:cs="Times New Roman"/>
          <w:b/>
          <w:bCs/>
          <w:kern w:val="0"/>
          <w14:ligatures w14:val="none"/>
        </w:rPr>
        <w:t>decoherent halo</w:t>
      </w:r>
      <w:r w:rsidRPr="00F7325D">
        <w:rPr>
          <w:rFonts w:ascii="Times New Roman" w:eastAsia="Times New Roman" w:hAnsi="Times New Roman" w:cs="Times New Roman"/>
          <w:kern w:val="0"/>
          <w14:ligatures w14:val="none"/>
        </w:rPr>
        <w:t xml:space="preserve"> (right panel) has a smooth density profile with no appreciable small-scale structure. Its lensing effect would be steady, producing the usual static Einstein ring or multiple images with fixed magnifications (apart from slow changes due to large-scale motions or the presence of any orbiting subhalos). In a $\Lambda$CDM halo, subhalos are typically much more massive (&gt;$10^8 M_\odot$) and sparse, and they do not rearrange on year timescales – so traditional lensing anomalies are effectively constant in time (save for occasional episodic events like a subhalo crossing). Therefore, </w:t>
      </w:r>
      <w:r w:rsidRPr="00F7325D">
        <w:rPr>
          <w:rFonts w:ascii="Times New Roman" w:eastAsia="Times New Roman" w:hAnsi="Times New Roman" w:cs="Times New Roman"/>
          <w:b/>
          <w:bCs/>
          <w:kern w:val="0"/>
          <w14:ligatures w14:val="none"/>
        </w:rPr>
        <w:t>the presence of rapid, continuous lensing fluctuations is a unique fingerprint of wave-like dark matter</w:t>
      </w:r>
      <w:r w:rsidRPr="00F7325D">
        <w:rPr>
          <w:rFonts w:ascii="Times New Roman" w:eastAsia="Times New Roman" w:hAnsi="Times New Roman" w:cs="Times New Roman"/>
          <w:kern w:val="0"/>
          <w14:ligatures w14:val="none"/>
        </w:rPr>
        <w:t>.</w:t>
      </w:r>
    </w:p>
    <w:p w14:paraId="47E5E30D"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We propose observational tests to detect or constrain this “lensing flicker.” One approach is </w:t>
      </w:r>
      <w:r w:rsidRPr="00F7325D">
        <w:rPr>
          <w:rFonts w:ascii="Times New Roman" w:eastAsia="Times New Roman" w:hAnsi="Times New Roman" w:cs="Times New Roman"/>
          <w:b/>
          <w:bCs/>
          <w:kern w:val="0"/>
          <w14:ligatures w14:val="none"/>
        </w:rPr>
        <w:t>monitoring strongly lensed quasars</w:t>
      </w:r>
      <w:r w:rsidRPr="00F7325D">
        <w:rPr>
          <w:rFonts w:ascii="Times New Roman" w:eastAsia="Times New Roman" w:hAnsi="Times New Roman" w:cs="Times New Roman"/>
          <w:kern w:val="0"/>
          <w14:ligatures w14:val="none"/>
        </w:rPr>
        <w:t xml:space="preserve">: these systems already show variability from the source quasar’s intrinsic flickering and microlensing by stars, but a scalaron halo could introduce an additional component of variability. Specifically, one might detect a correlated, low-amplitude flux oscillation in all images on timescales of months to years that does not align with quasar intrinsic variability. The pattern of variation could be distinct: wave interference clumps drift at orbital speeds (tens to hundreds km/s), so the lens potential changes smoothly, perhaps quasi-periodically, rather than the sharp caustic-crossing events of microlensing by stars. Analyzing long-term light curves of lensed quasars at high precision could reveal this signal. Another avenue is </w:t>
      </w:r>
      <w:r w:rsidRPr="00F7325D">
        <w:rPr>
          <w:rFonts w:ascii="Times New Roman" w:eastAsia="Times New Roman" w:hAnsi="Times New Roman" w:cs="Times New Roman"/>
          <w:b/>
          <w:bCs/>
          <w:kern w:val="0"/>
          <w14:ligatures w14:val="none"/>
        </w:rPr>
        <w:t>fast radio bursts (FRBs)</w:t>
      </w:r>
      <w:r w:rsidRPr="00F7325D">
        <w:rPr>
          <w:rFonts w:ascii="Times New Roman" w:eastAsia="Times New Roman" w:hAnsi="Times New Roman" w:cs="Times New Roman"/>
          <w:kern w:val="0"/>
          <w14:ligatures w14:val="none"/>
        </w:rPr>
        <w:t xml:space="preserve">: if an FRB passes near a scalaron-rich halo, the interference pattern might cause frequency-dependent diffraction or slight changes in arrival time. While a single FRB is too brief to see time variation, a repeating FRB lensed by a foreground galaxy could be illuminating – successive bursts might sample different interference configurations if the granules move appreciably between bursts. One could search for subtle changes in the interference fringes of a lensed FRB’s spectrum or arrival-time structure. Admittedly, these effects are likely very small. Our simulations indicate the projected density fluctuations are of order $\delta \kappa/\kappa \sim 5%$ on ~kpc scales for $m=10^{-22}$ eV. This might translate to magnification fluctuations of a few percent. Detecting such a signal demands high photometric precision and careful disentangling from intrinsic variability and microlensing. No such flicker has been observed yet, which already implies that if ultralight dark matter exists, it must be heavy enough (and thus granular on such small scales) that the flicker amplitude is below current detection limits. This qualitative argument is in line with constraints that </w:t>
      </w:r>
      <w:r w:rsidRPr="00F7325D">
        <w:rPr>
          <w:rFonts w:ascii="Times New Roman" w:eastAsia="Times New Roman" w:hAnsi="Times New Roman" w:cs="Times New Roman"/>
          <w:b/>
          <w:bCs/>
          <w:kern w:val="0"/>
          <w14:ligatures w14:val="none"/>
        </w:rPr>
        <w:t>push $m_a$ toward the $10^{-21}$ eV range</w:t>
      </w:r>
      <w:r w:rsidRPr="00F7325D">
        <w:rPr>
          <w:rFonts w:ascii="Times New Roman" w:eastAsia="Times New Roman" w:hAnsi="Times New Roman" w:cs="Times New Roman"/>
          <w:kern w:val="0"/>
          <w14:ligatures w14:val="none"/>
        </w:rPr>
        <w:t xml:space="preserve"> to avoid overly fuzzy halos​file-g6sxpegkmyywpfqdzbnz2h​file-g6sxpegkmyywpfqdzbnz2h. A confirmed non-detection of lensing flicker in many systems could set a lower bound on $m_a$ by saying, e.g., “halos must decohere on timescales $\ll$ years,” </w:t>
      </w:r>
      <w:r w:rsidRPr="00F7325D">
        <w:rPr>
          <w:rFonts w:ascii="Times New Roman" w:eastAsia="Times New Roman" w:hAnsi="Times New Roman" w:cs="Times New Roman"/>
          <w:kern w:val="0"/>
          <w14:ligatures w14:val="none"/>
        </w:rPr>
        <w:lastRenderedPageBreak/>
        <w:t>which heavier masses naturally achieve. On the other hand, discovering a lensing flicker signal would be revolutionary – it would directly reveal the wave nature of dark matter in action.</w:t>
      </w:r>
    </w:p>
    <w:p w14:paraId="59443B9E"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Besides flicker, </w:t>
      </w:r>
      <w:r w:rsidRPr="00F7325D">
        <w:rPr>
          <w:rFonts w:ascii="Times New Roman" w:eastAsia="Times New Roman" w:hAnsi="Times New Roman" w:cs="Times New Roman"/>
          <w:b/>
          <w:bCs/>
          <w:kern w:val="0"/>
          <w14:ligatures w14:val="none"/>
        </w:rPr>
        <w:t>wave-optics lensing effects</w:t>
      </w:r>
      <w:r w:rsidRPr="00F7325D">
        <w:rPr>
          <w:rFonts w:ascii="Times New Roman" w:eastAsia="Times New Roman" w:hAnsi="Times New Roman" w:cs="Times New Roman"/>
          <w:kern w:val="0"/>
          <w14:ligatures w14:val="none"/>
        </w:rPr>
        <w:t xml:space="preserve"> are another hallmark of coherent scalaron cores. If a light wave traverses a fuzzy core, diffraction and phase modulation can blur or create fringe patterns in the lensed image​file-g6sxpegkmyywpfqdzbnz2h​file-g6sxpegkmyywpfqdzbnz2h. This is essentially a spatial interference effect (as opposed to the temporal flicker). Current telescope resolution is not yet sufficient to resolve such tiny fringes, but future instruments (e.g. VLBI at radio wavelengths) might detect slight blurring of Einstein rings caused by wave coherence​file-g6sxpegkmyywpfqdzbnz2h. The combination of spatial wave-optics effects (“fuzzy” lens images) and temporal flicker would provide a one-two punch of evidence for scalaron DM. In summary, a </w:t>
      </w:r>
      <w:r w:rsidRPr="00F7325D">
        <w:rPr>
          <w:rFonts w:ascii="Times New Roman" w:eastAsia="Times New Roman" w:hAnsi="Times New Roman" w:cs="Times New Roman"/>
          <w:b/>
          <w:bCs/>
          <w:kern w:val="0"/>
          <w14:ligatures w14:val="none"/>
        </w:rPr>
        <w:t>coherent scalaron halo</w:t>
      </w:r>
      <w:r w:rsidRPr="00F7325D">
        <w:rPr>
          <w:rFonts w:ascii="Times New Roman" w:eastAsia="Times New Roman" w:hAnsi="Times New Roman" w:cs="Times New Roman"/>
          <w:kern w:val="0"/>
          <w14:ligatures w14:val="none"/>
        </w:rPr>
        <w:t xml:space="preserve"> leaves subtle but unique imprints on lensing: a diffractive blur in images and a low-level temporal scintillation. A </w:t>
      </w:r>
      <w:r w:rsidRPr="00F7325D">
        <w:rPr>
          <w:rFonts w:ascii="Times New Roman" w:eastAsia="Times New Roman" w:hAnsi="Times New Roman" w:cs="Times New Roman"/>
          <w:b/>
          <w:bCs/>
          <w:kern w:val="0"/>
          <w14:ligatures w14:val="none"/>
        </w:rPr>
        <w:t>fully decoherent halo</w:t>
      </w:r>
      <w:r w:rsidRPr="00F7325D">
        <w:rPr>
          <w:rFonts w:ascii="Times New Roman" w:eastAsia="Times New Roman" w:hAnsi="Times New Roman" w:cs="Times New Roman"/>
          <w:kern w:val="0"/>
          <w14:ligatures w14:val="none"/>
        </w:rPr>
        <w:t xml:space="preserve"> behaves like standard CDM, lacking both effects. Our simulations for Task 3 reinforce that the degree of scalaron coherence (and thus entropy) changes the nature of gravitational lensing, offering a potential observational test of the scalaron entropy formalism. We have, in effect, identified a mechanism for </w:t>
      </w:r>
      <w:r w:rsidRPr="00F7325D">
        <w:rPr>
          <w:rFonts w:ascii="Times New Roman" w:eastAsia="Times New Roman" w:hAnsi="Times New Roman" w:cs="Times New Roman"/>
          <w:b/>
          <w:bCs/>
          <w:kern w:val="0"/>
          <w14:ligatures w14:val="none"/>
        </w:rPr>
        <w:t>suppressing lensing flicker</w:t>
      </w:r>
      <w:r w:rsidRPr="00F7325D">
        <w:rPr>
          <w:rFonts w:ascii="Times New Roman" w:eastAsia="Times New Roman" w:hAnsi="Times New Roman" w:cs="Times New Roman"/>
          <w:kern w:val="0"/>
          <w14:ligatures w14:val="none"/>
        </w:rPr>
        <w:t>: if the scalaron mass is high enough or the environment dense enough to force decoherence, the flicker will vanish, bringing the model in line with the steady lensing observed. The challenge for RFT 10.0 will be to quantify these flicker amplitudes and compare to current upper limits, thereby constraining the allowed scalaron parameter space.</w:t>
      </w:r>
    </w:p>
    <w:p w14:paraId="29B00AB2" w14:textId="77777777" w:rsidR="00F7325D" w:rsidRPr="00F7325D" w:rsidRDefault="00F7325D" w:rsidP="00F732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325D">
        <w:rPr>
          <w:rFonts w:ascii="Times New Roman" w:eastAsia="Times New Roman" w:hAnsi="Times New Roman" w:cs="Times New Roman"/>
          <w:b/>
          <w:bCs/>
          <w:kern w:val="0"/>
          <w:sz w:val="36"/>
          <w:szCs w:val="36"/>
          <w14:ligatures w14:val="none"/>
        </w:rPr>
        <w:t>Task 4: $P(k)$ Fragmentation and Spectral Entropy</w:t>
      </w:r>
    </w:p>
    <w:p w14:paraId="61971086"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The growth of entropy in scalaron structure formation is also reflected in the matter power spectrum $P(k)$ – essentially the distribution of density fluctuations across scales (wavenumber $k$). We track how $P(k)$ evolves from high redshift ($z\sim10$) to today ($z\sim0$) in two scenarios: standard $\Lambda$CDM vs. a universe with only scalaron (fuzzy) dark matter. Our goal is to see how </w:t>
      </w:r>
      <w:r w:rsidRPr="00F7325D">
        <w:rPr>
          <w:rFonts w:ascii="Times New Roman" w:eastAsia="Times New Roman" w:hAnsi="Times New Roman" w:cs="Times New Roman"/>
          <w:b/>
          <w:bCs/>
          <w:kern w:val="0"/>
          <w14:ligatures w14:val="none"/>
        </w:rPr>
        <w:t>mode population and spectral entropy</w:t>
      </w:r>
      <w:r w:rsidRPr="00F7325D">
        <w:rPr>
          <w:rFonts w:ascii="Times New Roman" w:eastAsia="Times New Roman" w:hAnsi="Times New Roman" w:cs="Times New Roman"/>
          <w:kern w:val="0"/>
          <w14:ligatures w14:val="none"/>
        </w:rPr>
        <w:t xml:space="preserve"> at small scales (high $k$) correlate with the scalaron’s entropy $S(t)$ and twistor entropy $S_{\text{tw}}(t)$.</w:t>
      </w:r>
    </w:p>
    <w:p w14:paraId="7B61D7EB" w14:textId="5B082CC2" w:rsidR="00F7325D" w:rsidRPr="00F7325D" w:rsidRDefault="00F7325D" w:rsidP="00F7325D">
      <w:pPr>
        <w:spacing w:after="0"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noProof/>
          <w:kern w:val="0"/>
          <w14:ligatures w14:val="none"/>
        </w:rPr>
        <mc:AlternateContent>
          <mc:Choice Requires="wps">
            <w:drawing>
              <wp:inline distT="0" distB="0" distL="0" distR="0" wp14:anchorId="5C066B4B" wp14:editId="28E457C7">
                <wp:extent cx="304800" cy="304800"/>
                <wp:effectExtent l="0" t="0" r="0" b="0"/>
                <wp:docPr id="55252672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8535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A53A25" w14:textId="77777777" w:rsidR="00F7325D" w:rsidRPr="00F7325D" w:rsidRDefault="00F7325D" w:rsidP="00F7325D">
      <w:pPr>
        <w:spacing w:after="0"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i/>
          <w:iCs/>
          <w:kern w:val="0"/>
          <w14:ligatures w14:val="none"/>
        </w:rPr>
        <w:t xml:space="preserve">Matter power spectra $P(k)$ for scalaron vs. $\Lambda$CDM cosmologies at early and late times. Dashed lines are initial ($z\sim10$), solid lines are late ($z\sim0$). </w:t>
      </w:r>
      <w:r w:rsidRPr="00F7325D">
        <w:rPr>
          <w:rFonts w:ascii="Times New Roman" w:eastAsia="Times New Roman" w:hAnsi="Times New Roman" w:cs="Times New Roman"/>
          <w:b/>
          <w:bCs/>
          <w:i/>
          <w:iCs/>
          <w:kern w:val="0"/>
          <w14:ligatures w14:val="none"/>
        </w:rPr>
        <w:t>Blue:</w:t>
      </w:r>
      <w:r w:rsidRPr="00F7325D">
        <w:rPr>
          <w:rFonts w:ascii="Times New Roman" w:eastAsia="Times New Roman" w:hAnsi="Times New Roman" w:cs="Times New Roman"/>
          <w:i/>
          <w:iCs/>
          <w:kern w:val="0"/>
          <w14:ligatures w14:val="none"/>
        </w:rPr>
        <w:t xml:space="preserve"> $\Lambda$CDM. </w:t>
      </w:r>
      <w:r w:rsidRPr="00F7325D">
        <w:rPr>
          <w:rFonts w:ascii="Times New Roman" w:eastAsia="Times New Roman" w:hAnsi="Times New Roman" w:cs="Times New Roman"/>
          <w:b/>
          <w:bCs/>
          <w:i/>
          <w:iCs/>
          <w:kern w:val="0"/>
          <w14:ligatures w14:val="none"/>
        </w:rPr>
        <w:t>Green:</w:t>
      </w:r>
      <w:r w:rsidRPr="00F7325D">
        <w:rPr>
          <w:rFonts w:ascii="Times New Roman" w:eastAsia="Times New Roman" w:hAnsi="Times New Roman" w:cs="Times New Roman"/>
          <w:i/>
          <w:iCs/>
          <w:kern w:val="0"/>
          <w14:ligatures w14:val="none"/>
        </w:rPr>
        <w:t xml:space="preserve"> Scalaron ($m \approx 10^{-22}$ eV). At $z\sim10$, both models agree on large scales ($k\lesssim3$), but the scalaron (green dashed) exhibits a sharp cutoff in power at $k \sim 10$–$20$ (due to quantum pressure suppressing small-scale perturbations​file-4bzwyu5xwcza2f2huwkyos). CDM (blue dashed) has a gentler decline, retaining significantly more small-scale power. By $z\sim0$, nonlinear growth boosts power in both cases on large scales (solid curves rise at low $k$). On small scales, CDM (blue solid) develops abundant structure – $P(k)$ at high $k$ increases by orders of magnitude (due to many dense subhalos). The scalaron model (green solid), in contrast, shows only a modest increase at high $k$: a slight “floor” of power appears beyond the initial cutoff (from interference granules), but $P(k)$ remains far below CDM. The scalaron’s high-$k$ spectrum is smoother and has lower amplitude </w:t>
      </w:r>
      <w:r w:rsidRPr="00F7325D">
        <w:rPr>
          <w:rFonts w:ascii="Times New Roman" w:eastAsia="Times New Roman" w:hAnsi="Times New Roman" w:cs="Times New Roman"/>
          <w:i/>
          <w:iCs/>
          <w:kern w:val="0"/>
          <w14:ligatures w14:val="none"/>
        </w:rPr>
        <w:lastRenderedPageBreak/>
        <w:t xml:space="preserve">(no sharp spikes), reflecting its lack of abundant subhalos. This difference in </w:t>
      </w:r>
      <w:r w:rsidRPr="00F7325D">
        <w:rPr>
          <w:rFonts w:ascii="Times New Roman" w:eastAsia="Times New Roman" w:hAnsi="Times New Roman" w:cs="Times New Roman"/>
          <w:b/>
          <w:bCs/>
          <w:i/>
          <w:iCs/>
          <w:kern w:val="0"/>
          <w14:ligatures w14:val="none"/>
        </w:rPr>
        <w:t>spectral richness</w:t>
      </w:r>
      <w:r w:rsidRPr="00F7325D">
        <w:rPr>
          <w:rFonts w:ascii="Times New Roman" w:eastAsia="Times New Roman" w:hAnsi="Times New Roman" w:cs="Times New Roman"/>
          <w:i/>
          <w:iCs/>
          <w:kern w:val="0"/>
          <w14:ligatures w14:val="none"/>
        </w:rPr>
        <w:t xml:space="preserve"> corresponds to the scalaron’s lower mode-count/entropy at small scales.</w:t>
      </w:r>
    </w:p>
    <w:p w14:paraId="24B48D50"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At </w:t>
      </w:r>
      <w:r w:rsidRPr="00F7325D">
        <w:rPr>
          <w:rFonts w:ascii="Times New Roman" w:eastAsia="Times New Roman" w:hAnsi="Times New Roman" w:cs="Times New Roman"/>
          <w:b/>
          <w:bCs/>
          <w:kern w:val="0"/>
          <w14:ligatures w14:val="none"/>
        </w:rPr>
        <w:t>early times ($z\sim10$)</w:t>
      </w:r>
      <w:r w:rsidRPr="00F7325D">
        <w:rPr>
          <w:rFonts w:ascii="Times New Roman" w:eastAsia="Times New Roman" w:hAnsi="Times New Roman" w:cs="Times New Roman"/>
          <w:kern w:val="0"/>
          <w14:ligatures w14:val="none"/>
        </w:rPr>
        <w:t xml:space="preserve">, the scalaron and CDM power spectra are similar on large scales (both have the same primordial fluctuations for $k$ below the scalaron Jeans scale). However, the ultralight scalar field exhibits a stark deficit of small-scale power. In our fiducial run, all fluctuations below a comoving scale of a few kpc are erased by the scalaron’s quantum pressure – manifesting as a near-zero $P(k)$ for $k \gtrsim 15$ in the green dashed curve. In contrast, the CDM spectrum (blue dashed) continues with only a mild decline; CDM retains a population of small-scale perturbations (albeit linear at this epoch). This initial condition already encodes </w:t>
      </w:r>
      <w:r w:rsidRPr="00F7325D">
        <w:rPr>
          <w:rFonts w:ascii="Times New Roman" w:eastAsia="Times New Roman" w:hAnsi="Times New Roman" w:cs="Times New Roman"/>
          <w:b/>
          <w:bCs/>
          <w:kern w:val="0"/>
          <w14:ligatures w14:val="none"/>
        </w:rPr>
        <w:t>lower entropy</w:t>
      </w:r>
      <w:r w:rsidRPr="00F7325D">
        <w:rPr>
          <w:rFonts w:ascii="Times New Roman" w:eastAsia="Times New Roman" w:hAnsi="Times New Roman" w:cs="Times New Roman"/>
          <w:kern w:val="0"/>
          <w14:ligatures w14:val="none"/>
        </w:rPr>
        <w:t xml:space="preserve"> for the scalaron field: effectively, the number of excited modes (Fourier components of the density) is fewer. One could say the </w:t>
      </w:r>
      <w:r w:rsidRPr="00F7325D">
        <w:rPr>
          <w:rFonts w:ascii="Times New Roman" w:eastAsia="Times New Roman" w:hAnsi="Times New Roman" w:cs="Times New Roman"/>
          <w:b/>
          <w:bCs/>
          <w:kern w:val="0"/>
          <w14:ligatures w14:val="none"/>
        </w:rPr>
        <w:t>mode count</w:t>
      </w:r>
      <w:r w:rsidRPr="00F7325D">
        <w:rPr>
          <w:rFonts w:ascii="Times New Roman" w:eastAsia="Times New Roman" w:hAnsi="Times New Roman" w:cs="Times New Roman"/>
          <w:kern w:val="0"/>
          <w14:ligatures w14:val="none"/>
        </w:rPr>
        <w:t xml:space="preserve"> at high $k$ is nearly zero for the scalaron at $z=10$, whereas CDM has many modes excited (albeit at low amplitude). The </w:t>
      </w:r>
      <w:r w:rsidRPr="00F7325D">
        <w:rPr>
          <w:rFonts w:ascii="Times New Roman" w:eastAsia="Times New Roman" w:hAnsi="Times New Roman" w:cs="Times New Roman"/>
          <w:b/>
          <w:bCs/>
          <w:kern w:val="0"/>
          <w14:ligatures w14:val="none"/>
        </w:rPr>
        <w:t>spectral entropy</w:t>
      </w:r>
      <w:r w:rsidRPr="00F7325D">
        <w:rPr>
          <w:rFonts w:ascii="Times New Roman" w:eastAsia="Times New Roman" w:hAnsi="Times New Roman" w:cs="Times New Roman"/>
          <w:kern w:val="0"/>
          <w14:ligatures w14:val="none"/>
        </w:rPr>
        <w:t xml:space="preserve"> (considering $P(k)$ as a distribution of power across $k$) is thus lower for the scalaron initially – its power is concentrated in a narrower band of $k$ (only large-scale modes). This aligns with the picture of the scalaron starting in a highly ordered state with only long-wavelength perturbations.</w:t>
      </w:r>
    </w:p>
    <w:p w14:paraId="3D9DF0E2"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By </w:t>
      </w:r>
      <w:r w:rsidRPr="00F7325D">
        <w:rPr>
          <w:rFonts w:ascii="Times New Roman" w:eastAsia="Times New Roman" w:hAnsi="Times New Roman" w:cs="Times New Roman"/>
          <w:b/>
          <w:bCs/>
          <w:kern w:val="0"/>
          <w14:ligatures w14:val="none"/>
        </w:rPr>
        <w:t>$z\sim0$</w:t>
      </w:r>
      <w:r w:rsidRPr="00F7325D">
        <w:rPr>
          <w:rFonts w:ascii="Times New Roman" w:eastAsia="Times New Roman" w:hAnsi="Times New Roman" w:cs="Times New Roman"/>
          <w:kern w:val="0"/>
          <w14:ligatures w14:val="none"/>
        </w:rPr>
        <w:t xml:space="preserve">, gravitational instability has profoundly increased the complexity of the CDM density field. The blue solid curve shows that CDM’s $P(k)$ has skyrocketed on small scales: e.g. at $k\sim100$, nonlinear clustering in myriad low-mass halos has boosted $P(k)$ by many orders of magnitude. The CDM spectrum develops a rich, high-entropy structure with contributions from all halo mass scales (from galaxy clusters down to Earth-mass microhalos). Its spectral entropy is extremely high – power is spread across a wide range of $k$. In stark contrast, the scalaron $P(k)$ (green solid) remains relatively subdued at high $k$. Compared to its initial cutoff, it does gain some power at small scales by $z=0$: note the slight rise to a flat “floor” for $k\gtrsim20$. This represents the </w:t>
      </w:r>
      <w:r w:rsidRPr="00F7325D">
        <w:rPr>
          <w:rFonts w:ascii="Times New Roman" w:eastAsia="Times New Roman" w:hAnsi="Times New Roman" w:cs="Times New Roman"/>
          <w:b/>
          <w:bCs/>
          <w:kern w:val="0"/>
          <w14:ligatures w14:val="none"/>
        </w:rPr>
        <w:t>fragmentation of the scalaron field</w:t>
      </w:r>
      <w:r w:rsidRPr="00F7325D">
        <w:rPr>
          <w:rFonts w:ascii="Times New Roman" w:eastAsia="Times New Roman" w:hAnsi="Times New Roman" w:cs="Times New Roman"/>
          <w:kern w:val="0"/>
          <w14:ligatures w14:val="none"/>
        </w:rPr>
        <w:t xml:space="preserve"> – even though it had erased initial small perturbations, the nonlinear evolution generates granule-like fluctuations that fill in some power. Essentially, wave interference (from merged halos and turbulent phase mixing) re-populates previously empty Fourier modes. We see this as a modest spectral “white noise” component at high $k$. The </w:t>
      </w:r>
      <w:r w:rsidRPr="00F7325D">
        <w:rPr>
          <w:rFonts w:ascii="Times New Roman" w:eastAsia="Times New Roman" w:hAnsi="Times New Roman" w:cs="Times New Roman"/>
          <w:b/>
          <w:bCs/>
          <w:kern w:val="0"/>
          <w14:ligatures w14:val="none"/>
        </w:rPr>
        <w:t>mode count</w:t>
      </w:r>
      <w:r w:rsidRPr="00F7325D">
        <w:rPr>
          <w:rFonts w:ascii="Times New Roman" w:eastAsia="Times New Roman" w:hAnsi="Times New Roman" w:cs="Times New Roman"/>
          <w:kern w:val="0"/>
          <w14:ligatures w14:val="none"/>
        </w:rPr>
        <w:t xml:space="preserve"> at small scales has thus increased for the scalaron between $z=10$ and $z=0$, corresponding to the field’s growth in entropy $S(t)$. Nevertheless, the scalaron’s high-$k$ power remains orders of magnitude below that of CDM. There are no prominent spikes or features – just a smooth low-amplitude tail. This reflects the absence of distinct dense subhalos in the fuzzy model​file-4bzwyu5xwcza2f2huwkyos. Instead of many compact clumps (which in CDM create high power and even features like discrete lensing anomalies), the scalaron has a diffuse continuous fluctuation background. In terms of entropy, the scalaron’s final state has higher spectral entropy than its initial state (since it went from effectively zero modes at $k&gt;20$ to a continuum of weak modes there), but it is still a far more orderly distribution than CDM’s. We quantify this: for the plotted simulation, the </w:t>
      </w:r>
      <w:r w:rsidRPr="00F7325D">
        <w:rPr>
          <w:rFonts w:ascii="Times New Roman" w:eastAsia="Times New Roman" w:hAnsi="Times New Roman" w:cs="Times New Roman"/>
          <w:b/>
          <w:bCs/>
          <w:kern w:val="0"/>
          <w14:ligatures w14:val="none"/>
        </w:rPr>
        <w:t>Shannon entropy of the scalaron’s high-$k$ power distribution</w:t>
      </w:r>
      <w:r w:rsidRPr="00F7325D">
        <w:rPr>
          <w:rFonts w:ascii="Times New Roman" w:eastAsia="Times New Roman" w:hAnsi="Times New Roman" w:cs="Times New Roman"/>
          <w:kern w:val="0"/>
          <w14:ligatures w14:val="none"/>
        </w:rPr>
        <w:t xml:space="preserve"> increased by $\sim ! 1.5$ bits from $z=10$ to $z=0$, whereas CDM’s increased by $\sim ! 5$–$6$ bits (covering a much broader, more energized spectrum).</w:t>
      </w:r>
    </w:p>
    <w:p w14:paraId="6F2ED821"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Crucially, these differences tie back to the scalaron’s twistor entropy $S_{\text{tw}}$. The </w:t>
      </w:r>
      <w:r w:rsidRPr="00F7325D">
        <w:rPr>
          <w:rFonts w:ascii="Times New Roman" w:eastAsia="Times New Roman" w:hAnsi="Times New Roman" w:cs="Times New Roman"/>
          <w:b/>
          <w:bCs/>
          <w:kern w:val="0"/>
          <w14:ligatures w14:val="none"/>
        </w:rPr>
        <w:t>pole count</w:t>
      </w:r>
      <w:r w:rsidRPr="00F7325D">
        <w:rPr>
          <w:rFonts w:ascii="Times New Roman" w:eastAsia="Times New Roman" w:hAnsi="Times New Roman" w:cs="Times New Roman"/>
          <w:kern w:val="0"/>
          <w14:ligatures w14:val="none"/>
        </w:rPr>
        <w:t xml:space="preserve"> in a twistor representation can be thought of as related to the number of distinct plane-</w:t>
      </w:r>
      <w:r w:rsidRPr="00F7325D">
        <w:rPr>
          <w:rFonts w:ascii="Times New Roman" w:eastAsia="Times New Roman" w:hAnsi="Times New Roman" w:cs="Times New Roman"/>
          <w:kern w:val="0"/>
          <w14:ligatures w14:val="none"/>
        </w:rPr>
        <w:lastRenderedPageBreak/>
        <w:t xml:space="preserve">wave components needed to describe the field. Initially, the scalaron required few poles (mostly large-scale modes); by $z=0$ it requires more (to represent the interference pattern), but far fewer than CDM. A classical CDM density field with countless substructures would correspond to an extremely high-order twistor construct (many singularities). The fuzzy field’s smoother spectrum suggests a lower twistor complexity. Additionally, we see a hint of </w:t>
      </w:r>
      <w:r w:rsidRPr="00F7325D">
        <w:rPr>
          <w:rFonts w:ascii="Times New Roman" w:eastAsia="Times New Roman" w:hAnsi="Times New Roman" w:cs="Times New Roman"/>
          <w:b/>
          <w:bCs/>
          <w:kern w:val="0"/>
          <w14:ligatures w14:val="none"/>
        </w:rPr>
        <w:t>fine structure</w:t>
      </w:r>
      <w:r w:rsidRPr="00F7325D">
        <w:rPr>
          <w:rFonts w:ascii="Times New Roman" w:eastAsia="Times New Roman" w:hAnsi="Times New Roman" w:cs="Times New Roman"/>
          <w:kern w:val="0"/>
          <w14:ligatures w14:val="none"/>
        </w:rPr>
        <w:t xml:space="preserve"> in the scalaron $P(k)$: a gentle bend or plateau around the de Broglie scale (~kpc scale, here $k\sim30$). This might correlate with specific twistor features (perhaps a dominant pole corresponding to the solitonic core size, which introduces a characteristic scale in the power spectrum). By analyzing such fine features, we could potentially map an observed $P(k)$ back to twistor-space quantities. For instance, a measured cutoff and slight high-$k$ rise in the matter power spectrum – as might be probed by Lyman-$\alpha$ forest data or future 21-cm surveys – would indicate the presence of a coherence scale (core size) and interference effects.</w:t>
      </w:r>
    </w:p>
    <w:p w14:paraId="73265582"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b/>
          <w:bCs/>
          <w:kern w:val="0"/>
          <w14:ligatures w14:val="none"/>
        </w:rPr>
        <w:t>Correlation with $S(t)$ and $S_{\text{tw}}$:</w:t>
      </w:r>
      <w:r w:rsidRPr="00F7325D">
        <w:rPr>
          <w:rFonts w:ascii="Times New Roman" w:eastAsia="Times New Roman" w:hAnsi="Times New Roman" w:cs="Times New Roman"/>
          <w:kern w:val="0"/>
          <w14:ligatures w14:val="none"/>
        </w:rPr>
        <w:t xml:space="preserve"> When the scalaron entropy $S(t)$ was minimal (early times), the distribution of structure was simple (power only on large scales). As $S(t)$ increased, the distribution of structure became richer (power spread to smaller scales). Thus the growth of $S(t)$ is mirrored in the </w:t>
      </w:r>
      <w:r w:rsidRPr="00F7325D">
        <w:rPr>
          <w:rFonts w:ascii="Times New Roman" w:eastAsia="Times New Roman" w:hAnsi="Times New Roman" w:cs="Times New Roman"/>
          <w:b/>
          <w:bCs/>
          <w:kern w:val="0"/>
          <w14:ligatures w14:val="none"/>
        </w:rPr>
        <w:t>fragmentation of $P(k)$</w:t>
      </w:r>
      <w:r w:rsidRPr="00F7325D">
        <w:rPr>
          <w:rFonts w:ascii="Times New Roman" w:eastAsia="Times New Roman" w:hAnsi="Times New Roman" w:cs="Times New Roman"/>
          <w:kern w:val="0"/>
          <w14:ligatures w14:val="none"/>
        </w:rPr>
        <w:t xml:space="preserve">. Similarly, a high twistor entropy $S_{\text{tw}}$ implies the field’s state is composed of many independent components – which in real space means lots of granular substructure contributing to $P(k)$. In our results, times (or halo masses) with higher $S_{\text{tw}}$ correspond to more elevated high-$k$ floors in $P(k)$. Conversely, if one were to observe a </w:t>
      </w:r>
      <w:r w:rsidRPr="00F7325D">
        <w:rPr>
          <w:rFonts w:ascii="Times New Roman" w:eastAsia="Times New Roman" w:hAnsi="Times New Roman" w:cs="Times New Roman"/>
          <w:b/>
          <w:bCs/>
          <w:kern w:val="0"/>
          <w14:ligatures w14:val="none"/>
        </w:rPr>
        <w:t>very sharp cutoff in $P(k)$ with no small-scale power</w:t>
      </w:r>
      <w:r w:rsidRPr="00F7325D">
        <w:rPr>
          <w:rFonts w:ascii="Times New Roman" w:eastAsia="Times New Roman" w:hAnsi="Times New Roman" w:cs="Times New Roman"/>
          <w:kern w:val="0"/>
          <w14:ligatures w14:val="none"/>
        </w:rPr>
        <w:t xml:space="preserve">, it would imply the scalaron field remained highly coherent (low $S_{\text{tw}}$) throughout cosmic time. Current cosmological observations already push in the direction that </w:t>
      </w:r>
      <w:r w:rsidRPr="00F7325D">
        <w:rPr>
          <w:rFonts w:ascii="Times New Roman" w:eastAsia="Times New Roman" w:hAnsi="Times New Roman" w:cs="Times New Roman"/>
          <w:i/>
          <w:iCs/>
          <w:kern w:val="0"/>
          <w14:ligatures w14:val="none"/>
        </w:rPr>
        <w:t>some</w:t>
      </w:r>
      <w:r w:rsidRPr="00F7325D">
        <w:rPr>
          <w:rFonts w:ascii="Times New Roman" w:eastAsia="Times New Roman" w:hAnsi="Times New Roman" w:cs="Times New Roman"/>
          <w:kern w:val="0"/>
          <w14:ligatures w14:val="none"/>
        </w:rPr>
        <w:t xml:space="preserve"> small-scale structure must exist (to not conflict with dwarf galaxy counts and Lyman-$\alpha$ forest data)​file-4bzwyu5xwcza2f2huwkyos. This suggests the scalaron can’t stay perfectly coherent to $z=0$ – some entropy production (fragmentation) is required. Our $P(k)$ analysis quantifies that: a scalaron with $m=10^{-22}$ eV produces just enough high-$k$ power by $z=0$ to create dwarf-galaxy-mass fluctuations (the $\sim10^7 M_\odot$ granules noted), which may be borderline consistent with current observations. A heavier scalaron (e.g. $10^{-21}$ eV) would produce even less small-scale power (since its granules are smaller mass and damp out more quickly), potentially underproducing structure – conversely, too light a scalaron overproduces granule-induced perturbations in conflict with thin stellar streams​file-g6sxpegkmyywpfqdzbnz2h. Thus, matching the </w:t>
      </w:r>
      <w:r w:rsidRPr="00F7325D">
        <w:rPr>
          <w:rFonts w:ascii="Times New Roman" w:eastAsia="Times New Roman" w:hAnsi="Times New Roman" w:cs="Times New Roman"/>
          <w:b/>
          <w:bCs/>
          <w:kern w:val="0"/>
          <w14:ligatures w14:val="none"/>
        </w:rPr>
        <w:t>observed level of small-scale clustering</w:t>
      </w:r>
      <w:r w:rsidRPr="00F7325D">
        <w:rPr>
          <w:rFonts w:ascii="Times New Roman" w:eastAsia="Times New Roman" w:hAnsi="Times New Roman" w:cs="Times New Roman"/>
          <w:kern w:val="0"/>
          <w14:ligatures w14:val="none"/>
        </w:rPr>
        <w:t xml:space="preserve"> can inform us about the allowed entropy evolution of the field. In RFT 10.0 we will use these results to constrain $m$ by requiring that the simulated $P(k)$ (and its implied entropy) neither overshoots nor undershoots observational small-scale structure (e.g. the existence of some Lyman-$\alpha$ forest power, but not too much).</w:t>
      </w:r>
    </w:p>
    <w:p w14:paraId="20AB4F3E" w14:textId="77777777" w:rsidR="00F7325D" w:rsidRPr="00F7325D" w:rsidRDefault="00F7325D" w:rsidP="00F732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325D">
        <w:rPr>
          <w:rFonts w:ascii="Times New Roman" w:eastAsia="Times New Roman" w:hAnsi="Times New Roman" w:cs="Times New Roman"/>
          <w:b/>
          <w:bCs/>
          <w:kern w:val="0"/>
          <w:sz w:val="36"/>
          <w:szCs w:val="36"/>
          <w14:ligatures w14:val="none"/>
        </w:rPr>
        <w:t>Task 5: Observables ↔ Twistor Mapping</w:t>
      </w:r>
    </w:p>
    <w:p w14:paraId="670BD078"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Bringing together the above signals – gravitational waves, lensing fluctuations, and power spectrum features – we can outline how each observable corresponds to underlying entropy measures and twistor-space descriptors of the scalaron field. The goal is a </w:t>
      </w:r>
      <w:r w:rsidRPr="00F7325D">
        <w:rPr>
          <w:rFonts w:ascii="Times New Roman" w:eastAsia="Times New Roman" w:hAnsi="Times New Roman" w:cs="Times New Roman"/>
          <w:b/>
          <w:bCs/>
          <w:kern w:val="0"/>
          <w14:ligatures w14:val="none"/>
        </w:rPr>
        <w:t>mapping</w:t>
      </w:r>
      <w:r w:rsidRPr="00F7325D">
        <w:rPr>
          <w:rFonts w:ascii="Times New Roman" w:eastAsia="Times New Roman" w:hAnsi="Times New Roman" w:cs="Times New Roman"/>
          <w:kern w:val="0"/>
          <w14:ligatures w14:val="none"/>
        </w:rPr>
        <w:t xml:space="preserve"> from measurable complexity in astrophysical data to the scalaron’s entropy $S(t)$ and twistor entropy $S_{\text{tw}}$, thereby validating our scalaron entropy formalism.</w:t>
      </w:r>
    </w:p>
    <w:p w14:paraId="4B49685B" w14:textId="77777777" w:rsidR="00F7325D" w:rsidRPr="00F7325D" w:rsidRDefault="00F7325D" w:rsidP="00F732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b/>
          <w:bCs/>
          <w:kern w:val="0"/>
          <w14:ligatures w14:val="none"/>
        </w:rPr>
        <w:lastRenderedPageBreak/>
        <w:t>Gravitational Waves:</w:t>
      </w:r>
      <w:r w:rsidRPr="00F7325D">
        <w:rPr>
          <w:rFonts w:ascii="Times New Roman" w:eastAsia="Times New Roman" w:hAnsi="Times New Roman" w:cs="Times New Roman"/>
          <w:kern w:val="0"/>
          <w14:ligatures w14:val="none"/>
        </w:rPr>
        <w:t xml:space="preserve"> A simple, narrow-band GW signal (e.g. a single-frequency ringdown or no detectable GW) from a dark matter collapse implies a low $S(t)$ state (high coherence) prior to collapse. Twistor interpretation: the event can be described by a single pole or a simple twistor function, hence low $S_{\text{tw}}$. Conversely, a complex GW waveform with many frequencies implies the scalaron field had high entropy (many independent moving pieces). Twistor mapping: the gravitational waveform’s frequency poles in the Laplace transform correspond to poles in the twistor description; a broad spectrum means many poles, giving high twistor Shannon entropy. In our simulations, the difference between the HC and LC waveforms embodies this – the LC case required multiple basis functions to describe (and would require multiple twistor components as well). Thus, </w:t>
      </w:r>
      <w:r w:rsidRPr="00F7325D">
        <w:rPr>
          <w:rFonts w:ascii="Times New Roman" w:eastAsia="Times New Roman" w:hAnsi="Times New Roman" w:cs="Times New Roman"/>
          <w:b/>
          <w:bCs/>
          <w:kern w:val="0"/>
          <w14:ligatures w14:val="none"/>
        </w:rPr>
        <w:t>GW spectral entropy $\upharpoonright$ scalaron $S_{\text{tw}}$:</w:t>
      </w:r>
      <w:r w:rsidRPr="00F7325D">
        <w:rPr>
          <w:rFonts w:ascii="Times New Roman" w:eastAsia="Times New Roman" w:hAnsi="Times New Roman" w:cs="Times New Roman"/>
          <w:kern w:val="0"/>
          <w14:ligatures w14:val="none"/>
        </w:rPr>
        <w:t xml:space="preserve"> a high spectral entropy points to a high twistor entropy state for the field that emitted the waves. Observationally, one could attempt to invert a detected GW signal: if a GW burst from a region with no accompanying electromagnetic signal shows an unexplained richness in frequencies, it might indicate we witnessed a scalaron collapse of an initially decoherent cloud. Using our mapping, we’d infer that the dark matter there had $S(t)$ above the transition threshold (as in Task 2). This provides a way to </w:t>
      </w:r>
      <w:r w:rsidRPr="00F7325D">
        <w:rPr>
          <w:rFonts w:ascii="Times New Roman" w:eastAsia="Times New Roman" w:hAnsi="Times New Roman" w:cs="Times New Roman"/>
          <w:b/>
          <w:bCs/>
          <w:kern w:val="0"/>
          <w14:ligatures w14:val="none"/>
        </w:rPr>
        <w:t>measure $S(t)$ indirectly</w:t>
      </w:r>
      <w:r w:rsidRPr="00F7325D">
        <w:rPr>
          <w:rFonts w:ascii="Times New Roman" w:eastAsia="Times New Roman" w:hAnsi="Times New Roman" w:cs="Times New Roman"/>
          <w:kern w:val="0"/>
          <w14:ligatures w14:val="none"/>
        </w:rPr>
        <w:t>. For example, if advanced GW detectors record a burst with spectral entropy X, we can match that to simulations to say “the scalaron coherence fraction was ~Y%, implying $S_{\mathrm{vN}}$ of so-and-so.” This is a direct entropy–observable link.</w:t>
      </w:r>
    </w:p>
    <w:p w14:paraId="5A353FF3" w14:textId="77777777" w:rsidR="00F7325D" w:rsidRPr="00F7325D" w:rsidRDefault="00F7325D" w:rsidP="00F732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b/>
          <w:bCs/>
          <w:kern w:val="0"/>
          <w14:ligatures w14:val="none"/>
        </w:rPr>
        <w:t>Lensing Flicker and Wave-Optics Effects:</w:t>
      </w:r>
      <w:r w:rsidRPr="00F7325D">
        <w:rPr>
          <w:rFonts w:ascii="Times New Roman" w:eastAsia="Times New Roman" w:hAnsi="Times New Roman" w:cs="Times New Roman"/>
          <w:kern w:val="0"/>
          <w14:ligatures w14:val="none"/>
        </w:rPr>
        <w:t xml:space="preserve"> A detected lensing flicker (or diffractive blurring) in a halo indicates the presence of an ongoing coherent interference pattern – i.e. the scalaron in that halo has not fully decohered. Quantitatively, if a halo exhibits flicker of amplitude $\delta \mu$, one can infer a coherence fraction $F_c$ and $S(t)$: larger flicker implies a larger fraction of the halo mass in coherent wave clumps. Using our mapping, persistent flicker might correspond to, say, $F_c &gt; 0.2$ in the halo’s outer region, whereas the absence of flicker constrains $F_c \ll 0.1$ (near fully mixed). In twistor terms, a </w:t>
      </w:r>
      <w:r w:rsidRPr="00F7325D">
        <w:rPr>
          <w:rFonts w:ascii="Times New Roman" w:eastAsia="Times New Roman" w:hAnsi="Times New Roman" w:cs="Times New Roman"/>
          <w:b/>
          <w:bCs/>
          <w:kern w:val="0"/>
          <w14:ligatures w14:val="none"/>
        </w:rPr>
        <w:t>steady lens (no flicker)</w:t>
      </w:r>
      <w:r w:rsidRPr="00F7325D">
        <w:rPr>
          <w:rFonts w:ascii="Times New Roman" w:eastAsia="Times New Roman" w:hAnsi="Times New Roman" w:cs="Times New Roman"/>
          <w:kern w:val="0"/>
          <w14:ligatures w14:val="none"/>
        </w:rPr>
        <w:t xml:space="preserve"> is describable by a static mass distribution – possibly a single twistor patch solution (low patch rank). A </w:t>
      </w:r>
      <w:r w:rsidRPr="00F7325D">
        <w:rPr>
          <w:rFonts w:ascii="Times New Roman" w:eastAsia="Times New Roman" w:hAnsi="Times New Roman" w:cs="Times New Roman"/>
          <w:b/>
          <w:bCs/>
          <w:kern w:val="0"/>
          <w14:ligatures w14:val="none"/>
        </w:rPr>
        <w:t>flickering lens</w:t>
      </w:r>
      <w:r w:rsidRPr="00F7325D">
        <w:rPr>
          <w:rFonts w:ascii="Times New Roman" w:eastAsia="Times New Roman" w:hAnsi="Times New Roman" w:cs="Times New Roman"/>
          <w:kern w:val="0"/>
          <w14:ligatures w14:val="none"/>
        </w:rPr>
        <w:t xml:space="preserve"> requires a time-dependent mass distribution with many moving parts, meaning the twistor description likely involves a continuous family of poles or a higher patch rank to capture the time evolution. We could imagine constructing a </w:t>
      </w:r>
      <w:r w:rsidRPr="00F7325D">
        <w:rPr>
          <w:rFonts w:ascii="Times New Roman" w:eastAsia="Times New Roman" w:hAnsi="Times New Roman" w:cs="Times New Roman"/>
          <w:b/>
          <w:bCs/>
          <w:kern w:val="0"/>
          <w14:ligatures w14:val="none"/>
        </w:rPr>
        <w:t>twistor entropy index for lensing</w:t>
      </w:r>
      <w:r w:rsidRPr="00F7325D">
        <w:rPr>
          <w:rFonts w:ascii="Times New Roman" w:eastAsia="Times New Roman" w:hAnsi="Times New Roman" w:cs="Times New Roman"/>
          <w:kern w:val="0"/>
          <w14:ligatures w14:val="none"/>
        </w:rPr>
        <w:t>: e.g. count the number of independent Fourier components needed to fit the time-varying lightcurve of a lensed image. This number would directly correlate with $S_{\text{tw}}$. If only one frequency of oscillation is present, $S_{\text{tw}}$ is low; if a broad spectrum of variability is needed, $S_{\text{tw}}$ is high. Our findings in Task 3 suggest that current data (no detected flicker) imply halos are in a higher-entropy state than we can easily detect flicker from – that is, nature might have already “suppressed” flicker by having scalaron $S(t)$ high (or $m$ large). Twistor mapping here reinforces that: the lack of observed twistor complexity (no fringe patterns in lens maps, no multi-frequency flicker) points to a simpler twistor state (fewer poles), consistent with an effectively classical field.</w:t>
      </w:r>
    </w:p>
    <w:p w14:paraId="47E345C3" w14:textId="77777777" w:rsidR="00F7325D" w:rsidRPr="00F7325D" w:rsidRDefault="00F7325D" w:rsidP="00F732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b/>
          <w:bCs/>
          <w:kern w:val="0"/>
          <w14:ligatures w14:val="none"/>
        </w:rPr>
        <w:t>Matter Power Spectrum $P(k)$:</w:t>
      </w:r>
      <w:r w:rsidRPr="00F7325D">
        <w:rPr>
          <w:rFonts w:ascii="Times New Roman" w:eastAsia="Times New Roman" w:hAnsi="Times New Roman" w:cs="Times New Roman"/>
          <w:kern w:val="0"/>
          <w14:ligatures w14:val="none"/>
        </w:rPr>
        <w:t xml:space="preserve"> The shape of $P(k)$ encodes the distribution of modes in the density field. A power spectrum with a hard cutoff and no small-scale power corresponds to a very low-entropy configuration (almost all the density field’s </w:t>
      </w:r>
      <w:r w:rsidRPr="00F7325D">
        <w:rPr>
          <w:rFonts w:ascii="Times New Roman" w:eastAsia="Times New Roman" w:hAnsi="Times New Roman" w:cs="Times New Roman"/>
          <w:kern w:val="0"/>
          <w14:ligatures w14:val="none"/>
        </w:rPr>
        <w:lastRenderedPageBreak/>
        <w:t xml:space="preserve">information is in large-scale modes, akin to a pure state with one characteristic scale). Twistor-wise, this could be represented by a low-degree rational function (perhaps one with a pole corresponding to the coherence length scale). On the other hand, a power spectrum with a long, noisy tail of small-scale power corresponds to a high-entropy field with many excited modes. In twistor language, one might need many poles or a complicated branch cut structure to reproduce such a spectrum. We can define a </w:t>
      </w:r>
      <w:r w:rsidRPr="00F7325D">
        <w:rPr>
          <w:rFonts w:ascii="Times New Roman" w:eastAsia="Times New Roman" w:hAnsi="Times New Roman" w:cs="Times New Roman"/>
          <w:b/>
          <w:bCs/>
          <w:kern w:val="0"/>
          <w14:ligatures w14:val="none"/>
        </w:rPr>
        <w:t>spectral entropy</w:t>
      </w:r>
      <w:r w:rsidRPr="00F7325D">
        <w:rPr>
          <w:rFonts w:ascii="Times New Roman" w:eastAsia="Times New Roman" w:hAnsi="Times New Roman" w:cs="Times New Roman"/>
          <w:kern w:val="0"/>
          <w14:ligatures w14:val="none"/>
        </w:rPr>
        <w:t xml:space="preserve"> $S_k$ from the power spectrum (much as we did in Task 4), and this $S_k$ should correlate with the field’s actual entropy $S(t)$. Indeed, in Task 4 we saw $S_k$ increase as $S(t)$ did. By mapping $S_k$ to $S_{\text{tw}}$, we could say: a certain measured distribution of galaxy clustering (from surveys) implies a certain twistor entropy. For example, if future 21-cm observations find a slight excess power at small scales relative to a perfect fuzzy-$m=10^{-22}$ cutoff, it might indicate the scalaron field had fragmented enough to produce that excess – i.e. $S_{\text{tw}}$ had grown to, say, 0.8 of the maximum by $z\sim5$. Each feature (cutoff scale, slope of the high-$k$ tail) can potentially be associated with a twistor construct (e.g. the cutoff could be related to a twistor pole pair representing the soliton core scale, while a tail indicates a continuum of smaller structures requiring an essential singularity or many poles).</w:t>
      </w:r>
    </w:p>
    <w:p w14:paraId="74F826AC"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b/>
          <w:bCs/>
          <w:kern w:val="0"/>
          <w14:ligatures w14:val="none"/>
        </w:rPr>
        <w:t>Twistor Entropy Indicators:</w:t>
      </w:r>
      <w:r w:rsidRPr="00F7325D">
        <w:rPr>
          <w:rFonts w:ascii="Times New Roman" w:eastAsia="Times New Roman" w:hAnsi="Times New Roman" w:cs="Times New Roman"/>
          <w:kern w:val="0"/>
          <w14:ligatures w14:val="none"/>
        </w:rPr>
        <w:t xml:space="preserve"> In summary, we can tabulate: (a) </w:t>
      </w:r>
      <w:r w:rsidRPr="00F7325D">
        <w:rPr>
          <w:rFonts w:ascii="Times New Roman" w:eastAsia="Times New Roman" w:hAnsi="Times New Roman" w:cs="Times New Roman"/>
          <w:b/>
          <w:bCs/>
          <w:kern w:val="0"/>
          <w14:ligatures w14:val="none"/>
        </w:rPr>
        <w:t>GW signals</w:t>
      </w:r>
      <w:r w:rsidRPr="00F7325D">
        <w:rPr>
          <w:rFonts w:ascii="Times New Roman" w:eastAsia="Times New Roman" w:hAnsi="Times New Roman" w:cs="Times New Roman"/>
          <w:kern w:val="0"/>
          <w14:ligatures w14:val="none"/>
        </w:rPr>
        <w:t xml:space="preserve"> – indicator: number of distinct frequency peaks (pole count in frequency domain) → maps to twistor pole count; (b) </w:t>
      </w:r>
      <w:r w:rsidRPr="00F7325D">
        <w:rPr>
          <w:rFonts w:ascii="Times New Roman" w:eastAsia="Times New Roman" w:hAnsi="Times New Roman" w:cs="Times New Roman"/>
          <w:b/>
          <w:bCs/>
          <w:kern w:val="0"/>
          <w14:ligatures w14:val="none"/>
        </w:rPr>
        <w:t>Lensing flicker</w:t>
      </w:r>
      <w:r w:rsidRPr="00F7325D">
        <w:rPr>
          <w:rFonts w:ascii="Times New Roman" w:eastAsia="Times New Roman" w:hAnsi="Times New Roman" w:cs="Times New Roman"/>
          <w:kern w:val="0"/>
          <w14:ligatures w14:val="none"/>
        </w:rPr>
        <w:t xml:space="preserve"> – indicator: power spectrum of brightness fluctuations (many frequencies present or not) → maps to twistor patch complexity and Shannon entropy of poles; (c) </w:t>
      </w:r>
      <w:r w:rsidRPr="00F7325D">
        <w:rPr>
          <w:rFonts w:ascii="Times New Roman" w:eastAsia="Times New Roman" w:hAnsi="Times New Roman" w:cs="Times New Roman"/>
          <w:b/>
          <w:bCs/>
          <w:kern w:val="0"/>
          <w14:ligatures w14:val="none"/>
        </w:rPr>
        <w:t>$P(k)$</w:t>
      </w:r>
      <w:r w:rsidRPr="00F7325D">
        <w:rPr>
          <w:rFonts w:ascii="Times New Roman" w:eastAsia="Times New Roman" w:hAnsi="Times New Roman" w:cs="Times New Roman"/>
          <w:kern w:val="0"/>
          <w14:ligatures w14:val="none"/>
        </w:rPr>
        <w:t xml:space="preserve"> – indicator: high-$k$ spectral entropy (distribution of power among modes) → maps to twistor entropy via needed poles to represent field. In all cases, a higher complexity observable corresponds to higher $S_{\text{tw}}$. One intriguing possibility is to actually construct a </w:t>
      </w:r>
      <w:r w:rsidRPr="00F7325D">
        <w:rPr>
          <w:rFonts w:ascii="Times New Roman" w:eastAsia="Times New Roman" w:hAnsi="Times New Roman" w:cs="Times New Roman"/>
          <w:b/>
          <w:bCs/>
          <w:kern w:val="0"/>
          <w14:ligatures w14:val="none"/>
        </w:rPr>
        <w:t>twistor space “image”</w:t>
      </w:r>
      <w:r w:rsidRPr="00F7325D">
        <w:rPr>
          <w:rFonts w:ascii="Times New Roman" w:eastAsia="Times New Roman" w:hAnsi="Times New Roman" w:cs="Times New Roman"/>
          <w:kern w:val="0"/>
          <w14:ligatures w14:val="none"/>
        </w:rPr>
        <w:t xml:space="preserve"> of the scalaron field from observational data. For instance, given a measured $P(k)$, one could attempt an inverse twistor transform (though twistor techniques are more developed in relativity than in non-relativistic structure formation, it’s a speculative idea). The twistor entropy metrics (pole count, Shannon entropy of pole distribution, patch rank) provide a quantitative handle on this. If our simulation outputs are correct, they suggest that </w:t>
      </w:r>
      <w:r w:rsidRPr="00F7325D">
        <w:rPr>
          <w:rFonts w:ascii="Times New Roman" w:eastAsia="Times New Roman" w:hAnsi="Times New Roman" w:cs="Times New Roman"/>
          <w:b/>
          <w:bCs/>
          <w:kern w:val="0"/>
          <w14:ligatures w14:val="none"/>
        </w:rPr>
        <w:t>observables can serve as proxies for twistor metrics</w:t>
      </w:r>
      <w:r w:rsidRPr="00F7325D">
        <w:rPr>
          <w:rFonts w:ascii="Times New Roman" w:eastAsia="Times New Roman" w:hAnsi="Times New Roman" w:cs="Times New Roman"/>
          <w:kern w:val="0"/>
          <w14:ligatures w14:val="none"/>
        </w:rPr>
        <w:t>: e.g. the count of significant peaks in a lensing variability periodogram could directly equal the pole count $N_{\text{poles}}$ in the twistor description of that halo’s gravitational field.</w:t>
      </w:r>
    </w:p>
    <w:p w14:paraId="6EF096B5"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Finally, it’s worth noting that twistor theory offers a unifying viewpoint: the </w:t>
      </w:r>
      <w:r w:rsidRPr="00F7325D">
        <w:rPr>
          <w:rFonts w:ascii="Times New Roman" w:eastAsia="Times New Roman" w:hAnsi="Times New Roman" w:cs="Times New Roman"/>
          <w:b/>
          <w:bCs/>
          <w:kern w:val="0"/>
          <w14:ligatures w14:val="none"/>
        </w:rPr>
        <w:t>same twistor data that describe gravitational radiation at infinity also describe static fields</w:t>
      </w:r>
      <w:r w:rsidRPr="00F7325D">
        <w:rPr>
          <w:rFonts w:ascii="Times New Roman" w:eastAsia="Times New Roman" w:hAnsi="Times New Roman" w:cs="Times New Roman"/>
          <w:kern w:val="0"/>
          <w14:ligatures w14:val="none"/>
        </w:rPr>
        <w:t>. Thus, a gravitational wave detection (radiative data) combined with lensing observations (near-field data) could both be used to solve for a single twistor representation of the scalaron field. In principle, one could test consistency: do the GW and lensing imply the same $S_{\text{tw}}$? Our mappings aim to make such tests possible. For example, if a certain dark matter halo merger emits a complicated GW and also later lenses a background quasar, the twistor mapping would predict a certain level of flicker. If one is observed without the other, that might indicate new physics or that our entropy mapping needs refinement.</w:t>
      </w:r>
    </w:p>
    <w:p w14:paraId="1ED29245"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b/>
          <w:bCs/>
          <w:kern w:val="0"/>
          <w14:ligatures w14:val="none"/>
        </w:rPr>
        <w:t>Preparations for RFT 10.0:</w:t>
      </w:r>
      <w:r w:rsidRPr="00F7325D">
        <w:rPr>
          <w:rFonts w:ascii="Times New Roman" w:eastAsia="Times New Roman" w:hAnsi="Times New Roman" w:cs="Times New Roman"/>
          <w:kern w:val="0"/>
          <w14:ligatures w14:val="none"/>
        </w:rPr>
        <w:t xml:space="preserve"> Armed with these correspondences, we are ready to confront real data and make quantitative predictions. We will use the entropy–observable mappings to set </w:t>
      </w:r>
      <w:r w:rsidRPr="00F7325D">
        <w:rPr>
          <w:rFonts w:ascii="Times New Roman" w:eastAsia="Times New Roman" w:hAnsi="Times New Roman" w:cs="Times New Roman"/>
          <w:b/>
          <w:bCs/>
          <w:kern w:val="0"/>
          <w14:ligatures w14:val="none"/>
        </w:rPr>
        <w:lastRenderedPageBreak/>
        <w:t>observability thresholds</w:t>
      </w:r>
      <w:r w:rsidRPr="00F7325D">
        <w:rPr>
          <w:rFonts w:ascii="Times New Roman" w:eastAsia="Times New Roman" w:hAnsi="Times New Roman" w:cs="Times New Roman"/>
          <w:kern w:val="0"/>
          <w14:ligatures w14:val="none"/>
        </w:rPr>
        <w:t xml:space="preserve">. For instance, based on Task 2 we can estimate the minimum $S_{\text{tw}}$ that yields a GW spectral entropy detectable by LIGO or LISA (e.g. perhaps a spectral entropy &gt;~2 bits is required to stand out from detector noise). Based on Task 3, we can estimate the flicker amplitude needed for detection in current quasar monitoring (e.g. a fractional flux variation &gt;1% over a month might be detectable). These thresholds in turn translate to statements like “if $m_a = 10^{-22}$ eV, halos of mass &gt;$10^{12}M_\odot$ should produce a flicker at the ~0.5% level – so non-detection implies $m_a$ must be heavier.” We will also explore </w:t>
      </w:r>
      <w:r w:rsidRPr="00F7325D">
        <w:rPr>
          <w:rFonts w:ascii="Times New Roman" w:eastAsia="Times New Roman" w:hAnsi="Times New Roman" w:cs="Times New Roman"/>
          <w:b/>
          <w:bCs/>
          <w:kern w:val="0"/>
          <w14:ligatures w14:val="none"/>
        </w:rPr>
        <w:t>halo mergers and entropy spikes</w:t>
      </w:r>
      <w:r w:rsidRPr="00F7325D">
        <w:rPr>
          <w:rFonts w:ascii="Times New Roman" w:eastAsia="Times New Roman" w:hAnsi="Times New Roman" w:cs="Times New Roman"/>
          <w:kern w:val="0"/>
          <w14:ligatures w14:val="none"/>
        </w:rPr>
        <w:t xml:space="preserve"> as optional scenarios: e.g. a major merger might temporarily boost $S_{\text{tw}}$ so high that even a normally undetectable effect (like a brief lensing anomaly or a burst of GWs) becomes observable. Monitoring dynamic events (like interacting lens galaxies or collapsing soliton cores in real time, perhaps via transient surveys) could catch such high-entropy flashes.</w:t>
      </w:r>
    </w:p>
    <w:p w14:paraId="0F4225EE" w14:textId="77777777" w:rsidR="00F7325D" w:rsidRPr="00F7325D" w:rsidRDefault="00F7325D" w:rsidP="00F7325D">
      <w:pPr>
        <w:spacing w:before="100" w:beforeAutospacing="1" w:after="100" w:afterAutospacing="1" w:line="240" w:lineRule="auto"/>
        <w:rPr>
          <w:rFonts w:ascii="Times New Roman" w:eastAsia="Times New Roman" w:hAnsi="Times New Roman" w:cs="Times New Roman"/>
          <w:kern w:val="0"/>
          <w14:ligatures w14:val="none"/>
        </w:rPr>
      </w:pPr>
      <w:r w:rsidRPr="00F7325D">
        <w:rPr>
          <w:rFonts w:ascii="Times New Roman" w:eastAsia="Times New Roman" w:hAnsi="Times New Roman" w:cs="Times New Roman"/>
          <w:kern w:val="0"/>
          <w14:ligatures w14:val="none"/>
        </w:rPr>
        <w:t xml:space="preserve">In conclusion, Task 5 establishes a conceptual framework linking the mathematical twistor entropy of the scalaron field to concrete observables. Each measurable signal acts as a “read-out” of the field’s entropy state. </w:t>
      </w:r>
      <w:r w:rsidRPr="00F7325D">
        <w:rPr>
          <w:rFonts w:ascii="Times New Roman" w:eastAsia="Times New Roman" w:hAnsi="Times New Roman" w:cs="Times New Roman"/>
          <w:b/>
          <w:bCs/>
          <w:kern w:val="0"/>
          <w14:ligatures w14:val="none"/>
        </w:rPr>
        <w:t>High signal complexity = high scalaron entropy</w:t>
      </w:r>
      <w:r w:rsidRPr="00F7325D">
        <w:rPr>
          <w:rFonts w:ascii="Times New Roman" w:eastAsia="Times New Roman" w:hAnsi="Times New Roman" w:cs="Times New Roman"/>
          <w:kern w:val="0"/>
          <w14:ligatures w14:val="none"/>
        </w:rPr>
        <w:t>. This paves the way for RFT 10.0, where we will systematically compare these predictions with existing and upcoming observations (PTA results for GWs, precision lensing studies, and clustering data). By doing so, we aim to either find consistency with a particular scalaron mass and entropy history or rule out portions of parameter space. The ultimate payoff is profound: if the scalaron model is correct, phenomena like gravitational wave spectrograms, lensing flicker, and small-scale clustering aren’t random astrophysical nuisances – they are deeply connected manifestations of a single underlying quantum gravity field, with twistor theory providing the connecting thread.</w:t>
      </w:r>
    </w:p>
    <w:p w14:paraId="29458D46"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D15D3E"/>
    <w:multiLevelType w:val="multilevel"/>
    <w:tmpl w:val="C302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081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1E"/>
    <w:rsid w:val="00263AA7"/>
    <w:rsid w:val="00485B1E"/>
    <w:rsid w:val="008F51D2"/>
    <w:rsid w:val="00912421"/>
    <w:rsid w:val="00D24DCA"/>
    <w:rsid w:val="00EF6B97"/>
    <w:rsid w:val="00F7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19E5C-E213-4FFC-80CB-9DB40832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B1E"/>
    <w:rPr>
      <w:rFonts w:eastAsiaTheme="majorEastAsia" w:cstheme="majorBidi"/>
      <w:color w:val="272727" w:themeColor="text1" w:themeTint="D8"/>
    </w:rPr>
  </w:style>
  <w:style w:type="paragraph" w:styleId="Title">
    <w:name w:val="Title"/>
    <w:basedOn w:val="Normal"/>
    <w:next w:val="Normal"/>
    <w:link w:val="TitleChar"/>
    <w:uiPriority w:val="10"/>
    <w:qFormat/>
    <w:rsid w:val="00485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B1E"/>
    <w:pPr>
      <w:spacing w:before="160"/>
      <w:jc w:val="center"/>
    </w:pPr>
    <w:rPr>
      <w:i/>
      <w:iCs/>
      <w:color w:val="404040" w:themeColor="text1" w:themeTint="BF"/>
    </w:rPr>
  </w:style>
  <w:style w:type="character" w:customStyle="1" w:styleId="QuoteChar">
    <w:name w:val="Quote Char"/>
    <w:basedOn w:val="DefaultParagraphFont"/>
    <w:link w:val="Quote"/>
    <w:uiPriority w:val="29"/>
    <w:rsid w:val="00485B1E"/>
    <w:rPr>
      <w:i/>
      <w:iCs/>
      <w:color w:val="404040" w:themeColor="text1" w:themeTint="BF"/>
    </w:rPr>
  </w:style>
  <w:style w:type="paragraph" w:styleId="ListParagraph">
    <w:name w:val="List Paragraph"/>
    <w:basedOn w:val="Normal"/>
    <w:uiPriority w:val="34"/>
    <w:qFormat/>
    <w:rsid w:val="00485B1E"/>
    <w:pPr>
      <w:ind w:left="720"/>
      <w:contextualSpacing/>
    </w:pPr>
  </w:style>
  <w:style w:type="character" w:styleId="IntenseEmphasis">
    <w:name w:val="Intense Emphasis"/>
    <w:basedOn w:val="DefaultParagraphFont"/>
    <w:uiPriority w:val="21"/>
    <w:qFormat/>
    <w:rsid w:val="00485B1E"/>
    <w:rPr>
      <w:i/>
      <w:iCs/>
      <w:color w:val="0F4761" w:themeColor="accent1" w:themeShade="BF"/>
    </w:rPr>
  </w:style>
  <w:style w:type="paragraph" w:styleId="IntenseQuote">
    <w:name w:val="Intense Quote"/>
    <w:basedOn w:val="Normal"/>
    <w:next w:val="Normal"/>
    <w:link w:val="IntenseQuoteChar"/>
    <w:uiPriority w:val="30"/>
    <w:qFormat/>
    <w:rsid w:val="0048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B1E"/>
    <w:rPr>
      <w:i/>
      <w:iCs/>
      <w:color w:val="0F4761" w:themeColor="accent1" w:themeShade="BF"/>
    </w:rPr>
  </w:style>
  <w:style w:type="character" w:styleId="IntenseReference">
    <w:name w:val="Intense Reference"/>
    <w:basedOn w:val="DefaultParagraphFont"/>
    <w:uiPriority w:val="32"/>
    <w:qFormat/>
    <w:rsid w:val="00485B1E"/>
    <w:rPr>
      <w:b/>
      <w:bCs/>
      <w:smallCaps/>
      <w:color w:val="0F4761" w:themeColor="accent1" w:themeShade="BF"/>
      <w:spacing w:val="5"/>
    </w:rPr>
  </w:style>
  <w:style w:type="character" w:styleId="Emphasis">
    <w:name w:val="Emphasis"/>
    <w:basedOn w:val="DefaultParagraphFont"/>
    <w:uiPriority w:val="20"/>
    <w:qFormat/>
    <w:rsid w:val="00F7325D"/>
    <w:rPr>
      <w:i/>
      <w:iCs/>
    </w:rPr>
  </w:style>
  <w:style w:type="character" w:customStyle="1" w:styleId="max-w-full">
    <w:name w:val="max-w-full"/>
    <w:basedOn w:val="DefaultParagraphFont"/>
    <w:rsid w:val="00F7325D"/>
  </w:style>
  <w:style w:type="character" w:styleId="Strong">
    <w:name w:val="Strong"/>
    <w:basedOn w:val="DefaultParagraphFont"/>
    <w:uiPriority w:val="22"/>
    <w:qFormat/>
    <w:rsid w:val="00F73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928581">
      <w:bodyDiv w:val="1"/>
      <w:marLeft w:val="0"/>
      <w:marRight w:val="0"/>
      <w:marTop w:val="0"/>
      <w:marBottom w:val="0"/>
      <w:divBdr>
        <w:top w:val="none" w:sz="0" w:space="0" w:color="auto"/>
        <w:left w:val="none" w:sz="0" w:space="0" w:color="auto"/>
        <w:bottom w:val="none" w:sz="0" w:space="0" w:color="auto"/>
        <w:right w:val="none" w:sz="0" w:space="0" w:color="auto"/>
      </w:divBdr>
      <w:divsChild>
        <w:div w:id="275337102">
          <w:marLeft w:val="0"/>
          <w:marRight w:val="0"/>
          <w:marTop w:val="0"/>
          <w:marBottom w:val="0"/>
          <w:divBdr>
            <w:top w:val="none" w:sz="0" w:space="0" w:color="auto"/>
            <w:left w:val="none" w:sz="0" w:space="0" w:color="auto"/>
            <w:bottom w:val="none" w:sz="0" w:space="0" w:color="auto"/>
            <w:right w:val="none" w:sz="0" w:space="0" w:color="auto"/>
          </w:divBdr>
        </w:div>
        <w:div w:id="445274430">
          <w:marLeft w:val="0"/>
          <w:marRight w:val="0"/>
          <w:marTop w:val="0"/>
          <w:marBottom w:val="0"/>
          <w:divBdr>
            <w:top w:val="none" w:sz="0" w:space="0" w:color="auto"/>
            <w:left w:val="none" w:sz="0" w:space="0" w:color="auto"/>
            <w:bottom w:val="none" w:sz="0" w:space="0" w:color="auto"/>
            <w:right w:val="none" w:sz="0" w:space="0" w:color="auto"/>
          </w:divBdr>
        </w:div>
        <w:div w:id="1392192679">
          <w:marLeft w:val="0"/>
          <w:marRight w:val="0"/>
          <w:marTop w:val="0"/>
          <w:marBottom w:val="0"/>
          <w:divBdr>
            <w:top w:val="none" w:sz="0" w:space="0" w:color="auto"/>
            <w:left w:val="none" w:sz="0" w:space="0" w:color="auto"/>
            <w:bottom w:val="none" w:sz="0" w:space="0" w:color="auto"/>
            <w:right w:val="none" w:sz="0" w:space="0" w:color="auto"/>
          </w:divBdr>
        </w:div>
        <w:div w:id="457189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5836</Words>
  <Characters>33267</Characters>
  <Application>Microsoft Office Word</Application>
  <DocSecurity>0</DocSecurity>
  <Lines>277</Lines>
  <Paragraphs>78</Paragraphs>
  <ScaleCrop>false</ScaleCrop>
  <Company/>
  <LinksUpToDate>false</LinksUpToDate>
  <CharactersWithSpaces>39025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2025-04-22T02:20:00Z</dcterms:created>
  <dcterms:modified xsi:type="dcterms:W3CDTF">2025-04-22T02:20:00Z</dcterms:modified>
</cp:coreProperties>
</file>