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38" w:rsidRDefault="00423460" w:rsidP="00423460">
      <w:pPr>
        <w:jc w:val="center"/>
      </w:pPr>
      <w:r>
        <w:rPr>
          <w:noProof/>
        </w:rPr>
        <w:drawing>
          <wp:inline distT="0" distB="0" distL="0" distR="0">
            <wp:extent cx="2800741" cy="2810267"/>
            <wp:effectExtent l="19050" t="0" r="0" b="0"/>
            <wp:docPr id="1" name="Picture 0" descr="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60" w:rsidRDefault="00423460" w:rsidP="00423460">
      <w:pPr>
        <w:jc w:val="center"/>
      </w:pPr>
    </w:p>
    <w:p w:rsidR="00423460" w:rsidRDefault="00423460" w:rsidP="00423460">
      <w:pPr>
        <w:jc w:val="center"/>
      </w:pPr>
    </w:p>
    <w:p w:rsidR="00423460" w:rsidRPr="00463DA7" w:rsidRDefault="00423460" w:rsidP="00423460">
      <w:pPr>
        <w:jc w:val="center"/>
        <w:rPr>
          <w:b/>
          <w:sz w:val="40"/>
          <w:szCs w:val="40"/>
        </w:rPr>
      </w:pPr>
      <w:r w:rsidRPr="00463DA7">
        <w:rPr>
          <w:b/>
          <w:sz w:val="40"/>
          <w:szCs w:val="40"/>
        </w:rPr>
        <w:t>Dokumentace k projektu pro předměty IFJ a IAL</w:t>
      </w:r>
    </w:p>
    <w:p w:rsidR="00423460" w:rsidRPr="00463DA7" w:rsidRDefault="00423460" w:rsidP="00423460">
      <w:pPr>
        <w:jc w:val="center"/>
        <w:rPr>
          <w:b/>
          <w:sz w:val="40"/>
          <w:szCs w:val="40"/>
        </w:rPr>
      </w:pPr>
      <w:r w:rsidRPr="00463DA7">
        <w:rPr>
          <w:b/>
          <w:sz w:val="40"/>
          <w:szCs w:val="40"/>
        </w:rPr>
        <w:t>Implementace inter</w:t>
      </w:r>
      <w:r w:rsidR="0033799A">
        <w:rPr>
          <w:b/>
          <w:sz w:val="40"/>
          <w:szCs w:val="40"/>
        </w:rPr>
        <w:t>pretu imperativního jazyka IFJ13</w:t>
      </w:r>
    </w:p>
    <w:p w:rsidR="00423460" w:rsidRDefault="00423460" w:rsidP="00423460">
      <w:pPr>
        <w:jc w:val="center"/>
      </w:pPr>
    </w:p>
    <w:p w:rsidR="00423460" w:rsidRDefault="00423460" w:rsidP="00423460">
      <w:pPr>
        <w:jc w:val="center"/>
      </w:pPr>
    </w:p>
    <w:p w:rsidR="00423460" w:rsidRDefault="00423460" w:rsidP="00423460">
      <w:pPr>
        <w:jc w:val="center"/>
      </w:pPr>
    </w:p>
    <w:p w:rsidR="00423460" w:rsidRPr="00463DA7" w:rsidRDefault="0033799A" w:rsidP="00423460">
      <w:pPr>
        <w:jc w:val="center"/>
        <w:rPr>
          <w:sz w:val="30"/>
          <w:szCs w:val="30"/>
        </w:rPr>
      </w:pPr>
      <w:r>
        <w:rPr>
          <w:sz w:val="30"/>
          <w:szCs w:val="30"/>
        </w:rPr>
        <w:t>Tým 005</w:t>
      </w:r>
    </w:p>
    <w:p w:rsidR="00463DA7" w:rsidRDefault="00463DA7" w:rsidP="00423460">
      <w:pPr>
        <w:jc w:val="center"/>
        <w:rPr>
          <w:sz w:val="30"/>
          <w:szCs w:val="30"/>
        </w:rPr>
      </w:pPr>
      <w:r w:rsidRPr="00463DA7">
        <w:rPr>
          <w:sz w:val="30"/>
          <w:szCs w:val="30"/>
        </w:rPr>
        <w:t>Varianta a/3/I</w:t>
      </w:r>
    </w:p>
    <w:p w:rsidR="002D4492" w:rsidRPr="00463DA7" w:rsidRDefault="0033799A" w:rsidP="00423460">
      <w:pPr>
        <w:jc w:val="center"/>
        <w:rPr>
          <w:sz w:val="30"/>
          <w:szCs w:val="30"/>
        </w:rPr>
      </w:pPr>
      <w:r>
        <w:rPr>
          <w:sz w:val="30"/>
          <w:szCs w:val="30"/>
        </w:rPr>
        <w:t>13. prosince 2013</w:t>
      </w:r>
    </w:p>
    <w:p w:rsidR="00423460" w:rsidRDefault="00423460" w:rsidP="00423460">
      <w:pPr>
        <w:jc w:val="center"/>
      </w:pPr>
    </w:p>
    <w:p w:rsidR="00423460" w:rsidRDefault="00423460" w:rsidP="00423460">
      <w:pPr>
        <w:jc w:val="center"/>
      </w:pPr>
    </w:p>
    <w:p w:rsidR="00423460" w:rsidRDefault="0033799A" w:rsidP="00423460">
      <w:r>
        <w:t>Řešitelé:</w:t>
      </w:r>
      <w:r>
        <w:tab/>
        <w:t>Jan Hanák</w:t>
      </w:r>
      <w:r>
        <w:tab/>
      </w:r>
      <w:r>
        <w:tab/>
        <w:t>xhanak27</w:t>
      </w:r>
      <w:r>
        <w:tab/>
        <w:t>20</w:t>
      </w:r>
      <w:r w:rsidR="00423460">
        <w:t>%</w:t>
      </w:r>
      <w:r w:rsidR="00423460">
        <w:tab/>
      </w:r>
      <w:r w:rsidR="00423460" w:rsidRPr="00423460">
        <w:rPr>
          <w:b/>
        </w:rPr>
        <w:t>vedoucí</w:t>
      </w:r>
    </w:p>
    <w:p w:rsidR="00423460" w:rsidRDefault="0033799A" w:rsidP="00423460">
      <w:r>
        <w:tab/>
      </w:r>
      <w:r>
        <w:tab/>
        <w:t>Michal Flax</w:t>
      </w:r>
      <w:r>
        <w:tab/>
      </w:r>
      <w:r>
        <w:tab/>
        <w:t>xflaxm00</w:t>
      </w:r>
      <w:r>
        <w:tab/>
        <w:t>20</w:t>
      </w:r>
      <w:r w:rsidR="00423460">
        <w:t>%</w:t>
      </w:r>
    </w:p>
    <w:p w:rsidR="00423460" w:rsidRDefault="0033799A" w:rsidP="00423460">
      <w:r>
        <w:tab/>
      </w:r>
      <w:r>
        <w:tab/>
        <w:t>Cuong Duong Tuan</w:t>
      </w:r>
      <w:r>
        <w:tab/>
        <w:t>xduong00</w:t>
      </w:r>
      <w:r>
        <w:tab/>
        <w:t>20</w:t>
      </w:r>
      <w:r w:rsidR="00423460">
        <w:t>%</w:t>
      </w:r>
    </w:p>
    <w:p w:rsidR="00423460" w:rsidRDefault="00423460" w:rsidP="00423460">
      <w:r>
        <w:tab/>
      </w:r>
      <w:r>
        <w:tab/>
        <w:t>Jakub</w:t>
      </w:r>
      <w:r w:rsidR="0033799A">
        <w:t xml:space="preserve"> Fišer</w:t>
      </w:r>
      <w:r w:rsidR="0033799A">
        <w:tab/>
      </w:r>
      <w:r w:rsidR="0033799A">
        <w:tab/>
        <w:t>xfiser10</w:t>
      </w:r>
      <w:r w:rsidR="0033799A">
        <w:tab/>
        <w:t>20</w:t>
      </w:r>
      <w:r>
        <w:t>%</w:t>
      </w:r>
    </w:p>
    <w:p w:rsidR="002D4492" w:rsidRPr="002D4492" w:rsidRDefault="00423460">
      <w:r>
        <w:tab/>
      </w:r>
      <w:r>
        <w:tab/>
      </w:r>
      <w:r w:rsidR="0033799A">
        <w:t>Vladimír Faltýn</w:t>
      </w:r>
      <w:r>
        <w:tab/>
      </w:r>
      <w:r>
        <w:tab/>
        <w:t>x</w:t>
      </w:r>
      <w:r w:rsidR="0033799A">
        <w:t>falty06</w:t>
      </w:r>
      <w:r w:rsidR="0033799A">
        <w:tab/>
        <w:t>20</w:t>
      </w:r>
      <w:r>
        <w:t>%</w:t>
      </w:r>
      <w:r w:rsidR="002D4492" w:rsidRPr="002D4492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cs-CZ"/>
        </w:rPr>
        <w:id w:val="607700430"/>
        <w:docPartObj>
          <w:docPartGallery w:val="Table of Contents"/>
          <w:docPartUnique/>
        </w:docPartObj>
      </w:sdtPr>
      <w:sdtEndPr>
        <w:rPr>
          <w:rFonts w:eastAsiaTheme="minorEastAsia"/>
          <w:noProof w:val="0"/>
        </w:rPr>
      </w:sdtEndPr>
      <w:sdtContent>
        <w:p w:rsidR="002D4492" w:rsidRPr="0033799A" w:rsidRDefault="001144EC">
          <w:pPr>
            <w:pStyle w:val="TOCHeading"/>
            <w:rPr>
              <w:noProof/>
              <w:lang w:val="cs-CZ"/>
            </w:rPr>
          </w:pPr>
          <w:r>
            <w:rPr>
              <w:noProof/>
            </w:rPr>
            <w:t>O</w:t>
          </w:r>
          <w:bookmarkStart w:id="0" w:name="_GoBack"/>
          <w:bookmarkEnd w:id="0"/>
          <w:r>
            <w:rPr>
              <w:noProof/>
            </w:rPr>
            <w:t>bsah</w:t>
          </w:r>
        </w:p>
        <w:p w:rsidR="00BF3A8F" w:rsidRDefault="00C24CC9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2D4492">
            <w:instrText xml:space="preserve"> TOC \o "1-3" \h \z \u </w:instrText>
          </w:r>
          <w:r>
            <w:fldChar w:fldCharType="separate"/>
          </w:r>
          <w:hyperlink w:anchor="_Toc374710806" w:history="1">
            <w:r w:rsidR="00BF3A8F" w:rsidRPr="003062FF">
              <w:rPr>
                <w:rStyle w:val="Hyperlink"/>
                <w:noProof/>
              </w:rPr>
              <w:t>1</w:t>
            </w:r>
            <w:r w:rsidR="00BF3A8F">
              <w:rPr>
                <w:noProof/>
              </w:rPr>
              <w:tab/>
            </w:r>
            <w:r w:rsidR="00BF3A8F" w:rsidRPr="003062FF">
              <w:rPr>
                <w:rStyle w:val="Hyperlink"/>
                <w:noProof/>
              </w:rPr>
              <w:t>Úvod</w:t>
            </w:r>
            <w:r w:rsidR="00BF3A8F">
              <w:rPr>
                <w:noProof/>
                <w:webHidden/>
              </w:rPr>
              <w:tab/>
            </w:r>
            <w:r w:rsidR="00BF3A8F">
              <w:rPr>
                <w:noProof/>
                <w:webHidden/>
              </w:rPr>
              <w:fldChar w:fldCharType="begin"/>
            </w:r>
            <w:r w:rsidR="00BF3A8F">
              <w:rPr>
                <w:noProof/>
                <w:webHidden/>
              </w:rPr>
              <w:instrText xml:space="preserve"> PAGEREF _Toc374710806 \h </w:instrText>
            </w:r>
            <w:r w:rsidR="00BF3A8F">
              <w:rPr>
                <w:noProof/>
                <w:webHidden/>
              </w:rPr>
            </w:r>
            <w:r w:rsidR="00BF3A8F">
              <w:rPr>
                <w:noProof/>
                <w:webHidden/>
              </w:rPr>
              <w:fldChar w:fldCharType="separate"/>
            </w:r>
            <w:r w:rsidR="00BF3A8F">
              <w:rPr>
                <w:noProof/>
                <w:webHidden/>
              </w:rPr>
              <w:t>3</w:t>
            </w:r>
            <w:r w:rsidR="00BF3A8F"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710807" w:history="1">
            <w:r w:rsidRPr="003062F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08" w:history="1">
            <w:r w:rsidRPr="003062FF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Varianta 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710809" w:history="1">
            <w:r w:rsidRPr="003062F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Práce v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710810" w:history="1">
            <w:r w:rsidRPr="003062F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11" w:history="1">
            <w:r w:rsidRPr="003062F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Knuth-Moris-Prattův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12" w:history="1">
            <w:r w:rsidRPr="003062FF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Shell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13" w:history="1">
            <w:r w:rsidRPr="003062FF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14" w:history="1">
            <w:r w:rsidRPr="003062FF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15" w:history="1">
            <w:r w:rsidRPr="003062FF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16" w:history="1">
            <w:r w:rsidRPr="003062FF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17" w:history="1">
            <w:r w:rsidRPr="003062FF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Generátor tříadresného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710818" w:history="1">
            <w:r w:rsidRPr="003062F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710819" w:history="1">
            <w:r w:rsidRPr="003062F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20" w:history="1">
            <w:r w:rsidRPr="003062FF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Konečný automat lexikálního analyzátoru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8F" w:rsidRDefault="00BF3A8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710821" w:history="1">
            <w:r w:rsidRPr="003062FF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3062FF">
              <w:rPr>
                <w:rStyle w:val="Hyperlink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92" w:rsidRDefault="00C24CC9">
          <w:r>
            <w:fldChar w:fldCharType="end"/>
          </w:r>
        </w:p>
      </w:sdtContent>
    </w:sdt>
    <w:p w:rsidR="002D4492" w:rsidRDefault="002D4492">
      <w:r>
        <w:br w:type="page"/>
      </w:r>
    </w:p>
    <w:p w:rsidR="002D4492" w:rsidRPr="00D445F8" w:rsidRDefault="002D4492" w:rsidP="002D4492">
      <w:pPr>
        <w:pStyle w:val="Title"/>
        <w:outlineLvl w:val="0"/>
        <w:rPr>
          <w:color w:val="000000" w:themeColor="text1"/>
          <w:sz w:val="48"/>
          <w:szCs w:val="48"/>
        </w:rPr>
      </w:pPr>
      <w:bookmarkStart w:id="1" w:name="_Toc374710806"/>
      <w:r w:rsidRPr="00D445F8">
        <w:rPr>
          <w:color w:val="000000" w:themeColor="text1"/>
          <w:sz w:val="48"/>
          <w:szCs w:val="48"/>
        </w:rPr>
        <w:lastRenderedPageBreak/>
        <w:t>1</w:t>
      </w:r>
      <w:r w:rsidRPr="00D445F8">
        <w:rPr>
          <w:color w:val="000000" w:themeColor="text1"/>
          <w:sz w:val="48"/>
          <w:szCs w:val="48"/>
        </w:rPr>
        <w:tab/>
        <w:t>Úvod</w:t>
      </w:r>
      <w:bookmarkEnd w:id="1"/>
    </w:p>
    <w:p w:rsidR="002D4492" w:rsidRPr="0053300C" w:rsidRDefault="002D4492" w:rsidP="007F5251">
      <w:pPr>
        <w:spacing w:after="0"/>
        <w:jc w:val="both"/>
        <w:rPr>
          <w:rFonts w:ascii="Times New Roman" w:hAnsi="Times New Roman" w:cs="Times New Roman"/>
        </w:rPr>
      </w:pPr>
      <w:r w:rsidRPr="0053300C">
        <w:rPr>
          <w:rFonts w:ascii="Times New Roman" w:hAnsi="Times New Roman" w:cs="Times New Roman"/>
        </w:rPr>
        <w:t xml:space="preserve">Tato dokumentace popisuje implementaci interpretu pro </w:t>
      </w:r>
      <w:r w:rsidR="0033799A">
        <w:rPr>
          <w:rFonts w:ascii="Times New Roman" w:hAnsi="Times New Roman" w:cs="Times New Roman"/>
        </w:rPr>
        <w:t>imperativní jazyk IFJ13.</w:t>
      </w:r>
      <w:r w:rsidRPr="0053300C">
        <w:rPr>
          <w:rFonts w:ascii="Times New Roman" w:hAnsi="Times New Roman" w:cs="Times New Roman"/>
        </w:rPr>
        <w:t xml:space="preserve"> Dokumentace </w:t>
      </w:r>
      <w:r w:rsidR="00983540" w:rsidRPr="0053300C">
        <w:rPr>
          <w:rFonts w:ascii="Times New Roman" w:hAnsi="Times New Roman" w:cs="Times New Roman"/>
        </w:rPr>
        <w:t>je členěna do několika kapitol</w:t>
      </w:r>
      <w:r w:rsidRPr="0053300C">
        <w:rPr>
          <w:rFonts w:ascii="Times New Roman" w:hAnsi="Times New Roman" w:cs="Times New Roman"/>
        </w:rPr>
        <w:t xml:space="preserve"> popisující konkrétní části intepretu.</w:t>
      </w:r>
    </w:p>
    <w:p w:rsidR="00983540" w:rsidRPr="0053300C" w:rsidRDefault="007F5251" w:rsidP="007F525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4492" w:rsidRPr="0053300C">
        <w:rPr>
          <w:rFonts w:ascii="Times New Roman" w:hAnsi="Times New Roman" w:cs="Times New Roman"/>
        </w:rPr>
        <w:t>Přiložen</w:t>
      </w:r>
      <w:r>
        <w:rPr>
          <w:rFonts w:ascii="Times New Roman" w:hAnsi="Times New Roman" w:cs="Times New Roman"/>
        </w:rPr>
        <w:t xml:space="preserve"> je graf </w:t>
      </w:r>
      <w:r w:rsidR="002D4492" w:rsidRPr="0053300C">
        <w:rPr>
          <w:rFonts w:ascii="Times New Roman" w:hAnsi="Times New Roman" w:cs="Times New Roman"/>
        </w:rPr>
        <w:t>k</w:t>
      </w:r>
      <w:r w:rsidR="00983540" w:rsidRPr="0053300C">
        <w:rPr>
          <w:rFonts w:ascii="Times New Roman" w:hAnsi="Times New Roman" w:cs="Times New Roman"/>
        </w:rPr>
        <w:t>onečného automatu specifikující lexikální analyzátor a LL-gramatika pro syntaktický analyzátor.</w:t>
      </w:r>
    </w:p>
    <w:p w:rsidR="00983540" w:rsidRDefault="00983540" w:rsidP="007F52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6B2" w:rsidRDefault="00C076B2">
      <w:pPr>
        <w:rPr>
          <w:rFonts w:ascii="Times New Roman" w:hAnsi="Times New Roman" w:cs="Times New Roman"/>
          <w:sz w:val="24"/>
          <w:szCs w:val="24"/>
        </w:rPr>
      </w:pPr>
    </w:p>
    <w:p w:rsidR="00983540" w:rsidRPr="00D445F8" w:rsidRDefault="00983540" w:rsidP="00983540">
      <w:pPr>
        <w:pStyle w:val="Title"/>
        <w:outlineLvl w:val="0"/>
        <w:rPr>
          <w:color w:val="000000" w:themeColor="text1"/>
          <w:sz w:val="48"/>
          <w:szCs w:val="48"/>
        </w:rPr>
      </w:pPr>
      <w:bookmarkStart w:id="2" w:name="_Toc374710807"/>
      <w:r w:rsidRPr="00D445F8">
        <w:rPr>
          <w:color w:val="000000" w:themeColor="text1"/>
          <w:sz w:val="48"/>
          <w:szCs w:val="48"/>
        </w:rPr>
        <w:t>2</w:t>
      </w:r>
      <w:r w:rsidRPr="00D445F8">
        <w:rPr>
          <w:color w:val="000000" w:themeColor="text1"/>
          <w:sz w:val="48"/>
          <w:szCs w:val="48"/>
        </w:rPr>
        <w:tab/>
        <w:t>Zadání</w:t>
      </w:r>
      <w:bookmarkEnd w:id="2"/>
    </w:p>
    <w:p w:rsidR="00983540" w:rsidRPr="0053300C" w:rsidRDefault="00BF3A8F" w:rsidP="005330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Jazyk IFJ13</w:t>
      </w:r>
      <w:r w:rsidR="00983540" w:rsidRPr="0053300C">
        <w:rPr>
          <w:rFonts w:ascii="Times New Roman" w:hAnsi="Times New Roman" w:cs="Times New Roman"/>
        </w:rPr>
        <w:t xml:space="preserve"> je podmnožinou skriptovacího jazyka </w:t>
      </w:r>
      <w:r w:rsidR="0033799A">
        <w:rPr>
          <w:rFonts w:ascii="Times New Roman" w:hAnsi="Times New Roman" w:cs="Times New Roman"/>
        </w:rPr>
        <w:t>PHP</w:t>
      </w:r>
      <w:r w:rsidR="00983540" w:rsidRPr="0053300C">
        <w:rPr>
          <w:rFonts w:ascii="Times New Roman" w:hAnsi="Times New Roman" w:cs="Times New Roman"/>
        </w:rPr>
        <w:t>. Jazyk je case-sensitive a je jazykem dynamicky typovaným.</w:t>
      </w:r>
      <w:r w:rsidR="00B01FB9">
        <w:rPr>
          <w:rFonts w:ascii="Times New Roman" w:hAnsi="Times New Roman" w:cs="Times New Roman"/>
        </w:rPr>
        <w:t xml:space="preserve"> Zadáním je vytvořit program, který načt</w:t>
      </w:r>
      <w:r w:rsidR="0033799A">
        <w:rPr>
          <w:rFonts w:ascii="Times New Roman" w:hAnsi="Times New Roman" w:cs="Times New Roman"/>
        </w:rPr>
        <w:t>e zdrojový soubor v jazyce IFJ13</w:t>
      </w:r>
      <w:r w:rsidR="00B01FB9">
        <w:rPr>
          <w:rFonts w:ascii="Times New Roman" w:hAnsi="Times New Roman" w:cs="Times New Roman"/>
        </w:rPr>
        <w:t xml:space="preserve"> a interpretuje jej, přičemž vrací návratovou hodnotu podle toho, jak proběhla činnost intepretu.</w:t>
      </w:r>
    </w:p>
    <w:p w:rsidR="008B2BCF" w:rsidRDefault="008B2BCF" w:rsidP="00983540">
      <w:pPr>
        <w:rPr>
          <w:rFonts w:ascii="Times New Roman" w:hAnsi="Times New Roman" w:cs="Times New Roman"/>
          <w:sz w:val="24"/>
          <w:szCs w:val="24"/>
        </w:rPr>
      </w:pPr>
    </w:p>
    <w:p w:rsidR="00983540" w:rsidRPr="00D445F8" w:rsidRDefault="00983540" w:rsidP="001363D9">
      <w:pPr>
        <w:pStyle w:val="Title"/>
        <w:outlineLvl w:val="1"/>
        <w:rPr>
          <w:color w:val="000000" w:themeColor="text1"/>
          <w:sz w:val="32"/>
          <w:szCs w:val="32"/>
        </w:rPr>
      </w:pPr>
      <w:bookmarkStart w:id="3" w:name="_Toc374710808"/>
      <w:r w:rsidRPr="00D445F8">
        <w:rPr>
          <w:color w:val="000000" w:themeColor="text1"/>
          <w:sz w:val="32"/>
          <w:szCs w:val="32"/>
        </w:rPr>
        <w:t>2.1</w:t>
      </w:r>
      <w:r w:rsidRPr="00D445F8">
        <w:rPr>
          <w:color w:val="000000" w:themeColor="text1"/>
          <w:sz w:val="32"/>
          <w:szCs w:val="32"/>
        </w:rPr>
        <w:tab/>
        <w:t>Varianta zadání</w:t>
      </w:r>
      <w:bookmarkEnd w:id="3"/>
    </w:p>
    <w:p w:rsidR="00983540" w:rsidRPr="0053300C" w:rsidRDefault="00983540" w:rsidP="0053300C">
      <w:pPr>
        <w:jc w:val="both"/>
        <w:rPr>
          <w:rFonts w:ascii="Times New Roman" w:hAnsi="Times New Roman" w:cs="Times New Roman"/>
        </w:rPr>
      </w:pPr>
      <w:r w:rsidRPr="0053300C">
        <w:rPr>
          <w:rFonts w:ascii="Times New Roman" w:hAnsi="Times New Roman" w:cs="Times New Roman"/>
        </w:rPr>
        <w:t>Variantou zadání byl</w:t>
      </w:r>
      <w:r w:rsidR="00D445F8" w:rsidRPr="0053300C">
        <w:rPr>
          <w:rFonts w:ascii="Times New Roman" w:hAnsi="Times New Roman" w:cs="Times New Roman"/>
        </w:rPr>
        <w:t>a</w:t>
      </w:r>
      <w:r w:rsidRPr="0053300C">
        <w:rPr>
          <w:rFonts w:ascii="Times New Roman" w:hAnsi="Times New Roman" w:cs="Times New Roman"/>
        </w:rPr>
        <w:t xml:space="preserve"> a/3/I, to konkrétně znamená</w:t>
      </w:r>
      <w:r w:rsidR="0053300C">
        <w:rPr>
          <w:rFonts w:ascii="Times New Roman" w:hAnsi="Times New Roman" w:cs="Times New Roman"/>
        </w:rPr>
        <w:t>:</w:t>
      </w:r>
    </w:p>
    <w:p w:rsidR="008B2BCF" w:rsidRPr="0053300C" w:rsidRDefault="008B2BCF" w:rsidP="0053300C">
      <w:pPr>
        <w:jc w:val="both"/>
        <w:rPr>
          <w:rFonts w:ascii="Times New Roman" w:hAnsi="Times New Roman" w:cs="Times New Roman"/>
        </w:rPr>
      </w:pPr>
      <w:r w:rsidRPr="0053300C">
        <w:rPr>
          <w:rFonts w:ascii="Times New Roman" w:hAnsi="Times New Roman" w:cs="Times New Roman"/>
        </w:rPr>
        <w:t xml:space="preserve">- na věstavenou funkci </w:t>
      </w:r>
      <w:r w:rsidRPr="008035FD">
        <w:rPr>
          <w:rFonts w:ascii="Times New Roman" w:hAnsi="Times New Roman" w:cs="Times New Roman"/>
          <w:i/>
        </w:rPr>
        <w:t>find</w:t>
      </w:r>
      <w:r w:rsidR="0033799A">
        <w:rPr>
          <w:rFonts w:ascii="Times New Roman" w:hAnsi="Times New Roman" w:cs="Times New Roman"/>
          <w:i/>
        </w:rPr>
        <w:t>_string</w:t>
      </w:r>
      <w:r w:rsidRPr="008035FD">
        <w:rPr>
          <w:rFonts w:ascii="Times New Roman" w:hAnsi="Times New Roman" w:cs="Times New Roman"/>
          <w:i/>
        </w:rPr>
        <w:t>()</w:t>
      </w:r>
      <w:r w:rsidRPr="0053300C">
        <w:rPr>
          <w:rFonts w:ascii="Times New Roman" w:hAnsi="Times New Roman" w:cs="Times New Roman"/>
        </w:rPr>
        <w:t xml:space="preserve"> je použitý Knuth-Moris-Prattův algoritmus</w:t>
      </w:r>
    </w:p>
    <w:p w:rsidR="00983540" w:rsidRPr="0053300C" w:rsidRDefault="00983540" w:rsidP="0053300C">
      <w:pPr>
        <w:jc w:val="both"/>
        <w:rPr>
          <w:rFonts w:ascii="Times New Roman" w:hAnsi="Times New Roman" w:cs="Times New Roman"/>
        </w:rPr>
      </w:pPr>
      <w:r w:rsidRPr="0053300C">
        <w:rPr>
          <w:rFonts w:ascii="Times New Roman" w:hAnsi="Times New Roman" w:cs="Times New Roman"/>
        </w:rPr>
        <w:t xml:space="preserve">- věstavěná funkce </w:t>
      </w:r>
      <w:r w:rsidRPr="008035FD">
        <w:rPr>
          <w:rFonts w:ascii="Times New Roman" w:hAnsi="Times New Roman" w:cs="Times New Roman"/>
          <w:i/>
        </w:rPr>
        <w:t>sort</w:t>
      </w:r>
      <w:r w:rsidR="0033799A">
        <w:rPr>
          <w:rFonts w:ascii="Times New Roman" w:hAnsi="Times New Roman" w:cs="Times New Roman"/>
          <w:i/>
        </w:rPr>
        <w:t>_string</w:t>
      </w:r>
      <w:r w:rsidRPr="008035FD">
        <w:rPr>
          <w:rFonts w:ascii="Times New Roman" w:hAnsi="Times New Roman" w:cs="Times New Roman"/>
          <w:i/>
        </w:rPr>
        <w:t>()</w:t>
      </w:r>
      <w:r w:rsidRPr="0053300C">
        <w:rPr>
          <w:rFonts w:ascii="Times New Roman" w:hAnsi="Times New Roman" w:cs="Times New Roman"/>
        </w:rPr>
        <w:t xml:space="preserve"> je implementována metodou shell sort</w:t>
      </w:r>
    </w:p>
    <w:p w:rsidR="008B2BCF" w:rsidRDefault="00983540" w:rsidP="0053300C">
      <w:pPr>
        <w:jc w:val="both"/>
        <w:rPr>
          <w:rFonts w:ascii="Times New Roman" w:hAnsi="Times New Roman" w:cs="Times New Roman"/>
          <w:sz w:val="24"/>
          <w:szCs w:val="24"/>
        </w:rPr>
      </w:pPr>
      <w:r w:rsidRPr="0053300C">
        <w:rPr>
          <w:rFonts w:ascii="Times New Roman" w:hAnsi="Times New Roman" w:cs="Times New Roman"/>
        </w:rPr>
        <w:t>- tabulka symbolů je implementována pomocí binárního vyhledávacího stromu</w:t>
      </w:r>
    </w:p>
    <w:p w:rsidR="008B2BCF" w:rsidRDefault="008B2BCF">
      <w:pPr>
        <w:rPr>
          <w:rFonts w:ascii="Times New Roman" w:hAnsi="Times New Roman" w:cs="Times New Roman"/>
          <w:sz w:val="24"/>
          <w:szCs w:val="24"/>
        </w:rPr>
      </w:pPr>
    </w:p>
    <w:p w:rsidR="001363D9" w:rsidRDefault="001363D9">
      <w:pPr>
        <w:rPr>
          <w:rFonts w:ascii="Times New Roman" w:hAnsi="Times New Roman" w:cs="Times New Roman"/>
          <w:sz w:val="24"/>
          <w:szCs w:val="24"/>
        </w:rPr>
      </w:pPr>
    </w:p>
    <w:p w:rsidR="00983540" w:rsidRPr="001363D9" w:rsidRDefault="008B2BCF" w:rsidP="001363D9">
      <w:pPr>
        <w:pStyle w:val="Title"/>
        <w:outlineLvl w:val="0"/>
        <w:rPr>
          <w:color w:val="000000" w:themeColor="text1"/>
          <w:sz w:val="48"/>
          <w:szCs w:val="48"/>
        </w:rPr>
      </w:pPr>
      <w:bookmarkStart w:id="4" w:name="_Toc374710809"/>
      <w:r w:rsidRPr="001363D9">
        <w:rPr>
          <w:color w:val="000000" w:themeColor="text1"/>
          <w:sz w:val="48"/>
          <w:szCs w:val="48"/>
        </w:rPr>
        <w:t>3</w:t>
      </w:r>
      <w:r w:rsidRPr="001363D9">
        <w:rPr>
          <w:color w:val="000000" w:themeColor="text1"/>
          <w:sz w:val="48"/>
          <w:szCs w:val="48"/>
        </w:rPr>
        <w:tab/>
        <w:t>Práce v týmu</w:t>
      </w:r>
      <w:bookmarkEnd w:id="4"/>
    </w:p>
    <w:p w:rsidR="00197AE9" w:rsidRPr="0053300C" w:rsidRDefault="00197AE9" w:rsidP="007F5251">
      <w:pPr>
        <w:spacing w:after="0"/>
        <w:jc w:val="both"/>
        <w:rPr>
          <w:rFonts w:ascii="Times New Roman" w:hAnsi="Times New Roman" w:cs="Times New Roman"/>
        </w:rPr>
      </w:pPr>
      <w:r w:rsidRPr="0053300C">
        <w:rPr>
          <w:rFonts w:ascii="Times New Roman" w:hAnsi="Times New Roman" w:cs="Times New Roman"/>
        </w:rPr>
        <w:t xml:space="preserve">Docházelo k nepravidelným schůzkám, práce se rozdělovala na několik částí. Jako první se napsal lexikální analyzátor, poté se navrhla LL-gramatika pro syntaktický analyzátor, který byl záhy napsán. </w:t>
      </w:r>
      <w:r w:rsidR="001363D9" w:rsidRPr="0053300C">
        <w:rPr>
          <w:rFonts w:ascii="Times New Roman" w:hAnsi="Times New Roman" w:cs="Times New Roman"/>
        </w:rPr>
        <w:t>Generátor tříadresného kódu</w:t>
      </w:r>
      <w:r w:rsidRPr="0053300C">
        <w:rPr>
          <w:rFonts w:ascii="Times New Roman" w:hAnsi="Times New Roman" w:cs="Times New Roman"/>
        </w:rPr>
        <w:t xml:space="preserve"> byl napsaný před sémantickou analýzou, která byla napsána jako poslední. Časový plán kódování nebyl, spoléhalo se na svědomitý přístup všech členů týmu.</w:t>
      </w:r>
    </w:p>
    <w:p w:rsidR="0053300C" w:rsidRDefault="007F5251" w:rsidP="007F525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7AE9" w:rsidRPr="0053300C">
        <w:rPr>
          <w:rFonts w:ascii="Times New Roman" w:hAnsi="Times New Roman" w:cs="Times New Roman"/>
        </w:rPr>
        <w:t xml:space="preserve">Kód byl psán jak v Linuxu, tak Windows, přičemž pro testování jsme využívali školní server Merlin. Ke sdílení kódu jsme využili repozitáře GIT a pro vzájemnou komunikaci </w:t>
      </w:r>
      <w:r w:rsidR="0033799A">
        <w:rPr>
          <w:rFonts w:ascii="Times New Roman" w:hAnsi="Times New Roman" w:cs="Times New Roman"/>
        </w:rPr>
        <w:t>jsme použili skupinový chat v síti Facebook</w:t>
      </w:r>
      <w:r w:rsidR="00197AE9" w:rsidRPr="0053300C">
        <w:rPr>
          <w:rFonts w:ascii="Times New Roman" w:hAnsi="Times New Roman" w:cs="Times New Roman"/>
        </w:rPr>
        <w:t>.</w:t>
      </w:r>
    </w:p>
    <w:p w:rsidR="0053300C" w:rsidRDefault="0053300C" w:rsidP="007F52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363D9" w:rsidRDefault="001363D9" w:rsidP="0053300C">
      <w:pPr>
        <w:pStyle w:val="Title"/>
        <w:outlineLvl w:val="0"/>
        <w:rPr>
          <w:color w:val="000000" w:themeColor="text1"/>
          <w:sz w:val="48"/>
          <w:szCs w:val="48"/>
        </w:rPr>
      </w:pPr>
      <w:bookmarkStart w:id="5" w:name="_Toc374710810"/>
      <w:r w:rsidRPr="001363D9">
        <w:rPr>
          <w:color w:val="000000" w:themeColor="text1"/>
          <w:sz w:val="48"/>
          <w:szCs w:val="48"/>
        </w:rPr>
        <w:lastRenderedPageBreak/>
        <w:t>4</w:t>
      </w:r>
      <w:r w:rsidRPr="001363D9">
        <w:rPr>
          <w:color w:val="000000" w:themeColor="text1"/>
          <w:sz w:val="48"/>
          <w:szCs w:val="48"/>
        </w:rPr>
        <w:tab/>
        <w:t>Implementace</w:t>
      </w:r>
      <w:bookmarkEnd w:id="5"/>
    </w:p>
    <w:p w:rsidR="0053300C" w:rsidRPr="0053300C" w:rsidRDefault="0053300C" w:rsidP="0053300C">
      <w:pPr>
        <w:spacing w:after="100" w:line="240" w:lineRule="auto"/>
        <w:contextualSpacing/>
      </w:pPr>
    </w:p>
    <w:p w:rsidR="001363D9" w:rsidRPr="001363D9" w:rsidRDefault="001363D9" w:rsidP="00051577">
      <w:pPr>
        <w:pStyle w:val="Title"/>
        <w:outlineLvl w:val="1"/>
        <w:rPr>
          <w:color w:val="000000" w:themeColor="text1"/>
          <w:sz w:val="32"/>
          <w:szCs w:val="32"/>
        </w:rPr>
      </w:pPr>
      <w:bookmarkStart w:id="6" w:name="_Toc374710811"/>
      <w:r w:rsidRPr="001363D9">
        <w:rPr>
          <w:color w:val="000000" w:themeColor="text1"/>
          <w:sz w:val="32"/>
          <w:szCs w:val="32"/>
        </w:rPr>
        <w:t>4.1</w:t>
      </w:r>
      <w:r w:rsidRPr="001363D9">
        <w:rPr>
          <w:color w:val="000000" w:themeColor="text1"/>
          <w:sz w:val="32"/>
          <w:szCs w:val="32"/>
        </w:rPr>
        <w:tab/>
        <w:t>Knuth-Moris-Prattův algoritmus</w:t>
      </w:r>
      <w:bookmarkEnd w:id="6"/>
    </w:p>
    <w:p w:rsidR="007F5251" w:rsidRDefault="007F5251" w:rsidP="007F52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Věstavená funkce </w:t>
      </w:r>
      <w:r w:rsidRPr="008035FD">
        <w:rPr>
          <w:rFonts w:ascii="Times New Roman" w:hAnsi="Times New Roman" w:cs="Times New Roman"/>
          <w:i/>
        </w:rPr>
        <w:t>find</w:t>
      </w:r>
      <w:r w:rsidR="0033799A">
        <w:rPr>
          <w:rFonts w:ascii="Times New Roman" w:hAnsi="Times New Roman" w:cs="Times New Roman"/>
          <w:i/>
        </w:rPr>
        <w:t>_string</w:t>
      </w:r>
      <w:r w:rsidRPr="008035FD">
        <w:rPr>
          <w:rFonts w:ascii="Times New Roman" w:hAnsi="Times New Roman" w:cs="Times New Roman"/>
          <w:i/>
        </w:rPr>
        <w:t>()</w:t>
      </w:r>
      <w:r w:rsidR="008035FD">
        <w:rPr>
          <w:rFonts w:ascii="Times New Roman" w:hAnsi="Times New Roman" w:cs="Times New Roman"/>
        </w:rPr>
        <w:t xml:space="preserve"> </w:t>
      </w:r>
      <w:r w:rsidR="00D60C44">
        <w:rPr>
          <w:rFonts w:ascii="Times New Roman" w:hAnsi="Times New Roman" w:cs="Times New Roman"/>
        </w:rPr>
        <w:t xml:space="preserve">využívá </w:t>
      </w:r>
      <w:r w:rsidR="001363D9" w:rsidRPr="0053300C">
        <w:rPr>
          <w:rFonts w:ascii="Times New Roman" w:hAnsi="Times New Roman" w:cs="Times New Roman"/>
        </w:rPr>
        <w:t>Knuth</w:t>
      </w:r>
      <w:r w:rsidR="00D60C44">
        <w:rPr>
          <w:rFonts w:ascii="Times New Roman" w:hAnsi="Times New Roman" w:cs="Times New Roman"/>
        </w:rPr>
        <w:t>-Moris-Prattův algoritmus, který je</w:t>
      </w:r>
      <w:r w:rsidR="001363D9" w:rsidRPr="0053300C">
        <w:rPr>
          <w:rFonts w:ascii="Times New Roman" w:hAnsi="Times New Roman" w:cs="Times New Roman"/>
        </w:rPr>
        <w:t xml:space="preserve"> založen na úvaze, že časové ztráty triviálního algoritmu jsou způsobeny tím, že v případě neshody vyhledávaného podřetězce v řetězci se podřetězec posune o jednu pozici doprava a znovu se celý zkontroluje, je tedy nutné se často při porovnání vracet zpět k pozicích, jež byly dříve zkontrolovány. Snahou tohohle algoritmu je v případě neshody hledaného podřetězce v řetězci posunout podřetězec tak, aby se nebylo nutné vracet ve vlastním řetězci.</w:t>
      </w:r>
      <w:r>
        <w:rPr>
          <w:rFonts w:ascii="Times New Roman" w:hAnsi="Times New Roman" w:cs="Times New Roman"/>
        </w:rPr>
        <w:t xml:space="preserve"> Jeho maximální složitost je O(m+n).</w:t>
      </w:r>
    </w:p>
    <w:p w:rsidR="006D4E43" w:rsidRPr="007F5251" w:rsidRDefault="006D4E43" w:rsidP="007F5251">
      <w:pPr>
        <w:jc w:val="both"/>
        <w:rPr>
          <w:rFonts w:ascii="Times New Roman" w:hAnsi="Times New Roman" w:cs="Times New Roman"/>
        </w:rPr>
      </w:pPr>
    </w:p>
    <w:p w:rsidR="001363D9" w:rsidRPr="001363D9" w:rsidRDefault="001363D9" w:rsidP="00051577">
      <w:pPr>
        <w:pStyle w:val="Title"/>
        <w:outlineLvl w:val="1"/>
        <w:rPr>
          <w:color w:val="000000" w:themeColor="text1"/>
          <w:sz w:val="32"/>
          <w:szCs w:val="32"/>
        </w:rPr>
      </w:pPr>
      <w:bookmarkStart w:id="7" w:name="_Toc374710812"/>
      <w:r w:rsidRPr="001363D9">
        <w:rPr>
          <w:color w:val="000000" w:themeColor="text1"/>
          <w:sz w:val="32"/>
          <w:szCs w:val="32"/>
        </w:rPr>
        <w:t>4.2</w:t>
      </w:r>
      <w:r w:rsidRPr="001363D9">
        <w:rPr>
          <w:color w:val="000000" w:themeColor="text1"/>
          <w:sz w:val="32"/>
          <w:szCs w:val="32"/>
        </w:rPr>
        <w:tab/>
        <w:t>Shell sort</w:t>
      </w:r>
      <w:bookmarkEnd w:id="7"/>
    </w:p>
    <w:p w:rsidR="00E74A8F" w:rsidRDefault="000A2D8E" w:rsidP="000A2D8E">
      <w:pPr>
        <w:spacing w:after="0"/>
        <w:rPr>
          <w:rFonts w:ascii="Times New Roman" w:hAnsi="Times New Roman" w:cs="Times New Roman"/>
        </w:rPr>
      </w:pPr>
      <w:r w:rsidRPr="000A2D8E">
        <w:rPr>
          <w:rFonts w:ascii="Times New Roman" w:hAnsi="Times New Roman" w:cs="Times New Roman"/>
        </w:rPr>
        <w:t>Věstavená</w:t>
      </w:r>
      <w:r>
        <w:rPr>
          <w:rFonts w:ascii="Times New Roman" w:hAnsi="Times New Roman" w:cs="Times New Roman"/>
        </w:rPr>
        <w:t xml:space="preserve"> řadící funkce </w:t>
      </w:r>
      <w:r w:rsidRPr="000A2D8E">
        <w:rPr>
          <w:rFonts w:ascii="Times New Roman" w:hAnsi="Times New Roman" w:cs="Times New Roman"/>
          <w:i/>
        </w:rPr>
        <w:t>sort</w:t>
      </w:r>
      <w:r w:rsidR="0033799A">
        <w:rPr>
          <w:rFonts w:ascii="Times New Roman" w:hAnsi="Times New Roman" w:cs="Times New Roman"/>
          <w:i/>
        </w:rPr>
        <w:t>_string</w:t>
      </w:r>
      <w:r w:rsidRPr="000A2D8E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 je založena na Shell sortu, který patří mezi nestabilní řadící metody.</w:t>
      </w:r>
      <w:r w:rsidR="000C0AE4">
        <w:rPr>
          <w:rFonts w:ascii="Times New Roman" w:hAnsi="Times New Roman" w:cs="Times New Roman"/>
        </w:rPr>
        <w:t xml:space="preserve"> Je založený na Bubble sortu. V několika průchodech se řadí prvky ve stejné vzdálenosti od sebe pomocí Bubble sortu, vzdálenost se postupně snižuje, obecně se začíná na n/2, která se nadále snižuje dělením 2. Výhodou je např. to, že narozdíl od Heap sortu není třeba halda a narozdíl od Quick sortu není potřeba zásobník.</w:t>
      </w:r>
    </w:p>
    <w:p w:rsidR="000A2D8E" w:rsidRDefault="000A2D8E" w:rsidP="000A2D8E">
      <w:pPr>
        <w:spacing w:after="0"/>
        <w:rPr>
          <w:rFonts w:ascii="Times New Roman" w:hAnsi="Times New Roman" w:cs="Times New Roman"/>
        </w:rPr>
      </w:pPr>
    </w:p>
    <w:p w:rsidR="000A2D8E" w:rsidRPr="000A2D8E" w:rsidRDefault="000A2D8E" w:rsidP="000A2D8E">
      <w:pPr>
        <w:spacing w:after="0"/>
        <w:rPr>
          <w:rFonts w:ascii="Times New Roman" w:hAnsi="Times New Roman" w:cs="Times New Roman"/>
        </w:rPr>
      </w:pPr>
    </w:p>
    <w:p w:rsidR="001363D9" w:rsidRPr="00E74A8F" w:rsidRDefault="00051577" w:rsidP="00051577">
      <w:pPr>
        <w:pStyle w:val="Title"/>
        <w:outlineLvl w:val="1"/>
        <w:rPr>
          <w:color w:val="000000" w:themeColor="text1"/>
          <w:sz w:val="32"/>
          <w:szCs w:val="32"/>
        </w:rPr>
      </w:pPr>
      <w:bookmarkStart w:id="8" w:name="_Toc374710813"/>
      <w:r>
        <w:rPr>
          <w:color w:val="000000" w:themeColor="text1"/>
          <w:sz w:val="32"/>
          <w:szCs w:val="32"/>
        </w:rPr>
        <w:t>4.3</w:t>
      </w:r>
      <w:r>
        <w:rPr>
          <w:color w:val="000000" w:themeColor="text1"/>
          <w:sz w:val="32"/>
          <w:szCs w:val="32"/>
        </w:rPr>
        <w:tab/>
      </w:r>
      <w:r w:rsidR="00E74A8F" w:rsidRPr="00E74A8F">
        <w:rPr>
          <w:color w:val="000000" w:themeColor="text1"/>
          <w:sz w:val="32"/>
          <w:szCs w:val="32"/>
        </w:rPr>
        <w:t>Tabulka symbolů</w:t>
      </w:r>
      <w:bookmarkEnd w:id="8"/>
    </w:p>
    <w:p w:rsidR="00AC62C2" w:rsidRDefault="00463DA7" w:rsidP="0033799A">
      <w:pPr>
        <w:spacing w:after="0"/>
        <w:jc w:val="both"/>
        <w:rPr>
          <w:rFonts w:ascii="Times New Roman" w:hAnsi="Times New Roman" w:cs="Times New Roman"/>
        </w:rPr>
      </w:pPr>
      <w:r w:rsidRPr="0053300C">
        <w:rPr>
          <w:rFonts w:ascii="Times New Roman" w:hAnsi="Times New Roman" w:cs="Times New Roman"/>
        </w:rPr>
        <w:t>Tabu</w:t>
      </w:r>
      <w:r w:rsidR="008035FD">
        <w:rPr>
          <w:rFonts w:ascii="Times New Roman" w:hAnsi="Times New Roman" w:cs="Times New Roman"/>
        </w:rPr>
        <w:t xml:space="preserve">lka symbolů byla implementována </w:t>
      </w:r>
      <w:r w:rsidRPr="0053300C">
        <w:rPr>
          <w:rFonts w:ascii="Times New Roman" w:hAnsi="Times New Roman" w:cs="Times New Roman"/>
        </w:rPr>
        <w:t>pomocí b</w:t>
      </w:r>
      <w:r w:rsidR="0033799A">
        <w:rPr>
          <w:rFonts w:ascii="Times New Roman" w:hAnsi="Times New Roman" w:cs="Times New Roman"/>
        </w:rPr>
        <w:t>inárního vyhledávacího stromu.</w:t>
      </w:r>
    </w:p>
    <w:p w:rsidR="0033799A" w:rsidRDefault="0033799A" w:rsidP="0033799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doplnit</w:t>
      </w:r>
    </w:p>
    <w:p w:rsidR="006D4E43" w:rsidRPr="0053300C" w:rsidRDefault="006D4E43" w:rsidP="00216C25">
      <w:pPr>
        <w:rPr>
          <w:rFonts w:ascii="Times New Roman" w:hAnsi="Times New Roman" w:cs="Times New Roman"/>
        </w:rPr>
      </w:pPr>
    </w:p>
    <w:p w:rsidR="00051577" w:rsidRDefault="00051577" w:rsidP="00051577">
      <w:pPr>
        <w:pStyle w:val="Title"/>
        <w:outlineLvl w:val="1"/>
        <w:rPr>
          <w:color w:val="000000" w:themeColor="text1"/>
          <w:sz w:val="32"/>
          <w:szCs w:val="32"/>
        </w:rPr>
      </w:pPr>
      <w:bookmarkStart w:id="9" w:name="_Toc374710814"/>
      <w:r w:rsidRPr="00051577">
        <w:rPr>
          <w:color w:val="000000" w:themeColor="text1"/>
          <w:sz w:val="32"/>
          <w:szCs w:val="32"/>
        </w:rPr>
        <w:t>4.4</w:t>
      </w:r>
      <w:r w:rsidRPr="00051577">
        <w:rPr>
          <w:color w:val="000000" w:themeColor="text1"/>
          <w:sz w:val="32"/>
          <w:szCs w:val="32"/>
        </w:rPr>
        <w:tab/>
        <w:t>Lexikální analýza</w:t>
      </w:r>
      <w:bookmarkEnd w:id="9"/>
    </w:p>
    <w:p w:rsidR="00051577" w:rsidRDefault="00051577" w:rsidP="00051577">
      <w:r>
        <w:t>// doplnit</w:t>
      </w:r>
    </w:p>
    <w:p w:rsidR="00051577" w:rsidRPr="00051577" w:rsidRDefault="00051577" w:rsidP="00051577">
      <w:pPr>
        <w:pStyle w:val="Title"/>
        <w:outlineLvl w:val="1"/>
        <w:rPr>
          <w:color w:val="000000" w:themeColor="text1"/>
          <w:sz w:val="32"/>
          <w:szCs w:val="32"/>
        </w:rPr>
      </w:pPr>
      <w:bookmarkStart w:id="10" w:name="_Toc374710815"/>
      <w:r w:rsidRPr="00051577">
        <w:rPr>
          <w:color w:val="000000" w:themeColor="text1"/>
          <w:sz w:val="32"/>
          <w:szCs w:val="32"/>
        </w:rPr>
        <w:t>4.5</w:t>
      </w:r>
      <w:r w:rsidRPr="00051577">
        <w:rPr>
          <w:color w:val="000000" w:themeColor="text1"/>
          <w:sz w:val="32"/>
          <w:szCs w:val="32"/>
        </w:rPr>
        <w:tab/>
        <w:t>Syntaktická analýza</w:t>
      </w:r>
      <w:bookmarkEnd w:id="10"/>
    </w:p>
    <w:p w:rsidR="00051577" w:rsidRDefault="00051577" w:rsidP="00051577">
      <w:r>
        <w:t>// doplnit</w:t>
      </w:r>
    </w:p>
    <w:p w:rsidR="00051577" w:rsidRPr="00051577" w:rsidRDefault="00051577" w:rsidP="00051577">
      <w:pPr>
        <w:pStyle w:val="Title"/>
        <w:outlineLvl w:val="1"/>
        <w:rPr>
          <w:color w:val="000000" w:themeColor="text1"/>
          <w:sz w:val="32"/>
          <w:szCs w:val="32"/>
        </w:rPr>
      </w:pPr>
      <w:bookmarkStart w:id="11" w:name="_Toc374710816"/>
      <w:r w:rsidRPr="00051577">
        <w:rPr>
          <w:color w:val="000000" w:themeColor="text1"/>
          <w:sz w:val="32"/>
          <w:szCs w:val="32"/>
        </w:rPr>
        <w:t>4.6</w:t>
      </w:r>
      <w:r w:rsidRPr="00051577">
        <w:rPr>
          <w:color w:val="000000" w:themeColor="text1"/>
          <w:sz w:val="32"/>
          <w:szCs w:val="32"/>
        </w:rPr>
        <w:tab/>
        <w:t>Sémantická analýza</w:t>
      </w:r>
      <w:bookmarkEnd w:id="11"/>
    </w:p>
    <w:p w:rsidR="00051577" w:rsidRDefault="00051577" w:rsidP="00051577">
      <w:r>
        <w:t>// doplnit</w:t>
      </w:r>
    </w:p>
    <w:p w:rsidR="00051577" w:rsidRPr="00051577" w:rsidRDefault="00051577" w:rsidP="00051577">
      <w:pPr>
        <w:pStyle w:val="Title"/>
        <w:outlineLvl w:val="1"/>
        <w:rPr>
          <w:color w:val="000000" w:themeColor="text1"/>
          <w:sz w:val="32"/>
          <w:szCs w:val="32"/>
        </w:rPr>
      </w:pPr>
      <w:bookmarkStart w:id="12" w:name="_Toc374710817"/>
      <w:r w:rsidRPr="00051577">
        <w:rPr>
          <w:color w:val="000000" w:themeColor="text1"/>
          <w:sz w:val="32"/>
          <w:szCs w:val="32"/>
        </w:rPr>
        <w:t>4.7</w:t>
      </w:r>
      <w:r w:rsidRPr="00051577">
        <w:rPr>
          <w:color w:val="000000" w:themeColor="text1"/>
          <w:sz w:val="32"/>
          <w:szCs w:val="32"/>
        </w:rPr>
        <w:tab/>
        <w:t>Generátor tříadresného kódu</w:t>
      </w:r>
      <w:bookmarkEnd w:id="12"/>
    </w:p>
    <w:p w:rsidR="00051577" w:rsidRDefault="00051577" w:rsidP="00051577">
      <w:r>
        <w:lastRenderedPageBreak/>
        <w:t>// doplnit</w:t>
      </w:r>
    </w:p>
    <w:p w:rsidR="00D93550" w:rsidRDefault="001144EC">
      <w:r>
        <w:br w:type="page"/>
      </w:r>
    </w:p>
    <w:p w:rsidR="00D93550" w:rsidRPr="00D93550" w:rsidRDefault="00D93550" w:rsidP="00D93550">
      <w:pPr>
        <w:pStyle w:val="Title"/>
        <w:outlineLvl w:val="0"/>
        <w:rPr>
          <w:color w:val="auto"/>
        </w:rPr>
      </w:pPr>
      <w:bookmarkStart w:id="13" w:name="_Toc374710818"/>
      <w:r w:rsidRPr="00D93550">
        <w:rPr>
          <w:color w:val="auto"/>
        </w:rPr>
        <w:lastRenderedPageBreak/>
        <w:t>5</w:t>
      </w:r>
      <w:r w:rsidRPr="00D93550">
        <w:rPr>
          <w:color w:val="auto"/>
        </w:rPr>
        <w:tab/>
        <w:t>Závěr</w:t>
      </w:r>
      <w:bookmarkEnd w:id="13"/>
    </w:p>
    <w:p w:rsidR="00D93550" w:rsidRDefault="00D9355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>// doplnit</w:t>
      </w:r>
      <w:r>
        <w:br w:type="page"/>
      </w:r>
    </w:p>
    <w:p w:rsidR="001144EC" w:rsidRPr="00D93550" w:rsidRDefault="00D93550" w:rsidP="00BF3A8F">
      <w:pPr>
        <w:pStyle w:val="Title"/>
        <w:spacing w:after="0"/>
        <w:outlineLvl w:val="0"/>
      </w:pPr>
      <w:bookmarkStart w:id="14" w:name="_Toc374710819"/>
      <w:r>
        <w:rPr>
          <w:color w:val="000000" w:themeColor="text1"/>
          <w:sz w:val="48"/>
          <w:szCs w:val="48"/>
        </w:rPr>
        <w:lastRenderedPageBreak/>
        <w:t>6</w:t>
      </w:r>
      <w:r w:rsidR="001144EC" w:rsidRPr="001144EC">
        <w:rPr>
          <w:color w:val="000000" w:themeColor="text1"/>
          <w:sz w:val="48"/>
          <w:szCs w:val="48"/>
        </w:rPr>
        <w:tab/>
      </w:r>
      <w:r w:rsidR="003F369C">
        <w:rPr>
          <w:color w:val="000000" w:themeColor="text1"/>
          <w:sz w:val="48"/>
          <w:szCs w:val="48"/>
        </w:rPr>
        <w:t>Přílohy</w:t>
      </w:r>
      <w:bookmarkEnd w:id="14"/>
    </w:p>
    <w:p w:rsidR="003F369C" w:rsidRPr="003F369C" w:rsidRDefault="003F369C" w:rsidP="003F369C"/>
    <w:p w:rsidR="003F369C" w:rsidRPr="00D93550" w:rsidRDefault="00D93550" w:rsidP="00D93550">
      <w:pPr>
        <w:pStyle w:val="Title"/>
        <w:outlineLvl w:val="1"/>
        <w:rPr>
          <w:color w:val="auto"/>
          <w:sz w:val="32"/>
          <w:szCs w:val="32"/>
        </w:rPr>
      </w:pPr>
      <w:bookmarkStart w:id="15" w:name="_Toc374710820"/>
      <w:r>
        <w:rPr>
          <w:color w:val="auto"/>
          <w:sz w:val="32"/>
          <w:szCs w:val="32"/>
        </w:rPr>
        <w:t>6</w:t>
      </w:r>
      <w:r w:rsidR="003F369C" w:rsidRPr="00D93550">
        <w:rPr>
          <w:color w:val="auto"/>
          <w:sz w:val="32"/>
          <w:szCs w:val="32"/>
        </w:rPr>
        <w:t>.1</w:t>
      </w:r>
      <w:r w:rsidR="003F369C" w:rsidRPr="00D93550">
        <w:rPr>
          <w:color w:val="auto"/>
          <w:sz w:val="32"/>
          <w:szCs w:val="32"/>
        </w:rPr>
        <w:tab/>
        <w:t>Konečný automat lexikálního analyzátoru</w:t>
      </w:r>
      <w:bookmarkEnd w:id="15"/>
    </w:p>
    <w:p w:rsidR="003F369C" w:rsidRDefault="00BF3A8F">
      <w:pPr>
        <w:rPr>
          <w:noProof/>
        </w:rPr>
      </w:pPr>
      <w:r>
        <w:rPr>
          <w:noProof/>
        </w:rPr>
        <w:drawing>
          <wp:inline distT="0" distB="0" distL="0" distR="0">
            <wp:extent cx="5089585" cy="7634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5" cy="76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9C">
        <w:rPr>
          <w:noProof/>
        </w:rPr>
        <w:br w:type="page"/>
      </w:r>
    </w:p>
    <w:p w:rsidR="003F369C" w:rsidRPr="00D93550" w:rsidRDefault="00D93550" w:rsidP="00D93550">
      <w:pPr>
        <w:pStyle w:val="Title"/>
        <w:outlineLvl w:val="1"/>
        <w:rPr>
          <w:color w:val="auto"/>
          <w:sz w:val="32"/>
          <w:szCs w:val="32"/>
        </w:rPr>
      </w:pPr>
      <w:bookmarkStart w:id="16" w:name="_Toc374710821"/>
      <w:r>
        <w:rPr>
          <w:color w:val="auto"/>
          <w:sz w:val="32"/>
          <w:szCs w:val="32"/>
        </w:rPr>
        <w:lastRenderedPageBreak/>
        <w:t>6</w:t>
      </w:r>
      <w:r w:rsidRPr="00D93550">
        <w:rPr>
          <w:color w:val="auto"/>
          <w:sz w:val="32"/>
          <w:szCs w:val="32"/>
        </w:rPr>
        <w:t>.2</w:t>
      </w:r>
      <w:r w:rsidRPr="00D93550">
        <w:rPr>
          <w:color w:val="auto"/>
          <w:sz w:val="32"/>
          <w:szCs w:val="32"/>
        </w:rPr>
        <w:tab/>
        <w:t xml:space="preserve">LL </w:t>
      </w:r>
      <w:r w:rsidR="003F369C" w:rsidRPr="00D93550">
        <w:rPr>
          <w:color w:val="auto"/>
          <w:sz w:val="32"/>
          <w:szCs w:val="32"/>
        </w:rPr>
        <w:t>gramatika</w:t>
      </w:r>
      <w:bookmarkEnd w:id="16"/>
    </w:p>
    <w:p w:rsidR="003F369C" w:rsidRPr="00D93550" w:rsidRDefault="00BF3A8F" w:rsidP="005330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doplnit</w:t>
      </w:r>
    </w:p>
    <w:sectPr w:rsidR="003F369C" w:rsidRPr="00D93550" w:rsidSect="00D00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60"/>
    <w:rsid w:val="00051577"/>
    <w:rsid w:val="000A2D8E"/>
    <w:rsid w:val="000C0AE4"/>
    <w:rsid w:val="001144EC"/>
    <w:rsid w:val="001363D9"/>
    <w:rsid w:val="00197AE9"/>
    <w:rsid w:val="00216C25"/>
    <w:rsid w:val="00270338"/>
    <w:rsid w:val="002D4492"/>
    <w:rsid w:val="0033799A"/>
    <w:rsid w:val="00386E87"/>
    <w:rsid w:val="003F369C"/>
    <w:rsid w:val="00423460"/>
    <w:rsid w:val="00463DA7"/>
    <w:rsid w:val="004D542F"/>
    <w:rsid w:val="0053300C"/>
    <w:rsid w:val="006D4E43"/>
    <w:rsid w:val="007841FB"/>
    <w:rsid w:val="007F5251"/>
    <w:rsid w:val="008035FD"/>
    <w:rsid w:val="008B2BCF"/>
    <w:rsid w:val="00983540"/>
    <w:rsid w:val="00AC1588"/>
    <w:rsid w:val="00AC62C2"/>
    <w:rsid w:val="00B01FB9"/>
    <w:rsid w:val="00BF3A8F"/>
    <w:rsid w:val="00C076B2"/>
    <w:rsid w:val="00C24CC9"/>
    <w:rsid w:val="00D00138"/>
    <w:rsid w:val="00D445F8"/>
    <w:rsid w:val="00D60C44"/>
    <w:rsid w:val="00D93550"/>
    <w:rsid w:val="00E74A8F"/>
    <w:rsid w:val="00E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3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4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4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449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63D9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136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63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3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4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4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449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63D9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136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63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E429D-1EA7-423F-9C28-AF1D7D4E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Aether</dc:creator>
  <cp:lastModifiedBy>Aether</cp:lastModifiedBy>
  <cp:revision>2</cp:revision>
  <cp:lastPrinted>2012-12-07T23:54:00Z</cp:lastPrinted>
  <dcterms:created xsi:type="dcterms:W3CDTF">2013-12-13T14:11:00Z</dcterms:created>
  <dcterms:modified xsi:type="dcterms:W3CDTF">2013-12-13T14:11:00Z</dcterms:modified>
</cp:coreProperties>
</file>