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2A6" w:rsidRPr="007A0D28" w:rsidRDefault="001C3C80" w:rsidP="002D4ADD">
      <w:pPr>
        <w:pStyle w:val="Heading1"/>
        <w:ind w:left="0" w:firstLine="0"/>
        <w:rPr>
          <w:rFonts w:ascii="Times New Roman" w:hAnsi="Times New Roman" w:cs="Times New Roman"/>
          <w:color w:val="2E74B5" w:themeColor="accent1" w:themeShade="BF"/>
          <w:u w:val="single"/>
        </w:rPr>
      </w:pPr>
      <w:r w:rsidRPr="007A0D28">
        <w:rPr>
          <w:rFonts w:ascii="Times New Roman" w:hAnsi="Times New Roman" w:cs="Times New Roman"/>
          <w:color w:val="2E74B5" w:themeColor="accent1" w:themeShade="BF"/>
          <w:u w:val="single"/>
        </w:rPr>
        <w:t xml:space="preserve">Task 3: Customer Churn Prediction (Bank Customers)  </w:t>
      </w:r>
    </w:p>
    <w:p w:rsidR="00A4549E" w:rsidRPr="007A0D28" w:rsidRDefault="001C3C80" w:rsidP="00A4549E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 xml:space="preserve"> </w:t>
      </w:r>
      <w:r w:rsidR="00A4549E" w:rsidRPr="007A0D28">
        <w:rPr>
          <w:rFonts w:ascii="Times New Roman" w:hAnsi="Times New Roman" w:cs="Times New Roman"/>
          <w:sz w:val="28"/>
          <w:u w:val="single"/>
        </w:rPr>
        <w:t>Introduction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2D4ADD">
      <w:pPr>
        <w:pStyle w:val="NormalWeb"/>
      </w:pPr>
      <w:r w:rsidRPr="007A0D28">
        <w:t xml:space="preserve">Customer churn prediction is a machine learning task that helps banks identify customers who are likely to leave the bank. By </w:t>
      </w:r>
      <w:proofErr w:type="spellStart"/>
      <w:r w:rsidRPr="007A0D28">
        <w:t>analyzing</w:t>
      </w:r>
      <w:proofErr w:type="spellEnd"/>
      <w:r w:rsidRPr="007A0D28">
        <w:t xml:space="preserve"> customer data, the bank can take preventive actions to improve customer retention and reduce losses.</w:t>
      </w:r>
    </w:p>
    <w:p w:rsidR="00A4549E" w:rsidRPr="007A0D28" w:rsidRDefault="00A4549E" w:rsidP="00A4549E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 xml:space="preserve"> Objective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The main objective of this task is to build a classification model that predicts whether a customer will leave (churn) or stay with the bank. Additionally, the task aims to identify important features that influence customer churn.</w:t>
      </w:r>
    </w:p>
    <w:p w:rsidR="00A4549E" w:rsidRPr="007A0D28" w:rsidRDefault="00A4549E" w:rsidP="00A4549E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>Dataset Description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The Churn Modelling Dataset contains information about bank customers. It includes demographic details, account information, and banking behavio</w:t>
      </w:r>
      <w:r w:rsidR="002D4ADD" w:rsidRPr="007A0D28">
        <w:t>u</w:t>
      </w:r>
      <w:r w:rsidRPr="007A0D28">
        <w:t>r.</w:t>
      </w:r>
    </w:p>
    <w:p w:rsidR="00A4549E" w:rsidRPr="007A0D28" w:rsidRDefault="00A4549E" w:rsidP="00A4549E">
      <w:pPr>
        <w:pStyle w:val="NormalWeb"/>
      </w:pPr>
      <w:r w:rsidRPr="007A0D28">
        <w:t>Key features include: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Customer ID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Credit Score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Geography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Gender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Age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Tenure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Balance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Number of Products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Has Credit Card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Is Active Member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Estimated Salary</w:t>
      </w:r>
    </w:p>
    <w:p w:rsidR="00A4549E" w:rsidRPr="007A0D28" w:rsidRDefault="00A4549E" w:rsidP="00A4549E">
      <w:pPr>
        <w:pStyle w:val="NormalWeb"/>
        <w:numPr>
          <w:ilvl w:val="0"/>
          <w:numId w:val="9"/>
        </w:numPr>
      </w:pPr>
      <w:r w:rsidRPr="007A0D28">
        <w:t>Exited (Target Variable)</w:t>
      </w:r>
    </w:p>
    <w:p w:rsidR="00A4549E" w:rsidRPr="007A0D28" w:rsidRDefault="00A4549E" w:rsidP="00A4549E">
      <w:pPr>
        <w:pStyle w:val="NormalWeb"/>
      </w:pPr>
      <w:r w:rsidRPr="007A0D28">
        <w:t xml:space="preserve">The target variable </w:t>
      </w:r>
      <w:r w:rsidRPr="007A0D28">
        <w:rPr>
          <w:rStyle w:val="Strong"/>
        </w:rPr>
        <w:t>Exited</w:t>
      </w:r>
      <w:r w:rsidRPr="007A0D28">
        <w:t xml:space="preserve"> indicates whether the customer left the bank (1) or stayed (0).</w:t>
      </w:r>
    </w:p>
    <w:p w:rsidR="00A4549E" w:rsidRPr="007A0D28" w:rsidRDefault="00A4549E" w:rsidP="00A4549E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>Data Cleaning and Preparation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Before building the model, the dataset must be cleaned and prepared. This includes:</w:t>
      </w:r>
    </w:p>
    <w:p w:rsidR="00A4549E" w:rsidRPr="007A0D28" w:rsidRDefault="00A4549E" w:rsidP="00A4549E">
      <w:pPr>
        <w:pStyle w:val="NormalWeb"/>
        <w:numPr>
          <w:ilvl w:val="0"/>
          <w:numId w:val="10"/>
        </w:numPr>
      </w:pPr>
      <w:r w:rsidRPr="007A0D28">
        <w:t>Checking for missing values</w:t>
      </w:r>
    </w:p>
    <w:p w:rsidR="00A4549E" w:rsidRPr="007A0D28" w:rsidRDefault="00A4549E" w:rsidP="00A4549E">
      <w:pPr>
        <w:pStyle w:val="NormalWeb"/>
        <w:numPr>
          <w:ilvl w:val="0"/>
          <w:numId w:val="10"/>
        </w:numPr>
      </w:pPr>
      <w:r w:rsidRPr="007A0D28">
        <w:t>Removing unnecessary columns (such as Customer ID)</w:t>
      </w:r>
    </w:p>
    <w:p w:rsidR="00A4549E" w:rsidRPr="007A0D28" w:rsidRDefault="00A4549E" w:rsidP="00A4549E">
      <w:pPr>
        <w:pStyle w:val="NormalWeb"/>
        <w:numPr>
          <w:ilvl w:val="0"/>
          <w:numId w:val="10"/>
        </w:numPr>
      </w:pPr>
      <w:r w:rsidRPr="007A0D28">
        <w:t>Ensuring data types are correct</w:t>
      </w:r>
    </w:p>
    <w:p w:rsidR="00A4549E" w:rsidRPr="007A0D28" w:rsidRDefault="00A4549E" w:rsidP="00A4549E">
      <w:pPr>
        <w:pStyle w:val="NormalWeb"/>
        <w:numPr>
          <w:ilvl w:val="0"/>
          <w:numId w:val="10"/>
        </w:numPr>
      </w:pPr>
      <w:r w:rsidRPr="007A0D28">
        <w:t>Preparing features for machine learning</w:t>
      </w:r>
    </w:p>
    <w:p w:rsidR="00A4549E" w:rsidRPr="007A0D28" w:rsidRDefault="00A4549E" w:rsidP="00A4549E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lastRenderedPageBreak/>
        <w:t>Model Training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After preparing the data, a supervised classification algorithm is used to train the model.</w:t>
      </w:r>
    </w:p>
    <w:p w:rsidR="00A4549E" w:rsidRPr="007A0D28" w:rsidRDefault="00A4549E" w:rsidP="00A4549E">
      <w:pPr>
        <w:pStyle w:val="NormalWeb"/>
      </w:pPr>
      <w:r w:rsidRPr="007A0D28">
        <w:t>Common algorithms include:</w:t>
      </w:r>
    </w:p>
    <w:p w:rsidR="00A4549E" w:rsidRPr="007A0D28" w:rsidRDefault="00A4549E" w:rsidP="00A4549E">
      <w:pPr>
        <w:pStyle w:val="NormalWeb"/>
        <w:numPr>
          <w:ilvl w:val="0"/>
          <w:numId w:val="12"/>
        </w:numPr>
      </w:pPr>
      <w:r w:rsidRPr="007A0D28">
        <w:t>Logistic Regression</w:t>
      </w:r>
    </w:p>
    <w:p w:rsidR="00A4549E" w:rsidRPr="007A0D28" w:rsidRDefault="00A4549E" w:rsidP="00A4549E">
      <w:pPr>
        <w:pStyle w:val="NormalWeb"/>
        <w:numPr>
          <w:ilvl w:val="0"/>
          <w:numId w:val="12"/>
        </w:numPr>
      </w:pPr>
      <w:r w:rsidRPr="007A0D28">
        <w:t>Decision Tree Classifier</w:t>
      </w:r>
    </w:p>
    <w:p w:rsidR="00A4549E" w:rsidRPr="007A0D28" w:rsidRDefault="00A4549E" w:rsidP="00A4549E">
      <w:pPr>
        <w:pStyle w:val="NormalWeb"/>
      </w:pPr>
      <w:r w:rsidRPr="007A0D28">
        <w:t>The model is trained using input features to predict whether a customer will churn or not.</w:t>
      </w:r>
    </w:p>
    <w:p w:rsidR="00A4549E" w:rsidRPr="007A0D28" w:rsidRDefault="00A4549E" w:rsidP="00A4549E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>Feature Importance Analysis</w:t>
      </w:r>
      <w:r w:rsidR="002D4ADD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Feature importance helps identify which factors have the greatest impact on customer churn.</w:t>
      </w:r>
    </w:p>
    <w:p w:rsidR="00A4549E" w:rsidRPr="007A0D28" w:rsidRDefault="00A4549E" w:rsidP="00A4549E">
      <w:pPr>
        <w:pStyle w:val="NormalWeb"/>
      </w:pPr>
      <w:r w:rsidRPr="007A0D28">
        <w:t>For example:</w:t>
      </w:r>
    </w:p>
    <w:p w:rsidR="00A4549E" w:rsidRPr="007A0D28" w:rsidRDefault="00A4549E" w:rsidP="00A4549E">
      <w:pPr>
        <w:pStyle w:val="NormalWeb"/>
        <w:numPr>
          <w:ilvl w:val="0"/>
          <w:numId w:val="13"/>
        </w:numPr>
      </w:pPr>
      <w:r w:rsidRPr="007A0D28">
        <w:t>Age</w:t>
      </w:r>
    </w:p>
    <w:p w:rsidR="00A4549E" w:rsidRPr="007A0D28" w:rsidRDefault="00A4549E" w:rsidP="00A4549E">
      <w:pPr>
        <w:pStyle w:val="NormalWeb"/>
        <w:numPr>
          <w:ilvl w:val="0"/>
          <w:numId w:val="13"/>
        </w:numPr>
      </w:pPr>
      <w:r w:rsidRPr="007A0D28">
        <w:t>Balance</w:t>
      </w:r>
    </w:p>
    <w:p w:rsidR="00A4549E" w:rsidRPr="007A0D28" w:rsidRDefault="00A4549E" w:rsidP="00A4549E">
      <w:pPr>
        <w:pStyle w:val="NormalWeb"/>
        <w:numPr>
          <w:ilvl w:val="0"/>
          <w:numId w:val="13"/>
        </w:numPr>
      </w:pPr>
      <w:r w:rsidRPr="007A0D28">
        <w:t>Credit Score</w:t>
      </w:r>
    </w:p>
    <w:p w:rsidR="00A4549E" w:rsidRPr="007A0D28" w:rsidRDefault="00A4549E" w:rsidP="00A4549E">
      <w:pPr>
        <w:pStyle w:val="NormalWeb"/>
        <w:numPr>
          <w:ilvl w:val="0"/>
          <w:numId w:val="13"/>
        </w:numPr>
      </w:pPr>
      <w:r w:rsidRPr="007A0D28">
        <w:t>Activity Status</w:t>
      </w:r>
    </w:p>
    <w:p w:rsidR="00A4549E" w:rsidRPr="007A0D28" w:rsidRDefault="00A4549E" w:rsidP="00A4549E">
      <w:pPr>
        <w:pStyle w:val="NormalWeb"/>
      </w:pPr>
      <w:r w:rsidRPr="007A0D28">
        <w:t xml:space="preserve">By </w:t>
      </w:r>
      <w:proofErr w:type="spellStart"/>
      <w:r w:rsidRPr="007A0D28">
        <w:t>analyzing</w:t>
      </w:r>
      <w:proofErr w:type="spellEnd"/>
      <w:r w:rsidRPr="007A0D28">
        <w:t xml:space="preserve"> feature importance, the bank can understand which characteristics influence customer decisions.</w:t>
      </w:r>
    </w:p>
    <w:p w:rsidR="002D4ADD" w:rsidRPr="007A0D28" w:rsidRDefault="00A4549E" w:rsidP="00A4549E">
      <w:pPr>
        <w:pStyle w:val="NormalWeb"/>
      </w:pPr>
      <w:r w:rsidRPr="007A0D28">
        <w:t>This helps in making better business strategies to reduce churn.</w:t>
      </w:r>
    </w:p>
    <w:p w:rsidR="00A4549E" w:rsidRPr="007A0D28" w:rsidRDefault="00A4549E" w:rsidP="00A4549E">
      <w:pPr>
        <w:rPr>
          <w:rFonts w:ascii="Times New Roman" w:hAnsi="Times New Roman" w:cs="Times New Roman"/>
        </w:rPr>
      </w:pPr>
    </w:p>
    <w:p w:rsidR="00A4549E" w:rsidRPr="007A0D28" w:rsidRDefault="00A4549E" w:rsidP="00A4549E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>Model Evaluation</w:t>
      </w:r>
      <w:r w:rsidR="004B2AF0"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The model performance is evaluated using:</w:t>
      </w:r>
    </w:p>
    <w:p w:rsidR="00A4549E" w:rsidRPr="007A0D28" w:rsidRDefault="00A4549E" w:rsidP="00A4549E">
      <w:pPr>
        <w:pStyle w:val="NormalWeb"/>
        <w:numPr>
          <w:ilvl w:val="0"/>
          <w:numId w:val="14"/>
        </w:numPr>
      </w:pPr>
      <w:r w:rsidRPr="007A0D28">
        <w:t>Accuracy Score</w:t>
      </w:r>
    </w:p>
    <w:p w:rsidR="00A4549E" w:rsidRPr="007A0D28" w:rsidRDefault="00A4549E" w:rsidP="00A4549E">
      <w:pPr>
        <w:pStyle w:val="NormalWeb"/>
        <w:numPr>
          <w:ilvl w:val="0"/>
          <w:numId w:val="14"/>
        </w:numPr>
      </w:pPr>
      <w:r w:rsidRPr="007A0D28">
        <w:t>Confusion Matrix</w:t>
      </w:r>
    </w:p>
    <w:p w:rsidR="00A4549E" w:rsidRDefault="00A4549E" w:rsidP="00A4549E">
      <w:pPr>
        <w:pStyle w:val="NormalWeb"/>
      </w:pPr>
      <w:r w:rsidRPr="007A0D28">
        <w:t>These metrics help determine how well the model predicts customer churn.</w:t>
      </w:r>
    </w:p>
    <w:p w:rsidR="005E5EBF" w:rsidRDefault="005E5EBF" w:rsidP="00A4549E">
      <w:pPr>
        <w:pStyle w:val="NormalWeb"/>
      </w:pPr>
    </w:p>
    <w:p w:rsidR="005E5EBF" w:rsidRDefault="005E5EBF" w:rsidP="00A4549E">
      <w:pPr>
        <w:pStyle w:val="NormalWeb"/>
      </w:pPr>
    </w:p>
    <w:p w:rsidR="005E5EBF" w:rsidRDefault="005E5EBF" w:rsidP="00A4549E">
      <w:pPr>
        <w:pStyle w:val="NormalWeb"/>
      </w:pPr>
    </w:p>
    <w:p w:rsidR="005E5EBF" w:rsidRPr="007A0D28" w:rsidRDefault="005E5EBF" w:rsidP="00A4549E">
      <w:pPr>
        <w:pStyle w:val="NormalWeb"/>
      </w:pPr>
    </w:p>
    <w:p w:rsidR="004B2AF0" w:rsidRPr="007A0D28" w:rsidRDefault="004B2AF0" w:rsidP="00A4549E">
      <w:pPr>
        <w:pStyle w:val="NormalWeb"/>
        <w:rPr>
          <w:b/>
          <w:sz w:val="28"/>
          <w:u w:val="single"/>
        </w:rPr>
      </w:pPr>
      <w:r w:rsidRPr="007A0D28">
        <w:rPr>
          <w:b/>
          <w:sz w:val="28"/>
          <w:u w:val="single"/>
        </w:rPr>
        <w:lastRenderedPageBreak/>
        <w:t>Code and Output:</w:t>
      </w:r>
    </w:p>
    <w:p w:rsidR="00A4549E" w:rsidRPr="007A0D28" w:rsidRDefault="00A4549E" w:rsidP="00A4549E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t>Import Libraries, load dataset and drop unnecessary columns:</w:t>
      </w:r>
    </w:p>
    <w:p w:rsidR="00A4549E" w:rsidRPr="007A0D28" w:rsidRDefault="00A4549E" w:rsidP="00A4549E">
      <w:pPr>
        <w:rPr>
          <w:rFonts w:ascii="Times New Roman" w:hAnsi="Times New Roman" w:cs="Times New Roman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0A67D4BD" wp14:editId="2BB2A9FE">
            <wp:extent cx="6059805" cy="1922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AF0" w:rsidRPr="007A0D28">
        <w:rPr>
          <w:rFonts w:ascii="Times New Roman" w:hAnsi="Times New Roman" w:cs="Times New Roman"/>
          <w:b/>
          <w:sz w:val="28"/>
          <w:u w:val="single"/>
        </w:rPr>
        <w:t>Encode Categorical Features:</w:t>
      </w: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596132C1" wp14:editId="2A8E3B88">
            <wp:extent cx="4210638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49E" w:rsidRPr="007A0D28" w:rsidRDefault="00A4549E" w:rsidP="00A4549E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t>For Geography new hot encoding:</w:t>
      </w:r>
    </w:p>
    <w:p w:rsidR="001C3C80" w:rsidRPr="007A0D28" w:rsidRDefault="00A4549E" w:rsidP="00A4549E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12896353" wp14:editId="0AF21BAF">
            <wp:extent cx="5839640" cy="342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C80" w:rsidRPr="007A0D28">
        <w:rPr>
          <w:rFonts w:ascii="Times New Roman" w:hAnsi="Times New Roman" w:cs="Times New Roman"/>
          <w:b/>
          <w:sz w:val="28"/>
          <w:u w:val="single"/>
        </w:rPr>
        <w:t xml:space="preserve">Define Features </w:t>
      </w:r>
      <w:r w:rsidR="004B2AF0" w:rsidRPr="007A0D28">
        <w:rPr>
          <w:rFonts w:ascii="Times New Roman" w:hAnsi="Times New Roman" w:cs="Times New Roman"/>
          <w:b/>
          <w:sz w:val="28"/>
          <w:u w:val="single"/>
        </w:rPr>
        <w:t>and target, and train test split:</w:t>
      </w:r>
      <w:r w:rsidR="001C3C80" w:rsidRPr="007A0D28">
        <w:rPr>
          <w:rFonts w:ascii="Times New Roman" w:hAnsi="Times New Roman" w:cs="Times New Roman"/>
          <w:noProof/>
        </w:rPr>
        <w:drawing>
          <wp:inline distT="0" distB="0" distL="0" distR="0" wp14:anchorId="3398788C" wp14:editId="1349CDF7">
            <wp:extent cx="4753638" cy="15813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AF0" w:rsidRPr="007A0D28" w:rsidRDefault="004B2AF0" w:rsidP="00A4549E">
      <w:pPr>
        <w:rPr>
          <w:rFonts w:ascii="Times New Roman" w:hAnsi="Times New Roman" w:cs="Times New Roman"/>
        </w:rPr>
      </w:pPr>
    </w:p>
    <w:p w:rsidR="001C3C80" w:rsidRPr="007A0D28" w:rsidRDefault="001C3C80" w:rsidP="00A4549E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t>Logistic Regression</w:t>
      </w:r>
      <w:r w:rsidR="004B2AF0" w:rsidRPr="007A0D28">
        <w:rPr>
          <w:rFonts w:ascii="Times New Roman" w:hAnsi="Times New Roman" w:cs="Times New Roman"/>
          <w:b/>
          <w:sz w:val="28"/>
          <w:u w:val="single"/>
        </w:rPr>
        <w:t>:</w:t>
      </w:r>
    </w:p>
    <w:p w:rsidR="001C3C80" w:rsidRPr="007A0D28" w:rsidRDefault="001C3C80" w:rsidP="001C3C80">
      <w:pPr>
        <w:rPr>
          <w:rFonts w:ascii="Times New Roman" w:hAnsi="Times New Roman" w:cs="Times New Roman"/>
        </w:rPr>
      </w:pPr>
    </w:p>
    <w:p w:rsidR="001C3C80" w:rsidRDefault="001C3C80" w:rsidP="001C3C80">
      <w:pPr>
        <w:rPr>
          <w:rFonts w:ascii="Times New Roman" w:hAnsi="Times New Roman" w:cs="Times New Roman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637DE7D4" wp14:editId="58A439DF">
            <wp:extent cx="4391638" cy="100979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Pr="007A0D28" w:rsidRDefault="005E5EBF" w:rsidP="001C3C80">
      <w:pPr>
        <w:rPr>
          <w:rFonts w:ascii="Times New Roman" w:hAnsi="Times New Roman" w:cs="Times New Roman"/>
        </w:rPr>
      </w:pPr>
    </w:p>
    <w:p w:rsidR="00A4549E" w:rsidRPr="007A0D28" w:rsidRDefault="001C3C80" w:rsidP="001C3C80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lastRenderedPageBreak/>
        <w:t>Prediction and accuracy</w:t>
      </w:r>
      <w:r w:rsidR="004B2AF0" w:rsidRPr="007A0D28">
        <w:rPr>
          <w:rFonts w:ascii="Times New Roman" w:hAnsi="Times New Roman" w:cs="Times New Roman"/>
          <w:b/>
          <w:sz w:val="28"/>
          <w:u w:val="single"/>
        </w:rPr>
        <w:t>:</w:t>
      </w:r>
    </w:p>
    <w:p w:rsidR="001C3C80" w:rsidRPr="007A0D28" w:rsidRDefault="001C3C80" w:rsidP="001C3C80">
      <w:pPr>
        <w:rPr>
          <w:rFonts w:ascii="Times New Roman" w:hAnsi="Times New Roman" w:cs="Times New Roman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2F6A369C" wp14:editId="6AE5E226">
            <wp:extent cx="4334480" cy="115268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80" w:rsidRPr="007A0D28" w:rsidRDefault="001C3C80" w:rsidP="001C3C80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t>Confusion Matrix:</w:t>
      </w:r>
    </w:p>
    <w:p w:rsidR="007A0D28" w:rsidRPr="007A0D28" w:rsidRDefault="007A0D28" w:rsidP="001C3C80">
      <w:pPr>
        <w:rPr>
          <w:rFonts w:ascii="Times New Roman" w:hAnsi="Times New Roman" w:cs="Times New Roman"/>
          <w:b/>
          <w:sz w:val="28"/>
          <w:u w:val="single"/>
        </w:rPr>
      </w:pPr>
    </w:p>
    <w:p w:rsidR="007A0D28" w:rsidRDefault="001C3C80" w:rsidP="001C3C80">
      <w:pPr>
        <w:rPr>
          <w:rFonts w:ascii="Times New Roman" w:hAnsi="Times New Roman" w:cs="Times New Roman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648F4512" wp14:editId="75225675">
            <wp:extent cx="4277360" cy="3940445"/>
            <wp:effectExtent l="0" t="0" r="889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405" cy="39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Default="005E5EBF" w:rsidP="001C3C80">
      <w:pPr>
        <w:rPr>
          <w:rFonts w:ascii="Times New Roman" w:hAnsi="Times New Roman" w:cs="Times New Roman"/>
        </w:rPr>
      </w:pPr>
    </w:p>
    <w:p w:rsidR="005E5EBF" w:rsidRPr="007A0D28" w:rsidRDefault="005E5EBF" w:rsidP="001C3C80">
      <w:pPr>
        <w:rPr>
          <w:rFonts w:ascii="Times New Roman" w:hAnsi="Times New Roman" w:cs="Times New Roman"/>
        </w:rPr>
      </w:pPr>
    </w:p>
    <w:p w:rsidR="007A0D28" w:rsidRPr="007A0D28" w:rsidRDefault="007A0D28" w:rsidP="001C3C80">
      <w:pPr>
        <w:rPr>
          <w:rFonts w:ascii="Times New Roman" w:hAnsi="Times New Roman" w:cs="Times New Roman"/>
        </w:rPr>
      </w:pPr>
    </w:p>
    <w:p w:rsidR="007A0D28" w:rsidRPr="007A0D28" w:rsidRDefault="007A0D28" w:rsidP="001C3C80">
      <w:pPr>
        <w:rPr>
          <w:rFonts w:ascii="Times New Roman" w:hAnsi="Times New Roman" w:cs="Times New Roman"/>
        </w:rPr>
      </w:pPr>
    </w:p>
    <w:p w:rsidR="007A0D28" w:rsidRPr="007A0D28" w:rsidRDefault="007A0D28" w:rsidP="001C3C80">
      <w:pPr>
        <w:rPr>
          <w:rFonts w:ascii="Times New Roman" w:hAnsi="Times New Roman" w:cs="Times New Roman"/>
        </w:rPr>
      </w:pPr>
    </w:p>
    <w:p w:rsidR="007A0D28" w:rsidRPr="007A0D28" w:rsidRDefault="007A0D28" w:rsidP="001C3C80">
      <w:pPr>
        <w:rPr>
          <w:rFonts w:ascii="Times New Roman" w:hAnsi="Times New Roman" w:cs="Times New Roman"/>
        </w:rPr>
      </w:pPr>
    </w:p>
    <w:p w:rsidR="001C3C80" w:rsidRPr="007A0D28" w:rsidRDefault="001C3C80" w:rsidP="001C3C80">
      <w:pPr>
        <w:rPr>
          <w:rFonts w:ascii="Times New Roman" w:hAnsi="Times New Roman" w:cs="Times New Roman"/>
          <w:b/>
          <w:sz w:val="28"/>
          <w:u w:val="single"/>
        </w:rPr>
      </w:pPr>
      <w:r w:rsidRPr="007A0D28">
        <w:rPr>
          <w:rFonts w:ascii="Times New Roman" w:hAnsi="Times New Roman" w:cs="Times New Roman"/>
          <w:b/>
          <w:sz w:val="28"/>
          <w:u w:val="single"/>
        </w:rPr>
        <w:lastRenderedPageBreak/>
        <w:t>Logistic Regression with coefficients</w:t>
      </w:r>
      <w:r w:rsidR="007A0D28" w:rsidRPr="007A0D28">
        <w:rPr>
          <w:rFonts w:ascii="Times New Roman" w:hAnsi="Times New Roman" w:cs="Times New Roman"/>
          <w:b/>
          <w:sz w:val="28"/>
          <w:u w:val="single"/>
        </w:rPr>
        <w:t>:</w:t>
      </w:r>
    </w:p>
    <w:p w:rsidR="001C3C80" w:rsidRPr="007A0D28" w:rsidRDefault="001C3C80" w:rsidP="001C3C80">
      <w:pPr>
        <w:rPr>
          <w:rFonts w:ascii="Times New Roman" w:hAnsi="Times New Roman" w:cs="Times New Roman"/>
        </w:rPr>
      </w:pPr>
      <w:r w:rsidRPr="007A0D28">
        <w:rPr>
          <w:rFonts w:ascii="Times New Roman" w:hAnsi="Times New Roman" w:cs="Times New Roman"/>
          <w:noProof/>
        </w:rPr>
        <w:drawing>
          <wp:inline distT="0" distB="0" distL="0" distR="0" wp14:anchorId="4BA57BF7" wp14:editId="4B9C96A3">
            <wp:extent cx="5221605" cy="380116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3748" cy="38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49E" w:rsidRPr="007A0D28" w:rsidRDefault="007A0D28" w:rsidP="00A4549E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7A0D28">
        <w:rPr>
          <w:rFonts w:ascii="Times New Roman" w:hAnsi="Times New Roman" w:cs="Times New Roman"/>
          <w:sz w:val="28"/>
          <w:u w:val="single"/>
        </w:rPr>
        <w:t xml:space="preserve"> </w:t>
      </w:r>
      <w:r w:rsidR="00A4549E" w:rsidRPr="007A0D28">
        <w:rPr>
          <w:rFonts w:ascii="Times New Roman" w:hAnsi="Times New Roman" w:cs="Times New Roman"/>
          <w:sz w:val="28"/>
          <w:u w:val="single"/>
        </w:rPr>
        <w:t>Results and Insights</w:t>
      </w:r>
      <w:r w:rsidRPr="007A0D28">
        <w:rPr>
          <w:rFonts w:ascii="Times New Roman" w:hAnsi="Times New Roman" w:cs="Times New Roman"/>
          <w:sz w:val="28"/>
          <w:u w:val="single"/>
        </w:rPr>
        <w:t>:</w:t>
      </w:r>
    </w:p>
    <w:p w:rsidR="00A4549E" w:rsidRPr="007A0D28" w:rsidRDefault="00A4549E" w:rsidP="00A4549E">
      <w:pPr>
        <w:pStyle w:val="NormalWeb"/>
      </w:pPr>
      <w:r w:rsidRPr="007A0D28">
        <w:t>The model provides predictions about customer behavio</w:t>
      </w:r>
      <w:r w:rsidR="007A0D28" w:rsidRPr="007A0D28">
        <w:t>u</w:t>
      </w:r>
      <w:r w:rsidRPr="007A0D28">
        <w:t>r.</w:t>
      </w:r>
      <w:r w:rsidRPr="007A0D28">
        <w:br/>
        <w:t>Feature importance analysis helps identify key factors affecting churn.</w:t>
      </w:r>
      <w:r w:rsidRPr="007A0D28">
        <w:br/>
        <w:t>This information can help banks improve customer satisfaction and retention strategies.</w:t>
      </w:r>
    </w:p>
    <w:p w:rsidR="00A4549E" w:rsidRPr="007A0D28" w:rsidRDefault="00A4549E" w:rsidP="005E5EBF">
      <w:pPr>
        <w:ind w:left="0" w:firstLine="0"/>
        <w:rPr>
          <w:rFonts w:ascii="Times New Roman" w:hAnsi="Times New Roman" w:cs="Times New Roman"/>
        </w:rPr>
      </w:pPr>
    </w:p>
    <w:p w:rsidR="00CA52A6" w:rsidRPr="007A0D28" w:rsidRDefault="00CA52A6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  <w:bookmarkStart w:id="0" w:name="_GoBack"/>
      <w:bookmarkEnd w:id="0"/>
    </w:p>
    <w:sectPr w:rsidR="00CA52A6" w:rsidRPr="007A0D28">
      <w:pgSz w:w="12240" w:h="15840"/>
      <w:pgMar w:top="1526" w:right="1257" w:bottom="1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A49"/>
    <w:multiLevelType w:val="hybridMultilevel"/>
    <w:tmpl w:val="BC70A7AA"/>
    <w:lvl w:ilvl="0" w:tplc="9AFC281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B0A2D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18306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B8A49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B66E3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7C0300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AAF84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74337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9A35A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23D08E6"/>
    <w:multiLevelType w:val="hybridMultilevel"/>
    <w:tmpl w:val="230861F8"/>
    <w:lvl w:ilvl="0" w:tplc="FD903A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E61A28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CEF10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5666A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AF9E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7291F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D075A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4EA4D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EC468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95535A9"/>
    <w:multiLevelType w:val="multilevel"/>
    <w:tmpl w:val="C23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C47C2C"/>
    <w:multiLevelType w:val="hybridMultilevel"/>
    <w:tmpl w:val="D780D73A"/>
    <w:lvl w:ilvl="0" w:tplc="828E01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34ECDC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22D76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24B80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B63306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3891B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A6986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7E296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2236FE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69E7383"/>
    <w:multiLevelType w:val="hybridMultilevel"/>
    <w:tmpl w:val="90D26C9E"/>
    <w:lvl w:ilvl="0" w:tplc="4E64D4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24883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A6E76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78CFB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58F53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B0B45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2411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18138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022B8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8CE4EE1"/>
    <w:multiLevelType w:val="multilevel"/>
    <w:tmpl w:val="858E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E32765"/>
    <w:multiLevelType w:val="multilevel"/>
    <w:tmpl w:val="208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89393A"/>
    <w:multiLevelType w:val="multilevel"/>
    <w:tmpl w:val="377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7C3C5C"/>
    <w:multiLevelType w:val="hybridMultilevel"/>
    <w:tmpl w:val="8FB4767C"/>
    <w:lvl w:ilvl="0" w:tplc="0A4C888E">
      <w:start w:val="1"/>
      <w:numFmt w:val="bullet"/>
      <w:lvlText w:val="●"/>
      <w:lvlJc w:val="left"/>
      <w:pPr>
        <w:ind w:left="1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54514C">
      <w:start w:val="1"/>
      <w:numFmt w:val="bullet"/>
      <w:lvlText w:val="o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BC16EC">
      <w:start w:val="1"/>
      <w:numFmt w:val="bullet"/>
      <w:lvlText w:val="▪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187F86">
      <w:start w:val="1"/>
      <w:numFmt w:val="bullet"/>
      <w:lvlText w:val="•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B20924">
      <w:start w:val="1"/>
      <w:numFmt w:val="bullet"/>
      <w:lvlText w:val="o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941CD0">
      <w:start w:val="1"/>
      <w:numFmt w:val="bullet"/>
      <w:lvlText w:val="▪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C6B1C8">
      <w:start w:val="1"/>
      <w:numFmt w:val="bullet"/>
      <w:lvlText w:val="•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DCA236">
      <w:start w:val="1"/>
      <w:numFmt w:val="bullet"/>
      <w:lvlText w:val="o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D2825C">
      <w:start w:val="1"/>
      <w:numFmt w:val="bullet"/>
      <w:lvlText w:val="▪"/>
      <w:lvlJc w:val="left"/>
      <w:pPr>
        <w:ind w:left="7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EAB6B53"/>
    <w:multiLevelType w:val="hybridMultilevel"/>
    <w:tmpl w:val="5F9EAAD4"/>
    <w:lvl w:ilvl="0" w:tplc="220812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0C142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AC1EC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E80CE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F6EE38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0A8C8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C6DB9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42118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C0A31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6394948"/>
    <w:multiLevelType w:val="hybridMultilevel"/>
    <w:tmpl w:val="07E0783E"/>
    <w:lvl w:ilvl="0" w:tplc="82A6A7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E021C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F2D24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F2540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926E1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2CD80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6DFE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A48D1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AE30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2DF3F25"/>
    <w:multiLevelType w:val="multilevel"/>
    <w:tmpl w:val="7E5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A7BE1"/>
    <w:multiLevelType w:val="hybridMultilevel"/>
    <w:tmpl w:val="8D30FF8C"/>
    <w:lvl w:ilvl="0" w:tplc="40DEFA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0FCB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66940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C691C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40D92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B2FEA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B29ED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90D3A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FC061A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5231021"/>
    <w:multiLevelType w:val="multilevel"/>
    <w:tmpl w:val="FB0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B86BDB"/>
    <w:multiLevelType w:val="multilevel"/>
    <w:tmpl w:val="0CC4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4E74AA"/>
    <w:multiLevelType w:val="multilevel"/>
    <w:tmpl w:val="BE3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0"/>
  </w:num>
  <w:num w:numId="5">
    <w:abstractNumId w:val="1"/>
  </w:num>
  <w:num w:numId="6">
    <w:abstractNumId w:val="9"/>
  </w:num>
  <w:num w:numId="7">
    <w:abstractNumId w:val="12"/>
  </w:num>
  <w:num w:numId="8">
    <w:abstractNumId w:val="8"/>
  </w:num>
  <w:num w:numId="9">
    <w:abstractNumId w:val="14"/>
  </w:num>
  <w:num w:numId="10">
    <w:abstractNumId w:val="7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2A6"/>
    <w:rsid w:val="001C3C80"/>
    <w:rsid w:val="002D4ADD"/>
    <w:rsid w:val="004B2AF0"/>
    <w:rsid w:val="005E5EBF"/>
    <w:rsid w:val="007A0D28"/>
    <w:rsid w:val="008F21D4"/>
    <w:rsid w:val="00A4549E"/>
    <w:rsid w:val="00CA52A6"/>
    <w:rsid w:val="00DB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5CEDE0-8B7E-45F1-A5CC-C0074387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64" w:lineRule="auto"/>
      <w:ind w:left="25" w:right="163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NormalWeb">
    <w:name w:val="Normal (Web)"/>
    <w:basedOn w:val="Normal"/>
    <w:uiPriority w:val="99"/>
    <w:unhideWhenUsed/>
    <w:rsid w:val="00A4549E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45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Science &amp; Analytics Interns Task.docx</vt:lpstr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&amp; Analytics Interns Task.docx</dc:title>
  <dc:subject/>
  <dc:creator>Microsoft account</dc:creator>
  <cp:keywords/>
  <cp:lastModifiedBy>Microsoft account</cp:lastModifiedBy>
  <cp:revision>8</cp:revision>
  <dcterms:created xsi:type="dcterms:W3CDTF">2026-03-15T13:27:00Z</dcterms:created>
  <dcterms:modified xsi:type="dcterms:W3CDTF">2026-03-19T11:13:00Z</dcterms:modified>
</cp:coreProperties>
</file>