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B4B8" w14:textId="75787E83" w:rsidR="001B7E0D" w:rsidRDefault="00586759" w:rsidP="00586759">
      <w:r>
        <w:rPr>
          <w:noProof/>
        </w:rPr>
        <w:drawing>
          <wp:inline distT="0" distB="0" distL="0" distR="0" wp14:anchorId="6C948F0B" wp14:editId="044210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634C" w14:textId="77777777" w:rsidR="00586759" w:rsidRPr="00586759" w:rsidRDefault="00586759" w:rsidP="00586759"/>
    <w:sectPr w:rsidR="00586759" w:rsidRPr="0058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B7E0D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1D53"/>
    <w:rsid w:val="005352B5"/>
    <w:rsid w:val="00565440"/>
    <w:rsid w:val="00586759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757F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2022-04-16T06:14:00Z</dcterms:modified>
</cp:coreProperties>
</file>