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A922" w14:textId="7EBE43DB" w:rsidR="00F55DC8" w:rsidRDefault="000063CB" w:rsidP="000063C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063CB">
        <w:rPr>
          <w:rFonts w:ascii="Roboto" w:hAnsi="Roboto"/>
          <w:color w:val="FFFFFF"/>
          <w:sz w:val="32"/>
          <w:szCs w:val="32"/>
          <w:shd w:val="clear" w:color="auto" w:fill="1C1D1F"/>
        </w:rPr>
        <w:t>Section 26: Simple Common Table Expressions</w:t>
      </w:r>
    </w:p>
    <w:p w14:paraId="076CC050" w14:textId="77777777" w:rsidR="000063CB" w:rsidRPr="000063CB" w:rsidRDefault="000063CB" w:rsidP="000063CB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21A6479" w14:textId="77777777" w:rsidR="000063CB" w:rsidRPr="000063CB" w:rsidRDefault="000063CB" w:rsidP="000063CB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063CB">
        <w:rPr>
          <w:rFonts w:ascii="Roboto" w:eastAsia="Times New Roman" w:hAnsi="Roboto" w:cs="Times New Roman"/>
          <w:color w:val="1C1D1F"/>
          <w:sz w:val="24"/>
          <w:szCs w:val="24"/>
        </w:rPr>
        <w:t>Common Table Expressions</w:t>
      </w:r>
    </w:p>
    <w:p w14:paraId="405A32E7" w14:textId="77777777" w:rsidR="000063CB" w:rsidRPr="000063CB" w:rsidRDefault="000063CB" w:rsidP="000063CB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063CB">
        <w:rPr>
          <w:rFonts w:ascii="Roboto" w:eastAsia="Times New Roman" w:hAnsi="Roboto" w:cs="Times New Roman"/>
          <w:color w:val="1C1D1F"/>
          <w:sz w:val="24"/>
          <w:szCs w:val="24"/>
        </w:rPr>
        <w:t>A Quick Solution</w:t>
      </w:r>
    </w:p>
    <w:p w14:paraId="74938CB6" w14:textId="77777777" w:rsidR="000063CB" w:rsidRPr="000063CB" w:rsidRDefault="000063CB" w:rsidP="000063CB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0063CB">
        <w:rPr>
          <w:rFonts w:ascii="Roboto" w:eastAsia="Times New Roman" w:hAnsi="Roboto" w:cs="Times New Roman"/>
          <w:color w:val="1C1D1F"/>
          <w:sz w:val="24"/>
          <w:szCs w:val="24"/>
        </w:rPr>
        <w:t>So</w:t>
      </w:r>
      <w:proofErr w:type="gramEnd"/>
      <w:r w:rsidRPr="000063CB">
        <w:rPr>
          <w:rFonts w:ascii="Roboto" w:eastAsia="Times New Roman" w:hAnsi="Roboto" w:cs="Times New Roman"/>
          <w:color w:val="1C1D1F"/>
          <w:sz w:val="24"/>
          <w:szCs w:val="24"/>
        </w:rPr>
        <w:t xml:space="preserve"> What's a CTE?</w:t>
      </w:r>
    </w:p>
    <w:p w14:paraId="643E1B0C" w14:textId="77777777" w:rsidR="000063CB" w:rsidRPr="000063CB" w:rsidRDefault="000063CB" w:rsidP="000063C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349622B5" w14:textId="77777777" w:rsidR="000063CB" w:rsidRPr="000063CB" w:rsidRDefault="000063CB" w:rsidP="000063CB">
      <w:pPr>
        <w:rPr>
          <w:sz w:val="32"/>
          <w:szCs w:val="32"/>
        </w:rPr>
      </w:pPr>
    </w:p>
    <w:sectPr w:rsidR="000063CB" w:rsidRPr="0000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77E5F"/>
    <w:multiLevelType w:val="multilevel"/>
    <w:tmpl w:val="8E8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5"/>
  </w:num>
  <w:num w:numId="20">
    <w:abstractNumId w:val="10"/>
  </w:num>
  <w:num w:numId="21">
    <w:abstractNumId w:val="16"/>
  </w:num>
  <w:num w:numId="22">
    <w:abstractNumId w:val="18"/>
  </w:num>
  <w:num w:numId="23">
    <w:abstractNumId w:val="2"/>
  </w:num>
  <w:num w:numId="24">
    <w:abstractNumId w:val="24"/>
  </w:num>
  <w:num w:numId="25">
    <w:abstractNumId w:val="5"/>
  </w:num>
  <w:num w:numId="26">
    <w:abstractNumId w:val="26"/>
  </w:num>
  <w:num w:numId="2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63CB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2022-04-11T12:27:00Z</dcterms:modified>
</cp:coreProperties>
</file>