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88850" w14:textId="77777777" w:rsidR="0099227B" w:rsidRDefault="0099227B">
      <w:pPr>
        <w:pStyle w:val="Subtitle"/>
      </w:pPr>
    </w:p>
    <w:p w14:paraId="44323623" w14:textId="77777777" w:rsidR="0099227B" w:rsidRDefault="001E5DC7">
      <w:pPr>
        <w:pStyle w:val="Title"/>
      </w:pPr>
      <w:r>
        <w:t>Mother Duck &amp; Alternatives</w:t>
      </w:r>
    </w:p>
    <w:p w14:paraId="5553A4B8" w14:textId="77777777" w:rsidR="0099227B" w:rsidRDefault="001E5DC7">
      <w:pPr>
        <w:pStyle w:val="Author"/>
      </w:pPr>
      <w:r>
        <w:t>Izaak Ford-Dow | Holland College Applied Research</w:t>
      </w:r>
    </w:p>
    <w:p w14:paraId="04E3160B" w14:textId="77777777" w:rsidR="0099227B" w:rsidRDefault="00000000">
      <w:r>
        <w:rPr>
          <w:noProof/>
          <w:lang w:eastAsia="en-US"/>
        </w:rPr>
        <w:drawing>
          <wp:inline distT="0" distB="0" distL="0" distR="0" wp14:anchorId="0F1A34CB" wp14:editId="32BDD9BF">
            <wp:extent cx="6096000" cy="3428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5975" cy="3439599"/>
                    </a:xfrm>
                    <a:prstGeom prst="rect">
                      <a:avLst/>
                    </a:prstGeom>
                  </pic:spPr>
                </pic:pic>
              </a:graphicData>
            </a:graphic>
          </wp:inline>
        </w:drawing>
      </w:r>
    </w:p>
    <w:p w14:paraId="16D14664" w14:textId="29A4B4FF" w:rsidR="0099227B" w:rsidRDefault="001505B4">
      <w:pPr>
        <w:pStyle w:val="Heading1"/>
      </w:pPr>
      <w:r>
        <w:t>Introduction</w:t>
      </w:r>
    </w:p>
    <w:p w14:paraId="75862C1D" w14:textId="7D3699F9" w:rsidR="0099227B" w:rsidRDefault="001505B4">
      <w:r>
        <w:t>This document is designed to outline and provide insight into the possible cloud platforms that could be used in the CIG project with Holland College Applied Research. It will detail the strengths and weaknesses of several platforms in effort to make an informed decision moving forward.</w:t>
      </w:r>
    </w:p>
    <w:p w14:paraId="17D1773A" w14:textId="7F876190" w:rsidR="0099227B" w:rsidRDefault="00AF7663">
      <w:pPr>
        <w:pStyle w:val="Heading2"/>
      </w:pPr>
      <w:r>
        <w:t xml:space="preserve">Project Scope &amp; </w:t>
      </w:r>
      <w:r w:rsidR="005B3435">
        <w:t>Goals</w:t>
      </w:r>
    </w:p>
    <w:p w14:paraId="1F83672F" w14:textId="063AF5D0" w:rsidR="0099227B" w:rsidRDefault="00AF7663">
      <w:r>
        <w:t xml:space="preserve">The platforms researched were kept with the project scope and goals in mind. </w:t>
      </w:r>
      <w:r w:rsidR="00F86CF2">
        <w:t>The tables below will describe each point respectively</w:t>
      </w:r>
      <w:r w:rsidR="00513EC6">
        <w:t>.</w:t>
      </w:r>
    </w:p>
    <w:sectPr w:rsidR="0099227B">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9D61D" w14:textId="77777777" w:rsidR="00DC37C9" w:rsidRDefault="00DC37C9">
      <w:pPr>
        <w:spacing w:after="0" w:line="240" w:lineRule="auto"/>
      </w:pPr>
      <w:r>
        <w:separator/>
      </w:r>
    </w:p>
    <w:p w14:paraId="1F07F94B" w14:textId="77777777" w:rsidR="00DC37C9" w:rsidRDefault="00DC37C9"/>
    <w:p w14:paraId="0FF37529" w14:textId="77777777" w:rsidR="00DC37C9" w:rsidRDefault="00DC37C9"/>
  </w:endnote>
  <w:endnote w:type="continuationSeparator" w:id="0">
    <w:p w14:paraId="4CB9359B" w14:textId="77777777" w:rsidR="00DC37C9" w:rsidRDefault="00DC37C9">
      <w:pPr>
        <w:spacing w:after="0" w:line="240" w:lineRule="auto"/>
      </w:pPr>
      <w:r>
        <w:continuationSeparator/>
      </w:r>
    </w:p>
    <w:p w14:paraId="784A49FB" w14:textId="77777777" w:rsidR="00DC37C9" w:rsidRDefault="00DC37C9"/>
    <w:p w14:paraId="550517BF" w14:textId="77777777" w:rsidR="00DC37C9" w:rsidRDefault="00DC37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635894"/>
      <w:docPartObj>
        <w:docPartGallery w:val="Page Numbers (Bottom of Page)"/>
        <w:docPartUnique/>
      </w:docPartObj>
    </w:sdtPr>
    <w:sdtEndPr>
      <w:rPr>
        <w:noProof/>
      </w:rPr>
    </w:sdtEndPr>
    <w:sdtContent>
      <w:p w14:paraId="0B72C040" w14:textId="77777777" w:rsidR="0099227B"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0905C" w14:textId="77777777" w:rsidR="00DC37C9" w:rsidRDefault="00DC37C9">
      <w:pPr>
        <w:spacing w:after="0" w:line="240" w:lineRule="auto"/>
      </w:pPr>
      <w:r>
        <w:separator/>
      </w:r>
    </w:p>
    <w:p w14:paraId="728F1A4C" w14:textId="77777777" w:rsidR="00DC37C9" w:rsidRDefault="00DC37C9"/>
    <w:p w14:paraId="76F0BFA1" w14:textId="77777777" w:rsidR="00DC37C9" w:rsidRDefault="00DC37C9"/>
  </w:footnote>
  <w:footnote w:type="continuationSeparator" w:id="0">
    <w:p w14:paraId="1B8F6D80" w14:textId="77777777" w:rsidR="00DC37C9" w:rsidRDefault="00DC37C9">
      <w:pPr>
        <w:spacing w:after="0" w:line="240" w:lineRule="auto"/>
      </w:pPr>
      <w:r>
        <w:continuationSeparator/>
      </w:r>
    </w:p>
    <w:p w14:paraId="68687667" w14:textId="77777777" w:rsidR="00DC37C9" w:rsidRDefault="00DC37C9"/>
    <w:p w14:paraId="0A934262" w14:textId="77777777" w:rsidR="00DC37C9" w:rsidRDefault="00DC37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190938">
    <w:abstractNumId w:val="9"/>
  </w:num>
  <w:num w:numId="2" w16cid:durableId="1421563733">
    <w:abstractNumId w:val="11"/>
  </w:num>
  <w:num w:numId="3" w16cid:durableId="618417004">
    <w:abstractNumId w:val="14"/>
  </w:num>
  <w:num w:numId="4" w16cid:durableId="1534925961">
    <w:abstractNumId w:val="12"/>
  </w:num>
  <w:num w:numId="5" w16cid:durableId="609507886">
    <w:abstractNumId w:val="10"/>
  </w:num>
  <w:num w:numId="6" w16cid:durableId="1926959167">
    <w:abstractNumId w:val="7"/>
  </w:num>
  <w:num w:numId="7" w16cid:durableId="422847839">
    <w:abstractNumId w:val="6"/>
  </w:num>
  <w:num w:numId="8" w16cid:durableId="425929693">
    <w:abstractNumId w:val="5"/>
  </w:num>
  <w:num w:numId="9" w16cid:durableId="986932352">
    <w:abstractNumId w:val="4"/>
  </w:num>
  <w:num w:numId="10" w16cid:durableId="1502626694">
    <w:abstractNumId w:val="8"/>
  </w:num>
  <w:num w:numId="11" w16cid:durableId="920680070">
    <w:abstractNumId w:val="3"/>
  </w:num>
  <w:num w:numId="12" w16cid:durableId="67579162">
    <w:abstractNumId w:val="2"/>
  </w:num>
  <w:num w:numId="13" w16cid:durableId="280764643">
    <w:abstractNumId w:val="1"/>
  </w:num>
  <w:num w:numId="14" w16cid:durableId="1402096162">
    <w:abstractNumId w:val="0"/>
  </w:num>
  <w:num w:numId="15" w16cid:durableId="1384673826">
    <w:abstractNumId w:val="13"/>
  </w:num>
  <w:num w:numId="16" w16cid:durableId="14810724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C7"/>
    <w:rsid w:val="000954C7"/>
    <w:rsid w:val="001505B4"/>
    <w:rsid w:val="00173ED0"/>
    <w:rsid w:val="001E5DC7"/>
    <w:rsid w:val="002634D9"/>
    <w:rsid w:val="00513EC6"/>
    <w:rsid w:val="005B3435"/>
    <w:rsid w:val="0099227B"/>
    <w:rsid w:val="00A42220"/>
    <w:rsid w:val="00A7684E"/>
    <w:rsid w:val="00AF7663"/>
    <w:rsid w:val="00CD5E6D"/>
    <w:rsid w:val="00DC37C9"/>
    <w:rsid w:val="00F8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AA97A"/>
  <w15:chartTrackingRefBased/>
  <w15:docId w15:val="{520E0AD1-2474-954F-BF7E-BFE6B26A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table" w:styleId="TableGridLight">
    <w:name w:val="Grid Table Light"/>
    <w:basedOn w:val="TableNormal"/>
    <w:uiPriority w:val="40"/>
    <w:rsid w:val="00F86C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6C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86C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5">
    <w:name w:val="Grid Table 1 Light Accent 5"/>
    <w:basedOn w:val="TableNormal"/>
    <w:uiPriority w:val="46"/>
    <w:rsid w:val="00F86CF2"/>
    <w:pPr>
      <w:spacing w:after="0" w:line="240" w:lineRule="auto"/>
    </w:pPr>
    <w:tblPr>
      <w:tblStyleRowBandSize w:val="1"/>
      <w:tblStyleColBandSize w:val="1"/>
      <w:tblBorders>
        <w:top w:val="single" w:sz="4" w:space="0" w:color="DFD2C2" w:themeColor="accent5" w:themeTint="66"/>
        <w:left w:val="single" w:sz="4" w:space="0" w:color="DFD2C2" w:themeColor="accent5" w:themeTint="66"/>
        <w:bottom w:val="single" w:sz="4" w:space="0" w:color="DFD2C2" w:themeColor="accent5" w:themeTint="66"/>
        <w:right w:val="single" w:sz="4" w:space="0" w:color="DFD2C2" w:themeColor="accent5" w:themeTint="66"/>
        <w:insideH w:val="single" w:sz="4" w:space="0" w:color="DFD2C2" w:themeColor="accent5" w:themeTint="66"/>
        <w:insideV w:val="single" w:sz="4" w:space="0" w:color="DFD2C2" w:themeColor="accent5" w:themeTint="66"/>
      </w:tblBorders>
    </w:tblPr>
    <w:tblStylePr w:type="firstRow">
      <w:rPr>
        <w:b/>
        <w:bCs/>
      </w:rPr>
      <w:tblPr/>
      <w:tcPr>
        <w:tcBorders>
          <w:bottom w:val="single" w:sz="12" w:space="0" w:color="CFBCA4" w:themeColor="accent5" w:themeTint="99"/>
        </w:tcBorders>
      </w:tcPr>
    </w:tblStylePr>
    <w:tblStylePr w:type="lastRow">
      <w:rPr>
        <w:b/>
        <w:bCs/>
      </w:rPr>
      <w:tblPr/>
      <w:tcPr>
        <w:tcBorders>
          <w:top w:val="double" w:sz="2" w:space="0" w:color="CFBCA4"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86CF2"/>
    <w:pPr>
      <w:spacing w:after="0" w:line="240" w:lineRule="auto"/>
    </w:pPr>
    <w:tblPr>
      <w:tblStyleRowBandSize w:val="1"/>
      <w:tblStyleColBandSize w:val="1"/>
      <w:tblBorders>
        <w:top w:val="single" w:sz="4" w:space="0" w:color="EFBCB3" w:themeColor="accent4" w:themeTint="66"/>
        <w:left w:val="single" w:sz="4" w:space="0" w:color="EFBCB3" w:themeColor="accent4" w:themeTint="66"/>
        <w:bottom w:val="single" w:sz="4" w:space="0" w:color="EFBCB3" w:themeColor="accent4" w:themeTint="66"/>
        <w:right w:val="single" w:sz="4" w:space="0" w:color="EFBCB3" w:themeColor="accent4" w:themeTint="66"/>
        <w:insideH w:val="single" w:sz="4" w:space="0" w:color="EFBCB3" w:themeColor="accent4" w:themeTint="66"/>
        <w:insideV w:val="single" w:sz="4" w:space="0" w:color="EFBCB3" w:themeColor="accent4" w:themeTint="66"/>
      </w:tblBorders>
    </w:tblPr>
    <w:tblStylePr w:type="firstRow">
      <w:rPr>
        <w:b/>
        <w:bCs/>
      </w:rPr>
      <w:tblPr/>
      <w:tcPr>
        <w:tcBorders>
          <w:bottom w:val="single" w:sz="12" w:space="0" w:color="E89C8E" w:themeColor="accent4" w:themeTint="99"/>
        </w:tcBorders>
      </w:tcPr>
    </w:tblStylePr>
    <w:tblStylePr w:type="lastRow">
      <w:rPr>
        <w:b/>
        <w:bCs/>
      </w:rPr>
      <w:tblPr/>
      <w:tcPr>
        <w:tcBorders>
          <w:top w:val="double" w:sz="2" w:space="0" w:color="E89C8E"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86CF2"/>
    <w:pPr>
      <w:spacing w:after="0" w:line="240" w:lineRule="auto"/>
    </w:pPr>
    <w:tblPr>
      <w:tblStyleRowBandSize w:val="1"/>
      <w:tblStyleColBandSize w:val="1"/>
      <w:tblBorders>
        <w:top w:val="single" w:sz="4" w:space="0" w:color="EBA3AF" w:themeColor="accent3" w:themeTint="66"/>
        <w:left w:val="single" w:sz="4" w:space="0" w:color="EBA3AF" w:themeColor="accent3" w:themeTint="66"/>
        <w:bottom w:val="single" w:sz="4" w:space="0" w:color="EBA3AF" w:themeColor="accent3" w:themeTint="66"/>
        <w:right w:val="single" w:sz="4" w:space="0" w:color="EBA3AF" w:themeColor="accent3" w:themeTint="66"/>
        <w:insideH w:val="single" w:sz="4" w:space="0" w:color="EBA3AF" w:themeColor="accent3" w:themeTint="66"/>
        <w:insideV w:val="single" w:sz="4" w:space="0" w:color="EBA3AF" w:themeColor="accent3" w:themeTint="66"/>
      </w:tblBorders>
    </w:tblPr>
    <w:tblStylePr w:type="firstRow">
      <w:rPr>
        <w:b/>
        <w:bCs/>
      </w:rPr>
      <w:tblPr/>
      <w:tcPr>
        <w:tcBorders>
          <w:bottom w:val="single" w:sz="12" w:space="0" w:color="E17587" w:themeColor="accent3" w:themeTint="99"/>
        </w:tcBorders>
      </w:tcPr>
    </w:tblStylePr>
    <w:tblStylePr w:type="lastRow">
      <w:rPr>
        <w:b/>
        <w:bCs/>
      </w:rPr>
      <w:tblPr/>
      <w:tcPr>
        <w:tcBorders>
          <w:top w:val="double" w:sz="2" w:space="0" w:color="E17587"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86CF2"/>
    <w:pPr>
      <w:spacing w:after="0" w:line="240" w:lineRule="auto"/>
    </w:pPr>
    <w:tblPr>
      <w:tblStyleRowBandSize w:val="1"/>
      <w:tblStyleColBandSize w:val="1"/>
      <w:tblBorders>
        <w:top w:val="single" w:sz="4" w:space="0" w:color="D091AA" w:themeColor="accent2" w:themeTint="66"/>
        <w:left w:val="single" w:sz="4" w:space="0" w:color="D091AA" w:themeColor="accent2" w:themeTint="66"/>
        <w:bottom w:val="single" w:sz="4" w:space="0" w:color="D091AA" w:themeColor="accent2" w:themeTint="66"/>
        <w:right w:val="single" w:sz="4" w:space="0" w:color="D091AA" w:themeColor="accent2" w:themeTint="66"/>
        <w:insideH w:val="single" w:sz="4" w:space="0" w:color="D091AA" w:themeColor="accent2" w:themeTint="66"/>
        <w:insideV w:val="single" w:sz="4" w:space="0" w:color="D091AA" w:themeColor="accent2" w:themeTint="66"/>
      </w:tblBorders>
    </w:tblPr>
    <w:tblStylePr w:type="firstRow">
      <w:rPr>
        <w:b/>
        <w:bCs/>
      </w:rPr>
      <w:tblPr/>
      <w:tcPr>
        <w:tcBorders>
          <w:bottom w:val="single" w:sz="12" w:space="0" w:color="B85B7F" w:themeColor="accent2" w:themeTint="99"/>
        </w:tcBorders>
      </w:tcPr>
    </w:tblStylePr>
    <w:tblStylePr w:type="lastRow">
      <w:rPr>
        <w:b/>
        <w:bCs/>
      </w:rPr>
      <w:tblPr/>
      <w:tcPr>
        <w:tcBorders>
          <w:top w:val="double" w:sz="2" w:space="0" w:color="B85B7F"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86C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86C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86C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zaakford/Library/Containers/com.microsoft.Word/Data/Library/Application%20Support/Microsoft/Office/16.0/DTS/en-CA%7b40FB4B06-6085-384A-9BD9-3773F895917D%7d/%7b4E6FBBED-FFD0-A941-8397-8F2888D781B9%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{4E6FBBED-FFD0-A941-8397-8F2888D781B9}tf10002081.dotx</Template>
  <TotalTime>36</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Izaak Ford</dc:creator>
  <cp:keywords/>
  <dc:description/>
  <cp:lastModifiedBy>Izaak Ford Dow</cp:lastModifiedBy>
  <cp:revision>6</cp:revision>
  <dcterms:created xsi:type="dcterms:W3CDTF">2025-10-16T11:51:00Z</dcterms:created>
  <dcterms:modified xsi:type="dcterms:W3CDTF">2025-10-17T13:40:00Z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