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5B" w:rsidRPr="00BA0340" w:rsidRDefault="00F8655B" w:rsidP="00F8655B">
      <w:pPr>
        <w:jc w:val="center"/>
        <w:rPr>
          <w:b/>
          <w:bCs/>
          <w:color w:val="FF0000"/>
          <w:u w:val="single"/>
        </w:rPr>
      </w:pPr>
      <w:r w:rsidRPr="00BA0340">
        <w:rPr>
          <w:b/>
          <w:bCs/>
          <w:color w:val="FF0000"/>
          <w:u w:val="single"/>
        </w:rPr>
        <w:t>LA DECOUVERTE D’UN MILIEU NATUREL</w:t>
      </w:r>
    </w:p>
    <w:p w:rsidR="00F8655B" w:rsidRPr="00BA0340" w:rsidRDefault="00F8655B" w:rsidP="004F3EF7">
      <w:pPr>
        <w:spacing w:after="0" w:line="240" w:lineRule="auto"/>
        <w:ind w:left="-567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Introduction : </w:t>
      </w:r>
    </w:p>
    <w:p w:rsidR="00F8655B" w:rsidRPr="00BA0340" w:rsidRDefault="00F8655B" w:rsidP="004F3EF7">
      <w:pPr>
        <w:pStyle w:val="Paragraphedeliste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>Dans la nature, il existe de nombreux endroits différents </w:t>
      </w:r>
      <w:proofErr w:type="gramStart"/>
      <w:r w:rsidRPr="00BA0340">
        <w:rPr>
          <w:rFonts w:asciiTheme="majorBidi" w:hAnsiTheme="majorBidi" w:cstheme="majorBidi"/>
          <w:sz w:val="24"/>
          <w:szCs w:val="24"/>
        </w:rPr>
        <w:t>:</w:t>
      </w:r>
      <w:r w:rsidR="009619E3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Pr="00BA0340">
        <w:rPr>
          <w:rFonts w:asciiTheme="majorBidi" w:hAnsiTheme="majorBidi" w:cstheme="majorBidi"/>
          <w:sz w:val="24"/>
          <w:szCs w:val="24"/>
        </w:rPr>
        <w:t xml:space="preserve"> la</w:t>
      </w:r>
      <w:proofErr w:type="gramEnd"/>
      <w:r w:rsidRPr="00BA0340">
        <w:rPr>
          <w:rFonts w:asciiTheme="majorBidi" w:hAnsiTheme="majorBidi" w:cstheme="majorBidi"/>
          <w:sz w:val="24"/>
          <w:szCs w:val="24"/>
        </w:rPr>
        <w:t xml:space="preserve"> foret, les rivières, la mer,</w:t>
      </w:r>
      <w:r w:rsidR="00BB3A01" w:rsidRPr="00BA0340">
        <w:rPr>
          <w:rFonts w:asciiTheme="majorBidi" w:hAnsiTheme="majorBidi" w:cstheme="majorBidi"/>
          <w:sz w:val="24"/>
          <w:szCs w:val="24"/>
        </w:rPr>
        <w:t xml:space="preserve"> la plage, l’étang</w:t>
      </w:r>
      <w:r w:rsidRPr="00BA0340">
        <w:rPr>
          <w:rFonts w:asciiTheme="majorBidi" w:hAnsiTheme="majorBidi" w:cstheme="majorBidi"/>
          <w:sz w:val="24"/>
          <w:szCs w:val="24"/>
        </w:rPr>
        <w:t>, le lac…</w:t>
      </w:r>
    </w:p>
    <w:p w:rsidR="00BB3A01" w:rsidRPr="00BA0340" w:rsidRDefault="00F8655B" w:rsidP="004F3EF7">
      <w:pPr>
        <w:pStyle w:val="Paragraphedeliste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 xml:space="preserve">Ces endroits s’appellent </w:t>
      </w:r>
      <w:r w:rsidR="00BB3A01" w:rsidRPr="00BA0340">
        <w:rPr>
          <w:rFonts w:asciiTheme="majorBidi" w:hAnsiTheme="majorBidi" w:cstheme="majorBidi"/>
          <w:b/>
          <w:bCs/>
          <w:color w:val="FF0000"/>
          <w:sz w:val="24"/>
          <w:szCs w:val="24"/>
        </w:rPr>
        <w:t>des milieux naturels.</w:t>
      </w:r>
    </w:p>
    <w:p w:rsidR="00BB3A01" w:rsidRPr="00E9242D" w:rsidRDefault="00BB3A01" w:rsidP="00CC2DAA">
      <w:pPr>
        <w:spacing w:after="0" w:line="240" w:lineRule="auto"/>
        <w:ind w:left="-567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9242D">
        <w:rPr>
          <w:rFonts w:asciiTheme="majorBidi" w:hAnsiTheme="majorBidi" w:cstheme="majorBidi"/>
          <w:b/>
          <w:bCs/>
          <w:color w:val="FF0000"/>
          <w:sz w:val="24"/>
          <w:szCs w:val="24"/>
        </w:rPr>
        <w:t>Questions :</w:t>
      </w:r>
    </w:p>
    <w:p w:rsidR="00BB3A01" w:rsidRPr="00E9242D" w:rsidRDefault="00E9242D" w:rsidP="00CC2DA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E9242D">
        <w:rPr>
          <w:rFonts w:asciiTheme="majorBidi" w:hAnsiTheme="majorBidi" w:cstheme="majorBidi"/>
          <w:b/>
          <w:bCs/>
        </w:rPr>
        <w:t>- Quels sont les composants d’un milieu naturel ?</w:t>
      </w:r>
    </w:p>
    <w:p w:rsidR="00BB3A01" w:rsidRPr="00E9242D" w:rsidRDefault="00E9242D" w:rsidP="00CC2DAA">
      <w:pP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 C</w:t>
      </w:r>
      <w:r w:rsidRPr="00E9242D">
        <w:rPr>
          <w:rFonts w:asciiTheme="majorBidi" w:hAnsiTheme="majorBidi" w:cstheme="majorBidi"/>
          <w:b/>
          <w:bCs/>
        </w:rPr>
        <w:t>omment on peut différencier entre un composant vivant et un composant non vivant ?</w:t>
      </w:r>
    </w:p>
    <w:p w:rsidR="00BB3A01" w:rsidRDefault="00E9242D" w:rsidP="00CC2DAA">
      <w:pP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 Q</w:t>
      </w:r>
      <w:r w:rsidRPr="00E9242D">
        <w:rPr>
          <w:rFonts w:asciiTheme="majorBidi" w:hAnsiTheme="majorBidi" w:cstheme="majorBidi"/>
          <w:b/>
          <w:bCs/>
        </w:rPr>
        <w:t>uel est l’unité d’organisation des vivants ?</w:t>
      </w:r>
    </w:p>
    <w:p w:rsidR="00CC2DAA" w:rsidRPr="00E9242D" w:rsidRDefault="00CC2DAA" w:rsidP="00CC2DAA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BB3A01" w:rsidRPr="00BA0340" w:rsidRDefault="00BB3A01" w:rsidP="00E9242D">
      <w:pPr>
        <w:pStyle w:val="Paragraphedeliste"/>
        <w:numPr>
          <w:ilvl w:val="0"/>
          <w:numId w:val="2"/>
        </w:numPr>
        <w:spacing w:line="240" w:lineRule="auto"/>
        <w:ind w:left="-284" w:firstLine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FF0000"/>
          <w:sz w:val="24"/>
          <w:szCs w:val="24"/>
        </w:rPr>
        <w:t>Les composants des milieux naturels.</w:t>
      </w:r>
    </w:p>
    <w:p w:rsidR="00BB3A01" w:rsidRPr="00BA0340" w:rsidRDefault="00BB3A01" w:rsidP="00464A8F">
      <w:pPr>
        <w:pStyle w:val="Paragraphedeliste"/>
        <w:numPr>
          <w:ilvl w:val="0"/>
          <w:numId w:val="3"/>
        </w:numPr>
        <w:tabs>
          <w:tab w:val="left" w:pos="142"/>
        </w:tabs>
        <w:spacing w:line="240" w:lineRule="auto"/>
        <w:ind w:left="0" w:firstLine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00B050"/>
          <w:sz w:val="24"/>
          <w:szCs w:val="24"/>
        </w:rPr>
        <w:t>Les composants vivants</w:t>
      </w:r>
    </w:p>
    <w:p w:rsidR="00BB3A01" w:rsidRPr="00BA0340" w:rsidRDefault="00073084" w:rsidP="00464A8F">
      <w:pPr>
        <w:pStyle w:val="Paragraphedeliste"/>
        <w:numPr>
          <w:ilvl w:val="0"/>
          <w:numId w:val="4"/>
        </w:numPr>
        <w:tabs>
          <w:tab w:val="left" w:pos="709"/>
          <w:tab w:val="left" w:pos="851"/>
        </w:tabs>
        <w:spacing w:line="240" w:lineRule="auto"/>
        <w:ind w:left="567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>Les animaux</w:t>
      </w:r>
    </w:p>
    <w:p w:rsidR="00073084" w:rsidRPr="00BA0340" w:rsidRDefault="00B70219" w:rsidP="00841419">
      <w:pPr>
        <w:pStyle w:val="Paragraphedeliste"/>
        <w:spacing w:line="240" w:lineRule="auto"/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A0340">
        <w:rPr>
          <w:rFonts w:asciiTheme="majorBidi" w:hAnsiTheme="majorBidi" w:cstheme="majorBidi"/>
          <w:sz w:val="24"/>
          <w:szCs w:val="24"/>
        </w:rPr>
        <w:t xml:space="preserve">Dans le milieu naturel on trouve des animaux, par exemple : les </w:t>
      </w:r>
      <w:r w:rsidR="003B6F29" w:rsidRPr="00BA0340">
        <w:rPr>
          <w:rFonts w:asciiTheme="majorBidi" w:hAnsiTheme="majorBidi" w:cstheme="majorBidi"/>
          <w:sz w:val="24"/>
          <w:szCs w:val="24"/>
        </w:rPr>
        <w:t>oiseaux,</w:t>
      </w:r>
      <w:r w:rsidRPr="00BA0340">
        <w:rPr>
          <w:rFonts w:asciiTheme="majorBidi" w:hAnsiTheme="majorBidi" w:cstheme="majorBidi"/>
          <w:sz w:val="24"/>
          <w:szCs w:val="24"/>
        </w:rPr>
        <w:t xml:space="preserve"> la vache, l’escargot…</w:t>
      </w:r>
    </w:p>
    <w:p w:rsidR="00073084" w:rsidRPr="00BA0340" w:rsidRDefault="00073084" w:rsidP="00464A8F">
      <w:pPr>
        <w:pStyle w:val="Paragraphedeliste"/>
        <w:numPr>
          <w:ilvl w:val="0"/>
          <w:numId w:val="4"/>
        </w:numPr>
        <w:tabs>
          <w:tab w:val="left" w:pos="709"/>
          <w:tab w:val="left" w:pos="851"/>
        </w:tabs>
        <w:spacing w:line="240" w:lineRule="auto"/>
        <w:ind w:left="567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>Les végétaux</w:t>
      </w:r>
      <w:r w:rsidR="00B70219" w:rsidRPr="00BA0340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B70219" w:rsidRPr="00BA0340" w:rsidRDefault="00B70219" w:rsidP="00841419">
      <w:pPr>
        <w:pStyle w:val="Paragraphedeliste"/>
        <w:spacing w:line="240" w:lineRule="auto"/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A0340">
        <w:rPr>
          <w:rFonts w:asciiTheme="majorBidi" w:hAnsiTheme="majorBidi" w:cstheme="majorBidi"/>
          <w:sz w:val="24"/>
          <w:szCs w:val="24"/>
        </w:rPr>
        <w:t>Dans le milieu naturel on trouve beaucoup des végétaux, comme les arbres, les plantes aquatiques, l’herbe</w:t>
      </w:r>
      <w:r w:rsidRPr="00BA0340">
        <w:rPr>
          <w:rFonts w:asciiTheme="majorBidi" w:hAnsiTheme="majorBidi" w:cstheme="majorBidi"/>
          <w:b/>
          <w:bCs/>
          <w:sz w:val="24"/>
          <w:szCs w:val="24"/>
        </w:rPr>
        <w:t>…</w:t>
      </w:r>
    </w:p>
    <w:p w:rsidR="00073084" w:rsidRPr="00BA0340" w:rsidRDefault="00073084" w:rsidP="00464A8F">
      <w:pPr>
        <w:pStyle w:val="Paragraphedeliste"/>
        <w:numPr>
          <w:ilvl w:val="0"/>
          <w:numId w:val="4"/>
        </w:numPr>
        <w:tabs>
          <w:tab w:val="left" w:pos="709"/>
          <w:tab w:val="left" w:pos="851"/>
        </w:tabs>
        <w:spacing w:line="240" w:lineRule="auto"/>
        <w:ind w:left="567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>Les micro-organismes.</w:t>
      </w:r>
    </w:p>
    <w:p w:rsidR="00073084" w:rsidRPr="00BA0340" w:rsidRDefault="00B70219" w:rsidP="00841419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>-I</w:t>
      </w:r>
      <w:r w:rsidR="00073084" w:rsidRPr="00BA0340">
        <w:rPr>
          <w:rFonts w:asciiTheme="majorBidi" w:hAnsiTheme="majorBidi" w:cstheme="majorBidi"/>
          <w:sz w:val="24"/>
          <w:szCs w:val="24"/>
        </w:rPr>
        <w:t>l existe des organismes vivants invisibles à l’œil nu, qui ne peuvent être observée qu’à l’aide d’un microscope.</w:t>
      </w:r>
    </w:p>
    <w:p w:rsidR="00B70219" w:rsidRPr="00841419" w:rsidRDefault="00073084" w:rsidP="00841419">
      <w:pPr>
        <w:pStyle w:val="Paragraphedeliste"/>
        <w:spacing w:line="240" w:lineRule="auto"/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BA0340">
        <w:rPr>
          <w:rFonts w:asciiTheme="majorBidi" w:hAnsiTheme="majorBidi" w:cstheme="majorBidi"/>
          <w:sz w:val="24"/>
          <w:szCs w:val="24"/>
        </w:rPr>
        <w:t>ces organismes s’appellent des micro-organismes</w:t>
      </w:r>
      <w:r w:rsidRPr="00BA0340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BB3A01" w:rsidRPr="00464A8F" w:rsidRDefault="00BB3A01" w:rsidP="00464A8F">
      <w:pPr>
        <w:pStyle w:val="Paragraphedeliste"/>
        <w:numPr>
          <w:ilvl w:val="0"/>
          <w:numId w:val="3"/>
        </w:numPr>
        <w:tabs>
          <w:tab w:val="left" w:pos="142"/>
        </w:tabs>
        <w:spacing w:line="240" w:lineRule="auto"/>
        <w:ind w:left="0" w:firstLine="0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00B050"/>
          <w:sz w:val="24"/>
          <w:szCs w:val="24"/>
        </w:rPr>
        <w:t>Les composants non vivant (physiques)</w:t>
      </w:r>
    </w:p>
    <w:p w:rsidR="00B70219" w:rsidRPr="00CC2DAA" w:rsidRDefault="00B70219" w:rsidP="00CC2DAA">
      <w:pPr>
        <w:pStyle w:val="Paragraphedeliste"/>
        <w:numPr>
          <w:ilvl w:val="0"/>
          <w:numId w:val="14"/>
        </w:numPr>
        <w:tabs>
          <w:tab w:val="left" w:pos="709"/>
          <w:tab w:val="left" w:pos="851"/>
        </w:tabs>
        <w:spacing w:line="240" w:lineRule="auto"/>
        <w:ind w:left="567" w:right="-567" w:firstLine="0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CC2DAA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Activité : dans le document</w:t>
      </w:r>
      <w:r w:rsidR="003B6F29" w:rsidRPr="00CC2DAA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 xml:space="preserve"> (image</w:t>
      </w:r>
      <w:proofErr w:type="gramStart"/>
      <w:r w:rsidR="003B6F29" w:rsidRPr="00CC2DAA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) ,</w:t>
      </w:r>
      <w:proofErr w:type="gramEnd"/>
      <w:r w:rsidRPr="00CC2DAA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 xml:space="preserve"> extraire les composants physiques et compléter le tableau suivant :</w:t>
      </w:r>
    </w:p>
    <w:tbl>
      <w:tblPr>
        <w:tblStyle w:val="Grilledutableau"/>
        <w:tblW w:w="0" w:type="auto"/>
        <w:tblInd w:w="2612" w:type="dxa"/>
        <w:tblLook w:val="04A0" w:firstRow="1" w:lastRow="0" w:firstColumn="1" w:lastColumn="0" w:noHBand="0" w:noVBand="1"/>
      </w:tblPr>
      <w:tblGrid>
        <w:gridCol w:w="2710"/>
        <w:gridCol w:w="2654"/>
      </w:tblGrid>
      <w:tr w:rsidR="003B6F29" w:rsidRPr="00BA0340" w:rsidTr="00CC2DAA">
        <w:tc>
          <w:tcPr>
            <w:tcW w:w="2710" w:type="dxa"/>
            <w:shd w:val="clear" w:color="auto" w:fill="FFFF00"/>
          </w:tcPr>
          <w:p w:rsidR="003B6F29" w:rsidRPr="00BA0340" w:rsidRDefault="003B6F29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Les composants physiques</w:t>
            </w:r>
          </w:p>
        </w:tc>
        <w:tc>
          <w:tcPr>
            <w:tcW w:w="2654" w:type="dxa"/>
            <w:shd w:val="clear" w:color="auto" w:fill="FFFF00"/>
          </w:tcPr>
          <w:p w:rsidR="003B6F29" w:rsidRPr="00BA0340" w:rsidRDefault="003B6F29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L’état physique</w:t>
            </w:r>
          </w:p>
        </w:tc>
      </w:tr>
      <w:tr w:rsidR="003B6F29" w:rsidRPr="00BA0340" w:rsidTr="00CC2DAA">
        <w:tc>
          <w:tcPr>
            <w:tcW w:w="2710" w:type="dxa"/>
            <w:shd w:val="clear" w:color="auto" w:fill="8DB3E2" w:themeFill="text2" w:themeFillTint="66"/>
          </w:tcPr>
          <w:p w:rsidR="003B6F29" w:rsidRPr="00BA0340" w:rsidRDefault="003B6F29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L’eau</w:t>
            </w:r>
          </w:p>
        </w:tc>
        <w:tc>
          <w:tcPr>
            <w:tcW w:w="2654" w:type="dxa"/>
            <w:shd w:val="clear" w:color="auto" w:fill="8DB3E2" w:themeFill="text2" w:themeFillTint="66"/>
          </w:tcPr>
          <w:p w:rsidR="003B6F29" w:rsidRPr="00BA0340" w:rsidRDefault="003B6F29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Liquide</w:t>
            </w:r>
          </w:p>
        </w:tc>
      </w:tr>
      <w:tr w:rsidR="003B6F29" w:rsidRPr="00BA0340" w:rsidTr="00CC2DAA">
        <w:tc>
          <w:tcPr>
            <w:tcW w:w="2710" w:type="dxa"/>
            <w:shd w:val="clear" w:color="auto" w:fill="FABF8F" w:themeFill="accent6" w:themeFillTint="99"/>
          </w:tcPr>
          <w:p w:rsidR="003B6F29" w:rsidRPr="00BA0340" w:rsidRDefault="003B6F29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 sol</w:t>
            </w:r>
          </w:p>
        </w:tc>
        <w:tc>
          <w:tcPr>
            <w:tcW w:w="2654" w:type="dxa"/>
            <w:shd w:val="clear" w:color="auto" w:fill="FABF8F" w:themeFill="accent6" w:themeFillTint="99"/>
          </w:tcPr>
          <w:p w:rsidR="003B6F29" w:rsidRPr="00BA0340" w:rsidRDefault="003B6F29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Solide </w:t>
            </w:r>
          </w:p>
        </w:tc>
      </w:tr>
      <w:tr w:rsidR="003B6F29" w:rsidRPr="00BA0340" w:rsidTr="00CC2DAA">
        <w:tc>
          <w:tcPr>
            <w:tcW w:w="2710" w:type="dxa"/>
            <w:shd w:val="clear" w:color="auto" w:fill="F2F2F2" w:themeFill="background1" w:themeFillShade="F2"/>
          </w:tcPr>
          <w:p w:rsidR="003B6F29" w:rsidRPr="00BA0340" w:rsidRDefault="003B6F29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L’air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3B6F29" w:rsidRPr="00BA0340" w:rsidRDefault="003B6F29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gazeuse</w:t>
            </w:r>
          </w:p>
        </w:tc>
      </w:tr>
    </w:tbl>
    <w:p w:rsidR="003B6F29" w:rsidRPr="00BA0340" w:rsidRDefault="003B6F29" w:rsidP="00E9242D">
      <w:pPr>
        <w:pStyle w:val="Paragraphedeliste"/>
        <w:spacing w:line="24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3B6F29" w:rsidRPr="00BA0340" w:rsidRDefault="003B6F29" w:rsidP="00E9242D">
      <w:pPr>
        <w:pStyle w:val="Paragraphedeliste"/>
        <w:numPr>
          <w:ilvl w:val="0"/>
          <w:numId w:val="2"/>
        </w:numPr>
        <w:spacing w:line="240" w:lineRule="auto"/>
        <w:ind w:left="-284" w:firstLine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FF0000"/>
          <w:sz w:val="24"/>
          <w:szCs w:val="24"/>
        </w:rPr>
        <w:t>Les caractéristiques d’un être vivant</w:t>
      </w:r>
    </w:p>
    <w:p w:rsidR="003B6F29" w:rsidRPr="00BA0340" w:rsidRDefault="003B6F29" w:rsidP="00CC2DAA">
      <w:pPr>
        <w:pStyle w:val="Paragraphedeliste"/>
        <w:numPr>
          <w:ilvl w:val="0"/>
          <w:numId w:val="5"/>
        </w:numPr>
        <w:spacing w:line="240" w:lineRule="auto"/>
        <w:ind w:left="567" w:firstLine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 xml:space="preserve">On peut différencier entre un </w:t>
      </w:r>
      <w:r w:rsidR="00841419" w:rsidRPr="00BA0340">
        <w:rPr>
          <w:rFonts w:asciiTheme="majorBidi" w:hAnsiTheme="majorBidi" w:cstheme="majorBidi"/>
          <w:sz w:val="24"/>
          <w:szCs w:val="24"/>
        </w:rPr>
        <w:t>être</w:t>
      </w:r>
      <w:r w:rsidRPr="00BA0340">
        <w:rPr>
          <w:rFonts w:asciiTheme="majorBidi" w:hAnsiTheme="majorBidi" w:cstheme="majorBidi"/>
          <w:sz w:val="24"/>
          <w:szCs w:val="24"/>
        </w:rPr>
        <w:t xml:space="preserve"> vivant et un composants non vivant par les </w:t>
      </w:r>
      <w:r w:rsidR="00841419" w:rsidRPr="00BA0340">
        <w:rPr>
          <w:rFonts w:asciiTheme="majorBidi" w:hAnsiTheme="majorBidi" w:cstheme="majorBidi"/>
          <w:sz w:val="24"/>
          <w:szCs w:val="24"/>
        </w:rPr>
        <w:t>caractéristiques</w:t>
      </w:r>
      <w:r w:rsidRPr="00BA0340">
        <w:rPr>
          <w:rFonts w:asciiTheme="majorBidi" w:hAnsiTheme="majorBidi" w:cstheme="majorBidi"/>
          <w:sz w:val="24"/>
          <w:szCs w:val="24"/>
        </w:rPr>
        <w:t xml:space="preserve"> suivantes :</w:t>
      </w:r>
    </w:p>
    <w:p w:rsidR="003B6F29" w:rsidRPr="00BA0340" w:rsidRDefault="003B6F29" w:rsidP="00CC2DAA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  <w:t>- la nutrition</w:t>
      </w:r>
    </w:p>
    <w:p w:rsidR="003B6F29" w:rsidRPr="00BA0340" w:rsidRDefault="003B6F29" w:rsidP="00CC2DAA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  <w:t>- la respiration</w:t>
      </w:r>
    </w:p>
    <w:p w:rsidR="003B6F29" w:rsidRPr="00BA0340" w:rsidRDefault="003B6F29" w:rsidP="00CC2DAA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  <w:t>- la reproduction</w:t>
      </w:r>
    </w:p>
    <w:p w:rsidR="003B6F29" w:rsidRDefault="003B6F29" w:rsidP="00CC2DAA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  <w:t>- la croissance</w:t>
      </w:r>
    </w:p>
    <w:p w:rsidR="004F3EF7" w:rsidRPr="00BA0340" w:rsidRDefault="004F3EF7" w:rsidP="00CC2DAA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</w:pPr>
    </w:p>
    <w:p w:rsidR="003B6F29" w:rsidRPr="00BA0340" w:rsidRDefault="003B6F29" w:rsidP="00E9242D">
      <w:pPr>
        <w:pStyle w:val="Paragraphedeliste"/>
        <w:numPr>
          <w:ilvl w:val="0"/>
          <w:numId w:val="2"/>
        </w:numPr>
        <w:spacing w:line="240" w:lineRule="auto"/>
        <w:ind w:left="-284" w:firstLine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FF0000"/>
          <w:sz w:val="24"/>
          <w:szCs w:val="24"/>
        </w:rPr>
        <w:t>Diversité des êtres vivants et de leurs composants</w:t>
      </w:r>
    </w:p>
    <w:p w:rsidR="003B6F29" w:rsidRPr="00CC2DAA" w:rsidRDefault="003B6F29" w:rsidP="00CC2DAA">
      <w:pPr>
        <w:pStyle w:val="Paragraphedeliste"/>
        <w:numPr>
          <w:ilvl w:val="0"/>
          <w:numId w:val="14"/>
        </w:numPr>
        <w:tabs>
          <w:tab w:val="left" w:pos="709"/>
          <w:tab w:val="left" w:pos="851"/>
        </w:tabs>
        <w:spacing w:line="240" w:lineRule="auto"/>
        <w:ind w:left="567" w:firstLine="0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CC2DAA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Activité : observer les documents (image) et remplir le tableau suivant :</w:t>
      </w:r>
    </w:p>
    <w:p w:rsidR="0055739E" w:rsidRPr="00BA0340" w:rsidRDefault="0055739E" w:rsidP="00E9242D">
      <w:pPr>
        <w:pStyle w:val="Paragraphedeliste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56"/>
        <w:gridCol w:w="2856"/>
      </w:tblGrid>
      <w:tr w:rsidR="0055739E" w:rsidRPr="00BA0340" w:rsidTr="0055739E">
        <w:tc>
          <w:tcPr>
            <w:tcW w:w="2856" w:type="dxa"/>
            <w:shd w:val="clear" w:color="auto" w:fill="DAEEF3" w:themeFill="accent5" w:themeFillTint="33"/>
          </w:tcPr>
          <w:p w:rsidR="0055739E" w:rsidRPr="00BA0340" w:rsidRDefault="0055739E" w:rsidP="00E9242D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Milieu</w:t>
            </w:r>
          </w:p>
        </w:tc>
        <w:tc>
          <w:tcPr>
            <w:tcW w:w="2856" w:type="dxa"/>
            <w:shd w:val="clear" w:color="auto" w:fill="00B050"/>
          </w:tcPr>
          <w:p w:rsidR="0055739E" w:rsidRPr="00BA0340" w:rsidRDefault="0055739E" w:rsidP="00E9242D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Les composants vivants</w:t>
            </w:r>
          </w:p>
        </w:tc>
        <w:tc>
          <w:tcPr>
            <w:tcW w:w="2856" w:type="dxa"/>
            <w:shd w:val="clear" w:color="auto" w:fill="00B050"/>
          </w:tcPr>
          <w:p w:rsidR="0055739E" w:rsidRPr="00BA0340" w:rsidRDefault="0055739E" w:rsidP="00E9242D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Les composants physiques</w:t>
            </w:r>
          </w:p>
        </w:tc>
      </w:tr>
      <w:tr w:rsidR="0055739E" w:rsidRPr="00BA0340" w:rsidTr="0055739E">
        <w:tc>
          <w:tcPr>
            <w:tcW w:w="2856" w:type="dxa"/>
            <w:shd w:val="clear" w:color="auto" w:fill="DAEEF3" w:themeFill="accent5" w:themeFillTint="33"/>
          </w:tcPr>
          <w:p w:rsidR="0055739E" w:rsidRPr="00BA0340" w:rsidRDefault="0055739E" w:rsidP="00E9242D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L’étang</w:t>
            </w:r>
          </w:p>
        </w:tc>
        <w:tc>
          <w:tcPr>
            <w:tcW w:w="2856" w:type="dxa"/>
          </w:tcPr>
          <w:p w:rsidR="0055739E" w:rsidRPr="00BA0340" w:rsidRDefault="0055739E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Les arbres – les plantes aquatiques</w:t>
            </w:r>
          </w:p>
        </w:tc>
        <w:tc>
          <w:tcPr>
            <w:tcW w:w="2856" w:type="dxa"/>
          </w:tcPr>
          <w:p w:rsidR="0055739E" w:rsidRPr="00BA0340" w:rsidRDefault="0055739E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L’eau – l’air</w:t>
            </w:r>
          </w:p>
        </w:tc>
      </w:tr>
      <w:tr w:rsidR="0055739E" w:rsidRPr="00BA0340" w:rsidTr="0055739E">
        <w:tc>
          <w:tcPr>
            <w:tcW w:w="2856" w:type="dxa"/>
            <w:shd w:val="clear" w:color="auto" w:fill="DAEEF3" w:themeFill="accent5" w:themeFillTint="33"/>
          </w:tcPr>
          <w:p w:rsidR="0055739E" w:rsidRPr="00BA0340" w:rsidRDefault="0055739E" w:rsidP="00E9242D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 plage</w:t>
            </w:r>
          </w:p>
        </w:tc>
        <w:tc>
          <w:tcPr>
            <w:tcW w:w="2856" w:type="dxa"/>
          </w:tcPr>
          <w:p w:rsidR="0055739E" w:rsidRPr="00BA0340" w:rsidRDefault="0055739E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Les oiseaux –les poissons</w:t>
            </w:r>
          </w:p>
        </w:tc>
        <w:tc>
          <w:tcPr>
            <w:tcW w:w="2856" w:type="dxa"/>
          </w:tcPr>
          <w:p w:rsidR="0055739E" w:rsidRPr="00BA0340" w:rsidRDefault="0055739E" w:rsidP="00E9242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Les roches- le sable</w:t>
            </w:r>
          </w:p>
        </w:tc>
      </w:tr>
    </w:tbl>
    <w:p w:rsidR="00464A8F" w:rsidRPr="00BA0340" w:rsidRDefault="00464A8F" w:rsidP="00E9242D">
      <w:pPr>
        <w:pStyle w:val="Paragraphedeliste"/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D25B13" w:rsidRPr="00BA0340" w:rsidRDefault="00D25B13" w:rsidP="004F3EF7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FF0000"/>
          <w:sz w:val="24"/>
          <w:szCs w:val="24"/>
        </w:rPr>
        <w:t>N.B :</w:t>
      </w:r>
    </w:p>
    <w:p w:rsidR="0055739E" w:rsidRPr="00BA0340" w:rsidRDefault="0055739E" w:rsidP="004F3EF7">
      <w:pPr>
        <w:pStyle w:val="Paragraphedeliste"/>
        <w:numPr>
          <w:ilvl w:val="0"/>
          <w:numId w:val="6"/>
        </w:numPr>
        <w:tabs>
          <w:tab w:val="left" w:pos="993"/>
        </w:tabs>
        <w:spacing w:line="240" w:lineRule="auto"/>
        <w:ind w:left="851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>les milieux naturels sont très diversifiés : la forêt, l’étang ; la plage…</w:t>
      </w:r>
    </w:p>
    <w:p w:rsidR="0055739E" w:rsidRPr="00BA0340" w:rsidRDefault="0055739E" w:rsidP="004F3EF7">
      <w:pPr>
        <w:pStyle w:val="Paragraphedeliste"/>
        <w:numPr>
          <w:ilvl w:val="0"/>
          <w:numId w:val="6"/>
        </w:numPr>
        <w:tabs>
          <w:tab w:val="left" w:pos="993"/>
        </w:tabs>
        <w:spacing w:line="240" w:lineRule="auto"/>
        <w:ind w:left="851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 xml:space="preserve">Cette diversité est en fonction de la </w:t>
      </w:r>
      <w:proofErr w:type="gramStart"/>
      <w:r w:rsidRPr="00BA0340">
        <w:rPr>
          <w:rFonts w:asciiTheme="majorBidi" w:hAnsiTheme="majorBidi" w:cstheme="majorBidi"/>
          <w:sz w:val="24"/>
          <w:szCs w:val="24"/>
        </w:rPr>
        <w:t>géographie ,</w:t>
      </w:r>
      <w:proofErr w:type="gramEnd"/>
      <w:r w:rsidRPr="00BA0340">
        <w:rPr>
          <w:rFonts w:asciiTheme="majorBidi" w:hAnsiTheme="majorBidi" w:cstheme="majorBidi"/>
          <w:sz w:val="24"/>
          <w:szCs w:val="24"/>
        </w:rPr>
        <w:t xml:space="preserve"> le climat, on les appelle</w:t>
      </w:r>
      <w:r w:rsidRPr="00BA0340">
        <w:rPr>
          <w:rFonts w:asciiTheme="majorBidi" w:hAnsiTheme="majorBidi" w:cstheme="majorBidi"/>
          <w:b/>
          <w:bCs/>
          <w:sz w:val="24"/>
          <w:szCs w:val="24"/>
        </w:rPr>
        <w:t xml:space="preserve"> le</w:t>
      </w:r>
      <w:r w:rsidRPr="00BA0340">
        <w:rPr>
          <w:rFonts w:asciiTheme="majorBidi" w:hAnsiTheme="majorBidi" w:cstheme="majorBidi"/>
          <w:sz w:val="24"/>
          <w:szCs w:val="24"/>
        </w:rPr>
        <w:t xml:space="preserve">s </w:t>
      </w:r>
      <w:r w:rsidRPr="00BA0340">
        <w:rPr>
          <w:rFonts w:asciiTheme="majorBidi" w:hAnsiTheme="majorBidi" w:cstheme="majorBidi"/>
          <w:b/>
          <w:bCs/>
          <w:sz w:val="24"/>
          <w:szCs w:val="24"/>
        </w:rPr>
        <w:t>conditions physiques et chimiques.</w:t>
      </w:r>
    </w:p>
    <w:p w:rsidR="0055739E" w:rsidRPr="00BA0340" w:rsidRDefault="0055739E" w:rsidP="004F3EF7">
      <w:pPr>
        <w:pStyle w:val="Paragraphedeliste"/>
        <w:numPr>
          <w:ilvl w:val="0"/>
          <w:numId w:val="6"/>
        </w:numPr>
        <w:tabs>
          <w:tab w:val="left" w:pos="993"/>
        </w:tabs>
        <w:spacing w:line="240" w:lineRule="auto"/>
        <w:ind w:left="851" w:firstLine="0"/>
        <w:rPr>
          <w:rFonts w:asciiTheme="majorBidi" w:hAnsiTheme="majorBidi" w:cstheme="majorBidi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lastRenderedPageBreak/>
        <w:t xml:space="preserve">La diversité des milieux </w:t>
      </w:r>
      <w:r w:rsidRPr="00BA0340">
        <w:rPr>
          <w:rFonts w:asciiTheme="majorBidi" w:hAnsiTheme="majorBidi" w:cstheme="majorBidi"/>
          <w:sz w:val="24"/>
          <w:szCs w:val="24"/>
          <w:u w:val="single"/>
        </w:rPr>
        <w:t>influence</w:t>
      </w:r>
      <w:r w:rsidRPr="00BA0340">
        <w:rPr>
          <w:rFonts w:asciiTheme="majorBidi" w:hAnsiTheme="majorBidi" w:cstheme="majorBidi"/>
          <w:sz w:val="24"/>
          <w:szCs w:val="24"/>
        </w:rPr>
        <w:t xml:space="preserve"> sur la diversité des composants :</w:t>
      </w:r>
    </w:p>
    <w:p w:rsidR="0055739E" w:rsidRPr="00BA0340" w:rsidRDefault="0055739E" w:rsidP="004F3EF7">
      <w:pPr>
        <w:pStyle w:val="Paragraphedeliste"/>
        <w:tabs>
          <w:tab w:val="left" w:pos="993"/>
        </w:tabs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>- Diversité des animaux : il y’a des fourmis, des insectes, des oiseaux…</w:t>
      </w:r>
    </w:p>
    <w:p w:rsidR="0055739E" w:rsidRPr="00BA0340" w:rsidRDefault="0055739E" w:rsidP="004F3EF7">
      <w:pPr>
        <w:pStyle w:val="Paragraphedeliste"/>
        <w:tabs>
          <w:tab w:val="left" w:pos="993"/>
        </w:tabs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>- Diversité des végétaux : les arbres, les plantes aquatiques, l’herbe…</w:t>
      </w:r>
    </w:p>
    <w:p w:rsidR="00D25B13" w:rsidRPr="00BA0340" w:rsidRDefault="00D25B13" w:rsidP="00E9242D">
      <w:pPr>
        <w:pStyle w:val="Paragraphedeliste"/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</w:p>
    <w:p w:rsidR="00D25B13" w:rsidRPr="00BA0340" w:rsidRDefault="00D25B13" w:rsidP="00464A8F">
      <w:pPr>
        <w:pStyle w:val="Paragraphedeliste"/>
        <w:numPr>
          <w:ilvl w:val="0"/>
          <w:numId w:val="2"/>
        </w:numPr>
        <w:spacing w:line="240" w:lineRule="auto"/>
        <w:ind w:left="-284" w:firstLine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FF0000"/>
          <w:sz w:val="24"/>
          <w:szCs w:val="24"/>
        </w:rPr>
        <w:t>L’unité d’organisation des êtres vivants</w:t>
      </w:r>
    </w:p>
    <w:p w:rsidR="00D25B13" w:rsidRPr="00BA0340" w:rsidRDefault="00D25B13" w:rsidP="00CC2DAA">
      <w:pPr>
        <w:pStyle w:val="Paragraphedeliste"/>
        <w:numPr>
          <w:ilvl w:val="0"/>
          <w:numId w:val="8"/>
        </w:numPr>
        <w:tabs>
          <w:tab w:val="left" w:pos="993"/>
        </w:tabs>
        <w:spacing w:line="240" w:lineRule="auto"/>
        <w:ind w:left="851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>Identifier les constituants du microscope (image)</w:t>
      </w:r>
    </w:p>
    <w:p w:rsidR="005D6189" w:rsidRPr="00BA0340" w:rsidRDefault="005D6189" w:rsidP="00CC2DAA">
      <w:pPr>
        <w:pStyle w:val="Paragraphedeliste"/>
        <w:numPr>
          <w:ilvl w:val="0"/>
          <w:numId w:val="10"/>
        </w:numPr>
        <w:tabs>
          <w:tab w:val="left" w:pos="993"/>
        </w:tabs>
        <w:spacing w:line="240" w:lineRule="auto"/>
        <w:ind w:left="851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>Malgré la diversité des êtres vivants (animaux, végétaux, micro-organisme) ils sont tous constituées d’unités structurelles appelées</w:t>
      </w:r>
      <w:r w:rsidRPr="00BA0340">
        <w:rPr>
          <w:rFonts w:asciiTheme="majorBidi" w:hAnsiTheme="majorBidi" w:cstheme="majorBidi"/>
          <w:b/>
          <w:bCs/>
          <w:sz w:val="24"/>
          <w:szCs w:val="24"/>
        </w:rPr>
        <w:t> : Cellule</w:t>
      </w:r>
    </w:p>
    <w:p w:rsidR="005D6189" w:rsidRPr="00BA0340" w:rsidRDefault="00464A8F" w:rsidP="00CC2DAA">
      <w:pPr>
        <w:pStyle w:val="Paragraphedeliste"/>
        <w:tabs>
          <w:tab w:val="left" w:pos="993"/>
        </w:tabs>
        <w:spacing w:line="240" w:lineRule="auto"/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>- Comment observer et étudier la cellule ?</w:t>
      </w:r>
    </w:p>
    <w:p w:rsidR="005D6189" w:rsidRPr="00BA0340" w:rsidRDefault="00464A8F" w:rsidP="00CC2DAA">
      <w:pPr>
        <w:pStyle w:val="Paragraphedeliste"/>
        <w:tabs>
          <w:tab w:val="left" w:pos="993"/>
        </w:tabs>
        <w:spacing w:line="240" w:lineRule="auto"/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- C</w:t>
      </w:r>
      <w:r w:rsidRPr="00BA0340">
        <w:rPr>
          <w:rFonts w:asciiTheme="majorBidi" w:hAnsiTheme="majorBidi" w:cstheme="majorBidi"/>
          <w:b/>
          <w:bCs/>
          <w:sz w:val="24"/>
          <w:szCs w:val="24"/>
        </w:rPr>
        <w:t>omment sont organisées les cellules chez les êtres pluricellulaires ?</w:t>
      </w:r>
    </w:p>
    <w:p w:rsidR="005D6189" w:rsidRPr="00BA0340" w:rsidRDefault="005D6189" w:rsidP="00464A8F">
      <w:pPr>
        <w:pStyle w:val="Paragraphedeliste"/>
        <w:numPr>
          <w:ilvl w:val="0"/>
          <w:numId w:val="13"/>
        </w:numPr>
        <w:tabs>
          <w:tab w:val="left" w:pos="142"/>
        </w:tabs>
        <w:spacing w:line="240" w:lineRule="auto"/>
        <w:ind w:left="0" w:firstLine="0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00B050"/>
          <w:sz w:val="24"/>
          <w:szCs w:val="24"/>
        </w:rPr>
        <w:t>Observation microscopique d’épiderme d’ognon</w:t>
      </w:r>
    </w:p>
    <w:p w:rsidR="00C558FD" w:rsidRPr="00BA0340" w:rsidRDefault="00C558FD" w:rsidP="00CC2DAA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  <w:u w:val="single"/>
        </w:rPr>
        <w:t>Etapes :</w:t>
      </w:r>
    </w:p>
    <w:p w:rsidR="00C558FD" w:rsidRPr="00CC2DAA" w:rsidRDefault="00C93252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CC2DAA">
        <w:rPr>
          <w:rFonts w:asciiTheme="majorBidi" w:hAnsiTheme="majorBidi" w:cstheme="majorBidi"/>
          <w:sz w:val="24"/>
          <w:szCs w:val="24"/>
        </w:rPr>
        <w:t xml:space="preserve">- </w:t>
      </w:r>
      <w:r w:rsidR="00C558FD" w:rsidRPr="00CC2DAA">
        <w:rPr>
          <w:rFonts w:asciiTheme="majorBidi" w:hAnsiTheme="majorBidi" w:cstheme="majorBidi"/>
          <w:sz w:val="24"/>
          <w:szCs w:val="24"/>
        </w:rPr>
        <w:t>Découper l’oignon en deux, t enlever une écaille</w:t>
      </w:r>
    </w:p>
    <w:p w:rsidR="00C558FD" w:rsidRPr="00CC2DAA" w:rsidRDefault="00C93252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CC2DAA">
        <w:rPr>
          <w:rFonts w:asciiTheme="majorBidi" w:hAnsiTheme="majorBidi" w:cstheme="majorBidi"/>
          <w:sz w:val="24"/>
          <w:szCs w:val="24"/>
        </w:rPr>
        <w:t xml:space="preserve">- </w:t>
      </w:r>
      <w:r w:rsidR="00C558FD" w:rsidRPr="00CC2DAA">
        <w:rPr>
          <w:rFonts w:asciiTheme="majorBidi" w:hAnsiTheme="majorBidi" w:cstheme="majorBidi"/>
          <w:sz w:val="24"/>
          <w:szCs w:val="24"/>
        </w:rPr>
        <w:t>Décoller l’épiderme qui tapisse l’intérieur de l’écaille</w:t>
      </w:r>
    </w:p>
    <w:p w:rsidR="00C558FD" w:rsidRPr="00CC2DAA" w:rsidRDefault="00C93252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CC2DAA">
        <w:rPr>
          <w:rFonts w:asciiTheme="majorBidi" w:hAnsiTheme="majorBidi" w:cstheme="majorBidi"/>
          <w:sz w:val="24"/>
          <w:szCs w:val="24"/>
        </w:rPr>
        <w:t xml:space="preserve">- </w:t>
      </w:r>
      <w:r w:rsidR="00C558FD" w:rsidRPr="00CC2DAA">
        <w:rPr>
          <w:rFonts w:asciiTheme="majorBidi" w:hAnsiTheme="majorBidi" w:cstheme="majorBidi"/>
          <w:sz w:val="24"/>
          <w:szCs w:val="24"/>
        </w:rPr>
        <w:t>Découper un morceau de l’épiderme</w:t>
      </w:r>
    </w:p>
    <w:p w:rsidR="00C558FD" w:rsidRPr="00CC2DAA" w:rsidRDefault="00C93252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CC2DAA">
        <w:rPr>
          <w:rFonts w:asciiTheme="majorBidi" w:hAnsiTheme="majorBidi" w:cstheme="majorBidi"/>
          <w:sz w:val="24"/>
          <w:szCs w:val="24"/>
        </w:rPr>
        <w:t xml:space="preserve">- </w:t>
      </w:r>
      <w:r w:rsidR="00C558FD" w:rsidRPr="00CC2DAA">
        <w:rPr>
          <w:rFonts w:asciiTheme="majorBidi" w:hAnsiTheme="majorBidi" w:cstheme="majorBidi"/>
          <w:sz w:val="24"/>
          <w:szCs w:val="24"/>
        </w:rPr>
        <w:t>Déposer ce morceau à l’aise d’une pince fine sur une lame de verre et verser dessus une goutte de rouge neutre sur la lame et recouvrir le tout d’une lamelle</w:t>
      </w:r>
    </w:p>
    <w:p w:rsidR="00C93252" w:rsidRPr="00CC2DAA" w:rsidRDefault="00C93252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CC2DAA">
        <w:rPr>
          <w:rFonts w:asciiTheme="majorBidi" w:hAnsiTheme="majorBidi" w:cstheme="majorBidi"/>
          <w:sz w:val="24"/>
          <w:szCs w:val="24"/>
        </w:rPr>
        <w:t>- Placer le tout sur le microscope et observer (image)</w:t>
      </w:r>
    </w:p>
    <w:p w:rsidR="005D6189" w:rsidRPr="00BA0340" w:rsidRDefault="005D6189" w:rsidP="00464A8F">
      <w:pPr>
        <w:pStyle w:val="Paragraphedeliste"/>
        <w:numPr>
          <w:ilvl w:val="0"/>
          <w:numId w:val="13"/>
        </w:numPr>
        <w:tabs>
          <w:tab w:val="left" w:pos="142"/>
        </w:tabs>
        <w:spacing w:line="240" w:lineRule="auto"/>
        <w:ind w:left="0" w:firstLine="0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00B050"/>
          <w:sz w:val="24"/>
          <w:szCs w:val="24"/>
        </w:rPr>
        <w:t>Observation microscopique d’épiderme buccal</w:t>
      </w:r>
    </w:p>
    <w:p w:rsidR="005D6189" w:rsidRPr="00BA0340" w:rsidRDefault="005D6189" w:rsidP="00CC2DAA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A0340">
        <w:rPr>
          <w:rFonts w:asciiTheme="majorBidi" w:hAnsiTheme="majorBidi" w:cstheme="majorBidi"/>
          <w:b/>
          <w:bCs/>
          <w:sz w:val="24"/>
          <w:szCs w:val="24"/>
          <w:u w:val="single"/>
        </w:rPr>
        <w:t>MANIPULATION :</w:t>
      </w:r>
    </w:p>
    <w:p w:rsidR="005D6189" w:rsidRPr="00BA0340" w:rsidRDefault="00CC2DAA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5D6189" w:rsidRPr="00BA0340">
        <w:rPr>
          <w:rFonts w:asciiTheme="majorBidi" w:hAnsiTheme="majorBidi" w:cstheme="majorBidi"/>
          <w:sz w:val="24"/>
          <w:szCs w:val="24"/>
        </w:rPr>
        <w:t>Gratter légèrement avec votre ongle la face interne de la joue, et faire une observation au microscope optique. (</w:t>
      </w:r>
      <w:proofErr w:type="gramStart"/>
      <w:r w:rsidR="005D6189" w:rsidRPr="00BA0340">
        <w:rPr>
          <w:rFonts w:asciiTheme="majorBidi" w:hAnsiTheme="majorBidi" w:cstheme="majorBidi"/>
          <w:sz w:val="24"/>
          <w:szCs w:val="24"/>
        </w:rPr>
        <w:t>image</w:t>
      </w:r>
      <w:proofErr w:type="gramEnd"/>
      <w:r w:rsidR="005D6189" w:rsidRPr="00BA0340">
        <w:rPr>
          <w:rFonts w:asciiTheme="majorBidi" w:hAnsiTheme="majorBidi" w:cstheme="majorBidi"/>
          <w:sz w:val="24"/>
          <w:szCs w:val="24"/>
        </w:rPr>
        <w:t>)</w:t>
      </w:r>
    </w:p>
    <w:p w:rsidR="005D6189" w:rsidRPr="00BA0340" w:rsidRDefault="005D6189" w:rsidP="00464A8F">
      <w:pPr>
        <w:pStyle w:val="Paragraphedeliste"/>
        <w:numPr>
          <w:ilvl w:val="0"/>
          <w:numId w:val="13"/>
        </w:numPr>
        <w:tabs>
          <w:tab w:val="left" w:pos="142"/>
        </w:tabs>
        <w:spacing w:line="240" w:lineRule="auto"/>
        <w:ind w:left="0" w:firstLine="0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00B050"/>
          <w:sz w:val="24"/>
          <w:szCs w:val="24"/>
        </w:rPr>
        <w:t>Observation microscopique d’un micro-organisme</w:t>
      </w:r>
    </w:p>
    <w:p w:rsidR="005D6189" w:rsidRPr="00BA0340" w:rsidRDefault="005D6189" w:rsidP="00CC2DAA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  <w:u w:val="single"/>
        </w:rPr>
        <w:t>EXPERIENCE :</w:t>
      </w:r>
    </w:p>
    <w:p w:rsidR="005D6189" w:rsidRPr="00BA0340" w:rsidRDefault="005D6189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>- Dans un tube à essai, on met de l’eau et du blé, une semaine après, un voile se développe à la surface de l’eau.</w:t>
      </w:r>
    </w:p>
    <w:p w:rsidR="005D6189" w:rsidRPr="00BA0340" w:rsidRDefault="005D6189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>- On place entre lame et lamelle un peu de voile, puis en utilisant des colorants.</w:t>
      </w:r>
    </w:p>
    <w:p w:rsidR="005D6189" w:rsidRPr="00BA0340" w:rsidRDefault="005D6189" w:rsidP="00CC2DAA">
      <w:pPr>
        <w:pStyle w:val="Paragraphedeliste"/>
        <w:spacing w:line="240" w:lineRule="auto"/>
        <w:ind w:left="567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0340">
        <w:rPr>
          <w:rFonts w:asciiTheme="majorBidi" w:hAnsiTheme="majorBidi" w:cstheme="majorBidi"/>
          <w:b/>
          <w:bCs/>
          <w:sz w:val="24"/>
          <w:szCs w:val="24"/>
          <w:u w:val="single"/>
        </w:rPr>
        <w:t>RESULTAT :</w:t>
      </w:r>
    </w:p>
    <w:p w:rsidR="005D6189" w:rsidRPr="00BA0340" w:rsidRDefault="005D6189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 xml:space="preserve">- l’observation </w:t>
      </w:r>
      <w:r w:rsidR="00BD0A86" w:rsidRPr="00BA0340">
        <w:rPr>
          <w:rFonts w:asciiTheme="majorBidi" w:hAnsiTheme="majorBidi" w:cstheme="majorBidi"/>
          <w:sz w:val="24"/>
          <w:szCs w:val="24"/>
        </w:rPr>
        <w:t>microscopique</w:t>
      </w:r>
      <w:r w:rsidRPr="00BA0340">
        <w:rPr>
          <w:rFonts w:asciiTheme="majorBidi" w:hAnsiTheme="majorBidi" w:cstheme="majorBidi"/>
          <w:sz w:val="24"/>
          <w:szCs w:val="24"/>
        </w:rPr>
        <w:t xml:space="preserve"> montre la présence d’</w:t>
      </w:r>
      <w:r w:rsidR="00C558FD" w:rsidRPr="00BA0340">
        <w:rPr>
          <w:rFonts w:asciiTheme="majorBidi" w:hAnsiTheme="majorBidi" w:cstheme="majorBidi"/>
          <w:sz w:val="24"/>
          <w:szCs w:val="24"/>
        </w:rPr>
        <w:t>êtres</w:t>
      </w:r>
      <w:r w:rsidRPr="00BA0340">
        <w:rPr>
          <w:rFonts w:asciiTheme="majorBidi" w:hAnsiTheme="majorBidi" w:cstheme="majorBidi"/>
          <w:sz w:val="24"/>
          <w:szCs w:val="24"/>
        </w:rPr>
        <w:t xml:space="preserve"> vivants formés d’</w:t>
      </w:r>
      <w:r w:rsidR="00C558FD" w:rsidRPr="00BA0340">
        <w:rPr>
          <w:rFonts w:asciiTheme="majorBidi" w:hAnsiTheme="majorBidi" w:cstheme="majorBidi"/>
          <w:sz w:val="24"/>
          <w:szCs w:val="24"/>
        </w:rPr>
        <w:t>une se</w:t>
      </w:r>
      <w:r w:rsidRPr="00BA0340">
        <w:rPr>
          <w:rFonts w:asciiTheme="majorBidi" w:hAnsiTheme="majorBidi" w:cstheme="majorBidi"/>
          <w:sz w:val="24"/>
          <w:szCs w:val="24"/>
        </w:rPr>
        <w:t>ule cellule avec</w:t>
      </w:r>
      <w:r w:rsidR="00C558FD" w:rsidRPr="00BA0340">
        <w:rPr>
          <w:rFonts w:asciiTheme="majorBidi" w:hAnsiTheme="majorBidi" w:cstheme="majorBidi"/>
          <w:sz w:val="24"/>
          <w:szCs w:val="24"/>
        </w:rPr>
        <w:t xml:space="preserve"> des</w:t>
      </w:r>
      <w:r w:rsidRPr="00BA0340">
        <w:rPr>
          <w:rFonts w:asciiTheme="majorBidi" w:hAnsiTheme="majorBidi" w:cstheme="majorBidi"/>
          <w:sz w:val="24"/>
          <w:szCs w:val="24"/>
        </w:rPr>
        <w:t xml:space="preserve"> cils</w:t>
      </w:r>
      <w:r w:rsidR="00C558FD" w:rsidRPr="00BA0340">
        <w:rPr>
          <w:rFonts w:asciiTheme="majorBidi" w:hAnsiTheme="majorBidi" w:cstheme="majorBidi"/>
          <w:sz w:val="24"/>
          <w:szCs w:val="24"/>
        </w:rPr>
        <w:t xml:space="preserve"> sur toute la membrane.</w:t>
      </w:r>
    </w:p>
    <w:p w:rsidR="00C558FD" w:rsidRPr="00BA0340" w:rsidRDefault="00C558FD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  <w:r w:rsidRPr="00BA0340">
        <w:rPr>
          <w:rFonts w:asciiTheme="majorBidi" w:hAnsiTheme="majorBidi" w:cstheme="majorBidi"/>
          <w:sz w:val="24"/>
          <w:szCs w:val="24"/>
        </w:rPr>
        <w:t>- Ce sont des paramécies. (</w:t>
      </w:r>
      <w:proofErr w:type="gramStart"/>
      <w:r w:rsidRPr="00BA0340">
        <w:rPr>
          <w:rFonts w:asciiTheme="majorBidi" w:hAnsiTheme="majorBidi" w:cstheme="majorBidi"/>
          <w:sz w:val="24"/>
          <w:szCs w:val="24"/>
        </w:rPr>
        <w:t>image</w:t>
      </w:r>
      <w:proofErr w:type="gramEnd"/>
      <w:r w:rsidRPr="00BA0340">
        <w:rPr>
          <w:rFonts w:asciiTheme="majorBidi" w:hAnsiTheme="majorBidi" w:cstheme="majorBidi"/>
          <w:sz w:val="24"/>
          <w:szCs w:val="24"/>
        </w:rPr>
        <w:t>)</w:t>
      </w:r>
    </w:p>
    <w:p w:rsidR="00C93252" w:rsidRPr="00BA0340" w:rsidRDefault="00C93252" w:rsidP="00464A8F">
      <w:pPr>
        <w:pStyle w:val="Paragraphedeliste"/>
        <w:numPr>
          <w:ilvl w:val="0"/>
          <w:numId w:val="13"/>
        </w:numPr>
        <w:spacing w:line="240" w:lineRule="auto"/>
        <w:ind w:left="567" w:firstLine="0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BA0340">
        <w:rPr>
          <w:rFonts w:asciiTheme="majorBidi" w:hAnsiTheme="majorBidi" w:cstheme="majorBidi"/>
          <w:b/>
          <w:bCs/>
          <w:color w:val="00B050"/>
          <w:sz w:val="24"/>
          <w:szCs w:val="24"/>
        </w:rPr>
        <w:t>Comparaison entre la cellule animale et la cellule végétale</w:t>
      </w:r>
    </w:p>
    <w:p w:rsidR="00C93252" w:rsidRPr="00CC2DAA" w:rsidRDefault="00464A8F" w:rsidP="00CC2DAA">
      <w:pPr>
        <w:pStyle w:val="Paragraphedeliste"/>
        <w:numPr>
          <w:ilvl w:val="0"/>
          <w:numId w:val="8"/>
        </w:numPr>
        <w:tabs>
          <w:tab w:val="left" w:pos="851"/>
        </w:tabs>
        <w:spacing w:line="240" w:lineRule="auto"/>
        <w:ind w:left="567" w:firstLine="0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CC2DAA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Observer le document (image) suivant</w:t>
      </w:r>
      <w:r w:rsidR="00C93252" w:rsidRPr="00CC2DAA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 xml:space="preserve"> et comparer leurs structures, puis remplir le tableau</w:t>
      </w:r>
      <w:r w:rsidR="00B62D8C" w:rsidRPr="00CC2DAA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 :</w:t>
      </w:r>
    </w:p>
    <w:p w:rsidR="00B62D8C" w:rsidRPr="00BA0340" w:rsidRDefault="00B62D8C" w:rsidP="00CC2DAA">
      <w:pPr>
        <w:pStyle w:val="Paragraphedeliste"/>
        <w:spacing w:line="240" w:lineRule="auto"/>
        <w:ind w:left="851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3924"/>
        <w:gridCol w:w="3928"/>
      </w:tblGrid>
      <w:tr w:rsidR="00E9242D" w:rsidRPr="00BA0340" w:rsidTr="001D670A">
        <w:tc>
          <w:tcPr>
            <w:tcW w:w="3924" w:type="dxa"/>
            <w:shd w:val="clear" w:color="auto" w:fill="CCC0D9" w:themeFill="accent4" w:themeFillTint="66"/>
          </w:tcPr>
          <w:p w:rsidR="00E9242D" w:rsidRPr="00BA0340" w:rsidRDefault="00E9242D" w:rsidP="00E9242D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sz w:val="24"/>
                <w:szCs w:val="24"/>
              </w:rPr>
              <w:t>La cellule animale</w:t>
            </w:r>
          </w:p>
        </w:tc>
        <w:tc>
          <w:tcPr>
            <w:tcW w:w="3928" w:type="dxa"/>
            <w:shd w:val="clear" w:color="auto" w:fill="CCC0D9" w:themeFill="accent4" w:themeFillTint="66"/>
          </w:tcPr>
          <w:p w:rsidR="00E9242D" w:rsidRPr="00BA0340" w:rsidRDefault="00E9242D" w:rsidP="00E9242D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sz w:val="24"/>
                <w:szCs w:val="24"/>
              </w:rPr>
              <w:t xml:space="preserve">La cellule </w:t>
            </w:r>
            <w:r w:rsidR="008F4090" w:rsidRPr="00BA0340">
              <w:rPr>
                <w:rFonts w:asciiTheme="majorBidi" w:hAnsiTheme="majorBidi" w:cstheme="majorBidi"/>
                <w:sz w:val="24"/>
                <w:szCs w:val="24"/>
              </w:rPr>
              <w:t>végétale</w:t>
            </w:r>
          </w:p>
        </w:tc>
      </w:tr>
      <w:tr w:rsidR="001D670A" w:rsidRPr="00BA0340" w:rsidTr="008F4090">
        <w:trPr>
          <w:trHeight w:val="571"/>
        </w:trPr>
        <w:tc>
          <w:tcPr>
            <w:tcW w:w="3924" w:type="dxa"/>
            <w:shd w:val="clear" w:color="auto" w:fill="FBD4B4" w:themeFill="accent6" w:themeFillTint="66"/>
          </w:tcPr>
          <w:p w:rsidR="001D670A" w:rsidRPr="00BA0340" w:rsidRDefault="001D670A" w:rsidP="001D670A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sz w:val="24"/>
                <w:szCs w:val="24"/>
              </w:rPr>
              <w:t>- Présence de noyau, cytoplasme, membrane cytoplasmique</w:t>
            </w:r>
          </w:p>
        </w:tc>
        <w:tc>
          <w:tcPr>
            <w:tcW w:w="3928" w:type="dxa"/>
            <w:shd w:val="clear" w:color="auto" w:fill="FBD4B4" w:themeFill="accent6" w:themeFillTint="66"/>
          </w:tcPr>
          <w:p w:rsidR="001D670A" w:rsidRPr="00BA0340" w:rsidRDefault="001D670A" w:rsidP="001D670A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sz w:val="24"/>
                <w:szCs w:val="24"/>
              </w:rPr>
              <w:t>- présence de noyau, cytoplasme, membrane cytoplasmique</w:t>
            </w:r>
          </w:p>
        </w:tc>
      </w:tr>
      <w:tr w:rsidR="001D670A" w:rsidRPr="00BA0340" w:rsidTr="008F4090">
        <w:trPr>
          <w:trHeight w:val="267"/>
        </w:trPr>
        <w:tc>
          <w:tcPr>
            <w:tcW w:w="3924" w:type="dxa"/>
            <w:shd w:val="clear" w:color="auto" w:fill="FABF8F" w:themeFill="accent6" w:themeFillTint="99"/>
          </w:tcPr>
          <w:p w:rsidR="001D670A" w:rsidRPr="00BA0340" w:rsidRDefault="001D670A" w:rsidP="001D670A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sz w:val="24"/>
                <w:szCs w:val="24"/>
              </w:rPr>
              <w:t>-absence de paroi</w:t>
            </w:r>
          </w:p>
        </w:tc>
        <w:tc>
          <w:tcPr>
            <w:tcW w:w="3928" w:type="dxa"/>
            <w:shd w:val="clear" w:color="auto" w:fill="FABF8F" w:themeFill="accent6" w:themeFillTint="99"/>
          </w:tcPr>
          <w:p w:rsidR="001D670A" w:rsidRPr="00BA0340" w:rsidRDefault="001D670A" w:rsidP="001D670A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sz w:val="24"/>
                <w:szCs w:val="24"/>
              </w:rPr>
              <w:t>- présence de paroi</w:t>
            </w:r>
          </w:p>
        </w:tc>
      </w:tr>
      <w:tr w:rsidR="001D670A" w:rsidRPr="00BA0340" w:rsidTr="008F4090">
        <w:trPr>
          <w:trHeight w:val="421"/>
        </w:trPr>
        <w:tc>
          <w:tcPr>
            <w:tcW w:w="3924" w:type="dxa"/>
            <w:shd w:val="clear" w:color="auto" w:fill="E36C0A" w:themeFill="accent6" w:themeFillShade="BF"/>
          </w:tcPr>
          <w:p w:rsidR="001D670A" w:rsidRPr="00BA0340" w:rsidRDefault="001D670A" w:rsidP="00E9242D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sz w:val="24"/>
                <w:szCs w:val="24"/>
              </w:rPr>
              <w:t>- Forme sphérique</w:t>
            </w:r>
          </w:p>
        </w:tc>
        <w:tc>
          <w:tcPr>
            <w:tcW w:w="3928" w:type="dxa"/>
            <w:shd w:val="clear" w:color="auto" w:fill="E36C0A" w:themeFill="accent6" w:themeFillShade="BF"/>
          </w:tcPr>
          <w:p w:rsidR="001D670A" w:rsidRPr="00BA0340" w:rsidRDefault="001D670A" w:rsidP="00E9242D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BA0340">
              <w:rPr>
                <w:rFonts w:asciiTheme="majorBidi" w:hAnsiTheme="majorBidi" w:cstheme="majorBidi"/>
                <w:sz w:val="24"/>
                <w:szCs w:val="24"/>
              </w:rPr>
              <w:t>- Forme hexagonale</w:t>
            </w:r>
          </w:p>
        </w:tc>
      </w:tr>
    </w:tbl>
    <w:p w:rsidR="00B62D8C" w:rsidRPr="00BA0340" w:rsidRDefault="00B62D8C" w:rsidP="00E9242D">
      <w:pPr>
        <w:pStyle w:val="Paragraphedeliste"/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</w:p>
    <w:p w:rsidR="00841419" w:rsidRPr="00BA0340" w:rsidRDefault="00841419" w:rsidP="00E9242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77EAB" w:rsidRPr="00BA0340" w:rsidRDefault="00677EAB" w:rsidP="00E9242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77EAB" w:rsidRPr="00841419" w:rsidRDefault="00677EAB" w:rsidP="00E9242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41419">
        <w:rPr>
          <w:rFonts w:asciiTheme="majorBidi" w:hAnsiTheme="majorBidi" w:cstheme="majorBidi"/>
          <w:b/>
          <w:bCs/>
          <w:sz w:val="24"/>
          <w:szCs w:val="24"/>
        </w:rPr>
        <w:t>BILAN :</w:t>
      </w:r>
    </w:p>
    <w:p w:rsidR="00677EAB" w:rsidRPr="00E9242D" w:rsidRDefault="00677EAB" w:rsidP="00E9242D">
      <w:pPr>
        <w:pStyle w:val="Paragraphedeliste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9242D">
        <w:rPr>
          <w:rFonts w:asciiTheme="majorBidi" w:hAnsiTheme="majorBidi" w:cstheme="majorBidi"/>
          <w:sz w:val="24"/>
          <w:szCs w:val="24"/>
        </w:rPr>
        <w:t xml:space="preserve">Au niveau microscopique, les organismes vivants sont constitués de cellule. La cellule est l’unité d’organisation. Certains organismes vivants sont constitués d’une seule cellule, ces organismes sont appelés </w:t>
      </w:r>
      <w:r w:rsidRPr="00E9242D">
        <w:rPr>
          <w:rFonts w:asciiTheme="majorBidi" w:hAnsiTheme="majorBidi" w:cstheme="majorBidi"/>
          <w:b/>
          <w:bCs/>
          <w:sz w:val="24"/>
          <w:szCs w:val="24"/>
          <w:u w:val="single"/>
        </w:rPr>
        <w:t>unicellulaire</w:t>
      </w:r>
      <w:r w:rsidRPr="00E9242D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2C1474" w:rsidRPr="00E9242D">
        <w:rPr>
          <w:rFonts w:asciiTheme="majorBidi" w:hAnsiTheme="majorBidi" w:cstheme="majorBidi"/>
          <w:sz w:val="24"/>
          <w:szCs w:val="24"/>
        </w:rPr>
        <w:t>comme la</w:t>
      </w:r>
      <w:r w:rsidRPr="00E9242D">
        <w:rPr>
          <w:rFonts w:asciiTheme="majorBidi" w:hAnsiTheme="majorBidi" w:cstheme="majorBidi"/>
          <w:sz w:val="24"/>
          <w:szCs w:val="24"/>
        </w:rPr>
        <w:t xml:space="preserve"> paramécie, d’autres sont formés d’un no</w:t>
      </w:r>
      <w:r w:rsidR="002C1474" w:rsidRPr="00E9242D">
        <w:rPr>
          <w:rFonts w:asciiTheme="majorBidi" w:hAnsiTheme="majorBidi" w:cstheme="majorBidi"/>
          <w:sz w:val="24"/>
          <w:szCs w:val="24"/>
        </w:rPr>
        <w:t>m</w:t>
      </w:r>
      <w:r w:rsidRPr="00E9242D">
        <w:rPr>
          <w:rFonts w:asciiTheme="majorBidi" w:hAnsiTheme="majorBidi" w:cstheme="majorBidi"/>
          <w:sz w:val="24"/>
          <w:szCs w:val="24"/>
        </w:rPr>
        <w:t>bre souvent très important de cellules, ils s’</w:t>
      </w:r>
      <w:r w:rsidR="002C1474" w:rsidRPr="00E9242D">
        <w:rPr>
          <w:rFonts w:asciiTheme="majorBidi" w:hAnsiTheme="majorBidi" w:cstheme="majorBidi"/>
          <w:sz w:val="24"/>
          <w:szCs w:val="24"/>
        </w:rPr>
        <w:t>appellent</w:t>
      </w:r>
      <w:r w:rsidRPr="00E9242D">
        <w:rPr>
          <w:rFonts w:asciiTheme="majorBidi" w:hAnsiTheme="majorBidi" w:cstheme="majorBidi"/>
          <w:sz w:val="24"/>
          <w:szCs w:val="24"/>
        </w:rPr>
        <w:t xml:space="preserve"> </w:t>
      </w:r>
      <w:r w:rsidR="002C1474" w:rsidRPr="00E9242D">
        <w:rPr>
          <w:rFonts w:asciiTheme="majorBidi" w:hAnsiTheme="majorBidi" w:cstheme="majorBidi"/>
          <w:b/>
          <w:bCs/>
          <w:sz w:val="24"/>
          <w:szCs w:val="24"/>
          <w:u w:val="single"/>
        </w:rPr>
        <w:t>pluricellulaire</w:t>
      </w:r>
      <w:r w:rsidRPr="00E9242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9242D">
        <w:rPr>
          <w:rFonts w:asciiTheme="majorBidi" w:hAnsiTheme="majorBidi" w:cstheme="majorBidi"/>
          <w:sz w:val="24"/>
          <w:szCs w:val="24"/>
        </w:rPr>
        <w:t xml:space="preserve">comme les animaux et les </w:t>
      </w:r>
      <w:r w:rsidR="002C1474" w:rsidRPr="00E9242D">
        <w:rPr>
          <w:rFonts w:asciiTheme="majorBidi" w:hAnsiTheme="majorBidi" w:cstheme="majorBidi"/>
          <w:sz w:val="24"/>
          <w:szCs w:val="24"/>
        </w:rPr>
        <w:t>végétaux.</w:t>
      </w:r>
    </w:p>
    <w:p w:rsidR="002C1474" w:rsidRPr="00E9242D" w:rsidRDefault="002C1474" w:rsidP="00E9242D">
      <w:pPr>
        <w:pStyle w:val="Paragraphedeliste"/>
        <w:numPr>
          <w:ilvl w:val="0"/>
          <w:numId w:val="12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9242D">
        <w:rPr>
          <w:rFonts w:asciiTheme="majorBidi" w:hAnsiTheme="majorBidi" w:cstheme="majorBidi"/>
          <w:sz w:val="24"/>
          <w:szCs w:val="24"/>
        </w:rPr>
        <w:t xml:space="preserve">La cellule possède : - </w:t>
      </w:r>
      <w:r w:rsidRPr="00E9242D">
        <w:rPr>
          <w:rFonts w:asciiTheme="majorBidi" w:hAnsiTheme="majorBidi" w:cstheme="majorBidi"/>
          <w:b/>
          <w:bCs/>
          <w:color w:val="FF0000"/>
          <w:sz w:val="24"/>
          <w:szCs w:val="24"/>
        </w:rPr>
        <w:t>une membrane</w:t>
      </w:r>
      <w:r w:rsidRPr="00E9242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E9242D">
        <w:rPr>
          <w:rFonts w:asciiTheme="majorBidi" w:hAnsiTheme="majorBidi" w:cstheme="majorBidi"/>
          <w:sz w:val="24"/>
          <w:szCs w:val="24"/>
        </w:rPr>
        <w:t xml:space="preserve">(le contour) et à l’intérieur </w:t>
      </w:r>
      <w:r w:rsidRPr="00E9242D">
        <w:rPr>
          <w:rFonts w:asciiTheme="majorBidi" w:hAnsiTheme="majorBidi" w:cstheme="majorBidi"/>
          <w:b/>
          <w:bCs/>
          <w:color w:val="FF0000"/>
          <w:sz w:val="24"/>
          <w:szCs w:val="24"/>
        </w:rPr>
        <w:t>un cytoplasme</w:t>
      </w:r>
      <w:r w:rsidRPr="00E9242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E9242D">
        <w:rPr>
          <w:rFonts w:asciiTheme="majorBidi" w:hAnsiTheme="majorBidi" w:cstheme="majorBidi"/>
          <w:sz w:val="24"/>
          <w:szCs w:val="24"/>
        </w:rPr>
        <w:t xml:space="preserve">(liquide) et </w:t>
      </w:r>
      <w:r w:rsidRPr="00E9242D">
        <w:rPr>
          <w:rFonts w:asciiTheme="majorBidi" w:hAnsiTheme="majorBidi" w:cstheme="majorBidi"/>
          <w:b/>
          <w:bCs/>
          <w:color w:val="FF0000"/>
          <w:sz w:val="24"/>
          <w:szCs w:val="24"/>
        </w:rPr>
        <w:t>un noyau.</w:t>
      </w:r>
    </w:p>
    <w:p w:rsidR="00BA0340" w:rsidRPr="00BA0340" w:rsidRDefault="00BA0340" w:rsidP="00BA0340">
      <w:pPr>
        <w:pStyle w:val="Paragraphedeliste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BA0340" w:rsidRPr="00BA0340" w:rsidRDefault="00841419" w:rsidP="00BA0340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</w:t>
      </w:r>
      <w:r w:rsidR="00BA0340" w:rsidRPr="00BA0340">
        <w:rPr>
          <w:rFonts w:asciiTheme="majorBidi" w:hAnsiTheme="majorBidi" w:cstheme="majorBidi"/>
          <w:b/>
          <w:bCs/>
          <w:sz w:val="24"/>
          <w:szCs w:val="24"/>
        </w:rPr>
        <w:t xml:space="preserve"> La source </w:t>
      </w:r>
      <w:hyperlink r:id="rId8" w:history="1">
        <w:r w:rsidR="00BA0340" w:rsidRPr="00BA0340">
          <w:rPr>
            <w:rStyle w:val="Lienhypertexte"/>
            <w:rFonts w:asciiTheme="majorBidi" w:hAnsiTheme="majorBidi" w:cstheme="majorBidi"/>
            <w:b/>
            <w:bCs/>
            <w:sz w:val="24"/>
            <w:szCs w:val="24"/>
          </w:rPr>
          <w:t xml:space="preserve">la découverte </w:t>
        </w:r>
        <w:proofErr w:type="spellStart"/>
        <w:r w:rsidR="00BA0340" w:rsidRPr="00BA0340">
          <w:rPr>
            <w:rStyle w:val="Lienhypertexte"/>
            <w:rFonts w:asciiTheme="majorBidi" w:hAnsiTheme="majorBidi" w:cstheme="majorBidi"/>
            <w:b/>
            <w:bCs/>
            <w:sz w:val="24"/>
            <w:szCs w:val="24"/>
          </w:rPr>
          <w:t>d_un</w:t>
        </w:r>
        <w:proofErr w:type="spellEnd"/>
        <w:r w:rsidR="00BA0340" w:rsidRPr="00BA0340">
          <w:rPr>
            <w:rStyle w:val="Lienhypertexte"/>
            <w:rFonts w:asciiTheme="majorBidi" w:hAnsiTheme="majorBidi" w:cstheme="majorBidi"/>
            <w:b/>
            <w:bCs/>
            <w:sz w:val="24"/>
            <w:szCs w:val="24"/>
          </w:rPr>
          <w:t xml:space="preserve"> milieu naturel.pdf</w:t>
        </w:r>
      </w:hyperlink>
    </w:p>
    <w:sectPr w:rsidR="00BA0340" w:rsidRPr="00BA0340" w:rsidSect="00841419">
      <w:pgSz w:w="11906" w:h="16838"/>
      <w:pgMar w:top="544" w:right="849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877" w:rsidRDefault="00EC7877" w:rsidP="00F8655B">
      <w:pPr>
        <w:spacing w:after="0" w:line="240" w:lineRule="auto"/>
      </w:pPr>
      <w:r>
        <w:separator/>
      </w:r>
    </w:p>
  </w:endnote>
  <w:endnote w:type="continuationSeparator" w:id="0">
    <w:p w:rsidR="00EC7877" w:rsidRDefault="00EC7877" w:rsidP="00F8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877" w:rsidRDefault="00EC7877" w:rsidP="00F8655B">
      <w:pPr>
        <w:spacing w:after="0" w:line="240" w:lineRule="auto"/>
      </w:pPr>
      <w:r>
        <w:separator/>
      </w:r>
    </w:p>
  </w:footnote>
  <w:footnote w:type="continuationSeparator" w:id="0">
    <w:p w:rsidR="00EC7877" w:rsidRDefault="00EC7877" w:rsidP="00F8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7F46"/>
    <w:multiLevelType w:val="hybridMultilevel"/>
    <w:tmpl w:val="E878E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94ADB"/>
    <w:multiLevelType w:val="hybridMultilevel"/>
    <w:tmpl w:val="8A0A3E8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AC2109"/>
    <w:multiLevelType w:val="hybridMultilevel"/>
    <w:tmpl w:val="17C8A5D8"/>
    <w:lvl w:ilvl="0" w:tplc="814808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B73630"/>
    <w:multiLevelType w:val="hybridMultilevel"/>
    <w:tmpl w:val="EF4CD7DC"/>
    <w:lvl w:ilvl="0" w:tplc="D20821AE">
      <w:start w:val="1"/>
      <w:numFmt w:val="upperLetter"/>
      <w:lvlText w:val="%1-"/>
      <w:lvlJc w:val="left"/>
      <w:pPr>
        <w:ind w:left="1800" w:hanging="360"/>
      </w:pPr>
      <w:rPr>
        <w:rFonts w:hint="default"/>
        <w:b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343570"/>
    <w:multiLevelType w:val="hybridMultilevel"/>
    <w:tmpl w:val="F7AAE892"/>
    <w:lvl w:ilvl="0" w:tplc="1100A6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741F8B"/>
    <w:multiLevelType w:val="hybridMultilevel"/>
    <w:tmpl w:val="9E627E86"/>
    <w:lvl w:ilvl="0" w:tplc="814808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9EC47D0"/>
    <w:multiLevelType w:val="hybridMultilevel"/>
    <w:tmpl w:val="52D2C560"/>
    <w:lvl w:ilvl="0" w:tplc="81480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E5F90"/>
    <w:multiLevelType w:val="hybridMultilevel"/>
    <w:tmpl w:val="A29A55AE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1E35C25"/>
    <w:multiLevelType w:val="hybridMultilevel"/>
    <w:tmpl w:val="CB226EAA"/>
    <w:lvl w:ilvl="0" w:tplc="CB18FE3C">
      <w:start w:val="1"/>
      <w:numFmt w:val="decimal"/>
      <w:lvlText w:val="%1."/>
      <w:lvlJc w:val="right"/>
      <w:pPr>
        <w:ind w:left="144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8C032D"/>
    <w:multiLevelType w:val="hybridMultilevel"/>
    <w:tmpl w:val="B26091E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E30EAD"/>
    <w:multiLevelType w:val="hybridMultilevel"/>
    <w:tmpl w:val="CECCEF82"/>
    <w:lvl w:ilvl="0" w:tplc="CB18FE3C">
      <w:start w:val="1"/>
      <w:numFmt w:val="decimal"/>
      <w:lvlText w:val="%1."/>
      <w:lvlJc w:val="right"/>
      <w:pPr>
        <w:ind w:left="144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B769F1"/>
    <w:multiLevelType w:val="hybridMultilevel"/>
    <w:tmpl w:val="CB226EAA"/>
    <w:lvl w:ilvl="0" w:tplc="CB18FE3C">
      <w:start w:val="1"/>
      <w:numFmt w:val="decimal"/>
      <w:lvlText w:val="%1."/>
      <w:lvlJc w:val="right"/>
      <w:pPr>
        <w:ind w:left="144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DD1C04"/>
    <w:multiLevelType w:val="hybridMultilevel"/>
    <w:tmpl w:val="18A00A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42DD1"/>
    <w:multiLevelType w:val="hybridMultilevel"/>
    <w:tmpl w:val="EF92419E"/>
    <w:lvl w:ilvl="0" w:tplc="814808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3"/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11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0C"/>
    <w:rsid w:val="00073084"/>
    <w:rsid w:val="000D2F6C"/>
    <w:rsid w:val="001D670A"/>
    <w:rsid w:val="002C1474"/>
    <w:rsid w:val="003B6F29"/>
    <w:rsid w:val="00464A8F"/>
    <w:rsid w:val="004F3EF7"/>
    <w:rsid w:val="0055739E"/>
    <w:rsid w:val="005D6189"/>
    <w:rsid w:val="00677EAB"/>
    <w:rsid w:val="00841419"/>
    <w:rsid w:val="00893EC3"/>
    <w:rsid w:val="008A160C"/>
    <w:rsid w:val="008F4090"/>
    <w:rsid w:val="009619E3"/>
    <w:rsid w:val="00B62D8C"/>
    <w:rsid w:val="00B70219"/>
    <w:rsid w:val="00BA0340"/>
    <w:rsid w:val="00BB3A01"/>
    <w:rsid w:val="00BD0A86"/>
    <w:rsid w:val="00C558FD"/>
    <w:rsid w:val="00C93252"/>
    <w:rsid w:val="00CC2DAA"/>
    <w:rsid w:val="00D25B13"/>
    <w:rsid w:val="00E9242D"/>
    <w:rsid w:val="00EC7877"/>
    <w:rsid w:val="00F8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55B"/>
  </w:style>
  <w:style w:type="paragraph" w:styleId="Pieddepage">
    <w:name w:val="footer"/>
    <w:basedOn w:val="Normal"/>
    <w:link w:val="PieddepageCar"/>
    <w:uiPriority w:val="99"/>
    <w:unhideWhenUsed/>
    <w:rsid w:val="00F8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55B"/>
  </w:style>
  <w:style w:type="paragraph" w:styleId="Paragraphedeliste">
    <w:name w:val="List Paragraph"/>
    <w:basedOn w:val="Normal"/>
    <w:uiPriority w:val="34"/>
    <w:qFormat/>
    <w:rsid w:val="00BB3A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B6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6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2D8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A03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55B"/>
  </w:style>
  <w:style w:type="paragraph" w:styleId="Pieddepage">
    <w:name w:val="footer"/>
    <w:basedOn w:val="Normal"/>
    <w:link w:val="PieddepageCar"/>
    <w:uiPriority w:val="99"/>
    <w:unhideWhenUsed/>
    <w:rsid w:val="00F8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55B"/>
  </w:style>
  <w:style w:type="paragraph" w:styleId="Paragraphedeliste">
    <w:name w:val="List Paragraph"/>
    <w:basedOn w:val="Normal"/>
    <w:uiPriority w:val="34"/>
    <w:qFormat/>
    <w:rsid w:val="00BB3A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B6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6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2D8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A0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%20d&#233;couverte%20d_un%20milieu%20naturel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2018-09-14T08:17:00Z</dcterms:created>
  <dcterms:modified xsi:type="dcterms:W3CDTF">2018-09-14T20:39:00Z</dcterms:modified>
</cp:coreProperties>
</file>