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bookmarkStart w:name="_Toc126608648" w:id="0"/>
      <w:r>
        <w:t>Practices for Secure Software</w:t>
      </w:r>
      <w:r w:rsidR="00277B38">
        <w:t xml:space="preserve"> Report</w:t>
      </w:r>
      <w:bookmarkEnd w:id="0"/>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517617528" w:displacedByCustomXml="next" w:id="1"/>
    <w:bookmarkStart w:name="_Toc1367610133" w:displacedByCustomXml="next" w:id="2"/>
    <w:sdt>
      <w:sdtPr>
        <w:rPr>
          <w:rFonts w:cstheme="minorBidi"/>
          <w:b/>
          <w:bCs/>
          <w:smallCaps/>
          <w:sz w:val="22"/>
          <w:szCs w:val="22"/>
        </w:rPr>
        <w:id w:val="549216892"/>
        <w:docPartObj>
          <w:docPartGallery w:val="Table of Contents"/>
          <w:docPartUnique/>
        </w:docPartObj>
      </w:sdtPr>
      <w:sdtEndPr/>
      <w:sdtContent>
        <w:p w:rsidRPr="00FF5CF5" w:rsidR="00FF5CF5" w:rsidP="21609BA6" w:rsidRDefault="00940B1A" w14:paraId="5B237A03" w14:textId="4233EB61">
          <w:pPr>
            <w:pStyle w:val="TOCHeading"/>
            <w:rPr>
              <w:rStyle w:val="Heading2Char"/>
            </w:rPr>
          </w:pPr>
          <w:r w:rsidRPr="21609BA6">
            <w:rPr>
              <w:rStyle w:val="Heading2Char"/>
            </w:rPr>
            <w:t>Table of Content</w:t>
          </w:r>
          <w:r w:rsidRPr="21609BA6" w:rsidR="00FF5CF5">
            <w:rPr>
              <w:rStyle w:val="Heading2Char"/>
            </w:rPr>
            <w:t>s</w:t>
          </w:r>
          <w:bookmarkEnd w:id="2"/>
          <w:bookmarkEnd w:id="1"/>
        </w:p>
        <w:p w:rsidR="0095684C" w:rsidRDefault="21609BA6" w14:paraId="6A6C1145" w14:textId="3E9083FB">
          <w:pPr>
            <w:pStyle w:val="TOC1"/>
            <w:rPr>
              <w:rFonts w:eastAsiaTheme="minorEastAsia"/>
              <w:b w:val="0"/>
              <w:bCs w:val="0"/>
              <w:caps w:val="0"/>
              <w:noProof/>
              <w:u w:val="none"/>
              <w:lang w:eastAsia="ja-JP"/>
            </w:rPr>
          </w:pPr>
          <w:r>
            <w:fldChar w:fldCharType="begin"/>
          </w:r>
          <w:r w:rsidR="00940B1A">
            <w:instrText>TOC \o "1-3" \h \z \u</w:instrText>
          </w:r>
          <w:r>
            <w:fldChar w:fldCharType="separate"/>
          </w:r>
          <w:hyperlink w:history="1" w:anchor="_Toc126608648">
            <w:r w:rsidRPr="00F10D3D" w:rsidR="0095684C">
              <w:rPr>
                <w:rStyle w:val="Hyperlink"/>
                <w:noProof/>
              </w:rPr>
              <w:t>Practices for Secure Software Report</w:t>
            </w:r>
            <w:r w:rsidR="0095684C">
              <w:rPr>
                <w:noProof/>
                <w:webHidden/>
              </w:rPr>
              <w:tab/>
            </w:r>
            <w:r w:rsidR="0095684C">
              <w:rPr>
                <w:noProof/>
                <w:webHidden/>
              </w:rPr>
              <w:fldChar w:fldCharType="begin"/>
            </w:r>
            <w:r w:rsidR="0095684C">
              <w:rPr>
                <w:noProof/>
                <w:webHidden/>
              </w:rPr>
              <w:instrText xml:space="preserve"> PAGEREF _Toc126608648 \h </w:instrText>
            </w:r>
            <w:r w:rsidR="0095684C">
              <w:rPr>
                <w:noProof/>
                <w:webHidden/>
              </w:rPr>
            </w:r>
            <w:r w:rsidR="0095684C">
              <w:rPr>
                <w:noProof/>
                <w:webHidden/>
              </w:rPr>
              <w:fldChar w:fldCharType="separate"/>
            </w:r>
            <w:r w:rsidR="0095684C">
              <w:rPr>
                <w:noProof/>
                <w:webHidden/>
              </w:rPr>
              <w:t>1</w:t>
            </w:r>
            <w:r w:rsidR="0095684C">
              <w:rPr>
                <w:noProof/>
                <w:webHidden/>
              </w:rPr>
              <w:fldChar w:fldCharType="end"/>
            </w:r>
          </w:hyperlink>
        </w:p>
        <w:p w:rsidR="0095684C" w:rsidRDefault="0095684C" w14:paraId="4EDF8265" w14:textId="7C0A0118">
          <w:pPr>
            <w:pStyle w:val="TOC2"/>
            <w:rPr>
              <w:rFonts w:eastAsiaTheme="minorEastAsia"/>
              <w:b w:val="0"/>
              <w:bCs w:val="0"/>
              <w:smallCaps w:val="0"/>
              <w:noProof/>
              <w:lang w:eastAsia="ja-JP"/>
            </w:rPr>
          </w:pPr>
          <w:hyperlink w:history="1" w:anchor="_Toc126608649">
            <w:r w:rsidRPr="00F10D3D">
              <w:rPr>
                <w:rStyle w:val="Hyperlink"/>
                <w:noProof/>
              </w:rPr>
              <w:t>Document Revision History</w:t>
            </w:r>
            <w:r>
              <w:rPr>
                <w:noProof/>
                <w:webHidden/>
              </w:rPr>
              <w:tab/>
            </w:r>
            <w:r>
              <w:rPr>
                <w:noProof/>
                <w:webHidden/>
              </w:rPr>
              <w:fldChar w:fldCharType="begin"/>
            </w:r>
            <w:r>
              <w:rPr>
                <w:noProof/>
                <w:webHidden/>
              </w:rPr>
              <w:instrText xml:space="preserve"> PAGEREF _Toc126608649 \h </w:instrText>
            </w:r>
            <w:r>
              <w:rPr>
                <w:noProof/>
                <w:webHidden/>
              </w:rPr>
            </w:r>
            <w:r>
              <w:rPr>
                <w:noProof/>
                <w:webHidden/>
              </w:rPr>
              <w:fldChar w:fldCharType="separate"/>
            </w:r>
            <w:r>
              <w:rPr>
                <w:noProof/>
                <w:webHidden/>
              </w:rPr>
              <w:t>3</w:t>
            </w:r>
            <w:r>
              <w:rPr>
                <w:noProof/>
                <w:webHidden/>
              </w:rPr>
              <w:fldChar w:fldCharType="end"/>
            </w:r>
          </w:hyperlink>
        </w:p>
        <w:p w:rsidR="0095684C" w:rsidRDefault="0095684C" w14:paraId="6F9A3FF8" w14:textId="015F7B93">
          <w:pPr>
            <w:pStyle w:val="TOC2"/>
            <w:rPr>
              <w:rFonts w:eastAsiaTheme="minorEastAsia"/>
              <w:b w:val="0"/>
              <w:bCs w:val="0"/>
              <w:smallCaps w:val="0"/>
              <w:noProof/>
              <w:lang w:eastAsia="ja-JP"/>
            </w:rPr>
          </w:pPr>
          <w:hyperlink w:history="1" w:anchor="_Toc126608650">
            <w:r w:rsidRPr="00F10D3D">
              <w:rPr>
                <w:rStyle w:val="Hyperlink"/>
                <w:noProof/>
              </w:rPr>
              <w:t>Client</w:t>
            </w:r>
            <w:r>
              <w:rPr>
                <w:noProof/>
                <w:webHidden/>
              </w:rPr>
              <w:tab/>
            </w:r>
            <w:r>
              <w:rPr>
                <w:noProof/>
                <w:webHidden/>
              </w:rPr>
              <w:fldChar w:fldCharType="begin"/>
            </w:r>
            <w:r>
              <w:rPr>
                <w:noProof/>
                <w:webHidden/>
              </w:rPr>
              <w:instrText xml:space="preserve"> PAGEREF _Toc126608650 \h </w:instrText>
            </w:r>
            <w:r>
              <w:rPr>
                <w:noProof/>
                <w:webHidden/>
              </w:rPr>
            </w:r>
            <w:r>
              <w:rPr>
                <w:noProof/>
                <w:webHidden/>
              </w:rPr>
              <w:fldChar w:fldCharType="separate"/>
            </w:r>
            <w:r>
              <w:rPr>
                <w:noProof/>
                <w:webHidden/>
              </w:rPr>
              <w:t>3</w:t>
            </w:r>
            <w:r>
              <w:rPr>
                <w:noProof/>
                <w:webHidden/>
              </w:rPr>
              <w:fldChar w:fldCharType="end"/>
            </w:r>
          </w:hyperlink>
        </w:p>
        <w:p w:rsidR="0095684C" w:rsidRDefault="0095684C" w14:paraId="0B9500C9" w14:textId="32B1709F">
          <w:pPr>
            <w:pStyle w:val="TOC2"/>
            <w:rPr>
              <w:rFonts w:eastAsiaTheme="minorEastAsia"/>
              <w:b w:val="0"/>
              <w:bCs w:val="0"/>
              <w:smallCaps w:val="0"/>
              <w:noProof/>
              <w:lang w:eastAsia="ja-JP"/>
            </w:rPr>
          </w:pPr>
          <w:hyperlink w:history="1" w:anchor="_Toc126608651">
            <w:r w:rsidRPr="00F10D3D">
              <w:rPr>
                <w:rStyle w:val="Hyperlink"/>
                <w:noProof/>
              </w:rPr>
              <w:t>Instructions</w:t>
            </w:r>
            <w:r>
              <w:rPr>
                <w:noProof/>
                <w:webHidden/>
              </w:rPr>
              <w:tab/>
            </w:r>
            <w:r>
              <w:rPr>
                <w:noProof/>
                <w:webHidden/>
              </w:rPr>
              <w:fldChar w:fldCharType="begin"/>
            </w:r>
            <w:r>
              <w:rPr>
                <w:noProof/>
                <w:webHidden/>
              </w:rPr>
              <w:instrText xml:space="preserve"> PAGEREF _Toc126608651 \h </w:instrText>
            </w:r>
            <w:r>
              <w:rPr>
                <w:noProof/>
                <w:webHidden/>
              </w:rPr>
            </w:r>
            <w:r>
              <w:rPr>
                <w:noProof/>
                <w:webHidden/>
              </w:rPr>
              <w:fldChar w:fldCharType="separate"/>
            </w:r>
            <w:r>
              <w:rPr>
                <w:noProof/>
                <w:webHidden/>
              </w:rPr>
              <w:t>3</w:t>
            </w:r>
            <w:r>
              <w:rPr>
                <w:noProof/>
                <w:webHidden/>
              </w:rPr>
              <w:fldChar w:fldCharType="end"/>
            </w:r>
          </w:hyperlink>
        </w:p>
        <w:p w:rsidR="0095684C" w:rsidRDefault="0095684C" w14:paraId="6E4BE3E0" w14:textId="32F2F958">
          <w:pPr>
            <w:pStyle w:val="TOC2"/>
            <w:rPr>
              <w:rFonts w:eastAsiaTheme="minorEastAsia"/>
              <w:b w:val="0"/>
              <w:bCs w:val="0"/>
              <w:smallCaps w:val="0"/>
              <w:noProof/>
              <w:lang w:eastAsia="ja-JP"/>
            </w:rPr>
          </w:pPr>
          <w:hyperlink w:history="1" w:anchor="_Toc126608652">
            <w:r w:rsidRPr="00F10D3D">
              <w:rPr>
                <w:rStyle w:val="Hyperlink"/>
                <w:noProof/>
              </w:rPr>
              <w:t>Developer</w:t>
            </w:r>
            <w:r>
              <w:rPr>
                <w:noProof/>
                <w:webHidden/>
              </w:rPr>
              <w:tab/>
            </w:r>
            <w:r>
              <w:rPr>
                <w:noProof/>
                <w:webHidden/>
              </w:rPr>
              <w:fldChar w:fldCharType="begin"/>
            </w:r>
            <w:r>
              <w:rPr>
                <w:noProof/>
                <w:webHidden/>
              </w:rPr>
              <w:instrText xml:space="preserve"> PAGEREF _Toc126608652 \h </w:instrText>
            </w:r>
            <w:r>
              <w:rPr>
                <w:noProof/>
                <w:webHidden/>
              </w:rPr>
            </w:r>
            <w:r>
              <w:rPr>
                <w:noProof/>
                <w:webHidden/>
              </w:rPr>
              <w:fldChar w:fldCharType="separate"/>
            </w:r>
            <w:r>
              <w:rPr>
                <w:noProof/>
                <w:webHidden/>
              </w:rPr>
              <w:t>4</w:t>
            </w:r>
            <w:r>
              <w:rPr>
                <w:noProof/>
                <w:webHidden/>
              </w:rPr>
              <w:fldChar w:fldCharType="end"/>
            </w:r>
          </w:hyperlink>
        </w:p>
        <w:p w:rsidR="0095684C" w:rsidRDefault="0095684C" w14:paraId="707205CD" w14:textId="29B4922A">
          <w:pPr>
            <w:pStyle w:val="TOC2"/>
            <w:tabs>
              <w:tab w:val="left" w:pos="390"/>
            </w:tabs>
            <w:rPr>
              <w:rFonts w:eastAsiaTheme="minorEastAsia"/>
              <w:b w:val="0"/>
              <w:bCs w:val="0"/>
              <w:smallCaps w:val="0"/>
              <w:noProof/>
              <w:lang w:eastAsia="ja-JP"/>
            </w:rPr>
          </w:pPr>
          <w:hyperlink w:history="1" w:anchor="_Toc126608653">
            <w:r w:rsidRPr="00F10D3D">
              <w:rPr>
                <w:rStyle w:val="Hyperlink"/>
                <w:noProof/>
              </w:rPr>
              <w:t>1.</w:t>
            </w:r>
            <w:r>
              <w:rPr>
                <w:rFonts w:eastAsiaTheme="minorEastAsia"/>
                <w:b w:val="0"/>
                <w:bCs w:val="0"/>
                <w:smallCaps w:val="0"/>
                <w:noProof/>
                <w:lang w:eastAsia="ja-JP"/>
              </w:rPr>
              <w:tab/>
            </w:r>
            <w:r w:rsidRPr="00F10D3D">
              <w:rPr>
                <w:rStyle w:val="Hyperlink"/>
                <w:noProof/>
              </w:rPr>
              <w:t>Algorithm Cipher</w:t>
            </w:r>
            <w:r>
              <w:rPr>
                <w:noProof/>
                <w:webHidden/>
              </w:rPr>
              <w:tab/>
            </w:r>
            <w:r>
              <w:rPr>
                <w:noProof/>
                <w:webHidden/>
              </w:rPr>
              <w:fldChar w:fldCharType="begin"/>
            </w:r>
            <w:r>
              <w:rPr>
                <w:noProof/>
                <w:webHidden/>
              </w:rPr>
              <w:instrText xml:space="preserve"> PAGEREF _Toc126608653 \h </w:instrText>
            </w:r>
            <w:r>
              <w:rPr>
                <w:noProof/>
                <w:webHidden/>
              </w:rPr>
            </w:r>
            <w:r>
              <w:rPr>
                <w:noProof/>
                <w:webHidden/>
              </w:rPr>
              <w:fldChar w:fldCharType="separate"/>
            </w:r>
            <w:r>
              <w:rPr>
                <w:noProof/>
                <w:webHidden/>
              </w:rPr>
              <w:t>4</w:t>
            </w:r>
            <w:r>
              <w:rPr>
                <w:noProof/>
                <w:webHidden/>
              </w:rPr>
              <w:fldChar w:fldCharType="end"/>
            </w:r>
          </w:hyperlink>
        </w:p>
        <w:p w:rsidR="0095684C" w:rsidRDefault="0095684C" w14:paraId="61558C5F" w14:textId="5697A410">
          <w:pPr>
            <w:pStyle w:val="TOC2"/>
            <w:tabs>
              <w:tab w:val="left" w:pos="390"/>
            </w:tabs>
            <w:rPr>
              <w:rFonts w:eastAsiaTheme="minorEastAsia"/>
              <w:b w:val="0"/>
              <w:bCs w:val="0"/>
              <w:smallCaps w:val="0"/>
              <w:noProof/>
              <w:lang w:eastAsia="ja-JP"/>
            </w:rPr>
          </w:pPr>
          <w:hyperlink w:history="1" w:anchor="_Toc126608654">
            <w:r w:rsidRPr="00F10D3D">
              <w:rPr>
                <w:rStyle w:val="Hyperlink"/>
                <w:noProof/>
              </w:rPr>
              <w:t>2.</w:t>
            </w:r>
            <w:r>
              <w:rPr>
                <w:rFonts w:eastAsiaTheme="minorEastAsia"/>
                <w:b w:val="0"/>
                <w:bCs w:val="0"/>
                <w:smallCaps w:val="0"/>
                <w:noProof/>
                <w:lang w:eastAsia="ja-JP"/>
              </w:rPr>
              <w:tab/>
            </w:r>
            <w:r w:rsidRPr="00F10D3D">
              <w:rPr>
                <w:rStyle w:val="Hyperlink"/>
                <w:noProof/>
              </w:rPr>
              <w:t>Certificate Generation</w:t>
            </w:r>
            <w:r>
              <w:rPr>
                <w:noProof/>
                <w:webHidden/>
              </w:rPr>
              <w:tab/>
            </w:r>
            <w:r>
              <w:rPr>
                <w:noProof/>
                <w:webHidden/>
              </w:rPr>
              <w:fldChar w:fldCharType="begin"/>
            </w:r>
            <w:r>
              <w:rPr>
                <w:noProof/>
                <w:webHidden/>
              </w:rPr>
              <w:instrText xml:space="preserve"> PAGEREF _Toc126608654 \h </w:instrText>
            </w:r>
            <w:r>
              <w:rPr>
                <w:noProof/>
                <w:webHidden/>
              </w:rPr>
            </w:r>
            <w:r>
              <w:rPr>
                <w:noProof/>
                <w:webHidden/>
              </w:rPr>
              <w:fldChar w:fldCharType="separate"/>
            </w:r>
            <w:r>
              <w:rPr>
                <w:noProof/>
                <w:webHidden/>
              </w:rPr>
              <w:t>4</w:t>
            </w:r>
            <w:r>
              <w:rPr>
                <w:noProof/>
                <w:webHidden/>
              </w:rPr>
              <w:fldChar w:fldCharType="end"/>
            </w:r>
          </w:hyperlink>
        </w:p>
        <w:p w:rsidR="0095684C" w:rsidRDefault="0095684C" w14:paraId="29F6FEF1" w14:textId="522CF6C6">
          <w:pPr>
            <w:pStyle w:val="TOC2"/>
            <w:tabs>
              <w:tab w:val="left" w:pos="390"/>
            </w:tabs>
            <w:rPr>
              <w:rFonts w:eastAsiaTheme="minorEastAsia"/>
              <w:b w:val="0"/>
              <w:bCs w:val="0"/>
              <w:smallCaps w:val="0"/>
              <w:noProof/>
              <w:lang w:eastAsia="ja-JP"/>
            </w:rPr>
          </w:pPr>
          <w:hyperlink w:history="1" w:anchor="_Toc126608655">
            <w:r w:rsidRPr="00F10D3D">
              <w:rPr>
                <w:rStyle w:val="Hyperlink"/>
                <w:noProof/>
              </w:rPr>
              <w:t>3.</w:t>
            </w:r>
            <w:r>
              <w:rPr>
                <w:rFonts w:eastAsiaTheme="minorEastAsia"/>
                <w:b w:val="0"/>
                <w:bCs w:val="0"/>
                <w:smallCaps w:val="0"/>
                <w:noProof/>
                <w:lang w:eastAsia="ja-JP"/>
              </w:rPr>
              <w:tab/>
            </w:r>
            <w:r w:rsidRPr="00F10D3D">
              <w:rPr>
                <w:rStyle w:val="Hyperlink"/>
                <w:noProof/>
              </w:rPr>
              <w:t>Deploy Cipher</w:t>
            </w:r>
            <w:r>
              <w:rPr>
                <w:noProof/>
                <w:webHidden/>
              </w:rPr>
              <w:tab/>
            </w:r>
            <w:r>
              <w:rPr>
                <w:noProof/>
                <w:webHidden/>
              </w:rPr>
              <w:fldChar w:fldCharType="begin"/>
            </w:r>
            <w:r>
              <w:rPr>
                <w:noProof/>
                <w:webHidden/>
              </w:rPr>
              <w:instrText xml:space="preserve"> PAGEREF _Toc126608655 \h </w:instrText>
            </w:r>
            <w:r>
              <w:rPr>
                <w:noProof/>
                <w:webHidden/>
              </w:rPr>
            </w:r>
            <w:r>
              <w:rPr>
                <w:noProof/>
                <w:webHidden/>
              </w:rPr>
              <w:fldChar w:fldCharType="separate"/>
            </w:r>
            <w:r>
              <w:rPr>
                <w:noProof/>
                <w:webHidden/>
              </w:rPr>
              <w:t>4</w:t>
            </w:r>
            <w:r>
              <w:rPr>
                <w:noProof/>
                <w:webHidden/>
              </w:rPr>
              <w:fldChar w:fldCharType="end"/>
            </w:r>
          </w:hyperlink>
        </w:p>
        <w:p w:rsidR="0095684C" w:rsidRDefault="0095684C" w14:paraId="039F22A5" w14:textId="44621257">
          <w:pPr>
            <w:pStyle w:val="TOC2"/>
            <w:tabs>
              <w:tab w:val="left" w:pos="390"/>
            </w:tabs>
            <w:rPr>
              <w:rFonts w:eastAsiaTheme="minorEastAsia"/>
              <w:b w:val="0"/>
              <w:bCs w:val="0"/>
              <w:smallCaps w:val="0"/>
              <w:noProof/>
              <w:lang w:eastAsia="ja-JP"/>
            </w:rPr>
          </w:pPr>
          <w:hyperlink w:history="1" w:anchor="_Toc126608656">
            <w:r w:rsidRPr="00F10D3D">
              <w:rPr>
                <w:rStyle w:val="Hyperlink"/>
                <w:noProof/>
              </w:rPr>
              <w:t>4.</w:t>
            </w:r>
            <w:r>
              <w:rPr>
                <w:rFonts w:eastAsiaTheme="minorEastAsia"/>
                <w:b w:val="0"/>
                <w:bCs w:val="0"/>
                <w:smallCaps w:val="0"/>
                <w:noProof/>
                <w:lang w:eastAsia="ja-JP"/>
              </w:rPr>
              <w:tab/>
            </w:r>
            <w:r w:rsidRPr="00F10D3D">
              <w:rPr>
                <w:rStyle w:val="Hyperlink"/>
                <w:noProof/>
              </w:rPr>
              <w:t>Secure Communications</w:t>
            </w:r>
            <w:r>
              <w:rPr>
                <w:noProof/>
                <w:webHidden/>
              </w:rPr>
              <w:tab/>
            </w:r>
            <w:r>
              <w:rPr>
                <w:noProof/>
                <w:webHidden/>
              </w:rPr>
              <w:fldChar w:fldCharType="begin"/>
            </w:r>
            <w:r>
              <w:rPr>
                <w:noProof/>
                <w:webHidden/>
              </w:rPr>
              <w:instrText xml:space="preserve"> PAGEREF _Toc126608656 \h </w:instrText>
            </w:r>
            <w:r>
              <w:rPr>
                <w:noProof/>
                <w:webHidden/>
              </w:rPr>
            </w:r>
            <w:r>
              <w:rPr>
                <w:noProof/>
                <w:webHidden/>
              </w:rPr>
              <w:fldChar w:fldCharType="separate"/>
            </w:r>
            <w:r>
              <w:rPr>
                <w:noProof/>
                <w:webHidden/>
              </w:rPr>
              <w:t>4</w:t>
            </w:r>
            <w:r>
              <w:rPr>
                <w:noProof/>
                <w:webHidden/>
              </w:rPr>
              <w:fldChar w:fldCharType="end"/>
            </w:r>
          </w:hyperlink>
        </w:p>
        <w:p w:rsidR="0095684C" w:rsidRDefault="0095684C" w14:paraId="0B00C52C" w14:textId="689F323B">
          <w:pPr>
            <w:pStyle w:val="TOC2"/>
            <w:tabs>
              <w:tab w:val="left" w:pos="390"/>
            </w:tabs>
            <w:rPr>
              <w:rFonts w:eastAsiaTheme="minorEastAsia"/>
              <w:b w:val="0"/>
              <w:bCs w:val="0"/>
              <w:smallCaps w:val="0"/>
              <w:noProof/>
              <w:lang w:eastAsia="ja-JP"/>
            </w:rPr>
          </w:pPr>
          <w:hyperlink w:history="1" w:anchor="_Toc126608657">
            <w:r w:rsidRPr="00F10D3D">
              <w:rPr>
                <w:rStyle w:val="Hyperlink"/>
                <w:noProof/>
              </w:rPr>
              <w:t>5.</w:t>
            </w:r>
            <w:r>
              <w:rPr>
                <w:rFonts w:eastAsiaTheme="minorEastAsia"/>
                <w:b w:val="0"/>
                <w:bCs w:val="0"/>
                <w:smallCaps w:val="0"/>
                <w:noProof/>
                <w:lang w:eastAsia="ja-JP"/>
              </w:rPr>
              <w:tab/>
            </w:r>
            <w:r w:rsidRPr="00F10D3D">
              <w:rPr>
                <w:rStyle w:val="Hyperlink"/>
                <w:noProof/>
              </w:rPr>
              <w:t>Secondary Testing</w:t>
            </w:r>
            <w:r>
              <w:rPr>
                <w:noProof/>
                <w:webHidden/>
              </w:rPr>
              <w:tab/>
            </w:r>
            <w:r>
              <w:rPr>
                <w:noProof/>
                <w:webHidden/>
              </w:rPr>
              <w:fldChar w:fldCharType="begin"/>
            </w:r>
            <w:r>
              <w:rPr>
                <w:noProof/>
                <w:webHidden/>
              </w:rPr>
              <w:instrText xml:space="preserve"> PAGEREF _Toc126608657 \h </w:instrText>
            </w:r>
            <w:r>
              <w:rPr>
                <w:noProof/>
                <w:webHidden/>
              </w:rPr>
            </w:r>
            <w:r>
              <w:rPr>
                <w:noProof/>
                <w:webHidden/>
              </w:rPr>
              <w:fldChar w:fldCharType="separate"/>
            </w:r>
            <w:r>
              <w:rPr>
                <w:noProof/>
                <w:webHidden/>
              </w:rPr>
              <w:t>5</w:t>
            </w:r>
            <w:r>
              <w:rPr>
                <w:noProof/>
                <w:webHidden/>
              </w:rPr>
              <w:fldChar w:fldCharType="end"/>
            </w:r>
          </w:hyperlink>
        </w:p>
        <w:p w:rsidR="0095684C" w:rsidRDefault="0095684C" w14:paraId="3798E96C" w14:textId="03A3A960">
          <w:pPr>
            <w:pStyle w:val="TOC2"/>
            <w:tabs>
              <w:tab w:val="left" w:pos="390"/>
            </w:tabs>
            <w:rPr>
              <w:rFonts w:eastAsiaTheme="minorEastAsia"/>
              <w:b w:val="0"/>
              <w:bCs w:val="0"/>
              <w:smallCaps w:val="0"/>
              <w:noProof/>
              <w:lang w:eastAsia="ja-JP"/>
            </w:rPr>
          </w:pPr>
          <w:hyperlink w:history="1" w:anchor="_Toc126608658">
            <w:r w:rsidRPr="00F10D3D">
              <w:rPr>
                <w:rStyle w:val="Hyperlink"/>
                <w:noProof/>
              </w:rPr>
              <w:t>6.</w:t>
            </w:r>
            <w:r>
              <w:rPr>
                <w:rFonts w:eastAsiaTheme="minorEastAsia"/>
                <w:b w:val="0"/>
                <w:bCs w:val="0"/>
                <w:smallCaps w:val="0"/>
                <w:noProof/>
                <w:lang w:eastAsia="ja-JP"/>
              </w:rPr>
              <w:tab/>
            </w:r>
            <w:r w:rsidRPr="00F10D3D">
              <w:rPr>
                <w:rStyle w:val="Hyperlink"/>
                <w:noProof/>
              </w:rPr>
              <w:t>Functional Testing</w:t>
            </w:r>
            <w:r>
              <w:rPr>
                <w:noProof/>
                <w:webHidden/>
              </w:rPr>
              <w:tab/>
            </w:r>
            <w:r>
              <w:rPr>
                <w:noProof/>
                <w:webHidden/>
              </w:rPr>
              <w:fldChar w:fldCharType="begin"/>
            </w:r>
            <w:r>
              <w:rPr>
                <w:noProof/>
                <w:webHidden/>
              </w:rPr>
              <w:instrText xml:space="preserve"> PAGEREF _Toc126608658 \h </w:instrText>
            </w:r>
            <w:r>
              <w:rPr>
                <w:noProof/>
                <w:webHidden/>
              </w:rPr>
            </w:r>
            <w:r>
              <w:rPr>
                <w:noProof/>
                <w:webHidden/>
              </w:rPr>
              <w:fldChar w:fldCharType="separate"/>
            </w:r>
            <w:r>
              <w:rPr>
                <w:noProof/>
                <w:webHidden/>
              </w:rPr>
              <w:t>7</w:t>
            </w:r>
            <w:r>
              <w:rPr>
                <w:noProof/>
                <w:webHidden/>
              </w:rPr>
              <w:fldChar w:fldCharType="end"/>
            </w:r>
          </w:hyperlink>
        </w:p>
        <w:p w:rsidR="0095684C" w:rsidRDefault="0095684C" w14:paraId="003FB62B" w14:textId="77B62A0E">
          <w:pPr>
            <w:pStyle w:val="TOC2"/>
            <w:tabs>
              <w:tab w:val="left" w:pos="390"/>
            </w:tabs>
            <w:rPr>
              <w:rFonts w:eastAsiaTheme="minorEastAsia"/>
              <w:b w:val="0"/>
              <w:bCs w:val="0"/>
              <w:smallCaps w:val="0"/>
              <w:noProof/>
              <w:lang w:eastAsia="ja-JP"/>
            </w:rPr>
          </w:pPr>
          <w:hyperlink w:history="1" w:anchor="_Toc126608659">
            <w:r w:rsidRPr="00F10D3D">
              <w:rPr>
                <w:rStyle w:val="Hyperlink"/>
                <w:noProof/>
              </w:rPr>
              <w:t>7.</w:t>
            </w:r>
            <w:r>
              <w:rPr>
                <w:rFonts w:eastAsiaTheme="minorEastAsia"/>
                <w:b w:val="0"/>
                <w:bCs w:val="0"/>
                <w:smallCaps w:val="0"/>
                <w:noProof/>
                <w:lang w:eastAsia="ja-JP"/>
              </w:rPr>
              <w:tab/>
            </w:r>
            <w:r w:rsidRPr="00F10D3D">
              <w:rPr>
                <w:rStyle w:val="Hyperlink"/>
                <w:noProof/>
              </w:rPr>
              <w:t>Summary</w:t>
            </w:r>
            <w:r>
              <w:rPr>
                <w:noProof/>
                <w:webHidden/>
              </w:rPr>
              <w:tab/>
            </w:r>
            <w:r>
              <w:rPr>
                <w:noProof/>
                <w:webHidden/>
              </w:rPr>
              <w:fldChar w:fldCharType="begin"/>
            </w:r>
            <w:r>
              <w:rPr>
                <w:noProof/>
                <w:webHidden/>
              </w:rPr>
              <w:instrText xml:space="preserve"> PAGEREF _Toc126608659 \h </w:instrText>
            </w:r>
            <w:r>
              <w:rPr>
                <w:noProof/>
                <w:webHidden/>
              </w:rPr>
            </w:r>
            <w:r>
              <w:rPr>
                <w:noProof/>
                <w:webHidden/>
              </w:rPr>
              <w:fldChar w:fldCharType="separate"/>
            </w:r>
            <w:r>
              <w:rPr>
                <w:noProof/>
                <w:webHidden/>
              </w:rPr>
              <w:t>7</w:t>
            </w:r>
            <w:r>
              <w:rPr>
                <w:noProof/>
                <w:webHidden/>
              </w:rPr>
              <w:fldChar w:fldCharType="end"/>
            </w:r>
          </w:hyperlink>
        </w:p>
        <w:p w:rsidR="0095684C" w:rsidRDefault="0095684C" w14:paraId="273C529C" w14:textId="2A7C6E54">
          <w:pPr>
            <w:pStyle w:val="TOC2"/>
            <w:tabs>
              <w:tab w:val="left" w:pos="390"/>
            </w:tabs>
            <w:rPr>
              <w:rFonts w:eastAsiaTheme="minorEastAsia"/>
              <w:b w:val="0"/>
              <w:bCs w:val="0"/>
              <w:smallCaps w:val="0"/>
              <w:noProof/>
              <w:lang w:eastAsia="ja-JP"/>
            </w:rPr>
          </w:pPr>
          <w:hyperlink w:history="1" w:anchor="_Toc126608660">
            <w:r w:rsidRPr="00F10D3D">
              <w:rPr>
                <w:rStyle w:val="Hyperlink"/>
                <w:rFonts w:ascii="Calibri" w:hAnsi="Calibri" w:eastAsia="Calibri" w:cs="Calibri"/>
                <w:noProof/>
              </w:rPr>
              <w:t>8.</w:t>
            </w:r>
            <w:r>
              <w:rPr>
                <w:rFonts w:eastAsiaTheme="minorEastAsia"/>
                <w:b w:val="0"/>
                <w:bCs w:val="0"/>
                <w:smallCaps w:val="0"/>
                <w:noProof/>
                <w:lang w:eastAsia="ja-JP"/>
              </w:rPr>
              <w:tab/>
            </w:r>
            <w:r w:rsidRPr="00F10D3D">
              <w:rPr>
                <w:rStyle w:val="Hyperlink"/>
                <w:noProof/>
              </w:rPr>
              <w:t>Industry Standard Best Practices</w:t>
            </w:r>
            <w:r>
              <w:rPr>
                <w:noProof/>
                <w:webHidden/>
              </w:rPr>
              <w:tab/>
            </w:r>
            <w:r>
              <w:rPr>
                <w:noProof/>
                <w:webHidden/>
              </w:rPr>
              <w:fldChar w:fldCharType="begin"/>
            </w:r>
            <w:r>
              <w:rPr>
                <w:noProof/>
                <w:webHidden/>
              </w:rPr>
              <w:instrText xml:space="preserve"> PAGEREF _Toc126608660 \h </w:instrText>
            </w:r>
            <w:r>
              <w:rPr>
                <w:noProof/>
                <w:webHidden/>
              </w:rPr>
            </w:r>
            <w:r>
              <w:rPr>
                <w:noProof/>
                <w:webHidden/>
              </w:rPr>
              <w:fldChar w:fldCharType="separate"/>
            </w:r>
            <w:r>
              <w:rPr>
                <w:noProof/>
                <w:webHidden/>
              </w:rPr>
              <w:t>7</w:t>
            </w:r>
            <w:r>
              <w:rPr>
                <w:noProof/>
                <w:webHidden/>
              </w:rPr>
              <w:fldChar w:fldCharType="end"/>
            </w:r>
          </w:hyperlink>
        </w:p>
        <w:p w:rsidR="21609BA6" w:rsidP="21609BA6" w:rsidRDefault="21609BA6" w14:paraId="38C49866" w14:textId="5039ECFC">
          <w:pPr>
            <w:pStyle w:val="TOC2"/>
            <w:tabs>
              <w:tab w:val="clear" w:pos="9350"/>
              <w:tab w:val="left" w:pos="720"/>
              <w:tab w:val="right" w:leader="dot" w:pos="9360"/>
            </w:tabs>
            <w:rPr>
              <w:rStyle w:val="Hyperlink"/>
            </w:rPr>
          </w:pPr>
          <w:r>
            <w:fldChar w:fldCharType="end"/>
          </w:r>
        </w:p>
      </w:sdtContent>
    </w:sdt>
    <w:p w:rsidRPr="00B7788F" w:rsidR="00B35185" w:rsidP="21609BA6" w:rsidRDefault="00B35185" w14:paraId="6A4686D4" w14:textId="541C0C17">
      <w:pPr>
        <w:contextualSpacing/>
        <w:rPr>
          <w:sz w:val="22"/>
          <w:szCs w:val="22"/>
        </w:rPr>
      </w:pPr>
    </w:p>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3"/>
      <w:bookmarkStart w:name="_Toc1600266130" w:id="4"/>
      <w:bookmarkStart w:name="_Toc126608649" w:id="5"/>
      <w:r>
        <w:lastRenderedPageBreak/>
        <w:t>Document Revision History</w:t>
      </w:r>
      <w:bookmarkEnd w:id="3"/>
      <w:bookmarkEnd w:id="4"/>
      <w:bookmarkEnd w:id="5"/>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21609BA6"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21609BA6"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21609BA6" w:rsidRDefault="24DE3F60" w14:paraId="2819F8C6" w14:textId="227A3701">
            <w:pPr>
              <w:spacing w:line="259" w:lineRule="auto"/>
              <w:contextualSpacing/>
              <w:jc w:val="center"/>
            </w:pPr>
            <w:r w:rsidRPr="21609BA6">
              <w:rPr>
                <w:rFonts w:eastAsia="Times New Roman"/>
                <w:b/>
                <w:bCs/>
                <w:sz w:val="22"/>
                <w:szCs w:val="22"/>
              </w:rPr>
              <w:t>02/06/2023</w:t>
            </w:r>
          </w:p>
        </w:tc>
        <w:tc>
          <w:tcPr>
            <w:tcW w:w="2338" w:type="dxa"/>
            <w:tcMar>
              <w:left w:w="115" w:type="dxa"/>
              <w:right w:w="115" w:type="dxa"/>
            </w:tcMar>
          </w:tcPr>
          <w:p w:rsidRPr="00B7788F" w:rsidR="00531FBF" w:rsidP="21609BA6" w:rsidRDefault="3BA96CCE" w14:paraId="07699096" w14:textId="00A37B54">
            <w:pPr>
              <w:spacing w:line="259" w:lineRule="auto"/>
              <w:contextualSpacing/>
              <w:jc w:val="center"/>
            </w:pPr>
            <w:r w:rsidRPr="21609BA6">
              <w:rPr>
                <w:rFonts w:eastAsia="Times New Roman"/>
                <w:b/>
                <w:bCs/>
                <w:sz w:val="22"/>
                <w:szCs w:val="22"/>
              </w:rPr>
              <w:t>Tanner Gaudes</w:t>
            </w:r>
          </w:p>
        </w:tc>
        <w:tc>
          <w:tcPr>
            <w:tcW w:w="2338" w:type="dxa"/>
            <w:tcMar>
              <w:left w:w="115" w:type="dxa"/>
              <w:right w:w="115" w:type="dxa"/>
            </w:tcMar>
          </w:tcPr>
          <w:p w:rsidRPr="00B7788F" w:rsidR="00C32F3D" w:rsidP="21609BA6" w:rsidRDefault="3BA96CCE" w14:paraId="77DC76FF" w14:textId="2FD9CD0E">
            <w:pPr>
              <w:contextualSpacing/>
              <w:jc w:val="center"/>
              <w:rPr>
                <w:rFonts w:eastAsia="Times New Roman"/>
                <w:b/>
                <w:bCs/>
                <w:sz w:val="22"/>
                <w:szCs w:val="22"/>
              </w:rPr>
            </w:pPr>
            <w:r w:rsidRPr="21609BA6">
              <w:rPr>
                <w:rFonts w:eastAsia="Times New Roman"/>
                <w:b/>
                <w:bCs/>
                <w:sz w:val="22"/>
                <w:szCs w:val="22"/>
              </w:rPr>
              <w:t>Initial version</w:t>
            </w: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6"/>
      <w:bookmarkStart w:name="_Toc1537514150" w:id="7"/>
      <w:bookmarkStart w:name="_Toc47419814" w:id="8"/>
      <w:bookmarkStart w:name="_Toc126608650" w:id="9"/>
      <w:r>
        <w:t>Client</w:t>
      </w:r>
      <w:bookmarkEnd w:id="6"/>
      <w:bookmarkEnd w:id="7"/>
      <w:bookmarkEnd w:id="8"/>
      <w:bookmarkEnd w:id="9"/>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pPr>
        <w:pStyle w:val="Heading2"/>
      </w:pPr>
      <w:bookmarkStart w:name="_Toc500761898" w:id="10"/>
      <w:bookmarkStart w:name="_Toc1695397086" w:id="11"/>
      <w:bookmarkStart w:name="_Toc126608651" w:id="12"/>
      <w:r>
        <w:t>Instructions</w:t>
      </w:r>
      <w:bookmarkEnd w:id="10"/>
      <w:bookmarkEnd w:id="11"/>
      <w:bookmarkEnd w:id="12"/>
    </w:p>
    <w:p w:rsidRPr="00B7788F" w:rsidR="00B7788F" w:rsidP="00B7788F" w:rsidRDefault="00B7788F" w14:paraId="196D9538" w14:textId="77777777">
      <w:pPr>
        <w:contextualSpacing/>
      </w:pPr>
    </w:p>
    <w:p w:rsidR="00025C05" w:rsidP="30A2BF11" w:rsidRDefault="00FC36E8" w14:paraId="516CA6BB" w14:textId="28BCF90A">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Pr="30A2BF11" w:rsidR="00025C05">
        <w:rPr>
          <w:rFonts w:eastAsia="Times New Roman"/>
          <w:sz w:val="22"/>
          <w:szCs w:val="22"/>
        </w:rPr>
        <w:t xml:space="preserve">this completed </w:t>
      </w:r>
      <w:r w:rsidR="00EB1CEC">
        <w:rPr>
          <w:rFonts w:eastAsia="Times New Roman"/>
          <w:sz w:val="22"/>
          <w:szCs w:val="22"/>
        </w:rPr>
        <w:t>p</w:t>
      </w:r>
      <w:r w:rsidRPr="30A2BF11" w:rsidR="00EB1CEC">
        <w:rPr>
          <w:rFonts w:eastAsia="Times New Roman"/>
          <w:sz w:val="22"/>
          <w:szCs w:val="22"/>
        </w:rPr>
        <w:t xml:space="preserve">ractices </w:t>
      </w:r>
      <w:r w:rsidRPr="30A2BF11" w:rsidR="00277B38">
        <w:rPr>
          <w:rFonts w:eastAsia="Times New Roman"/>
          <w:sz w:val="22"/>
          <w:szCs w:val="22"/>
        </w:rPr>
        <w:t xml:space="preserve">for </w:t>
      </w:r>
      <w:r w:rsidR="00F81BBB">
        <w:rPr>
          <w:rFonts w:eastAsia="Times New Roman"/>
          <w:sz w:val="22"/>
          <w:szCs w:val="22"/>
        </w:rPr>
        <w:t>s</w:t>
      </w:r>
      <w:r w:rsidRPr="30A2BF11" w:rsidR="00F81BBB">
        <w:rPr>
          <w:rFonts w:eastAsia="Times New Roman"/>
          <w:sz w:val="22"/>
          <w:szCs w:val="22"/>
        </w:rPr>
        <w:t xml:space="preserve">ecure </w:t>
      </w:r>
      <w:r w:rsidR="00F81BBB">
        <w:rPr>
          <w:rFonts w:eastAsia="Times New Roman"/>
          <w:sz w:val="22"/>
          <w:szCs w:val="22"/>
        </w:rPr>
        <w:t>s</w:t>
      </w:r>
      <w:r w:rsidRPr="30A2BF11" w:rsidR="00F81BBB">
        <w:rPr>
          <w:rFonts w:eastAsia="Times New Roman"/>
          <w:sz w:val="22"/>
          <w:szCs w:val="22"/>
        </w:rPr>
        <w:t xml:space="preserve">oftware </w:t>
      </w:r>
      <w:r w:rsidR="00F81BBB">
        <w:rPr>
          <w:rFonts w:eastAsia="Times New Roman"/>
          <w:sz w:val="22"/>
          <w:szCs w:val="22"/>
        </w:rPr>
        <w:t>r</w:t>
      </w:r>
      <w:r w:rsidRPr="30A2BF11" w:rsidR="00F81BBB">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Pr="30A2BF11" w:rsidR="00277B38">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Pr="30A2BF11" w:rsidR="00277B38">
        <w:rPr>
          <w:rFonts w:eastAsia="Times New Roman"/>
          <w:sz w:val="22"/>
          <w:szCs w:val="22"/>
        </w:rPr>
        <w:t xml:space="preserve"> with software security testing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22"/>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P="00FD7CC8" w:rsidRDefault="00A2133A" w14:paraId="50453C02" w14:textId="72D9B1C6">
      <w:pPr>
        <w:pStyle w:val="ListParagraph"/>
        <w:numPr>
          <w:ilvl w:val="0"/>
          <w:numId w:val="22"/>
        </w:numPr>
        <w:rPr>
          <w:rFonts w:eastAsia="Times New Roman"/>
          <w:sz w:val="22"/>
          <w:szCs w:val="22"/>
        </w:rPr>
      </w:pPr>
      <w:r>
        <w:rPr>
          <w:rFonts w:eastAsia="Times New Roman"/>
          <w:sz w:val="22"/>
          <w:szCs w:val="22"/>
        </w:rPr>
        <w:t xml:space="preserve">Respond using </w:t>
      </w:r>
      <w:r w:rsidRPr="00632C6F" w:rsidR="00114D54">
        <w:rPr>
          <w:rFonts w:eastAsia="Times New Roman"/>
          <w:sz w:val="22"/>
          <w:szCs w:val="22"/>
        </w:rPr>
        <w:t xml:space="preserve">your </w:t>
      </w:r>
      <w:r w:rsidRPr="00632C6F" w:rsidR="00025C05">
        <w:rPr>
          <w:rFonts w:eastAsia="Times New Roman"/>
          <w:sz w:val="22"/>
          <w:szCs w:val="22"/>
        </w:rPr>
        <w:t xml:space="preserve">own words. </w:t>
      </w:r>
      <w:r>
        <w:rPr>
          <w:rFonts w:eastAsia="Times New Roman"/>
          <w:sz w:val="22"/>
          <w:szCs w:val="22"/>
        </w:rPr>
        <w:t>Y</w:t>
      </w:r>
      <w:r w:rsidRPr="00632C6F" w:rsidR="00025C05">
        <w:rPr>
          <w:rFonts w:eastAsia="Times New Roman"/>
          <w:sz w:val="22"/>
          <w:szCs w:val="22"/>
        </w:rPr>
        <w:t xml:space="preserve">ou </w:t>
      </w:r>
      <w:r>
        <w:rPr>
          <w:rFonts w:eastAsia="Times New Roman"/>
          <w:sz w:val="22"/>
          <w:szCs w:val="22"/>
        </w:rPr>
        <w:t xml:space="preserve">may also </w:t>
      </w:r>
      <w:r w:rsidRPr="00632C6F" w:rsidR="00025C05">
        <w:rPr>
          <w:rFonts w:eastAsia="Times New Roman"/>
          <w:sz w:val="22"/>
          <w:szCs w:val="22"/>
        </w:rPr>
        <w:t>choose to include images or supporting materials</w:t>
      </w:r>
      <w:r>
        <w:rPr>
          <w:rFonts w:eastAsia="Times New Roman"/>
          <w:sz w:val="22"/>
          <w:szCs w:val="22"/>
        </w:rPr>
        <w:t>. If you include them</w:t>
      </w:r>
      <w:r w:rsidRPr="00632C6F" w:rsidR="00025C05">
        <w:rPr>
          <w:rFonts w:eastAsia="Times New Roman"/>
          <w:sz w:val="22"/>
          <w:szCs w:val="22"/>
        </w:rPr>
        <w:t xml:space="preserve">, </w:t>
      </w:r>
      <w:r w:rsidRPr="00FC47F0" w:rsidR="00025C05">
        <w:rPr>
          <w:rFonts w:eastAsia="Times New Roman"/>
          <w:sz w:val="22"/>
          <w:szCs w:val="22"/>
        </w:rPr>
        <w:t xml:space="preserve">make certain </w:t>
      </w:r>
      <w:r w:rsidR="00632C6F">
        <w:rPr>
          <w:rFonts w:eastAsia="Times New Roman"/>
          <w:sz w:val="22"/>
          <w:szCs w:val="22"/>
        </w:rPr>
        <w:t>to</w:t>
      </w:r>
      <w:r w:rsidRPr="00FC47F0" w:rsidR="00632C6F">
        <w:rPr>
          <w:rFonts w:eastAsia="Times New Roman"/>
          <w:sz w:val="22"/>
          <w:szCs w:val="22"/>
        </w:rPr>
        <w:t xml:space="preserve"> </w:t>
      </w:r>
      <w:r w:rsidRPr="00632C6F" w:rsidR="00025C05">
        <w:rPr>
          <w:rFonts w:eastAsia="Times New Roman"/>
          <w:sz w:val="22"/>
          <w:szCs w:val="22"/>
        </w:rPr>
        <w:t>insert them</w:t>
      </w:r>
      <w:r w:rsidRPr="00632C6F" w:rsidR="00FD1686">
        <w:rPr>
          <w:rFonts w:eastAsia="Times New Roman"/>
          <w:sz w:val="22"/>
          <w:szCs w:val="22"/>
        </w:rPr>
        <w:t xml:space="preserve"> in</w:t>
      </w:r>
      <w:r w:rsidR="00632C6F">
        <w:rPr>
          <w:rFonts w:eastAsia="Times New Roman"/>
          <w:sz w:val="22"/>
          <w:szCs w:val="22"/>
        </w:rPr>
        <w:t xml:space="preserve"> all the relevant locations in</w:t>
      </w:r>
      <w:r w:rsidRPr="00632C6F" w:rsidR="00025C05">
        <w:rPr>
          <w:rFonts w:eastAsia="Times New Roman"/>
          <w:sz w:val="22"/>
          <w:szCs w:val="22"/>
        </w:rPr>
        <w:t xml:space="preserve"> the </w:t>
      </w:r>
      <w:r w:rsidR="00632C6F">
        <w:rPr>
          <w:rFonts w:eastAsia="Times New Roman"/>
          <w:sz w:val="22"/>
          <w:szCs w:val="22"/>
        </w:rPr>
        <w:t>document</w:t>
      </w:r>
      <w:r w:rsidRPr="00632C6F" w:rsidR="00025C05">
        <w:rPr>
          <w:rFonts w:eastAsia="Times New Roman"/>
          <w:sz w:val="22"/>
          <w:szCs w:val="22"/>
        </w:rPr>
        <w:t>.</w:t>
      </w:r>
    </w:p>
    <w:p w:rsidRPr="00632C6F" w:rsidR="00182245" w:rsidP="00632C6F" w:rsidRDefault="00182245" w14:paraId="139833A9" w14:textId="2485F2B1">
      <w:pPr>
        <w:pStyle w:val="ListParagraph"/>
        <w:numPr>
          <w:ilvl w:val="0"/>
          <w:numId w:val="22"/>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3"/>
      <w:bookmarkStart w:name="_Toc770945630" w:id="14"/>
      <w:bookmarkStart w:name="_Toc126608652" w:id="15"/>
      <w:r>
        <w:lastRenderedPageBreak/>
        <w:t>Developer</w:t>
      </w:r>
      <w:bookmarkEnd w:id="13"/>
      <w:bookmarkEnd w:id="14"/>
      <w:bookmarkEnd w:id="15"/>
    </w:p>
    <w:p w:rsidR="3A35CCED" w:rsidP="21609BA6" w:rsidRDefault="3A35CCED" w14:paraId="3B38AAB8" w14:textId="41FA23C1">
      <w:pPr>
        <w:spacing w:line="259" w:lineRule="auto"/>
        <w:contextualSpacing/>
        <w:rPr>
          <w:sz w:val="22"/>
          <w:szCs w:val="22"/>
        </w:rPr>
      </w:pPr>
      <w:r w:rsidRPr="21609BA6">
        <w:rPr>
          <w:sz w:val="22"/>
          <w:szCs w:val="22"/>
        </w:rPr>
        <w:t>Tanner Gaudes</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4"/>
        </w:numPr>
        <w:spacing w:before="0" w:line="240" w:lineRule="auto"/>
      </w:pPr>
      <w:bookmarkStart w:name="_Toc361528762" w:id="16"/>
      <w:bookmarkStart w:name="_Toc1441383079" w:id="17"/>
      <w:bookmarkStart w:name="_Toc126608653" w:id="18"/>
      <w:r>
        <w:t>Algorithm Cipher</w:t>
      </w:r>
      <w:bookmarkEnd w:id="16"/>
      <w:bookmarkEnd w:id="17"/>
      <w:bookmarkEnd w:id="18"/>
    </w:p>
    <w:p w:rsidRPr="00B7788F" w:rsidR="00E4044A" w:rsidP="21609BA6" w:rsidRDefault="12736A8E" w14:paraId="3C3C7792" w14:textId="1D990586">
      <w:pPr>
        <w:ind w:firstLine="720"/>
        <w:contextualSpacing/>
        <w:rPr>
          <w:rFonts w:eastAsia="Times New Roman"/>
          <w:sz w:val="22"/>
          <w:szCs w:val="22"/>
        </w:rPr>
      </w:pPr>
      <w:r w:rsidRPr="21609BA6">
        <w:rPr>
          <w:rFonts w:eastAsia="Times New Roman"/>
          <w:sz w:val="22"/>
          <w:szCs w:val="22"/>
        </w:rPr>
        <w:t xml:space="preserve">The encryption </w:t>
      </w:r>
      <w:r w:rsidRPr="21609BA6" w:rsidR="2426831F">
        <w:rPr>
          <w:rFonts w:eastAsia="Times New Roman"/>
          <w:sz w:val="22"/>
          <w:szCs w:val="22"/>
        </w:rPr>
        <w:t xml:space="preserve">algorithm </w:t>
      </w:r>
      <w:r w:rsidRPr="21609BA6">
        <w:rPr>
          <w:rFonts w:eastAsia="Times New Roman"/>
          <w:sz w:val="22"/>
          <w:szCs w:val="22"/>
        </w:rPr>
        <w:t>used for the checksum verification is SHA-256, which is an</w:t>
      </w:r>
      <w:r w:rsidRPr="21609BA6" w:rsidR="56FAB401">
        <w:rPr>
          <w:rFonts w:eastAsia="Times New Roman"/>
          <w:sz w:val="22"/>
          <w:szCs w:val="22"/>
        </w:rPr>
        <w:t xml:space="preserve"> asymmetric</w:t>
      </w:r>
      <w:r w:rsidRPr="21609BA6">
        <w:rPr>
          <w:rFonts w:eastAsia="Times New Roman"/>
          <w:sz w:val="22"/>
          <w:szCs w:val="22"/>
        </w:rPr>
        <w:t xml:space="preserve"> encryption algorithm </w:t>
      </w:r>
      <w:r w:rsidRPr="21609BA6" w:rsidR="530EB7C5">
        <w:rPr>
          <w:rFonts w:eastAsia="Times New Roman"/>
          <w:sz w:val="22"/>
          <w:szCs w:val="22"/>
        </w:rPr>
        <w:t xml:space="preserve">that produces </w:t>
      </w:r>
      <w:r w:rsidRPr="21609BA6">
        <w:rPr>
          <w:rFonts w:eastAsia="Times New Roman"/>
          <w:sz w:val="22"/>
          <w:szCs w:val="22"/>
        </w:rPr>
        <w:t xml:space="preserve">a 256-bit </w:t>
      </w:r>
      <w:r w:rsidRPr="21609BA6" w:rsidR="673C11AA">
        <w:rPr>
          <w:rFonts w:eastAsia="Times New Roman"/>
          <w:sz w:val="22"/>
          <w:szCs w:val="22"/>
        </w:rPr>
        <w:t>hash</w:t>
      </w:r>
      <w:r w:rsidRPr="21609BA6" w:rsidR="71CA9893">
        <w:rPr>
          <w:rFonts w:eastAsia="Times New Roman"/>
          <w:sz w:val="22"/>
          <w:szCs w:val="22"/>
        </w:rPr>
        <w:t xml:space="preserve"> from the given data regardless of original size</w:t>
      </w:r>
      <w:r w:rsidRPr="21609BA6">
        <w:rPr>
          <w:rFonts w:eastAsia="Times New Roman"/>
          <w:sz w:val="22"/>
          <w:szCs w:val="22"/>
        </w:rPr>
        <w:t>.</w:t>
      </w:r>
      <w:r w:rsidRPr="21609BA6" w:rsidR="4D6CAA65">
        <w:rPr>
          <w:rFonts w:eastAsia="Times New Roman"/>
          <w:sz w:val="22"/>
          <w:szCs w:val="22"/>
        </w:rPr>
        <w:t xml:space="preserve"> This checksum verification is used to ensure that data </w:t>
      </w:r>
      <w:r w:rsidRPr="21609BA6" w:rsidR="2A08E761">
        <w:rPr>
          <w:rFonts w:eastAsia="Times New Roman"/>
          <w:sz w:val="22"/>
          <w:szCs w:val="22"/>
        </w:rPr>
        <w:t>is not</w:t>
      </w:r>
      <w:r w:rsidRPr="21609BA6" w:rsidR="4D6CAA65">
        <w:rPr>
          <w:rFonts w:eastAsia="Times New Roman"/>
          <w:sz w:val="22"/>
          <w:szCs w:val="22"/>
        </w:rPr>
        <w:t xml:space="preserve"> altered in transit from the server to the client. </w:t>
      </w:r>
      <w:r w:rsidRPr="21609BA6" w:rsidR="05AAF933">
        <w:rPr>
          <w:rFonts w:eastAsia="Times New Roman"/>
          <w:sz w:val="22"/>
          <w:szCs w:val="22"/>
        </w:rPr>
        <w:t>If a file that a user uploads to Artemis Financial’s web application is altered while in</w:t>
      </w:r>
      <w:r w:rsidRPr="21609BA6" w:rsidR="357EEBB4">
        <w:rPr>
          <w:rFonts w:eastAsia="Times New Roman"/>
          <w:sz w:val="22"/>
          <w:szCs w:val="22"/>
        </w:rPr>
        <w:t xml:space="preserve"> </w:t>
      </w:r>
      <w:r w:rsidRPr="21609BA6" w:rsidR="05AAF933">
        <w:rPr>
          <w:rFonts w:eastAsia="Times New Roman"/>
          <w:sz w:val="22"/>
          <w:szCs w:val="22"/>
        </w:rPr>
        <w:t>transit, its checksum value that is recalculated upon arrival will not match the original checksum value.</w:t>
      </w:r>
      <w:r w:rsidRPr="21609BA6" w:rsidR="0AE530FA">
        <w:rPr>
          <w:rFonts w:eastAsia="Times New Roman"/>
          <w:sz w:val="22"/>
          <w:szCs w:val="22"/>
        </w:rPr>
        <w:t xml:space="preserve"> </w:t>
      </w:r>
      <w:r w:rsidRPr="21609BA6" w:rsidR="340E51F0">
        <w:rPr>
          <w:rFonts w:eastAsia="Times New Roman"/>
          <w:sz w:val="22"/>
          <w:szCs w:val="22"/>
        </w:rPr>
        <w:t>The encryption algorithm’s bit level, 256-bit, is important because the larger the size of the hash output, the less likely it is that a different original value will produce the same hash.</w:t>
      </w:r>
      <w:r w:rsidRPr="21609BA6" w:rsidR="3BB74485">
        <w:rPr>
          <w:rFonts w:eastAsia="Times New Roman"/>
          <w:sz w:val="22"/>
          <w:szCs w:val="22"/>
        </w:rPr>
        <w:t xml:space="preserve"> The hash function takes data of arbitrary size and converts it to a hashed version of its</w:t>
      </w:r>
      <w:r w:rsidRPr="21609BA6" w:rsidR="3643A8ED">
        <w:rPr>
          <w:rFonts w:eastAsia="Times New Roman"/>
          <w:sz w:val="22"/>
          <w:szCs w:val="22"/>
        </w:rPr>
        <w:t>elf that is exactly 256 bits in size via a series of mathematical operations.</w:t>
      </w:r>
    </w:p>
    <w:p w:rsidR="70200FFB" w:rsidP="21609BA6" w:rsidRDefault="70200FFB" w14:paraId="20E076C1" w14:textId="3E57E2D2">
      <w:pPr>
        <w:spacing w:line="259" w:lineRule="auto"/>
        <w:ind w:firstLine="720"/>
        <w:contextualSpacing/>
        <w:rPr>
          <w:rFonts w:eastAsia="Times New Roman"/>
          <w:sz w:val="22"/>
          <w:szCs w:val="22"/>
        </w:rPr>
      </w:pPr>
      <w:r w:rsidRPr="21609BA6">
        <w:rPr>
          <w:rFonts w:eastAsia="Times New Roman"/>
          <w:sz w:val="22"/>
          <w:szCs w:val="22"/>
        </w:rPr>
        <w:t xml:space="preserve">Secure random numbers play an important role in software security. These random numbers are not truly </w:t>
      </w:r>
      <w:r w:rsidRPr="21609BA6" w:rsidR="70A4421D">
        <w:rPr>
          <w:rFonts w:eastAsia="Times New Roman"/>
          <w:sz w:val="22"/>
          <w:szCs w:val="22"/>
        </w:rPr>
        <w:t>random but</w:t>
      </w:r>
      <w:r w:rsidRPr="21609BA6">
        <w:rPr>
          <w:rFonts w:eastAsia="Times New Roman"/>
          <w:sz w:val="22"/>
          <w:szCs w:val="22"/>
        </w:rPr>
        <w:t xml:space="preserve"> are instead pseudorandom numbers that are calculated </w:t>
      </w:r>
      <w:r w:rsidRPr="21609BA6" w:rsidR="6D60604A">
        <w:rPr>
          <w:rFonts w:eastAsia="Times New Roman"/>
          <w:sz w:val="22"/>
          <w:szCs w:val="22"/>
        </w:rPr>
        <w:t xml:space="preserve">using a mathematical algorithm based on a truly random seed. </w:t>
      </w:r>
      <w:r w:rsidRPr="21609BA6" w:rsidR="43ADBA10">
        <w:rPr>
          <w:rFonts w:eastAsia="Times New Roman"/>
          <w:sz w:val="22"/>
          <w:szCs w:val="22"/>
        </w:rPr>
        <w:t>Regardless, these secure random numbers are often used to create encryption algorithm’s encryption and decryption keys. These keys come in two types: symmetric and asymmetric. Symmetric keys</w:t>
      </w:r>
      <w:r w:rsidRPr="21609BA6" w:rsidR="73D070C2">
        <w:rPr>
          <w:rFonts w:eastAsia="Times New Roman"/>
          <w:sz w:val="22"/>
          <w:szCs w:val="22"/>
        </w:rPr>
        <w:t xml:space="preserve"> are keys that are the exact same for encryption and decryption and are often used for purposes like certificate verification</w:t>
      </w:r>
      <w:r w:rsidRPr="21609BA6" w:rsidR="057ECDE7">
        <w:rPr>
          <w:rFonts w:eastAsia="Times New Roman"/>
          <w:sz w:val="22"/>
          <w:szCs w:val="22"/>
        </w:rPr>
        <w:t xml:space="preserve"> which does not require as strict security as something like password hashing, for instance. Symmetric keys are</w:t>
      </w:r>
      <w:r w:rsidRPr="21609BA6" w:rsidR="73D070C2">
        <w:rPr>
          <w:rFonts w:eastAsia="Times New Roman"/>
          <w:sz w:val="22"/>
          <w:szCs w:val="22"/>
        </w:rPr>
        <w:t xml:space="preserve"> inherently</w:t>
      </w:r>
      <w:r w:rsidRPr="21609BA6" w:rsidR="3A90EE0F">
        <w:rPr>
          <w:rFonts w:eastAsia="Times New Roman"/>
          <w:sz w:val="22"/>
          <w:szCs w:val="22"/>
        </w:rPr>
        <w:t xml:space="preserve"> less secure than asymmetric keys because if one key is exposed, they are both exposed.</w:t>
      </w:r>
      <w:r w:rsidRPr="21609BA6" w:rsidR="588845D9">
        <w:rPr>
          <w:rFonts w:eastAsia="Times New Roman"/>
          <w:sz w:val="22"/>
          <w:szCs w:val="22"/>
        </w:rPr>
        <w:t xml:space="preserve"> On the other hand, asymmetric keys are significantly more secure because they use entirely different keys for encryption and decryption. For this reason, asymmetric keys are almost exclusively used to handle private and sensitive data.</w:t>
      </w:r>
    </w:p>
    <w:p w:rsidR="5BB4747E" w:rsidP="21609BA6" w:rsidRDefault="5BB4747E" w14:paraId="3612E067" w14:textId="4BFF08F8">
      <w:pPr>
        <w:spacing w:line="259" w:lineRule="auto"/>
        <w:ind w:firstLine="720"/>
        <w:contextualSpacing/>
        <w:rPr>
          <w:rFonts w:eastAsia="Times New Roman"/>
          <w:sz w:val="22"/>
          <w:szCs w:val="22"/>
        </w:rPr>
      </w:pPr>
      <w:r w:rsidRPr="21609BA6">
        <w:rPr>
          <w:rFonts w:eastAsia="Times New Roman"/>
          <w:sz w:val="22"/>
          <w:szCs w:val="22"/>
        </w:rPr>
        <w:t>As technology has advanced rapidly, so have security concepts and implementations. The earliest encryption standard, Data Encryption Standard (DES), has been phased out entirely because as computer technology advanced, it was no longer able to resist brute-force at</w:t>
      </w:r>
      <w:r w:rsidRPr="21609BA6" w:rsidR="3B06E717">
        <w:rPr>
          <w:rFonts w:eastAsia="Times New Roman"/>
          <w:sz w:val="22"/>
          <w:szCs w:val="22"/>
        </w:rPr>
        <w:t>tacks and thus became obsolete. This trend has continued over the years, with its successor Triple DES being slowly phased out by the more modern Advanced Encryption Standa</w:t>
      </w:r>
      <w:r w:rsidRPr="21609BA6" w:rsidR="6B299DC9">
        <w:rPr>
          <w:rFonts w:eastAsia="Times New Roman"/>
          <w:sz w:val="22"/>
          <w:szCs w:val="22"/>
        </w:rPr>
        <w:t>rd (AES) (Arcserve, 2022, pt. 1).</w:t>
      </w:r>
    </w:p>
    <w:p w:rsidR="21609BA6" w:rsidP="21609BA6" w:rsidRDefault="21609BA6" w14:paraId="7801E6CF" w14:textId="4E6016D0">
      <w:pPr>
        <w:contextualSpacing/>
        <w:rPr>
          <w:rFonts w:eastAsia="Times New Roman"/>
          <w:sz w:val="22"/>
          <w:szCs w:val="22"/>
        </w:rPr>
      </w:pPr>
    </w:p>
    <w:p w:rsidRPr="00B7788F" w:rsidR="00010B8A" w:rsidP="00D47759" w:rsidRDefault="00010B8A" w14:paraId="5CAB2AA8" w14:textId="77777777">
      <w:pPr>
        <w:contextualSpacing/>
        <w:rPr>
          <w:rFonts w:cstheme="minorHAnsi"/>
          <w:sz w:val="22"/>
          <w:szCs w:val="22"/>
        </w:rPr>
      </w:pPr>
    </w:p>
    <w:p w:rsidR="00C32F3D" w:rsidP="21609BA6" w:rsidRDefault="00C32F3D" w14:paraId="168101A0" w14:textId="7C045C18">
      <w:pPr>
        <w:pStyle w:val="Heading2"/>
        <w:numPr>
          <w:ilvl w:val="0"/>
          <w:numId w:val="24"/>
        </w:numPr>
        <w:spacing w:before="0" w:line="240" w:lineRule="auto"/>
      </w:pPr>
      <w:bookmarkStart w:name="_Toc272204322" w:id="19"/>
      <w:bookmarkStart w:name="_Toc290624425" w:id="20"/>
      <w:bookmarkStart w:name="_Toc126608654" w:id="21"/>
      <w:r>
        <w:t>Certificate Generation</w:t>
      </w:r>
      <w:bookmarkEnd w:id="19"/>
      <w:bookmarkEnd w:id="20"/>
      <w:bookmarkEnd w:id="21"/>
    </w:p>
    <w:p w:rsidR="003978A0" w:rsidP="21609BA6" w:rsidRDefault="0B061107" w14:paraId="6BEBCC74" w14:textId="08D4B096">
      <w:pPr>
        <w:contextualSpacing/>
        <w:rPr>
          <w:rFonts w:eastAsia="Times New Roman"/>
          <w:sz w:val="22"/>
          <w:szCs w:val="22"/>
        </w:rPr>
      </w:pPr>
      <w:r w:rsidRPr="21609BA6">
        <w:rPr>
          <w:rFonts w:eastAsia="Times New Roman"/>
          <w:sz w:val="22"/>
          <w:szCs w:val="22"/>
        </w:rPr>
        <w:t>Below are two screenshots of the certificate file export and the file shown in Windows Explorer.</w:t>
      </w:r>
    </w:p>
    <w:p w:rsidR="002778D5" w:rsidP="21609BA6" w:rsidRDefault="0B061107" w14:paraId="1A30C4D3" w14:textId="499413EF">
      <w:pPr>
        <w:contextualSpacing/>
      </w:pPr>
      <w:r>
        <w:rPr>
          <w:noProof/>
        </w:rPr>
        <w:drawing>
          <wp:inline distT="0" distB="0" distL="0" distR="0" wp14:anchorId="423A5EA6" wp14:editId="1E553C36">
            <wp:extent cx="5943600" cy="333375"/>
            <wp:effectExtent l="0" t="0" r="0" b="0"/>
            <wp:docPr id="1278979400" name="Picture 1278979400" descr=": \Program -export -alias ssprojecttwo -storepass JmSaY4S$ -file projecttwo. cer -keyst &#10;re proj ecttwokeystore. jks &#10;ertificate stored in file &lt;projecttwo. cer&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375"/>
                    </a:xfrm>
                    <a:prstGeom prst="rect">
                      <a:avLst/>
                    </a:prstGeom>
                  </pic:spPr>
                </pic:pic>
              </a:graphicData>
            </a:graphic>
          </wp:inline>
        </w:drawing>
      </w:r>
      <w:r>
        <w:rPr>
          <w:noProof/>
        </w:rPr>
        <w:drawing>
          <wp:inline distT="0" distB="0" distL="0" distR="0" wp14:anchorId="3116CAA2" wp14:editId="4ECD3253">
            <wp:extent cx="5886450" cy="523875"/>
            <wp:effectExtent l="0" t="0" r="0" b="0"/>
            <wp:docPr id="23671406" name="Picture 23671406" descr="prefs.dll &#10;prołecttwokeystore.iks &#10;12/24/2022 8:33 PM &#10;2/5/2023 6:20 PM &#10;Application exten... &#10;JKS File &#10;26 K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86450" cy="523875"/>
                    </a:xfrm>
                    <a:prstGeom prst="rect">
                      <a:avLst/>
                    </a:prstGeom>
                  </pic:spPr>
                </pic:pic>
              </a:graphicData>
            </a:graphic>
          </wp:inline>
        </w:drawing>
      </w:r>
    </w:p>
    <w:p w:rsidRPr="00B7788F" w:rsidR="00DB5652" w:rsidP="00D47759" w:rsidRDefault="00DB5652" w14:paraId="77A5BBC5" w14:textId="77777777">
      <w:pPr>
        <w:contextualSpacing/>
        <w:rPr>
          <w:rFonts w:cstheme="minorHAnsi"/>
          <w:sz w:val="22"/>
          <w:szCs w:val="22"/>
        </w:rPr>
      </w:pPr>
    </w:p>
    <w:p w:rsidRPr="00B7788F" w:rsidR="00C56FC2" w:rsidP="00AC1A15" w:rsidRDefault="00E33862" w14:paraId="4BA218AD" w14:textId="7D5B9494">
      <w:pPr>
        <w:pStyle w:val="Heading2"/>
        <w:numPr>
          <w:ilvl w:val="0"/>
          <w:numId w:val="24"/>
        </w:numPr>
        <w:spacing w:before="0" w:line="240" w:lineRule="auto"/>
      </w:pPr>
      <w:bookmarkStart w:name="_Toc153388823" w:id="22"/>
      <w:bookmarkStart w:name="_Toc469977634" w:id="23"/>
      <w:bookmarkStart w:name="_Toc126608655" w:id="24"/>
      <w:r>
        <w:t>Deploy Cipher</w:t>
      </w:r>
      <w:bookmarkEnd w:id="22"/>
      <w:bookmarkEnd w:id="23"/>
      <w:bookmarkEnd w:id="24"/>
    </w:p>
    <w:p w:rsidRPr="00B7788F" w:rsidR="00E4044A" w:rsidP="21609BA6" w:rsidRDefault="60CAD01A" w14:paraId="126E4B35" w14:textId="5AE6DAC3">
      <w:pPr>
        <w:contextualSpacing/>
        <w:rPr>
          <w:rFonts w:eastAsia="Times New Roman"/>
          <w:sz w:val="22"/>
          <w:szCs w:val="22"/>
        </w:rPr>
      </w:pPr>
      <w:r w:rsidRPr="21609BA6">
        <w:rPr>
          <w:rFonts w:eastAsia="Times New Roman"/>
          <w:sz w:val="22"/>
          <w:szCs w:val="22"/>
        </w:rPr>
        <w:t>The checksum verification screenshot is included as part of the browser screenshot below in part 4.</w:t>
      </w:r>
    </w:p>
    <w:p w:rsidR="003978A0" w:rsidP="00D47759" w:rsidRDefault="003978A0" w14:paraId="1D5553A4" w14:textId="77777777">
      <w:pPr>
        <w:contextualSpacing/>
        <w:rPr>
          <w:rFonts w:eastAsia="Times New Roman" w:cstheme="minorHAnsi"/>
          <w:sz w:val="22"/>
          <w:szCs w:val="22"/>
        </w:rPr>
      </w:pPr>
    </w:p>
    <w:p w:rsidRPr="00B7788F" w:rsidR="00DB5652" w:rsidP="00D47759" w:rsidRDefault="00DB5652" w14:paraId="6BA341E9" w14:textId="77777777">
      <w:pPr>
        <w:contextualSpacing/>
        <w:rPr>
          <w:rFonts w:cstheme="minorHAnsi"/>
          <w:sz w:val="22"/>
          <w:szCs w:val="22"/>
        </w:rPr>
      </w:pPr>
    </w:p>
    <w:p w:rsidRPr="00B7788F" w:rsidR="00B03C25" w:rsidP="00AC1A15" w:rsidRDefault="00E4044A" w14:paraId="1E7FBDDF" w14:textId="3B5DB071">
      <w:pPr>
        <w:pStyle w:val="Heading2"/>
        <w:numPr>
          <w:ilvl w:val="0"/>
          <w:numId w:val="24"/>
        </w:numPr>
        <w:spacing w:before="0" w:line="240" w:lineRule="auto"/>
      </w:pPr>
      <w:bookmarkStart w:name="_Toc985755642" w:id="25"/>
      <w:bookmarkStart w:name="_Toc1980769825" w:id="26"/>
      <w:bookmarkStart w:name="_Toc126608656" w:id="27"/>
      <w:r>
        <w:t>Secure Communications</w:t>
      </w:r>
      <w:bookmarkEnd w:id="27"/>
      <w:r>
        <w:t xml:space="preserve"> </w:t>
      </w:r>
      <w:bookmarkEnd w:id="25"/>
      <w:bookmarkEnd w:id="26"/>
    </w:p>
    <w:p w:rsidR="003978A0" w:rsidP="21609BA6" w:rsidRDefault="7C1A1308" w14:paraId="2CB31EF5" w14:textId="72182BC5">
      <w:pPr>
        <w:contextualSpacing/>
        <w:rPr>
          <w:sz w:val="22"/>
          <w:szCs w:val="22"/>
        </w:rPr>
      </w:pPr>
      <w:r w:rsidRPr="21609BA6">
        <w:rPr>
          <w:sz w:val="22"/>
          <w:szCs w:val="22"/>
        </w:rPr>
        <w:t>Below is a screenshot of the checksum verification and the secure website verification. I also opened the 'Page Info’ tab for extra certificate details.</w:t>
      </w:r>
    </w:p>
    <w:p w:rsidR="7C1A1308" w:rsidP="21609BA6" w:rsidRDefault="7C1A1308" w14:paraId="7C451CB0" w14:textId="1F6A7EAB">
      <w:pPr>
        <w:contextualSpacing/>
      </w:pPr>
      <w:r>
        <w:rPr>
          <w:noProof/>
        </w:rPr>
        <w:lastRenderedPageBreak/>
        <w:drawing>
          <wp:inline distT="0" distB="0" distL="0" distR="0" wp14:anchorId="2CAE5CD1" wp14:editId="58AADA53">
            <wp:extent cx="5943600" cy="2371725"/>
            <wp:effectExtent l="0" t="0" r="0" b="0"/>
            <wp:docPr id="253326195" name="Picture 253326195" descr="04. Module Five- CS-305-J7341 sci X &#10;DZL Module Five Coding Assignmel X DZL Project Two Guidelines and Ruk X &#10;O (PA https://localhost:8443/hash &#10;O &#10;How to enable HITPS in a Sprin X &#10;localhost:8443/hash &#10;Page Info — https://IocaIhost8443/hash &#10;Twitch &#10;• YouTube &#10;Yahoo Mail &#10;Wowhead TBC &#10;Hulu &#10;Netflix Google Drive &#10;My Account Account.. &#10;Home - Students &#10;data: Tanner Gaudes Cipher algorithm : &#10;SHA-256 Hash value: E13B32BF6F62020F33722FOFBB47C2437ESBDAE969317739E59A7DD65D15DB37 &#10;General Permissions &#10;Website Identity &#10;Security &#10;Website: &#10;Owner: &#10;local host &#10;This website does not supply ownership information. &#10;Verified by. SNHU &#10;Privacy &amp; %tory &#10;Have visited this website prior to today? &#10;Is this website storing information on my &#10;computer? &#10;Have saved any passwords for this website? &#10;Technical Details &#10;Yes, 108 times &#10;Yes, cookies and 45 bytes of &#10;site data &#10;No &#10;View Ce rtficate &#10;Clear Cookies and Site Data &#10;View Saved Passwords &#10;Connection Encrypted (TLS AES_128 GCM SHA2S6, 128 bit keys, TLS 1 3) &#10;The page you are viewing was encrypted before being transmitted over the Internet. &#10;Encryption makes it dfficult for unauthorized people to view information traveling between computers. It is &#10;therefore unlikely that anyone read this page as it traveled across the network. &#10;Hel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371725"/>
                    </a:xfrm>
                    <a:prstGeom prst="rect">
                      <a:avLst/>
                    </a:prstGeom>
                  </pic:spPr>
                </pic:pic>
              </a:graphicData>
            </a:graphic>
          </wp:inline>
        </w:drawing>
      </w:r>
    </w:p>
    <w:p w:rsidRPr="00B7788F" w:rsidR="00DB5652" w:rsidP="00D47759" w:rsidRDefault="00DB5652" w14:paraId="6F681708" w14:textId="77777777">
      <w:pPr>
        <w:contextualSpacing/>
        <w:rPr>
          <w:rFonts w:cstheme="minorHAnsi"/>
          <w:sz w:val="22"/>
          <w:szCs w:val="22"/>
        </w:rPr>
      </w:pPr>
    </w:p>
    <w:p w:rsidRPr="00B7788F" w:rsidR="00E33862" w:rsidP="00AC1A15" w:rsidRDefault="000202DE" w14:paraId="24144543" w14:textId="2FBA699D">
      <w:pPr>
        <w:pStyle w:val="Heading2"/>
        <w:numPr>
          <w:ilvl w:val="0"/>
          <w:numId w:val="24"/>
        </w:numPr>
        <w:spacing w:before="0" w:line="240" w:lineRule="auto"/>
      </w:pPr>
      <w:bookmarkStart w:name="_Toc1258769504" w:id="28"/>
      <w:bookmarkStart w:name="_Toc1151872792" w:id="29"/>
      <w:bookmarkStart w:name="_Toc126608657" w:id="30"/>
      <w:r>
        <w:t>Secondary Testing</w:t>
      </w:r>
      <w:bookmarkEnd w:id="28"/>
      <w:bookmarkEnd w:id="29"/>
      <w:bookmarkEnd w:id="30"/>
    </w:p>
    <w:p w:rsidR="003978A0" w:rsidP="21609BA6" w:rsidRDefault="42DAA8AE" w14:paraId="099B1CE1" w14:textId="7334073A">
      <w:pPr>
        <w:contextualSpacing/>
        <w:rPr>
          <w:rFonts w:eastAsia="Times New Roman"/>
          <w:sz w:val="22"/>
          <w:szCs w:val="22"/>
        </w:rPr>
      </w:pPr>
      <w:r w:rsidRPr="21609BA6">
        <w:rPr>
          <w:rFonts w:eastAsia="Times New Roman"/>
          <w:sz w:val="22"/>
          <w:szCs w:val="22"/>
        </w:rPr>
        <w:t>Below are screenshots of the successfully executed install build with the Dependency Check and the Dependency Check HTML output.</w:t>
      </w:r>
      <w:r w:rsidRPr="21609BA6" w:rsidR="2893B1AB">
        <w:rPr>
          <w:rFonts w:eastAsia="Times New Roman"/>
          <w:sz w:val="22"/>
          <w:szCs w:val="22"/>
        </w:rPr>
        <w:t xml:space="preserve"> Note that numerous false positives needed to be suppressed.</w:t>
      </w:r>
    </w:p>
    <w:p w:rsidR="42DAA8AE" w:rsidP="21609BA6" w:rsidRDefault="42DAA8AE" w14:paraId="37668EDF" w14:textId="32DEC0DC">
      <w:pPr>
        <w:contextualSpacing/>
      </w:pPr>
      <w:r>
        <w:rPr>
          <w:noProof/>
        </w:rPr>
        <w:lastRenderedPageBreak/>
        <w:drawing>
          <wp:inline distT="0" distB="0" distL="0" distR="0" wp14:anchorId="57D1D698" wp14:editId="0E778184">
            <wp:extent cx="5943600" cy="1190625"/>
            <wp:effectExtent l="0" t="0" r="0" b="0"/>
            <wp:docPr id="835701363" name="Picture 835701363" descr="Run: &#10;9 &#10;Di ssl-server [install] &#10;ssl-server [install]: At 2/5/2023 6:34 PM &#10;LINFOJ &#10;Installing C: &#10;[INFO] &#10;Installing C: &#10;[INFO] - &#10;[INFO] &#10;BUILD SUCCESS &#10;[INFO] - &#10;[INFO] &#10;Total time: &#10;[INFO] &#10;Finished at: &#10;[INFO] - &#10;stuff\CS-305 \module &#10;7\CS &#10;7\CS &#10;305 &#10;305 &#10;Project &#10;project &#10;TWO &#10;TWO &#10;Code &#10;Code &#10;Base\ssl &#10;Base\ssl &#10;-server &#10;-server &#10;13.490 s &#10;p Version Control &#10;Run &#10;TODO &#10;O Problems &#10;Terminal &#10;O Services &#10;•S Build &#10;Process finished with exit code 0 &#10;Dependenc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190625"/>
                    </a:xfrm>
                    <a:prstGeom prst="rect">
                      <a:avLst/>
                    </a:prstGeom>
                  </pic:spPr>
                </pic:pic>
              </a:graphicData>
            </a:graphic>
          </wp:inline>
        </w:drawing>
      </w:r>
      <w:r>
        <w:rPr>
          <w:noProof/>
        </w:rPr>
        <w:drawing>
          <wp:inline distT="0" distB="0" distL="0" distR="0" wp14:anchorId="42A3164F" wp14:editId="1F6E45AB">
            <wp:extent cx="5943600" cy="7029450"/>
            <wp:effectExtent l="0" t="0" r="0" b="0"/>
            <wp:docPr id="436283066" name="Picture 436283066" descr="DEPENDENCY-CHECK &#10;is —n tm' *'faming effort of 3rd gositivæ rr.y exist in &#10;OWASF out of in with of this &#10;How to read the report I Suppressing false positives I Getting Help: github issues &#10;Sponsor &#10;Project: ssl-server &#10;I-SNAPSHOT &#10;Scan Information &#10;• dependency-check version: 7 _4_4 &#10;• Report Generated On: sun, Feb 2023 &#10;• Dependencies Scanned: 49 (42 unique) &#10;• Vulnerable Dependencies: 0 &#10;• Vulnerabilities Found: 0 &#10;• Vulnerabilities Suppressed: 161 &#10;Summary &#10;Display: (click to show all) &#10;Dependency Vulnerability IDs Package Highest Severity &#10;Dependencies &#10;Suppressed Vulnerabilities &#10;CVE Count &#10;Confidence &#10;Evidence Count &#10;This report contains data retrieved from the National &#10;This report may contain data retrieved from the NPM Public Advisories. &#10;This report may contain data retrieved from RetiredS_ &#10;This report may contain data retrieved from the Sonatupe OSS Inde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7029450"/>
                    </a:xfrm>
                    <a:prstGeom prst="rect">
                      <a:avLst/>
                    </a:prstGeom>
                  </pic:spPr>
                </pic:pic>
              </a:graphicData>
            </a:graphic>
          </wp:inline>
        </w:drawing>
      </w:r>
    </w:p>
    <w:p w:rsidRPr="00B7788F" w:rsidR="00DB5652" w:rsidP="00D47759" w:rsidRDefault="00DB5652" w14:paraId="75B70F3E" w14:textId="67CAB031">
      <w:pPr>
        <w:contextualSpacing/>
        <w:rPr>
          <w:rFonts w:cstheme="minorHAnsi"/>
          <w:sz w:val="22"/>
          <w:szCs w:val="22"/>
        </w:rPr>
      </w:pPr>
    </w:p>
    <w:p w:rsidRPr="00B7788F" w:rsidR="00E33862" w:rsidP="00AC1A15" w:rsidRDefault="000202DE" w14:paraId="31762174" w14:textId="546940EE">
      <w:pPr>
        <w:pStyle w:val="Heading2"/>
        <w:numPr>
          <w:ilvl w:val="0"/>
          <w:numId w:val="24"/>
        </w:numPr>
        <w:spacing w:before="0" w:line="240" w:lineRule="auto"/>
      </w:pPr>
      <w:bookmarkStart w:name="_Toc1726280430" w:id="31"/>
      <w:bookmarkStart w:name="_Toc190184513" w:id="32"/>
      <w:bookmarkStart w:name="_Toc126608658" w:id="33"/>
      <w:r>
        <w:t>Functional Testing</w:t>
      </w:r>
      <w:bookmarkEnd w:id="31"/>
      <w:bookmarkEnd w:id="32"/>
      <w:bookmarkEnd w:id="33"/>
    </w:p>
    <w:p w:rsidR="003978A0" w:rsidP="21609BA6" w:rsidRDefault="7963F5C4" w14:paraId="42BA38F6" w14:textId="4EE5BC9C">
      <w:pPr>
        <w:contextualSpacing/>
        <w:rPr>
          <w:rFonts w:eastAsia="Times New Roman"/>
          <w:sz w:val="22"/>
          <w:szCs w:val="22"/>
        </w:rPr>
      </w:pPr>
      <w:r w:rsidRPr="21609BA6">
        <w:rPr>
          <w:rFonts w:eastAsia="Times New Roman"/>
          <w:sz w:val="22"/>
          <w:szCs w:val="22"/>
        </w:rPr>
        <w:t>Below is a screenshot of the REST application running without errors.</w:t>
      </w:r>
    </w:p>
    <w:p w:rsidRPr="00B7788F" w:rsidR="00E4044A" w:rsidP="21609BA6" w:rsidRDefault="7963F5C4" w14:paraId="1F425485" w14:textId="485D9629">
      <w:pPr>
        <w:contextualSpacing/>
        <w:rPr>
          <w:rFonts w:eastAsia="Times New Roman"/>
          <w:sz w:val="22"/>
          <w:szCs w:val="22"/>
        </w:rPr>
      </w:pPr>
      <w:r>
        <w:rPr>
          <w:noProof/>
        </w:rPr>
        <w:drawing>
          <wp:inline distT="0" distB="0" distL="0" distR="0" wp14:anchorId="26C25E9C" wp14:editId="1C290D7E">
            <wp:extent cx="5943600" cy="1181100"/>
            <wp:effectExtent l="0" t="0" r="0" b="0"/>
            <wp:docPr id="115832217" name="Picture 115832217" descr="Run: SsIServerAppIication &#10;2023-02-05 &#10;18 &#10;2023-02-05 &#10;18 &#10;2023-02-05 &#10;18 &#10;2023-02-05 &#10;18 &#10;2023-02-05 &#10;18 &#10;2023-02-05 &#10;18 &#10;2023-02-05 &#10;18 &#10;2023-02-05 &#10;18 &#10;• 16.403 &#10;2023-02-05 &#10;18 &#10;2023-02-05 &#10;18 &#10;INFO &#10;INFO &#10;INFO &#10;INFO &#10;INFO &#10;INFO &#10;INFO &#10;INFO &#10;INFO &#10;INFO &#10;22280 &#10;22280 &#10;22280 &#10;22280 &#10;22280 &#10;22280 &#10;22280 &#10;22280 &#10;22280 &#10;22280 &#10;main J &#10;main] &#10;main] &#10;main] &#10;main] &#10;main] &#10;main] &#10;main] &#10;main] &#10;main] &#10;com.snhu . sslserver . Ss1ServerApp1ication &#10;com.snhu . sslserver . Ss1ServerApp1ication &#10;o. s . b . w. embedded . tomcat . TomcatWebServer &#10;o. apache . catalina . core . Standardservice &#10;org.apache.catalina.core.StandardEngine &#10;o.a.c.c.C. [Tomcat] . [localhost] . C/ ] &#10;o. s . web . context . ContextLoader &#10;o. s . s . concurrent . Threadp001TaskExecutor &#10;o. s . b . w. embedded . tomcat . TomcatWebServer &#10;snhu . sslserver . Ss1ServerApp1ication &#10;com. &#10;Starting Ss1ServerApp1ication on DESKTOP-6RP2TAT with PID 22280 (starte &#10;. No active profile set, falling back to default profiles: default &#10;. Tomcat initialized with port(s): 8443 (https) &#10;Starting service [Tomcat] &#10;Starting Servlet engine: [Apache Tomcat/9.0.30] &#10;Initializing Spring embedded WebApp1icationContext &#10;Root WebApp1icationContext: initialization completed in 1219 ms &#10;Initializing Executorservice ' applicationTaskExecutor ' &#10;. Tomcat started on port(s): 8443 (https) with context path &#10;Started Ss1ServerApp1ication in 2.515 seconds (JVM running for 2.824) &#10;p Version Control &#10;Run &#10;TODO &#10;O Problems &#10;Terminal &#10;O Services &#10;Build &#10;Dependenc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181100"/>
                    </a:xfrm>
                    <a:prstGeom prst="rect">
                      <a:avLst/>
                    </a:prstGeom>
                  </pic:spPr>
                </pic:pic>
              </a:graphicData>
            </a:graphic>
          </wp:inline>
        </w:drawing>
      </w:r>
      <w:r w:rsidRPr="21609BA6" w:rsidR="00DB5652">
        <w:rPr>
          <w:rFonts w:eastAsia="Times New Roman"/>
          <w:sz w:val="22"/>
          <w:szCs w:val="22"/>
        </w:rPr>
        <w:t xml:space="preserve"> </w:t>
      </w:r>
    </w:p>
    <w:p w:rsidRPr="00B7788F" w:rsidR="00E33862" w:rsidP="00D47759" w:rsidRDefault="00E33862" w14:paraId="7B9F371C" w14:textId="52F5EA5A">
      <w:pPr>
        <w:contextualSpacing/>
        <w:rPr>
          <w:rFonts w:cstheme="minorHAnsi"/>
          <w:sz w:val="22"/>
          <w:szCs w:val="22"/>
        </w:rPr>
      </w:pPr>
    </w:p>
    <w:p w:rsidRPr="00B7788F" w:rsidR="00E33862" w:rsidP="00AC1A15" w:rsidRDefault="00E33862" w14:paraId="2731DE97" w14:textId="46FF2EDE">
      <w:pPr>
        <w:pStyle w:val="Heading2"/>
        <w:numPr>
          <w:ilvl w:val="0"/>
          <w:numId w:val="24"/>
        </w:numPr>
        <w:spacing w:before="0" w:line="240" w:lineRule="auto"/>
      </w:pPr>
      <w:bookmarkStart w:name="_Toc1256172566" w:id="34"/>
      <w:bookmarkStart w:name="_Toc1705881728" w:id="35"/>
      <w:bookmarkStart w:name="_Toc126608659" w:id="36"/>
      <w:r>
        <w:t>Summary</w:t>
      </w:r>
      <w:bookmarkEnd w:id="34"/>
      <w:bookmarkEnd w:id="35"/>
      <w:bookmarkEnd w:id="36"/>
    </w:p>
    <w:p w:rsidRPr="00B7788F" w:rsidR="00E4044A" w:rsidP="21609BA6" w:rsidRDefault="6DACCDD3" w14:paraId="09582ED5" w14:textId="6FFB0528">
      <w:pPr>
        <w:ind w:firstLine="720"/>
        <w:contextualSpacing/>
        <w:rPr>
          <w:rFonts w:eastAsia="Times New Roman"/>
          <w:sz w:val="22"/>
          <w:szCs w:val="22"/>
        </w:rPr>
      </w:pPr>
      <w:r w:rsidRPr="21609BA6">
        <w:rPr>
          <w:rFonts w:eastAsia="Times New Roman"/>
          <w:sz w:val="22"/>
          <w:szCs w:val="22"/>
        </w:rPr>
        <w:t xml:space="preserve">Artemis Financial’s web application has been modified to operate securely over the internet. This includes implementing SSL and a checksum verification to ensure that files uploaded to the application were not tampered with while </w:t>
      </w:r>
      <w:r w:rsidRPr="21609BA6" w:rsidR="71DA305E">
        <w:rPr>
          <w:rFonts w:eastAsia="Times New Roman"/>
          <w:sz w:val="22"/>
          <w:szCs w:val="22"/>
        </w:rPr>
        <w:t>in transit. A static testing tool known as the Dependency Check was also implem</w:t>
      </w:r>
      <w:r w:rsidRPr="21609BA6" w:rsidR="70D8FC78">
        <w:rPr>
          <w:rFonts w:eastAsia="Times New Roman"/>
          <w:sz w:val="22"/>
          <w:szCs w:val="22"/>
        </w:rPr>
        <w:t>ented to identify any known vulnerabilities exposed by the application’s dependencies.</w:t>
      </w:r>
    </w:p>
    <w:p w:rsidR="21609BA6" w:rsidP="21609BA6" w:rsidRDefault="21609BA6" w14:paraId="2103BD64" w14:textId="5F406FCB">
      <w:pPr>
        <w:contextualSpacing/>
        <w:rPr>
          <w:rFonts w:eastAsia="Times New Roman"/>
          <w:sz w:val="22"/>
          <w:szCs w:val="22"/>
        </w:rPr>
      </w:pPr>
    </w:p>
    <w:p w:rsidR="70D8FC78" w:rsidP="21609BA6" w:rsidRDefault="70D8FC78" w14:paraId="05CB788E" w14:textId="0EC9F6BC">
      <w:pPr>
        <w:contextualSpacing/>
        <w:rPr>
          <w:rFonts w:eastAsia="Times New Roman"/>
          <w:sz w:val="22"/>
          <w:szCs w:val="22"/>
        </w:rPr>
      </w:pPr>
      <w:r w:rsidRPr="21609BA6">
        <w:rPr>
          <w:rFonts w:eastAsia="Times New Roman"/>
          <w:sz w:val="22"/>
          <w:szCs w:val="22"/>
        </w:rPr>
        <w:t>The areas of security that were addressed by my modification of the application</w:t>
      </w:r>
      <w:r w:rsidRPr="21609BA6" w:rsidR="00D257E6">
        <w:rPr>
          <w:rFonts w:eastAsia="Times New Roman"/>
          <w:sz w:val="22"/>
          <w:szCs w:val="22"/>
        </w:rPr>
        <w:t xml:space="preserve"> and their reasoning</w:t>
      </w:r>
      <w:r w:rsidRPr="21609BA6">
        <w:rPr>
          <w:rFonts w:eastAsia="Times New Roman"/>
          <w:sz w:val="22"/>
          <w:szCs w:val="22"/>
        </w:rPr>
        <w:t xml:space="preserve"> are as follows:</w:t>
      </w:r>
    </w:p>
    <w:p w:rsidR="6ADCCFBD" w:rsidP="21609BA6" w:rsidRDefault="6ADCCFBD" w14:paraId="21D8F9B3" w14:textId="7BE4FA6D">
      <w:pPr>
        <w:pStyle w:val="ListParagraph"/>
        <w:numPr>
          <w:ilvl w:val="0"/>
          <w:numId w:val="1"/>
        </w:numPr>
        <w:rPr>
          <w:rFonts w:eastAsia="Times New Roman"/>
          <w:sz w:val="22"/>
          <w:szCs w:val="22"/>
        </w:rPr>
      </w:pPr>
      <w:r w:rsidRPr="1AD61A9C" w:rsidR="4F005E1E">
        <w:rPr>
          <w:rFonts w:eastAsia="Times New Roman"/>
          <w:sz w:val="22"/>
          <w:szCs w:val="22"/>
        </w:rPr>
        <w:t>Input Validation (Secure Input and Representations)</w:t>
      </w:r>
    </w:p>
    <w:p w:rsidR="4603CF06" w:rsidP="1AD61A9C" w:rsidRDefault="4603CF06" w14:paraId="4C941616" w14:textId="32B6E09B">
      <w:pPr>
        <w:pStyle w:val="ListParagraph"/>
        <w:numPr>
          <w:ilvl w:val="1"/>
          <w:numId w:val="1"/>
        </w:numPr>
        <w:rPr>
          <w:rFonts w:eastAsia="Times New Roman"/>
          <w:sz w:val="22"/>
          <w:szCs w:val="22"/>
        </w:rPr>
      </w:pPr>
      <w:r w:rsidRPr="1AD61A9C" w:rsidR="4603CF06">
        <w:rPr>
          <w:rFonts w:eastAsia="Times New Roman"/>
          <w:sz w:val="22"/>
          <w:szCs w:val="22"/>
        </w:rPr>
        <w:t>Files that users upload to Artemis Financial’s web application can be considered input. This input is validated via the newly added checksum verification to ensure that the files are not tampered with while in transit.</w:t>
      </w:r>
    </w:p>
    <w:p w:rsidR="6ADCCFBD" w:rsidP="21609BA6" w:rsidRDefault="6ADCCFBD" w14:paraId="363C4E53" w14:textId="67167D4E">
      <w:pPr>
        <w:pStyle w:val="ListParagraph"/>
        <w:numPr>
          <w:ilvl w:val="0"/>
          <w:numId w:val="1"/>
        </w:numPr>
        <w:rPr>
          <w:rFonts w:eastAsia="Times New Roman"/>
          <w:sz w:val="22"/>
          <w:szCs w:val="22"/>
        </w:rPr>
      </w:pPr>
      <w:r w:rsidRPr="1AD61A9C" w:rsidR="4F005E1E">
        <w:rPr>
          <w:rFonts w:eastAsia="Times New Roman"/>
          <w:sz w:val="22"/>
          <w:szCs w:val="22"/>
        </w:rPr>
        <w:t>Cryptography (Encryption Use and Vulnerabilities)</w:t>
      </w:r>
    </w:p>
    <w:p w:rsidR="6AC6B430" w:rsidP="1AD61A9C" w:rsidRDefault="6AC6B430" w14:paraId="241FD55E" w14:textId="73785EAA">
      <w:pPr>
        <w:pStyle w:val="ListParagraph"/>
        <w:numPr>
          <w:ilvl w:val="1"/>
          <w:numId w:val="1"/>
        </w:numPr>
        <w:rPr>
          <w:rFonts w:eastAsia="Times New Roman"/>
          <w:sz w:val="22"/>
          <w:szCs w:val="22"/>
        </w:rPr>
      </w:pPr>
      <w:r w:rsidRPr="1AD61A9C" w:rsidR="6AC6B430">
        <w:rPr>
          <w:rFonts w:eastAsia="Times New Roman"/>
          <w:sz w:val="22"/>
          <w:szCs w:val="22"/>
        </w:rPr>
        <w:t>Cryptographic algorithms are used in both the checksum verification (see above) and the SSL/HTTPS certificates that are used for making a s</w:t>
      </w:r>
      <w:r w:rsidRPr="1AD61A9C" w:rsidR="296B9962">
        <w:rPr>
          <w:rFonts w:eastAsia="Times New Roman"/>
          <w:sz w:val="22"/>
          <w:szCs w:val="22"/>
        </w:rPr>
        <w:t>ecure connection between the server and the clients.</w:t>
      </w:r>
    </w:p>
    <w:p w:rsidR="6ADCCFBD" w:rsidP="21609BA6" w:rsidRDefault="6ADCCFBD" w14:paraId="3B03CB40" w14:textId="188A9D23">
      <w:pPr>
        <w:pStyle w:val="ListParagraph"/>
        <w:numPr>
          <w:ilvl w:val="0"/>
          <w:numId w:val="1"/>
        </w:numPr>
        <w:rPr>
          <w:rFonts w:eastAsia="Times New Roman"/>
          <w:sz w:val="22"/>
          <w:szCs w:val="22"/>
        </w:rPr>
      </w:pPr>
      <w:r w:rsidRPr="1AD61A9C" w:rsidR="4F005E1E">
        <w:rPr>
          <w:rFonts w:eastAsia="Times New Roman"/>
          <w:sz w:val="22"/>
          <w:szCs w:val="22"/>
        </w:rPr>
        <w:t>Client/Server (Secure Distributed Composing)</w:t>
      </w:r>
    </w:p>
    <w:p w:rsidR="251375E8" w:rsidP="1AD61A9C" w:rsidRDefault="251375E8" w14:paraId="4B032A1F" w14:textId="328B15B2">
      <w:pPr>
        <w:pStyle w:val="ListParagraph"/>
        <w:numPr>
          <w:ilvl w:val="1"/>
          <w:numId w:val="1"/>
        </w:numPr>
        <w:bidi w:val="0"/>
        <w:spacing w:before="0" w:beforeAutospacing="off" w:after="0" w:afterAutospacing="off" w:line="259" w:lineRule="auto"/>
        <w:ind w:left="1440" w:right="0" w:hanging="360"/>
        <w:jc w:val="left"/>
        <w:rPr>
          <w:rFonts w:eastAsia="Times New Roman"/>
          <w:sz w:val="22"/>
          <w:szCs w:val="22"/>
        </w:rPr>
      </w:pPr>
      <w:r w:rsidRPr="1AD61A9C" w:rsidR="251375E8">
        <w:rPr>
          <w:rFonts w:eastAsia="Times New Roman"/>
          <w:sz w:val="22"/>
          <w:szCs w:val="22"/>
        </w:rPr>
        <w:t>This area of security is relevant in implementing SSL/HTTPS connections.</w:t>
      </w:r>
    </w:p>
    <w:p w:rsidR="6ADCCFBD" w:rsidP="21609BA6" w:rsidRDefault="6ADCCFBD" w14:paraId="0533E6B5" w14:textId="0A44174C">
      <w:pPr>
        <w:pStyle w:val="ListParagraph"/>
        <w:numPr>
          <w:ilvl w:val="0"/>
          <w:numId w:val="1"/>
        </w:numPr>
        <w:rPr>
          <w:rFonts w:eastAsia="Times New Roman"/>
          <w:sz w:val="22"/>
          <w:szCs w:val="22"/>
        </w:rPr>
      </w:pPr>
      <w:r w:rsidRPr="1AD61A9C" w:rsidR="4F005E1E">
        <w:rPr>
          <w:rFonts w:eastAsia="Times New Roman"/>
          <w:sz w:val="22"/>
          <w:szCs w:val="22"/>
        </w:rPr>
        <w:t>Code Error (Secure Error Handling)</w:t>
      </w:r>
    </w:p>
    <w:p w:rsidR="7CE3D9FE" w:rsidP="1AD61A9C" w:rsidRDefault="7CE3D9FE" w14:paraId="3C017652" w14:textId="567DD5EC">
      <w:pPr>
        <w:pStyle w:val="ListParagraph"/>
        <w:numPr>
          <w:ilvl w:val="1"/>
          <w:numId w:val="1"/>
        </w:numPr>
        <w:rPr>
          <w:rFonts w:eastAsia="Times New Roman"/>
          <w:sz w:val="22"/>
          <w:szCs w:val="22"/>
        </w:rPr>
      </w:pPr>
      <w:r w:rsidRPr="1AD61A9C" w:rsidR="7CE3D9FE">
        <w:rPr>
          <w:rFonts w:eastAsia="Times New Roman"/>
          <w:sz w:val="22"/>
          <w:szCs w:val="22"/>
        </w:rPr>
        <w:t xml:space="preserve">The function which creates a checksum and prints it to the client’s browser may throw a </w:t>
      </w:r>
      <w:proofErr w:type="spellStart"/>
      <w:r w:rsidRPr="1AD61A9C" w:rsidR="7CE3D9FE">
        <w:rPr>
          <w:rFonts w:eastAsia="Times New Roman"/>
          <w:sz w:val="22"/>
          <w:szCs w:val="22"/>
        </w:rPr>
        <w:t>NoSuchAlgorithmException</w:t>
      </w:r>
      <w:proofErr w:type="spellEnd"/>
      <w:r w:rsidRPr="1AD61A9C" w:rsidR="7CE3D9FE">
        <w:rPr>
          <w:rFonts w:eastAsia="Times New Roman"/>
          <w:sz w:val="22"/>
          <w:szCs w:val="22"/>
        </w:rPr>
        <w:t>. Th</w:t>
      </w:r>
      <w:r w:rsidRPr="1AD61A9C" w:rsidR="4762F12C">
        <w:rPr>
          <w:rFonts w:eastAsia="Times New Roman"/>
          <w:sz w:val="22"/>
          <w:szCs w:val="22"/>
        </w:rPr>
        <w:t>e function that gets the correct hashing algorithm is now wrapped in a try block that catches the potential exception without crashing the server or revealing sensitive information to clients.</w:t>
      </w:r>
      <w:r w:rsidRPr="1AD61A9C" w:rsidR="7CE3D9FE">
        <w:rPr>
          <w:rFonts w:eastAsia="Times New Roman"/>
          <w:sz w:val="22"/>
          <w:szCs w:val="22"/>
        </w:rPr>
        <w:t xml:space="preserve"> </w:t>
      </w:r>
    </w:p>
    <w:p w:rsidR="6ADCCFBD" w:rsidP="21609BA6" w:rsidRDefault="6ADCCFBD" w14:paraId="2A2DBE23" w14:textId="505D284C">
      <w:pPr>
        <w:pStyle w:val="ListParagraph"/>
        <w:numPr>
          <w:ilvl w:val="0"/>
          <w:numId w:val="1"/>
        </w:numPr>
        <w:rPr>
          <w:rFonts w:eastAsia="Times New Roman"/>
          <w:sz w:val="22"/>
          <w:szCs w:val="22"/>
        </w:rPr>
      </w:pPr>
      <w:r w:rsidRPr="1AD61A9C" w:rsidR="4F005E1E">
        <w:rPr>
          <w:rFonts w:eastAsia="Times New Roman"/>
          <w:sz w:val="22"/>
          <w:szCs w:val="22"/>
        </w:rPr>
        <w:t>Code Quality (Secure Coding Practices / Patterns)</w:t>
      </w:r>
    </w:p>
    <w:p w:rsidR="7FA13FF9" w:rsidP="1AD61A9C" w:rsidRDefault="7FA13FF9" w14:paraId="43A0E6D2" w14:textId="4C3F79DF">
      <w:pPr>
        <w:pStyle w:val="ListParagraph"/>
        <w:numPr>
          <w:ilvl w:val="1"/>
          <w:numId w:val="1"/>
        </w:numPr>
        <w:rPr>
          <w:rFonts w:eastAsia="Times New Roman"/>
          <w:sz w:val="22"/>
          <w:szCs w:val="22"/>
        </w:rPr>
      </w:pPr>
      <w:r w:rsidRPr="1AD61A9C" w:rsidR="7FA13FF9">
        <w:rPr>
          <w:rFonts w:eastAsia="Times New Roman"/>
          <w:sz w:val="22"/>
          <w:szCs w:val="22"/>
        </w:rPr>
        <w:t>Use of the OWASP Dependency Check and further manual code review ensures that the newly added code is up to industry standards and does not expose any new vulnerabilities.</w:t>
      </w:r>
    </w:p>
    <w:p w:rsidR="21609BA6" w:rsidP="21609BA6" w:rsidRDefault="21609BA6" w14:paraId="627311BD" w14:textId="2A93F2DF">
      <w:pPr>
        <w:contextualSpacing/>
        <w:rPr>
          <w:rFonts w:eastAsia="Times New Roman"/>
          <w:sz w:val="22"/>
          <w:szCs w:val="22"/>
        </w:rPr>
      </w:pPr>
    </w:p>
    <w:p w:rsidR="620D193F" w:rsidP="21609BA6" w:rsidRDefault="2F7DE1AA" w14:paraId="0624AD01" w14:textId="7A9E870C">
      <w:pPr>
        <w:ind w:firstLine="720"/>
        <w:contextualSpacing/>
        <w:rPr>
          <w:rFonts w:eastAsia="Times New Roman"/>
          <w:sz w:val="22"/>
          <w:szCs w:val="22"/>
        </w:rPr>
      </w:pPr>
      <w:r w:rsidRPr="21609BA6">
        <w:rPr>
          <w:rFonts w:eastAsia="Times New Roman"/>
          <w:sz w:val="22"/>
          <w:szCs w:val="22"/>
        </w:rPr>
        <w:t xml:space="preserve">Implementing multiple layers of security into the application is critical to keeping it error-free and secure; levels of redundancy can mean the difference between an attacker </w:t>
      </w:r>
      <w:r w:rsidRPr="21609BA6" w:rsidR="511E69DD">
        <w:rPr>
          <w:rFonts w:eastAsia="Times New Roman"/>
          <w:sz w:val="22"/>
          <w:szCs w:val="22"/>
        </w:rPr>
        <w:t>being stopped before causing damage or being able to wreak havoc on an entire system.</w:t>
      </w:r>
      <w:r w:rsidRPr="21609BA6" w:rsidR="53DBCFD8">
        <w:rPr>
          <w:rFonts w:eastAsia="Times New Roman"/>
          <w:sz w:val="22"/>
          <w:szCs w:val="22"/>
        </w:rPr>
        <w:t xml:space="preserve"> Industry standard best practices like</w:t>
      </w:r>
      <w:r w:rsidRPr="21609BA6" w:rsidR="2B12AA56">
        <w:rPr>
          <w:rFonts w:eastAsia="Times New Roman"/>
          <w:sz w:val="22"/>
          <w:szCs w:val="22"/>
        </w:rPr>
        <w:t xml:space="preserve"> the use </w:t>
      </w:r>
      <w:r w:rsidRPr="21609BA6" w:rsidR="53DBCFD8">
        <w:rPr>
          <w:rFonts w:eastAsia="Times New Roman"/>
          <w:sz w:val="22"/>
          <w:szCs w:val="22"/>
        </w:rPr>
        <w:t xml:space="preserve">SSL/HTTPS, checksum verification, static testing, and manual code review </w:t>
      </w:r>
      <w:r w:rsidRPr="21609BA6" w:rsidR="22C82C74">
        <w:rPr>
          <w:rFonts w:eastAsia="Times New Roman"/>
          <w:sz w:val="22"/>
          <w:szCs w:val="22"/>
        </w:rPr>
        <w:t>helped</w:t>
      </w:r>
      <w:r w:rsidRPr="21609BA6" w:rsidR="53DBCFD8">
        <w:rPr>
          <w:rFonts w:eastAsia="Times New Roman"/>
          <w:sz w:val="22"/>
          <w:szCs w:val="22"/>
        </w:rPr>
        <w:t xml:space="preserve"> to ensure the application’s security. </w:t>
      </w:r>
    </w:p>
    <w:p w:rsidR="006E3003" w:rsidP="00D47759" w:rsidRDefault="006E3003" w14:paraId="4C02CC3C" w14:textId="77777777">
      <w:pPr>
        <w:contextualSpacing/>
        <w:rPr>
          <w:rFonts w:eastAsia="Times New Roman"/>
          <w:sz w:val="22"/>
          <w:szCs w:val="22"/>
        </w:rPr>
      </w:pPr>
    </w:p>
    <w:p w:rsidR="21609BA6" w:rsidP="21609BA6" w:rsidRDefault="21609BA6" w14:paraId="43D27DE2" w14:textId="091D2113">
      <w:pPr>
        <w:contextualSpacing/>
        <w:rPr>
          <w:rFonts w:eastAsia="Times New Roman"/>
          <w:sz w:val="22"/>
          <w:szCs w:val="22"/>
        </w:rPr>
      </w:pPr>
    </w:p>
    <w:p w:rsidR="620D193F" w:rsidP="00AC1A15" w:rsidRDefault="620D193F" w14:paraId="31987E4A" w14:textId="60009066">
      <w:pPr>
        <w:pStyle w:val="Heading2"/>
        <w:numPr>
          <w:ilvl w:val="0"/>
          <w:numId w:val="24"/>
        </w:numPr>
        <w:spacing w:before="0" w:line="240" w:lineRule="auto"/>
        <w:rPr>
          <w:rFonts w:ascii="Calibri" w:hAnsi="Calibri" w:eastAsia="Calibri" w:cs="Calibri"/>
        </w:rPr>
      </w:pPr>
      <w:bookmarkStart w:name="_Toc171130422" w:id="37"/>
      <w:bookmarkStart w:name="_Toc126608660" w:id="38"/>
      <w:r>
        <w:t>Industry Standard Best Practices</w:t>
      </w:r>
      <w:bookmarkEnd w:id="37"/>
      <w:bookmarkEnd w:id="38"/>
    </w:p>
    <w:p w:rsidR="2010A213" w:rsidP="21609BA6" w:rsidRDefault="2010A213" w14:paraId="7AD0290A" w14:textId="6FEF0E21">
      <w:pPr>
        <w:ind w:firstLine="720"/>
        <w:contextualSpacing/>
        <w:rPr>
          <w:rFonts w:eastAsia="Times New Roman"/>
          <w:sz w:val="22"/>
          <w:szCs w:val="22"/>
        </w:rPr>
      </w:pPr>
      <w:r w:rsidRPr="21609BA6">
        <w:rPr>
          <w:rFonts w:eastAsia="Times New Roman"/>
          <w:sz w:val="22"/>
          <w:szCs w:val="22"/>
        </w:rPr>
        <w:t xml:space="preserve">It is standard that websites implement SSL/HTTPS to ensure a secure connection between the client and the server. The encryption algorithms used to </w:t>
      </w:r>
      <w:r w:rsidRPr="21609BA6" w:rsidR="101E7704">
        <w:rPr>
          <w:rFonts w:eastAsia="Times New Roman"/>
          <w:sz w:val="22"/>
          <w:szCs w:val="22"/>
        </w:rPr>
        <w:t>encrypt data traveling through this connection should have a minimum bit level of 128-bits to ensure that the encrypted data can resist brute-force attacks.</w:t>
      </w:r>
      <w:r w:rsidRPr="21609BA6" w:rsidR="5B0C56DB">
        <w:rPr>
          <w:rFonts w:eastAsia="Times New Roman"/>
          <w:sz w:val="22"/>
          <w:szCs w:val="22"/>
        </w:rPr>
        <w:t xml:space="preserve"> A checksum verification is also used to ensure that files uploaded to the web application by Artemis Financial’s users are not altered while in transit. </w:t>
      </w:r>
      <w:r w:rsidRPr="21609BA6" w:rsidR="729D1841">
        <w:rPr>
          <w:rFonts w:eastAsia="Times New Roman"/>
          <w:sz w:val="22"/>
          <w:szCs w:val="22"/>
        </w:rPr>
        <w:t xml:space="preserve">Additionally, the static testing tool OWASP Dependency Check </w:t>
      </w:r>
      <w:r w:rsidRPr="21609BA6" w:rsidR="6AF07072">
        <w:rPr>
          <w:rFonts w:eastAsia="Times New Roman"/>
          <w:sz w:val="22"/>
          <w:szCs w:val="22"/>
        </w:rPr>
        <w:t xml:space="preserve">(referenced below) </w:t>
      </w:r>
      <w:r w:rsidRPr="21609BA6" w:rsidR="729D1841">
        <w:rPr>
          <w:rFonts w:eastAsia="Times New Roman"/>
          <w:sz w:val="22"/>
          <w:szCs w:val="22"/>
        </w:rPr>
        <w:t>was used to identify any known vulnerabilities encountered within the application’s code. By implementing multiple layers of securi</w:t>
      </w:r>
      <w:r w:rsidRPr="21609BA6" w:rsidR="054CA94C">
        <w:rPr>
          <w:rFonts w:eastAsia="Times New Roman"/>
          <w:sz w:val="22"/>
          <w:szCs w:val="22"/>
        </w:rPr>
        <w:t>ty, the application can become significantly more secure and help protect sensitive user data.</w:t>
      </w:r>
    </w:p>
    <w:p w:rsidR="1094700C" w:rsidP="1AD61A9C" w:rsidRDefault="1094700C" w14:paraId="21A5C4DF" w14:textId="192F4C23">
      <w:pPr>
        <w:spacing/>
        <w:ind w:firstLine="720"/>
        <w:contextualSpacing/>
        <w:rPr>
          <w:rFonts w:eastAsia="Times New Roman"/>
          <w:sz w:val="22"/>
          <w:szCs w:val="22"/>
        </w:rPr>
      </w:pPr>
      <w:r w:rsidRPr="1AD61A9C" w:rsidR="0F166945">
        <w:rPr>
          <w:rFonts w:eastAsia="Times New Roman"/>
          <w:sz w:val="22"/>
          <w:szCs w:val="22"/>
        </w:rPr>
        <w:t>Applying industry standards to Artemis Financial’s web application is both required by law and in the best inter</w:t>
      </w:r>
      <w:r w:rsidRPr="1AD61A9C" w:rsidR="50E0D410">
        <w:rPr>
          <w:rFonts w:eastAsia="Times New Roman"/>
          <w:sz w:val="22"/>
          <w:szCs w:val="22"/>
        </w:rPr>
        <w:t>est of its users. A significant majority of the U.S. population uses digital banking services (B</w:t>
      </w:r>
      <w:r w:rsidRPr="1AD61A9C" w:rsidR="47968389">
        <w:rPr>
          <w:rFonts w:eastAsia="Times New Roman"/>
          <w:sz w:val="22"/>
          <w:szCs w:val="22"/>
        </w:rPr>
        <w:t>ennett</w:t>
      </w:r>
      <w:r w:rsidRPr="1AD61A9C" w:rsidR="50E0D410">
        <w:rPr>
          <w:rFonts w:eastAsia="Times New Roman"/>
          <w:sz w:val="22"/>
          <w:szCs w:val="22"/>
        </w:rPr>
        <w:t xml:space="preserve">, 2022). </w:t>
      </w:r>
      <w:r w:rsidRPr="1AD61A9C" w:rsidR="0975D136">
        <w:rPr>
          <w:rFonts w:eastAsia="Times New Roman"/>
          <w:sz w:val="22"/>
          <w:szCs w:val="22"/>
        </w:rPr>
        <w:t xml:space="preserve">These services have access to some of their users’ most private data, including names, addresses, social security numbers, account numbers, and so on. </w:t>
      </w:r>
      <w:r w:rsidRPr="1AD61A9C" w:rsidR="2E5E6EBC">
        <w:rPr>
          <w:rFonts w:eastAsia="Times New Roman"/>
          <w:sz w:val="22"/>
          <w:szCs w:val="22"/>
        </w:rPr>
        <w:t xml:space="preserve">This data must be kept as secure as possible to prevent it from winding up in the wrong hands. As a matter of fact, </w:t>
      </w:r>
      <w:r w:rsidRPr="1AD61A9C" w:rsidR="238A5BC5">
        <w:rPr>
          <w:rFonts w:eastAsia="Times New Roman"/>
          <w:sz w:val="22"/>
          <w:szCs w:val="22"/>
        </w:rPr>
        <w:t xml:space="preserve">according to the Federal Trade Commision (FTC) in 2001, </w:t>
      </w:r>
      <w:r w:rsidRPr="1AD61A9C" w:rsidR="2E5E6EBC">
        <w:rPr>
          <w:rFonts w:eastAsia="Times New Roman"/>
          <w:sz w:val="22"/>
          <w:szCs w:val="22"/>
        </w:rPr>
        <w:t xml:space="preserve">customer-facing financial institutions </w:t>
      </w:r>
      <w:r w:rsidRPr="1AD61A9C" w:rsidR="3D57FE60">
        <w:rPr>
          <w:rFonts w:eastAsia="Times New Roman"/>
          <w:sz w:val="22"/>
          <w:szCs w:val="22"/>
        </w:rPr>
        <w:t xml:space="preserve">must “protect by encryption all customer </w:t>
      </w:r>
      <w:r w:rsidRPr="1AD61A9C" w:rsidR="08EB8754">
        <w:rPr>
          <w:rFonts w:eastAsia="Times New Roman"/>
          <w:sz w:val="22"/>
          <w:szCs w:val="22"/>
        </w:rPr>
        <w:t>information help or transmitted by you both in transit over networks and at rest” (</w:t>
      </w:r>
      <w:r w:rsidRPr="1AD61A9C" w:rsidR="5B78B847">
        <w:rPr>
          <w:rFonts w:eastAsia="Times New Roman"/>
          <w:sz w:val="22"/>
          <w:szCs w:val="22"/>
        </w:rPr>
        <w:t>The SSL Store, 2019</w:t>
      </w:r>
      <w:r w:rsidRPr="1AD61A9C" w:rsidR="08EB8754">
        <w:rPr>
          <w:rFonts w:eastAsia="Times New Roman"/>
          <w:sz w:val="22"/>
          <w:szCs w:val="22"/>
        </w:rPr>
        <w:t>).</w:t>
      </w:r>
      <w:r w:rsidRPr="1AD61A9C" w:rsidR="7B572711">
        <w:rPr>
          <w:rFonts w:eastAsia="Times New Roman"/>
          <w:sz w:val="22"/>
          <w:szCs w:val="22"/>
        </w:rPr>
        <w:t xml:space="preserve"> Ensuring that this private data remains secure is important in </w:t>
      </w:r>
      <w:r w:rsidRPr="1AD61A9C" w:rsidR="5C2F0D66">
        <w:rPr>
          <w:rFonts w:eastAsia="Times New Roman"/>
          <w:sz w:val="22"/>
          <w:szCs w:val="22"/>
        </w:rPr>
        <w:t xml:space="preserve">maintaining </w:t>
      </w:r>
      <w:r w:rsidRPr="1AD61A9C" w:rsidR="7B572711">
        <w:rPr>
          <w:rFonts w:eastAsia="Times New Roman"/>
          <w:sz w:val="22"/>
          <w:szCs w:val="22"/>
        </w:rPr>
        <w:t xml:space="preserve">trust </w:t>
      </w:r>
      <w:r w:rsidRPr="1AD61A9C" w:rsidR="3D688605">
        <w:rPr>
          <w:rFonts w:eastAsia="Times New Roman"/>
          <w:sz w:val="22"/>
          <w:szCs w:val="22"/>
        </w:rPr>
        <w:t xml:space="preserve">among </w:t>
      </w:r>
      <w:r w:rsidRPr="1AD61A9C" w:rsidR="7B572711">
        <w:rPr>
          <w:rFonts w:eastAsia="Times New Roman"/>
          <w:sz w:val="22"/>
          <w:szCs w:val="22"/>
        </w:rPr>
        <w:t>an application’s users; as end users, we want to keep our private information out of the hands of individuals who want to cause harm.</w:t>
      </w:r>
    </w:p>
    <w:p w:rsidR="21609BA6" w:rsidP="21609BA6" w:rsidRDefault="21609BA6" w14:paraId="3FDD5A7D" w14:textId="5207FB63">
      <w:pPr>
        <w:contextualSpacing/>
        <w:rPr>
          <w:rFonts w:eastAsia="Times New Roman"/>
          <w:sz w:val="22"/>
          <w:szCs w:val="22"/>
        </w:rPr>
      </w:pPr>
    </w:p>
    <w:p w:rsidR="21609BA6" w:rsidRDefault="21609BA6" w14:paraId="58376CC3" w14:textId="3ABC97EC">
      <w:r>
        <w:br w:type="page"/>
      </w:r>
    </w:p>
    <w:p w:rsidR="630E05AE" w:rsidP="21609BA6" w:rsidRDefault="630E05AE" w14:paraId="3F5964DA" w14:textId="3CFC4294">
      <w:pPr>
        <w:spacing w:line="360" w:lineRule="auto"/>
        <w:contextualSpacing/>
        <w:rPr>
          <w:rFonts w:eastAsia="Times New Roman"/>
          <w:sz w:val="22"/>
          <w:szCs w:val="22"/>
        </w:rPr>
      </w:pPr>
      <w:r w:rsidRPr="21609BA6">
        <w:rPr>
          <w:rFonts w:eastAsia="Times New Roman"/>
          <w:b/>
          <w:bCs/>
          <w:sz w:val="22"/>
          <w:szCs w:val="22"/>
        </w:rPr>
        <w:lastRenderedPageBreak/>
        <w:t>References:</w:t>
      </w:r>
    </w:p>
    <w:p w:rsidR="630E05AE" w:rsidP="21609BA6" w:rsidRDefault="630E05AE" w14:paraId="198D24BB" w14:textId="67E72F82">
      <w:pPr>
        <w:spacing w:line="360" w:lineRule="auto"/>
        <w:ind w:left="720" w:hanging="720"/>
        <w:contextualSpacing/>
        <w:rPr>
          <w:rFonts w:eastAsia="Times New Roman"/>
          <w:sz w:val="22"/>
          <w:szCs w:val="22"/>
        </w:rPr>
      </w:pPr>
      <w:r w:rsidRPr="21609BA6">
        <w:rPr>
          <w:rFonts w:eastAsia="Times New Roman"/>
          <w:sz w:val="22"/>
          <w:szCs w:val="22"/>
        </w:rPr>
        <w:t xml:space="preserve">Arcserve. (2022, May 24). 5 common encryption algorithms and the unbreakables of the future. </w:t>
      </w:r>
      <w:r w:rsidRPr="21609BA6">
        <w:rPr>
          <w:rFonts w:eastAsia="Times New Roman"/>
          <w:i/>
          <w:iCs/>
          <w:sz w:val="22"/>
          <w:szCs w:val="22"/>
        </w:rPr>
        <w:t>Arcserve</w:t>
      </w:r>
      <w:r w:rsidRPr="21609BA6">
        <w:rPr>
          <w:rFonts w:eastAsia="Times New Roman"/>
          <w:sz w:val="22"/>
          <w:szCs w:val="22"/>
        </w:rPr>
        <w:t xml:space="preserve">. Retrieved from: </w:t>
      </w:r>
      <w:hyperlink r:id="rId19">
        <w:r w:rsidRPr="21609BA6">
          <w:rPr>
            <w:rStyle w:val="Hyperlink"/>
            <w:rFonts w:eastAsia="Times New Roman"/>
            <w:sz w:val="22"/>
            <w:szCs w:val="22"/>
          </w:rPr>
          <w:t>https://www.arcserve.com/blog/5-common-encryption-algorithms-and-unbreakables-future</w:t>
        </w:r>
      </w:hyperlink>
    </w:p>
    <w:p w:rsidR="535FAF0C" w:rsidP="21609BA6" w:rsidRDefault="535FAF0C" w14:paraId="50C611FD" w14:textId="75BAA237">
      <w:pPr>
        <w:spacing w:line="360" w:lineRule="auto"/>
        <w:ind w:left="720" w:hanging="720"/>
        <w:contextualSpacing/>
      </w:pPr>
      <w:r w:rsidRPr="21609BA6">
        <w:rPr>
          <w:rFonts w:ascii="Calibri" w:hAnsi="Calibri" w:eastAsia="Calibri" w:cs="Calibri"/>
          <w:sz w:val="22"/>
          <w:szCs w:val="22"/>
        </w:rPr>
        <w:t xml:space="preserve">Bennett, R. &amp; Bennett, K. (2022, September 28). Digital banking in 2022: Trends and statistics. </w:t>
      </w:r>
      <w:r w:rsidRPr="21609BA6">
        <w:rPr>
          <w:rFonts w:ascii="Calibri" w:hAnsi="Calibri" w:eastAsia="Calibri" w:cs="Calibri"/>
          <w:i/>
          <w:iCs/>
          <w:sz w:val="22"/>
          <w:szCs w:val="22"/>
        </w:rPr>
        <w:t>Bankrate</w:t>
      </w:r>
      <w:r w:rsidRPr="21609BA6">
        <w:rPr>
          <w:rFonts w:ascii="Calibri" w:hAnsi="Calibri" w:eastAsia="Calibri" w:cs="Calibri"/>
          <w:sz w:val="22"/>
          <w:szCs w:val="22"/>
        </w:rPr>
        <w:t xml:space="preserve">. Retrieved from: </w:t>
      </w:r>
      <w:hyperlink r:id="rId20">
        <w:r w:rsidRPr="21609BA6">
          <w:rPr>
            <w:rStyle w:val="Hyperlink"/>
            <w:rFonts w:ascii="Calibri" w:hAnsi="Calibri" w:eastAsia="Calibri" w:cs="Calibri"/>
            <w:sz w:val="22"/>
            <w:szCs w:val="22"/>
          </w:rPr>
          <w:t>https://www.bankrate.com/banking/digital-banking-trends-and-statistics/</w:t>
        </w:r>
      </w:hyperlink>
    </w:p>
    <w:p w:rsidR="1D611FE5" w:rsidP="21609BA6" w:rsidRDefault="1D611FE5" w14:paraId="27D55B77" w14:textId="4FCADF36">
      <w:pPr>
        <w:pStyle w:val="NoSpacing"/>
        <w:spacing w:line="360" w:lineRule="auto"/>
        <w:ind w:left="720" w:hanging="720"/>
        <w:rPr>
          <w:rFonts w:eastAsiaTheme="minorEastAsia"/>
          <w:sz w:val="22"/>
          <w:szCs w:val="22"/>
        </w:rPr>
      </w:pPr>
      <w:r w:rsidRPr="21609BA6">
        <w:rPr>
          <w:rFonts w:eastAsiaTheme="minorEastAsia"/>
          <w:sz w:val="22"/>
          <w:szCs w:val="22"/>
        </w:rPr>
        <w:t xml:space="preserve">The SSL Store. (2019, June 28). 10 data privacy and encryption laws every business needs to know. </w:t>
      </w:r>
      <w:r w:rsidRPr="21609BA6">
        <w:rPr>
          <w:rFonts w:eastAsiaTheme="minorEastAsia"/>
          <w:i/>
          <w:iCs/>
          <w:sz w:val="22"/>
          <w:szCs w:val="22"/>
        </w:rPr>
        <w:t>HashedOut by The SSL Store</w:t>
      </w:r>
      <w:r w:rsidRPr="21609BA6">
        <w:rPr>
          <w:rFonts w:eastAsiaTheme="minorEastAsia"/>
          <w:sz w:val="22"/>
          <w:szCs w:val="22"/>
        </w:rPr>
        <w:t xml:space="preserve">. Retrieved from: </w:t>
      </w:r>
      <w:hyperlink r:id="rId21">
        <w:r w:rsidRPr="21609BA6">
          <w:rPr>
            <w:rStyle w:val="Hyperlink"/>
            <w:rFonts w:eastAsiaTheme="minorEastAsia"/>
            <w:sz w:val="22"/>
            <w:szCs w:val="22"/>
          </w:rPr>
          <w:t>https://www.thesslstore.com/blog/10-data-privacy-and-encryption-laws-every-business-needs-to-know/</w:t>
        </w:r>
      </w:hyperlink>
    </w:p>
    <w:p w:rsidR="0B9DFDDA" w:rsidP="21609BA6" w:rsidRDefault="0B9DFDDA" w14:paraId="36B99BE1" w14:textId="7B0D2782">
      <w:pPr>
        <w:pStyle w:val="NoSpacing"/>
        <w:spacing w:line="360" w:lineRule="auto"/>
        <w:ind w:left="720" w:hanging="720"/>
        <w:rPr>
          <w:rFonts w:eastAsiaTheme="minorEastAsia"/>
          <w:sz w:val="22"/>
          <w:szCs w:val="22"/>
        </w:rPr>
      </w:pPr>
      <w:r w:rsidRPr="21609BA6">
        <w:rPr>
          <w:rFonts w:eastAsiaTheme="minorEastAsia"/>
          <w:sz w:val="22"/>
          <w:szCs w:val="22"/>
        </w:rPr>
        <w:t xml:space="preserve">OWASP. (n.d.) OWASP Dependency Check. Retrieved from: </w:t>
      </w:r>
      <w:hyperlink r:id="rId22">
        <w:r w:rsidRPr="21609BA6">
          <w:rPr>
            <w:rStyle w:val="Hyperlink"/>
            <w:rFonts w:eastAsiaTheme="minorEastAsia"/>
            <w:sz w:val="22"/>
            <w:szCs w:val="22"/>
          </w:rPr>
          <w:t>https://owasp.org/www-project-dependency-check/</w:t>
        </w:r>
      </w:hyperlink>
    </w:p>
    <w:p w:rsidR="21609BA6" w:rsidP="21609BA6" w:rsidRDefault="21609BA6" w14:paraId="38155ADA" w14:textId="0A3A705A">
      <w:pPr>
        <w:pStyle w:val="NoSpacing"/>
        <w:spacing w:line="360" w:lineRule="auto"/>
        <w:ind w:left="720" w:hanging="720"/>
        <w:rPr>
          <w:rFonts w:eastAsiaTheme="minorEastAsia"/>
          <w:sz w:val="22"/>
          <w:szCs w:val="22"/>
        </w:rPr>
      </w:pPr>
    </w:p>
    <w:p w:rsidR="21609BA6" w:rsidP="21609BA6" w:rsidRDefault="21609BA6" w14:paraId="4103B0D6" w14:textId="79FF372E">
      <w:pPr>
        <w:spacing w:line="360" w:lineRule="auto"/>
        <w:ind w:left="720" w:hanging="720"/>
        <w:contextualSpacing/>
        <w:rPr>
          <w:rFonts w:eastAsiaTheme="minorEastAsia"/>
          <w:sz w:val="22"/>
          <w:szCs w:val="22"/>
        </w:rPr>
      </w:pPr>
    </w:p>
    <w:p w:rsidR="21609BA6" w:rsidP="21609BA6" w:rsidRDefault="21609BA6" w14:paraId="6F2EB5DE" w14:textId="56106C78">
      <w:pPr>
        <w:contextualSpacing/>
        <w:rPr>
          <w:rFonts w:eastAsia="Times New Roman"/>
          <w:sz w:val="22"/>
          <w:szCs w:val="22"/>
        </w:rPr>
      </w:pPr>
    </w:p>
    <w:sectPr w:rsidR="21609BA6" w:rsidSect="00C41B36">
      <w:headerReference w:type="default" r:id="rId23"/>
      <w:footerReference w:type="even" r:id="rId24"/>
      <w:footerReference w:type="default" r:id="rId2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intelligence2.xml><?xml version="1.0" encoding="utf-8"?>
<int2:intelligence xmlns:int2="http://schemas.microsoft.com/office/intelligence/2020/intelligence" xmlns:oel="http://schemas.microsoft.com/office/2019/extlst">
  <int2:observations>
    <int2:textHash int2:hashCode="c1Bx+mUWBoYYFq" int2:id="MKIbS5K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2C416AF"/>
    <w:multiLevelType w:val="hybridMultilevel"/>
    <w:tmpl w:val="FFFFFFFF"/>
    <w:lvl w:ilvl="0" w:tplc="D7B83EEC">
      <w:start w:val="1"/>
      <w:numFmt w:val="bullet"/>
      <w:lvlText w:val=""/>
      <w:lvlJc w:val="left"/>
      <w:pPr>
        <w:ind w:left="720" w:hanging="360"/>
      </w:pPr>
      <w:rPr>
        <w:rFonts w:hint="default" w:ascii="Symbol" w:hAnsi="Symbol"/>
      </w:rPr>
    </w:lvl>
    <w:lvl w:ilvl="1" w:tplc="5C06CDFE">
      <w:start w:val="1"/>
      <w:numFmt w:val="bullet"/>
      <w:lvlText w:val="o"/>
      <w:lvlJc w:val="left"/>
      <w:pPr>
        <w:ind w:left="1440" w:hanging="360"/>
      </w:pPr>
      <w:rPr>
        <w:rFonts w:hint="default" w:ascii="Courier New" w:hAnsi="Courier New"/>
      </w:rPr>
    </w:lvl>
    <w:lvl w:ilvl="2" w:tplc="055E2578">
      <w:start w:val="1"/>
      <w:numFmt w:val="bullet"/>
      <w:lvlText w:val=""/>
      <w:lvlJc w:val="left"/>
      <w:pPr>
        <w:ind w:left="2160" w:hanging="360"/>
      </w:pPr>
      <w:rPr>
        <w:rFonts w:hint="default" w:ascii="Wingdings" w:hAnsi="Wingdings"/>
      </w:rPr>
    </w:lvl>
    <w:lvl w:ilvl="3" w:tplc="C7F8F068">
      <w:start w:val="1"/>
      <w:numFmt w:val="bullet"/>
      <w:lvlText w:val=""/>
      <w:lvlJc w:val="left"/>
      <w:pPr>
        <w:ind w:left="2880" w:hanging="360"/>
      </w:pPr>
      <w:rPr>
        <w:rFonts w:hint="default" w:ascii="Symbol" w:hAnsi="Symbol"/>
      </w:rPr>
    </w:lvl>
    <w:lvl w:ilvl="4" w:tplc="68FAB388">
      <w:start w:val="1"/>
      <w:numFmt w:val="bullet"/>
      <w:lvlText w:val="o"/>
      <w:lvlJc w:val="left"/>
      <w:pPr>
        <w:ind w:left="3600" w:hanging="360"/>
      </w:pPr>
      <w:rPr>
        <w:rFonts w:hint="default" w:ascii="Courier New" w:hAnsi="Courier New"/>
      </w:rPr>
    </w:lvl>
    <w:lvl w:ilvl="5" w:tplc="00C4AA7A">
      <w:start w:val="1"/>
      <w:numFmt w:val="bullet"/>
      <w:lvlText w:val=""/>
      <w:lvlJc w:val="left"/>
      <w:pPr>
        <w:ind w:left="4320" w:hanging="360"/>
      </w:pPr>
      <w:rPr>
        <w:rFonts w:hint="default" w:ascii="Wingdings" w:hAnsi="Wingdings"/>
      </w:rPr>
    </w:lvl>
    <w:lvl w:ilvl="6" w:tplc="86E0DB8C">
      <w:start w:val="1"/>
      <w:numFmt w:val="bullet"/>
      <w:lvlText w:val=""/>
      <w:lvlJc w:val="left"/>
      <w:pPr>
        <w:ind w:left="5040" w:hanging="360"/>
      </w:pPr>
      <w:rPr>
        <w:rFonts w:hint="default" w:ascii="Symbol" w:hAnsi="Symbol"/>
      </w:rPr>
    </w:lvl>
    <w:lvl w:ilvl="7" w:tplc="4412EA48">
      <w:start w:val="1"/>
      <w:numFmt w:val="bullet"/>
      <w:lvlText w:val="o"/>
      <w:lvlJc w:val="left"/>
      <w:pPr>
        <w:ind w:left="5760" w:hanging="360"/>
      </w:pPr>
      <w:rPr>
        <w:rFonts w:hint="default" w:ascii="Courier New" w:hAnsi="Courier New"/>
      </w:rPr>
    </w:lvl>
    <w:lvl w:ilvl="8" w:tplc="6E80B972">
      <w:start w:val="1"/>
      <w:numFmt w:val="bullet"/>
      <w:lvlText w:val=""/>
      <w:lvlJc w:val="left"/>
      <w:pPr>
        <w:ind w:left="6480" w:hanging="360"/>
      </w:pPr>
      <w:rPr>
        <w:rFonts w:hint="default" w:ascii="Wingdings" w:hAnsi="Wingdings"/>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75B682A7"/>
    <w:multiLevelType w:val="hybridMultilevel"/>
    <w:tmpl w:val="FFFFFFFF"/>
    <w:lvl w:ilvl="0" w:tplc="3FB209AE">
      <w:start w:val="1"/>
      <w:numFmt w:val="bullet"/>
      <w:lvlText w:val=""/>
      <w:lvlJc w:val="left"/>
      <w:pPr>
        <w:ind w:left="720" w:hanging="360"/>
      </w:pPr>
      <w:rPr>
        <w:rFonts w:hint="default" w:ascii="Symbol" w:hAnsi="Symbol"/>
      </w:rPr>
    </w:lvl>
    <w:lvl w:ilvl="1" w:tplc="99E43164">
      <w:start w:val="1"/>
      <w:numFmt w:val="bullet"/>
      <w:lvlText w:val="o"/>
      <w:lvlJc w:val="left"/>
      <w:pPr>
        <w:ind w:left="1440" w:hanging="360"/>
      </w:pPr>
      <w:rPr>
        <w:rFonts w:hint="default" w:ascii="Courier New" w:hAnsi="Courier New"/>
      </w:rPr>
    </w:lvl>
    <w:lvl w:ilvl="2" w:tplc="23E2F0FA">
      <w:start w:val="1"/>
      <w:numFmt w:val="bullet"/>
      <w:lvlText w:val=""/>
      <w:lvlJc w:val="left"/>
      <w:pPr>
        <w:ind w:left="2160" w:hanging="360"/>
      </w:pPr>
      <w:rPr>
        <w:rFonts w:hint="default" w:ascii="Wingdings" w:hAnsi="Wingdings"/>
      </w:rPr>
    </w:lvl>
    <w:lvl w:ilvl="3" w:tplc="34AE4FF0">
      <w:start w:val="1"/>
      <w:numFmt w:val="bullet"/>
      <w:lvlText w:val=""/>
      <w:lvlJc w:val="left"/>
      <w:pPr>
        <w:ind w:left="2880" w:hanging="360"/>
      </w:pPr>
      <w:rPr>
        <w:rFonts w:hint="default" w:ascii="Symbol" w:hAnsi="Symbol"/>
      </w:rPr>
    </w:lvl>
    <w:lvl w:ilvl="4" w:tplc="FB720B8E">
      <w:start w:val="1"/>
      <w:numFmt w:val="bullet"/>
      <w:lvlText w:val="o"/>
      <w:lvlJc w:val="left"/>
      <w:pPr>
        <w:ind w:left="3600" w:hanging="360"/>
      </w:pPr>
      <w:rPr>
        <w:rFonts w:hint="default" w:ascii="Courier New" w:hAnsi="Courier New"/>
      </w:rPr>
    </w:lvl>
    <w:lvl w:ilvl="5" w:tplc="C2E8CEF0">
      <w:start w:val="1"/>
      <w:numFmt w:val="bullet"/>
      <w:lvlText w:val=""/>
      <w:lvlJc w:val="left"/>
      <w:pPr>
        <w:ind w:left="4320" w:hanging="360"/>
      </w:pPr>
      <w:rPr>
        <w:rFonts w:hint="default" w:ascii="Wingdings" w:hAnsi="Wingdings"/>
      </w:rPr>
    </w:lvl>
    <w:lvl w:ilvl="6" w:tplc="56209514">
      <w:start w:val="1"/>
      <w:numFmt w:val="bullet"/>
      <w:lvlText w:val=""/>
      <w:lvlJc w:val="left"/>
      <w:pPr>
        <w:ind w:left="5040" w:hanging="360"/>
      </w:pPr>
      <w:rPr>
        <w:rFonts w:hint="default" w:ascii="Symbol" w:hAnsi="Symbol"/>
      </w:rPr>
    </w:lvl>
    <w:lvl w:ilvl="7" w:tplc="C6B4A0D2">
      <w:start w:val="1"/>
      <w:numFmt w:val="bullet"/>
      <w:lvlText w:val="o"/>
      <w:lvlJc w:val="left"/>
      <w:pPr>
        <w:ind w:left="5760" w:hanging="360"/>
      </w:pPr>
      <w:rPr>
        <w:rFonts w:hint="default" w:ascii="Courier New" w:hAnsi="Courier New"/>
      </w:rPr>
    </w:lvl>
    <w:lvl w:ilvl="8" w:tplc="0D720B46">
      <w:start w:val="1"/>
      <w:numFmt w:val="bullet"/>
      <w:lvlText w:val=""/>
      <w:lvlJc w:val="left"/>
      <w:pPr>
        <w:ind w:left="6480" w:hanging="360"/>
      </w:pPr>
      <w:rPr>
        <w:rFonts w:hint="default" w:ascii="Wingdings" w:hAnsi="Wingdings"/>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abstractNum w:abstractNumId="23" w15:restartNumberingAfterBreak="0">
    <w:nsid w:val="7F8BF779"/>
    <w:multiLevelType w:val="hybridMultilevel"/>
    <w:tmpl w:val="FFFFFFFF"/>
    <w:lvl w:ilvl="0" w:tplc="433CD35C">
      <w:start w:val="1"/>
      <w:numFmt w:val="decimal"/>
      <w:lvlText w:val="%1."/>
      <w:lvlJc w:val="left"/>
      <w:pPr>
        <w:ind w:left="720" w:hanging="360"/>
      </w:pPr>
    </w:lvl>
    <w:lvl w:ilvl="1" w:tplc="2392F024">
      <w:start w:val="1"/>
      <w:numFmt w:val="lowerLetter"/>
      <w:lvlText w:val="%2."/>
      <w:lvlJc w:val="left"/>
      <w:pPr>
        <w:ind w:left="1440" w:hanging="360"/>
      </w:pPr>
    </w:lvl>
    <w:lvl w:ilvl="2" w:tplc="39CCAAB0">
      <w:start w:val="1"/>
      <w:numFmt w:val="lowerRoman"/>
      <w:lvlText w:val="%3."/>
      <w:lvlJc w:val="right"/>
      <w:pPr>
        <w:ind w:left="2160" w:hanging="180"/>
      </w:pPr>
    </w:lvl>
    <w:lvl w:ilvl="3" w:tplc="9912AE0E">
      <w:start w:val="1"/>
      <w:numFmt w:val="decimal"/>
      <w:lvlText w:val="%4."/>
      <w:lvlJc w:val="left"/>
      <w:pPr>
        <w:ind w:left="2880" w:hanging="360"/>
      </w:pPr>
    </w:lvl>
    <w:lvl w:ilvl="4" w:tplc="F57899CC">
      <w:start w:val="1"/>
      <w:numFmt w:val="lowerLetter"/>
      <w:lvlText w:val="%5."/>
      <w:lvlJc w:val="left"/>
      <w:pPr>
        <w:ind w:left="3600" w:hanging="360"/>
      </w:pPr>
    </w:lvl>
    <w:lvl w:ilvl="5" w:tplc="B67C6750">
      <w:start w:val="1"/>
      <w:numFmt w:val="lowerRoman"/>
      <w:lvlText w:val="%6."/>
      <w:lvlJc w:val="right"/>
      <w:pPr>
        <w:ind w:left="4320" w:hanging="180"/>
      </w:pPr>
    </w:lvl>
    <w:lvl w:ilvl="6" w:tplc="03E82C4A">
      <w:start w:val="1"/>
      <w:numFmt w:val="decimal"/>
      <w:lvlText w:val="%7."/>
      <w:lvlJc w:val="left"/>
      <w:pPr>
        <w:ind w:left="5040" w:hanging="360"/>
      </w:pPr>
    </w:lvl>
    <w:lvl w:ilvl="7" w:tplc="78969C24">
      <w:start w:val="1"/>
      <w:numFmt w:val="lowerLetter"/>
      <w:lvlText w:val="%8."/>
      <w:lvlJc w:val="left"/>
      <w:pPr>
        <w:ind w:left="5760" w:hanging="360"/>
      </w:pPr>
    </w:lvl>
    <w:lvl w:ilvl="8" w:tplc="AD807874">
      <w:start w:val="1"/>
      <w:numFmt w:val="lowerRoman"/>
      <w:lvlText w:val="%9."/>
      <w:lvlJc w:val="right"/>
      <w:pPr>
        <w:ind w:left="6480" w:hanging="180"/>
      </w:pPr>
    </w:lvl>
  </w:abstractNum>
  <w:num w:numId="1" w16cid:durableId="769085871">
    <w:abstractNumId w:val="23"/>
  </w:num>
  <w:num w:numId="2" w16cid:durableId="1242834700">
    <w:abstractNumId w:val="21"/>
  </w:num>
  <w:num w:numId="3" w16cid:durableId="987708682">
    <w:abstractNumId w:val="10"/>
  </w:num>
  <w:num w:numId="4" w16cid:durableId="1435438799">
    <w:abstractNumId w:val="17"/>
  </w:num>
  <w:num w:numId="5" w16cid:durableId="662857148">
    <w:abstractNumId w:val="22"/>
  </w:num>
  <w:num w:numId="6" w16cid:durableId="690834305">
    <w:abstractNumId w:val="6"/>
  </w:num>
  <w:num w:numId="7" w16cid:durableId="397217517">
    <w:abstractNumId w:val="8"/>
  </w:num>
  <w:num w:numId="8" w16cid:durableId="19474805">
    <w:abstractNumId w:val="4"/>
  </w:num>
  <w:num w:numId="9" w16cid:durableId="395977792">
    <w:abstractNumId w:val="18"/>
  </w:num>
  <w:num w:numId="10" w16cid:durableId="553321970">
    <w:abstractNumId w:val="13"/>
    <w:lvlOverride w:ilvl="0">
      <w:lvl w:ilvl="0">
        <w:numFmt w:val="lowerLetter"/>
        <w:lvlText w:val="%1."/>
        <w:lvlJc w:val="left"/>
      </w:lvl>
    </w:lvlOverride>
  </w:num>
  <w:num w:numId="11" w16cid:durableId="504973676">
    <w:abstractNumId w:val="5"/>
  </w:num>
  <w:num w:numId="12" w16cid:durableId="214631743">
    <w:abstractNumId w:val="1"/>
    <w:lvlOverride w:ilvl="0">
      <w:lvl w:ilvl="0">
        <w:numFmt w:val="lowerLetter"/>
        <w:lvlText w:val="%1."/>
        <w:lvlJc w:val="left"/>
      </w:lvl>
    </w:lvlOverride>
  </w:num>
  <w:num w:numId="13" w16cid:durableId="1949652117">
    <w:abstractNumId w:val="0"/>
  </w:num>
  <w:num w:numId="14" w16cid:durableId="2088263116">
    <w:abstractNumId w:val="3"/>
  </w:num>
  <w:num w:numId="15" w16cid:durableId="571622530">
    <w:abstractNumId w:val="20"/>
  </w:num>
  <w:num w:numId="16" w16cid:durableId="1348869902">
    <w:abstractNumId w:val="16"/>
  </w:num>
  <w:num w:numId="17" w16cid:durableId="1370840081">
    <w:abstractNumId w:val="2"/>
  </w:num>
  <w:num w:numId="18" w16cid:durableId="130051621">
    <w:abstractNumId w:val="12"/>
  </w:num>
  <w:num w:numId="19" w16cid:durableId="1758555187">
    <w:abstractNumId w:val="9"/>
  </w:num>
  <w:num w:numId="20" w16cid:durableId="1778480392">
    <w:abstractNumId w:val="15"/>
  </w:num>
  <w:num w:numId="21" w16cid:durableId="1158770085">
    <w:abstractNumId w:val="19"/>
  </w:num>
  <w:num w:numId="22" w16cid:durableId="1878465270">
    <w:abstractNumId w:val="7"/>
  </w:num>
  <w:num w:numId="23" w16cid:durableId="62604742">
    <w:abstractNumId w:val="14"/>
  </w:num>
  <w:num w:numId="24" w16cid:durableId="11549577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684C"/>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257E6"/>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0ABB27"/>
    <w:rsid w:val="013989A9"/>
    <w:rsid w:val="018FF2A0"/>
    <w:rsid w:val="01C121FA"/>
    <w:rsid w:val="0216DB33"/>
    <w:rsid w:val="023FE839"/>
    <w:rsid w:val="02F243EC"/>
    <w:rsid w:val="03F8458E"/>
    <w:rsid w:val="051CF67F"/>
    <w:rsid w:val="054CA94C"/>
    <w:rsid w:val="057ECDE7"/>
    <w:rsid w:val="05AAF933"/>
    <w:rsid w:val="0677C168"/>
    <w:rsid w:val="0694931D"/>
    <w:rsid w:val="074A6E78"/>
    <w:rsid w:val="081391C9"/>
    <w:rsid w:val="088E0A3D"/>
    <w:rsid w:val="089F4514"/>
    <w:rsid w:val="08EB8754"/>
    <w:rsid w:val="0975D136"/>
    <w:rsid w:val="09AF622A"/>
    <w:rsid w:val="09CC33DF"/>
    <w:rsid w:val="0A3B1575"/>
    <w:rsid w:val="0AE530FA"/>
    <w:rsid w:val="0B061107"/>
    <w:rsid w:val="0B9DFDDA"/>
    <w:rsid w:val="0DC8C0BF"/>
    <w:rsid w:val="0EDE6C80"/>
    <w:rsid w:val="0F166945"/>
    <w:rsid w:val="101E7704"/>
    <w:rsid w:val="1094700C"/>
    <w:rsid w:val="12736A8E"/>
    <w:rsid w:val="137E218B"/>
    <w:rsid w:val="156C8D45"/>
    <w:rsid w:val="17609242"/>
    <w:rsid w:val="17BAC017"/>
    <w:rsid w:val="17DCDCB1"/>
    <w:rsid w:val="180417BC"/>
    <w:rsid w:val="195DB78F"/>
    <w:rsid w:val="19900374"/>
    <w:rsid w:val="1A273515"/>
    <w:rsid w:val="1AD61A9C"/>
    <w:rsid w:val="1B147D73"/>
    <w:rsid w:val="1B893370"/>
    <w:rsid w:val="1BD12A4F"/>
    <w:rsid w:val="1CD788DF"/>
    <w:rsid w:val="1D611FE5"/>
    <w:rsid w:val="1D619CD4"/>
    <w:rsid w:val="1F08CB11"/>
    <w:rsid w:val="1FA2FC07"/>
    <w:rsid w:val="1FCCF913"/>
    <w:rsid w:val="2010A213"/>
    <w:rsid w:val="209D4EB2"/>
    <w:rsid w:val="20E5F061"/>
    <w:rsid w:val="21609BA6"/>
    <w:rsid w:val="2168C974"/>
    <w:rsid w:val="2183BEF7"/>
    <w:rsid w:val="22C82C74"/>
    <w:rsid w:val="2325AAE3"/>
    <w:rsid w:val="236039E6"/>
    <w:rsid w:val="238A5BC5"/>
    <w:rsid w:val="2426831F"/>
    <w:rsid w:val="2453B5B3"/>
    <w:rsid w:val="24C17B44"/>
    <w:rsid w:val="24DE3F60"/>
    <w:rsid w:val="251375E8"/>
    <w:rsid w:val="275A6BDC"/>
    <w:rsid w:val="280A56DD"/>
    <w:rsid w:val="2893B1AB"/>
    <w:rsid w:val="296B9962"/>
    <w:rsid w:val="29AE14C4"/>
    <w:rsid w:val="2A08E761"/>
    <w:rsid w:val="2B12AA56"/>
    <w:rsid w:val="2CB369A1"/>
    <w:rsid w:val="2E2EEA8E"/>
    <w:rsid w:val="2E5D5C8F"/>
    <w:rsid w:val="2E5E6EBC"/>
    <w:rsid w:val="2E8BC7D6"/>
    <w:rsid w:val="2EDEE582"/>
    <w:rsid w:val="2F43C643"/>
    <w:rsid w:val="2F7DE1AA"/>
    <w:rsid w:val="301D5648"/>
    <w:rsid w:val="30A2BF11"/>
    <w:rsid w:val="30F00358"/>
    <w:rsid w:val="32886563"/>
    <w:rsid w:val="329BBDBD"/>
    <w:rsid w:val="3322AB25"/>
    <w:rsid w:val="3364DBB3"/>
    <w:rsid w:val="33B256A5"/>
    <w:rsid w:val="340E51F0"/>
    <w:rsid w:val="347D29E8"/>
    <w:rsid w:val="34E783B7"/>
    <w:rsid w:val="3500AC14"/>
    <w:rsid w:val="357EEBB4"/>
    <w:rsid w:val="35D35E7F"/>
    <w:rsid w:val="361DB636"/>
    <w:rsid w:val="3643A8ED"/>
    <w:rsid w:val="395556F8"/>
    <w:rsid w:val="39C4388E"/>
    <w:rsid w:val="39EDE5D5"/>
    <w:rsid w:val="3A35CCED"/>
    <w:rsid w:val="3A90EE0F"/>
    <w:rsid w:val="3ABB2D47"/>
    <w:rsid w:val="3AE22101"/>
    <w:rsid w:val="3B06E717"/>
    <w:rsid w:val="3B6008EF"/>
    <w:rsid w:val="3BA96CCE"/>
    <w:rsid w:val="3BB74485"/>
    <w:rsid w:val="3BC013C1"/>
    <w:rsid w:val="3D57FE60"/>
    <w:rsid w:val="3D688605"/>
    <w:rsid w:val="3DC95C5C"/>
    <w:rsid w:val="3F652CBD"/>
    <w:rsid w:val="3F8228F0"/>
    <w:rsid w:val="3FCFA3E2"/>
    <w:rsid w:val="4007FAAC"/>
    <w:rsid w:val="4290BCAC"/>
    <w:rsid w:val="429CCD7F"/>
    <w:rsid w:val="42DAA8AE"/>
    <w:rsid w:val="43ADBA10"/>
    <w:rsid w:val="43B21499"/>
    <w:rsid w:val="44136985"/>
    <w:rsid w:val="442C8D0D"/>
    <w:rsid w:val="44559A13"/>
    <w:rsid w:val="44594E6B"/>
    <w:rsid w:val="454174DB"/>
    <w:rsid w:val="4603CF06"/>
    <w:rsid w:val="4762F12C"/>
    <w:rsid w:val="478D3AD5"/>
    <w:rsid w:val="47968389"/>
    <w:rsid w:val="47F056AF"/>
    <w:rsid w:val="48E6DAA8"/>
    <w:rsid w:val="4A82AB09"/>
    <w:rsid w:val="4B125689"/>
    <w:rsid w:val="4CB0E971"/>
    <w:rsid w:val="4D6CAA65"/>
    <w:rsid w:val="4E510242"/>
    <w:rsid w:val="4E631FA8"/>
    <w:rsid w:val="4F005E1E"/>
    <w:rsid w:val="4F6F3FB4"/>
    <w:rsid w:val="4FAF4E45"/>
    <w:rsid w:val="4FE5C7AC"/>
    <w:rsid w:val="5018F677"/>
    <w:rsid w:val="50B0822B"/>
    <w:rsid w:val="50E0D410"/>
    <w:rsid w:val="511E69DD"/>
    <w:rsid w:val="51391587"/>
    <w:rsid w:val="51DF8F20"/>
    <w:rsid w:val="528F8A14"/>
    <w:rsid w:val="530EB7C5"/>
    <w:rsid w:val="535FAF0C"/>
    <w:rsid w:val="53DBCFD8"/>
    <w:rsid w:val="55C72AD6"/>
    <w:rsid w:val="55DE8138"/>
    <w:rsid w:val="55E66EBE"/>
    <w:rsid w:val="56954D80"/>
    <w:rsid w:val="56FAB401"/>
    <w:rsid w:val="57635FDE"/>
    <w:rsid w:val="577A5199"/>
    <w:rsid w:val="588845D9"/>
    <w:rsid w:val="5A02075A"/>
    <w:rsid w:val="5AB9DFE1"/>
    <w:rsid w:val="5B0C56DB"/>
    <w:rsid w:val="5B587107"/>
    <w:rsid w:val="5B78B847"/>
    <w:rsid w:val="5B95489A"/>
    <w:rsid w:val="5BB4747E"/>
    <w:rsid w:val="5BBEDDAB"/>
    <w:rsid w:val="5C2F0D66"/>
    <w:rsid w:val="5C7C7B0D"/>
    <w:rsid w:val="5DD73C14"/>
    <w:rsid w:val="5F3AB5AB"/>
    <w:rsid w:val="5F8D5104"/>
    <w:rsid w:val="5FB7F0A6"/>
    <w:rsid w:val="604FE896"/>
    <w:rsid w:val="60CAD01A"/>
    <w:rsid w:val="6172ED3F"/>
    <w:rsid w:val="620D193F"/>
    <w:rsid w:val="623150F5"/>
    <w:rsid w:val="6292A5E1"/>
    <w:rsid w:val="630E05AE"/>
    <w:rsid w:val="64274F2B"/>
    <w:rsid w:val="64B40A28"/>
    <w:rsid w:val="64C0E449"/>
    <w:rsid w:val="65B0511E"/>
    <w:rsid w:val="673C11AA"/>
    <w:rsid w:val="681DCBB2"/>
    <w:rsid w:val="69DDBFCF"/>
    <w:rsid w:val="69EDBCD2"/>
    <w:rsid w:val="6AC6B430"/>
    <w:rsid w:val="6ADCCFBD"/>
    <w:rsid w:val="6AF07072"/>
    <w:rsid w:val="6B06B420"/>
    <w:rsid w:val="6B299DC9"/>
    <w:rsid w:val="6D4E6B20"/>
    <w:rsid w:val="6D60604A"/>
    <w:rsid w:val="6DACCDD3"/>
    <w:rsid w:val="6DB50914"/>
    <w:rsid w:val="6DDC8AD6"/>
    <w:rsid w:val="6F0B4C09"/>
    <w:rsid w:val="70200FFB"/>
    <w:rsid w:val="705ECB7C"/>
    <w:rsid w:val="70A4421D"/>
    <w:rsid w:val="70D8FC78"/>
    <w:rsid w:val="7101F37A"/>
    <w:rsid w:val="71CA9893"/>
    <w:rsid w:val="71CB734C"/>
    <w:rsid w:val="71DA305E"/>
    <w:rsid w:val="729D1841"/>
    <w:rsid w:val="73D070C2"/>
    <w:rsid w:val="740D3C73"/>
    <w:rsid w:val="7659B017"/>
    <w:rsid w:val="783D8A15"/>
    <w:rsid w:val="786FF8EC"/>
    <w:rsid w:val="7963F5C4"/>
    <w:rsid w:val="799150D9"/>
    <w:rsid w:val="7A24F1AA"/>
    <w:rsid w:val="7AA95D77"/>
    <w:rsid w:val="7B572711"/>
    <w:rsid w:val="7C1A1308"/>
    <w:rsid w:val="7C1E21A6"/>
    <w:rsid w:val="7C3DB5E2"/>
    <w:rsid w:val="7C567870"/>
    <w:rsid w:val="7CE3D9FE"/>
    <w:rsid w:val="7D2A0874"/>
    <w:rsid w:val="7D51EDF2"/>
    <w:rsid w:val="7DA0017C"/>
    <w:rsid w:val="7E898137"/>
    <w:rsid w:val="7F6EEAC5"/>
    <w:rsid w:val="7FA13FF9"/>
    <w:rsid w:val="7FE03E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aliases w:val="默认段落字体"/>
    <w:uiPriority w:val="1"/>
    <w:semiHidden/>
    <w:unhideWhenUsed/>
  </w:style>
  <w:style w:type="table" w:styleId="TableNormal" w:default="1">
    <w:name w:val="Normal Table"/>
    <w:aliases w:val="普通表格"/>
    <w:uiPriority w:val="99"/>
    <w:semiHidden/>
    <w:unhideWhenUsed/>
    <w:tblPr>
      <w:tblInd w:w="0" w:type="dxa"/>
      <w:tblCellMar>
        <w:top w:w="0" w:type="dxa"/>
        <w:left w:w="108" w:type="dxa"/>
        <w:bottom w:w="0" w:type="dxa"/>
        <w:right w:w="108" w:type="dxa"/>
      </w:tblCellMar>
    </w:tblPr>
  </w:style>
  <w:style w:type="numbering" w:styleId="NoList" w:default="1">
    <w:name w:val="No List"/>
    <w:aliases w:val="无列表"/>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 w:type="paragraph" w:styleId="NoSpacing">
    <w:name w:val="No Spaci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https://www.thesslstore.com/blog/10-data-privacy-and-encryption-laws-every-business-needs-to-know/" TargetMode="Externa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footer" Target="footer2.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hyperlink" Target="https://www.bankrate.com/banking/digital-banking-trends-and-statistics/"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oter" Target="footer1.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header" Target="header1.xml" Id="rId23" /><Relationship Type="http://schemas.microsoft.com/office/2020/10/relationships/intelligence" Target="intelligence2.xml" Id="rId28" /><Relationship Type="http://schemas.openxmlformats.org/officeDocument/2006/relationships/endnotes" Target="endnotes.xml" Id="rId10" /><Relationship Type="http://schemas.openxmlformats.org/officeDocument/2006/relationships/hyperlink" Target="https://www.arcserve.com/blog/5-common-encryption-algorithms-and-unbreakables-future"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yperlink" Target="https://owasp.org/www-project-dependency-check/" TargetMode="External" Id="rId22" /><Relationship Type="http://schemas.openxmlformats.org/officeDocument/2006/relationships/theme" Target="theme/theme1.xml" Id="rId27" /><Relationship Type="http://schemas.openxmlformats.org/officeDocument/2006/relationships/glossaryDocument" Target="glossary/document.xml" Id="R9b85b613b8ab448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517cffe-119a-48aa-af5c-ee283d67bb15}"/>
      </w:docPartPr>
      <w:docPartBody>
        <w:p w14:paraId="30A04C9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Gaudes, Tanner</lastModifiedBy>
  <revision>53</revision>
  <dcterms:created xsi:type="dcterms:W3CDTF">2023-02-07T04:43:00.0000000Z</dcterms:created>
  <dcterms:modified xsi:type="dcterms:W3CDTF">2023-02-07T04:51:12.5817847Z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