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U_12 - Consulta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Aluno, Professor;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Solicita ver informações sobre plano de atividades.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São apresentadas os campos</w:t>
      </w:r>
      <w:r w:rsidDel="00000000" w:rsidR="00000000" w:rsidRPr="00000000">
        <w:rPr>
          <w:rtl w:val="0"/>
        </w:rPr>
        <w:t xml:space="preserve"> com informações sobre o 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 opção para baixar o arquivo do plano de atividades.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buscar plano</w:t>
      </w:r>
      <w:r w:rsidDel="00000000" w:rsidR="00000000" w:rsidRPr="00000000">
        <w:drawing>
          <wp:inline distB="114300" distT="114300" distL="114300" distR="114300">
            <wp:extent cx="6586538" cy="3621502"/>
            <wp:effectExtent b="0" l="0" r="0" t="0"/>
            <wp:docPr descr="buscarplanolocalizar.png" id="1" name="image02.png"/>
            <a:graphic>
              <a:graphicData uri="http://schemas.openxmlformats.org/drawingml/2006/picture">
                <pic:pic>
                  <pic:nvPicPr>
                    <pic:cNvPr descr="buscarplanolocalizar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62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Listagem</w:t>
      </w:r>
      <w:r w:rsidDel="00000000" w:rsidR="00000000" w:rsidRPr="00000000">
        <w:drawing>
          <wp:inline distB="114300" distT="114300" distL="114300" distR="114300">
            <wp:extent cx="6596063" cy="3626739"/>
            <wp:effectExtent b="0" l="0" r="0" t="0"/>
            <wp:docPr descr="listaplanos.png" id="2" name="image03.png"/>
            <a:graphic>
              <a:graphicData uri="http://schemas.openxmlformats.org/drawingml/2006/picture">
                <pic:pic>
                  <pic:nvPicPr>
                    <pic:cNvPr descr="listaplanos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62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