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2.0" w:type="dxa"/>
        <w:jc w:val="left"/>
        <w:tblInd w:w="-108.0" w:type="dxa"/>
        <w:tblLayout w:type="fixed"/>
        <w:tblLook w:val="00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Alunos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Gabriel, Ageu, João, Ciro</w:t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2.0" w:type="dxa"/>
        <w:jc w:val="left"/>
        <w:tblInd w:w="-108.0" w:type="dxa"/>
        <w:tblLayout w:type="fixed"/>
        <w:tblLook w:val="00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 - Requisitos Funcionais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01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deve registrar serviços que devem ser implementados totalmente na web, disponibilizando o acesso aos serviços pela Internet.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02 -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acesso precisa estar sempre disponível aos clientes, mesmo nos horários em que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as clínicas não estiverem funcionando.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03 -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 interface deve ser amigável, permitindo que clientes com pouco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conhecimento de informática possam facilmente acessar aos serviços.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04 -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deve ter um mecanismo de navegação e consulta bem flexível que facilite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aos clientes encontrarem os exames/consultas e informações que eles desejam.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05 -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Deve ser oferecido um serviço de agenda/reserva.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06 -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 navegação precisa ser suficientemente rápida, evitando a todos os custos o travamento do site o que causaria desinteresse por parte dos clientes.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 07 -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site precisará oferecer um mecanismo de controle de acesso para garantir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determinados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serviços só possam ser acessados por clientes previamente cadastrados ou que já tenham feito uso do plano de saúde do site.</w:t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 - Requisitos Não Funcionais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RNF 01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deve permitir seu desenvolvimento e totalidade para a web.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RNF 02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deve ser altamente customizável, permitindo grande flexibilidade na sua configuração.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 03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- O sistema será portável, primeiramente, apenas para computadores.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 04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- O sistema deve permitir acesso a internet.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 - Regras de Negócio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1168"/>
              </w:tabs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Nenhuma por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enquanto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 – Glossário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37.0" w:type="dxa"/>
              <w:jc w:val="left"/>
              <w:tblLayout w:type="fixed"/>
              <w:tblLook w:val="0000"/>
            </w:tblPr>
            <w:tblGrid>
              <w:gridCol w:w="2480"/>
              <w:gridCol w:w="6257"/>
              <w:tblGridChange w:id="0">
                <w:tblGrid>
                  <w:gridCol w:w="2480"/>
                  <w:gridCol w:w="6257"/>
                </w:tblGrid>
              </w:tblGridChange>
            </w:tblGrid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fdfdf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u w:val="single"/>
                      <w:shd w:fill="auto" w:val="clear"/>
                      <w:vertAlign w:val="baseline"/>
                      <w:rtl w:val="0"/>
                    </w:rPr>
                    <w:t xml:space="preserve">Termo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fdfdf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u w:val="single"/>
                      <w:shd w:fill="auto" w:val="clear"/>
                      <w:vertAlign w:val="baseline"/>
                      <w:rtl w:val="0"/>
                    </w:rPr>
                    <w:t xml:space="preserve">Descrição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Agenda/Reserva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Serviço oferecido pelo site, o qual permite que um cliente possa solicitar a reserva de uma consulta não disponível. O cliente é notificado e tem um tempo determinado para confirmar o agendamento.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Consulta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70.0" w:type="dxa"/>
                    <w:right w:w="7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Serviço.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8+BRsMfDrq8yLaU47hq9IWygQw==">CgMxLjA4AHIhMTNYc2dBZTRLSU1IWUJBNjg0WUhFQXBsMHduRV9RZ2Fv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