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2.0" w:type="dxa"/>
        <w:jc w:val="left"/>
        <w:tblInd w:w="-217.00000000000003" w:type="dxa"/>
        <w:tblLayout w:type="fixed"/>
        <w:tblLook w:val="0000"/>
      </w:tblPr>
      <w:tblGrid>
        <w:gridCol w:w="9402"/>
        <w:tblGridChange w:id="0">
          <w:tblGrid>
            <w:gridCol w:w="94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Alunos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Ageu Felipe Nunes Moraes;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Ciro Guilherme Nass;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Alves Netto;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João Pedro dos Santos Henrique Plinta;</w:t>
            </w:r>
          </w:p>
        </w:tc>
      </w:tr>
    </w:tbl>
    <w:p w:rsidR="00000000" w:rsidDel="00000000" w:rsidP="00000000" w:rsidRDefault="00000000" w:rsidRPr="00000000" w14:paraId="00000007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Orientações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vertAlign w:val="baseline"/>
          <w:rtl w:val="0"/>
        </w:rPr>
        <w:t xml:space="preserve">Este documento é uma simplificação de um plano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vertAlign w:val="baseline"/>
          <w:rtl w:val="0"/>
        </w:rPr>
        <w:t xml:space="preserve">Foram retirados deste plano, todas as informações que já constam no documento de abertura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Interessados (Stakeholders)</w:t>
      </w:r>
      <w:r w:rsidDel="00000000" w:rsidR="00000000" w:rsidRPr="00000000">
        <w:rPr>
          <w:rtl w:val="0"/>
        </w:rPr>
      </w:r>
    </w:p>
    <w:tbl>
      <w:tblPr>
        <w:tblStyle w:val="Table2"/>
        <w:tblW w:w="9370.0" w:type="dxa"/>
        <w:jc w:val="left"/>
        <w:tblInd w:w="-217.00000000000003" w:type="dxa"/>
        <w:tblLayout w:type="fixed"/>
        <w:tblLook w:val="0000"/>
      </w:tblPr>
      <w:tblGrid>
        <w:gridCol w:w="1983"/>
        <w:gridCol w:w="1378"/>
        <w:gridCol w:w="1887"/>
        <w:gridCol w:w="1232"/>
        <w:gridCol w:w="2890"/>
        <w:tblGridChange w:id="0">
          <w:tblGrid>
            <w:gridCol w:w="1983"/>
            <w:gridCol w:w="1378"/>
            <w:gridCol w:w="1887"/>
            <w:gridCol w:w="1232"/>
            <w:gridCol w:w="28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vertAlign w:val="baseline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5"/>
                <w:szCs w:val="15"/>
                <w:vertAlign w:val="baseline"/>
                <w:rtl w:val="0"/>
              </w:rPr>
              <w:t xml:space="preserve">Jorgin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E-com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CEO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40028922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jorginCEO@gmail.com</w:t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Nossa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Digital Tech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Desenvolvedores, gerentes e programadores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33021786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vertAlign w:val="baseline"/>
                <w:rtl w:val="0"/>
              </w:rPr>
              <w:t xml:space="preserve">equipe@digital.com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Plano de Comunicação</w:t>
      </w:r>
    </w:p>
    <w:tbl>
      <w:tblPr>
        <w:tblStyle w:val="Table3"/>
        <w:tblW w:w="9370.0" w:type="dxa"/>
        <w:jc w:val="left"/>
        <w:tblInd w:w="-217.00000000000003" w:type="dxa"/>
        <w:tblLayout w:type="fixed"/>
        <w:tblLook w:val="0000"/>
      </w:tblPr>
      <w:tblGrid>
        <w:gridCol w:w="2266"/>
        <w:gridCol w:w="2129"/>
        <w:gridCol w:w="1543"/>
        <w:gridCol w:w="1717"/>
        <w:gridCol w:w="1715"/>
        <w:tblGridChange w:id="0">
          <w:tblGrid>
            <w:gridCol w:w="2266"/>
            <w:gridCol w:w="2129"/>
            <w:gridCol w:w="1543"/>
            <w:gridCol w:w="1717"/>
            <w:gridCol w:w="1715"/>
          </w:tblGrid>
        </w:tblGridChange>
      </w:tblGrid>
      <w:tr>
        <w:trPr>
          <w:cantSplit w:val="0"/>
          <w:trHeight w:val="34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Documento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(documento de abertura de projeto, plano de projeto,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Função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(qual é a função do documento dentro do projeto)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Freqüência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(indique a periodicidade de envio do documento)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Responsável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(quem é o responsável pelo documento)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Destinatário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(para quem deve ser enviado o documento sempre que ele tiver alguma alteração)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Documento de termo de abertura – Seguir o escopo inicial.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Orientar a equipe e dar sequência aos trabalhos.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Mensal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Gabriel Alves Netto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João Pedro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Equipe de trabalho</w:t>
      </w:r>
    </w:p>
    <w:tbl>
      <w:tblPr>
        <w:tblStyle w:val="Table4"/>
        <w:tblW w:w="9369.0" w:type="dxa"/>
        <w:jc w:val="left"/>
        <w:tblInd w:w="-217.00000000000003" w:type="dxa"/>
        <w:tblLayout w:type="fixed"/>
        <w:tblLook w:val="0000"/>
      </w:tblPr>
      <w:tblGrid>
        <w:gridCol w:w="1799"/>
        <w:gridCol w:w="2701"/>
        <w:gridCol w:w="2341"/>
        <w:gridCol w:w="2528"/>
        <w:tblGridChange w:id="0">
          <w:tblGrid>
            <w:gridCol w:w="1799"/>
            <w:gridCol w:w="2701"/>
            <w:gridCol w:w="2341"/>
            <w:gridCol w:w="2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Conhecimentos Necessários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Gabriel Alves Netto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Gerenciar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Análise de requisitos, diagramas UML, Documentos Gerais e gerenciamento de pessoas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Ageu Felpe Nunes Moraes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Programar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Full-Stack</w:t>
            </w:r>
          </w:p>
        </w:tc>
      </w:tr>
    </w:tbl>
    <w:p w:rsidR="00000000" w:rsidDel="00000000" w:rsidP="00000000" w:rsidRDefault="00000000" w:rsidRPr="00000000" w14:paraId="0000003D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0.0" w:type="dxa"/>
        <w:jc w:val="left"/>
        <w:tblInd w:w="-217.00000000000003" w:type="dxa"/>
        <w:tblLayout w:type="fixed"/>
        <w:tblLook w:val="0000"/>
      </w:tblPr>
      <w:tblGrid>
        <w:gridCol w:w="1799"/>
        <w:gridCol w:w="2701"/>
        <w:gridCol w:w="2341"/>
        <w:gridCol w:w="2529"/>
        <w:tblGridChange w:id="0">
          <w:tblGrid>
            <w:gridCol w:w="1799"/>
            <w:gridCol w:w="2701"/>
            <w:gridCol w:w="2341"/>
            <w:gridCol w:w="2529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João Pedro dos Santos Henrique Plinta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Programar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Full-Stack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0.0" w:type="dxa"/>
        <w:jc w:val="left"/>
        <w:tblInd w:w="-217.00000000000003" w:type="dxa"/>
        <w:tblLayout w:type="fixed"/>
        <w:tblLook w:val="0000"/>
      </w:tblPr>
      <w:tblGrid>
        <w:gridCol w:w="1799"/>
        <w:gridCol w:w="2701"/>
        <w:gridCol w:w="2341"/>
        <w:gridCol w:w="2529"/>
        <w:tblGridChange w:id="0">
          <w:tblGrid>
            <w:gridCol w:w="1799"/>
            <w:gridCol w:w="2701"/>
            <w:gridCol w:w="2341"/>
            <w:gridCol w:w="2529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Ciro Guilherme Nass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Programar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Full-Stack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Estrutura analítica do produto (PBS –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Product Breakdown Structure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7"/>
        <w:tblW w:w="9370.0" w:type="dxa"/>
        <w:jc w:val="left"/>
        <w:tblInd w:w="-217.00000000000003" w:type="dxa"/>
        <w:tblLayout w:type="fixed"/>
        <w:tblLook w:val="0000"/>
      </w:tblPr>
      <w:tblGrid>
        <w:gridCol w:w="9370"/>
        <w:tblGridChange w:id="0">
          <w:tblGrid>
            <w:gridCol w:w="9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Sistema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(coloque a estrutura hierárquica de módulos do projeto)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Projeto Digital Dash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- módulo cadastros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clientes (nome, sexo, data de nascimento, endereço, CPF)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Itens (validade, descrição, tipo, cor)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- módulo consultas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itens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reservas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quantidade de vendas por período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item mais comprado por período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- cliente que mais comprou/vendeu por período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- módulo movimentação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- efetuar reserva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- confirmar reserva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- cancelar reserva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- efetuar compra/venda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- confirmar compra/venda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     - cancelar compra/venda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i w:val="1"/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Ciclo de Vida do Projeto/Cronograma</w:t>
      </w:r>
      <w:r w:rsidDel="00000000" w:rsidR="00000000" w:rsidRPr="00000000">
        <w:rPr>
          <w:rtl w:val="0"/>
        </w:rPr>
      </w:r>
    </w:p>
    <w:tbl>
      <w:tblPr>
        <w:tblStyle w:val="Table8"/>
        <w:tblW w:w="9369.0" w:type="dxa"/>
        <w:jc w:val="left"/>
        <w:tblInd w:w="-217.00000000000003" w:type="dxa"/>
        <w:tblLayout w:type="fixed"/>
        <w:tblLook w:val="0000"/>
      </w:tblPr>
      <w:tblGrid>
        <w:gridCol w:w="380"/>
        <w:gridCol w:w="1959"/>
        <w:gridCol w:w="775"/>
        <w:gridCol w:w="809"/>
        <w:gridCol w:w="725"/>
        <w:gridCol w:w="1316"/>
        <w:gridCol w:w="1235"/>
        <w:gridCol w:w="1190"/>
        <w:gridCol w:w="980"/>
        <w:tblGridChange w:id="0">
          <w:tblGrid>
            <w:gridCol w:w="380"/>
            <w:gridCol w:w="1959"/>
            <w:gridCol w:w="775"/>
            <w:gridCol w:w="809"/>
            <w:gridCol w:w="725"/>
            <w:gridCol w:w="1316"/>
            <w:gridCol w:w="1235"/>
            <w:gridCol w:w="1190"/>
            <w:gridCol w:w="98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Tarefa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(indique os marcos do projeto com uma cor de fundo diferenciada na respectiva linha)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Início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(data de término da tarefa; observe dias úteis, feriados,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(data de término da tarefa; observe dias úteis, feriados, etc)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(indique as horas estimadas para a tarefa)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Dependências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(indique as tarefas que deverão ter sido iniciadas [I] ou concluídas [C] antes desta; indique sempre a tarefa e o tipo da dependência)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(procure indicar o nome e o papel para a executar a tarefa; na falta de um nome, indique apenas o papel)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Requisitos atendidos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(indique o código do requisito ou do caso de uso que está sendo atendido)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Artefatos gerados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(indique todos os produtos de trabalho resultantes da execução desta tarefa)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Fase de concepção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Entrevista com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10/03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10/03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Termo de Abertura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09/03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Documento de Visão Geral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13/03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19/03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Elaboração de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19/03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Aprovação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Fase de elaboração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Documento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14/03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17/03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Documento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13/03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18/03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Criação de protótipos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12/03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20/03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6h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JP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Análise e validação de protótipos pelos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21/03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21/03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00:40m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Ageu, Ciro, Gabriel e João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Diagramas de Sequencia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17/03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22/03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1:30h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18/03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24/03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Plano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22/03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22/03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00:30m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Projeto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Fase de construção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Desenvolvimento dos casos de uso mais complexos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24/03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25/03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1:15h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26/03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26/03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Toda 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Desenvolvimento dos casos de uso de médio e baixa 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25/03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25/03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00:30m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27/03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27/03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Toda 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Desenvolvimento da versão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29/03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5h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Toda 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02/04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02/04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1:30h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Toda 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Integração dos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Fase de transição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Greve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Greve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Entrega do programa ao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23/07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23/07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Toda a equipe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Implantação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23/07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23/07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00:30m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JP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Validação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Riscos do projeto</w:t>
      </w:r>
      <w:r w:rsidDel="00000000" w:rsidR="00000000" w:rsidRPr="00000000">
        <w:rPr>
          <w:rtl w:val="0"/>
        </w:rPr>
      </w:r>
    </w:p>
    <w:tbl>
      <w:tblPr>
        <w:tblStyle w:val="Table9"/>
        <w:tblW w:w="9369.0" w:type="dxa"/>
        <w:jc w:val="left"/>
        <w:tblInd w:w="-217.00000000000003" w:type="dxa"/>
        <w:tblLayout w:type="fixed"/>
        <w:tblLook w:val="0000"/>
      </w:tblPr>
      <w:tblGrid>
        <w:gridCol w:w="380"/>
        <w:gridCol w:w="2216"/>
        <w:gridCol w:w="758"/>
        <w:gridCol w:w="792"/>
        <w:gridCol w:w="957"/>
        <w:gridCol w:w="1785"/>
        <w:gridCol w:w="2481"/>
        <w:tblGridChange w:id="0">
          <w:tblGrid>
            <w:gridCol w:w="380"/>
            <w:gridCol w:w="2216"/>
            <w:gridCol w:w="758"/>
            <w:gridCol w:w="792"/>
            <w:gridCol w:w="957"/>
            <w:gridCol w:w="1785"/>
            <w:gridCol w:w="2481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Chance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Baixa, Média, Alta)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Baixo, Médio, Alto)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Chance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Impacto)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Baixa, Média, Alta)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Análise do 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(comentários adicionais sobre o impacto do risco)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Ações mitigatórias/ </w:t>
              <w:br w:type="textWrapping"/>
              <w:t xml:space="preserve">ações de contigência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(o que você irá fazer para evitar </w:t>
              <w:br w:type="textWrapping"/>
              <w:t xml:space="preserve">que um risco ocorra)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(se o risco ainda assim ocorrer, o que </w:t>
              <w:br w:type="textWrapping"/>
              <w:t xml:space="preserve">poderá ser feito)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Conflitos de Interesses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Impacta o desenvolvimento total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Conversar com os stakeholders internos e externos.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Requisitos não bem especificados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Criar uma ferramenta desnecessária ou precisar de correções.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Fazer uma análise de todos os dados e conversar com o cliente.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Concorrência de mercado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Baixa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Impactar o mercado e trazer melhoras.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Aumentar a influência da Digital Tech.</w:t>
            </w:r>
          </w:p>
        </w:tc>
      </w:tr>
      <w:tr>
        <w:trPr>
          <w:cantSplit w:val="0"/>
          <w:trHeight w:val="1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Resumo das estimativas</w:t>
      </w:r>
      <w:r w:rsidDel="00000000" w:rsidR="00000000" w:rsidRPr="00000000">
        <w:rPr>
          <w:rtl w:val="0"/>
        </w:rPr>
      </w:r>
    </w:p>
    <w:tbl>
      <w:tblPr>
        <w:tblStyle w:val="Table10"/>
        <w:tblW w:w="9370.0" w:type="dxa"/>
        <w:jc w:val="left"/>
        <w:tblInd w:w="-217.00000000000003" w:type="dxa"/>
        <w:tblLayout w:type="fixed"/>
        <w:tblLook w:val="0000"/>
      </w:tblPr>
      <w:tblGrid>
        <w:gridCol w:w="9370"/>
        <w:tblGridChange w:id="0">
          <w:tblGrid>
            <w:gridCol w:w="9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Data de início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: 0</w:t>
            </w:r>
            <w:r w:rsidDel="00000000" w:rsidR="00000000" w:rsidRPr="00000000">
              <w:rPr>
                <w:rFonts w:ascii="Arial" w:cs="Arial" w:eastAsia="Arial" w:hAnsi="Arial"/>
                <w:sz w:val="15"/>
                <w:szCs w:val="15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/03/2024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Data de término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23/07/2024 (inicial)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Esforço total (pessoas/hora)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: 4 pessoas /  6 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Valor total do projeto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(R$)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: 70.000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079" w:top="1568" w:left="1260" w:right="1286" w:header="36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Times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4d4d4d"/>
        <w:sz w:val="18"/>
        <w:szCs w:val="18"/>
        <w:u w:val="none"/>
        <w:shd w:fill="auto" w:val="clear"/>
        <w:vertAlign w:val="baseline"/>
        <w:rtl w:val="0"/>
      </w:rPr>
      <w:t xml:space="preserve">Profa. Lauriana Paludo                                 </w:t>
      <w:tab/>
      <w:t xml:space="preserve">                                                 Engenharia de Software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E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369.0" w:type="dxa"/>
      <w:jc w:val="left"/>
      <w:tblInd w:w="-217.00000000000003" w:type="dxa"/>
      <w:tblLayout w:type="fixed"/>
      <w:tblLook w:val="0000"/>
    </w:tblPr>
    <w:tblGrid>
      <w:gridCol w:w="7379"/>
      <w:gridCol w:w="1990"/>
      <w:tblGridChange w:id="0">
        <w:tblGrid>
          <w:gridCol w:w="7379"/>
          <w:gridCol w:w="1990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</w:tcPr>
        <w:p w:rsidR="00000000" w:rsidDel="00000000" w:rsidP="00000000" w:rsidRDefault="00000000" w:rsidRPr="00000000" w14:paraId="0000019F">
          <w:pPr>
            <w:tabs>
              <w:tab w:val="left" w:leader="none" w:pos="1135"/>
            </w:tabs>
            <w:spacing w:after="0" w:before="40" w:line="240" w:lineRule="auto"/>
            <w:ind w:left="0" w:right="68" w:firstLine="0"/>
            <w:jc w:val="center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Projeto Simplificado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A1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: &lt;Digital Dash&gt;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A2">
          <w:pPr>
            <w:tabs>
              <w:tab w:val="left" w:leader="none" w:pos="1135"/>
            </w:tabs>
            <w:spacing w:after="0" w:before="40" w:line="240" w:lineRule="auto"/>
            <w:ind w:left="0" w:right="68" w:firstLine="0"/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: 2.0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A3">
          <w:pPr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: &lt;Jorgin&gt;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A4">
          <w:pPr>
            <w:jc w:val="right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Data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: 02/07/2024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5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–"/>
      <w:lvlJc w:val="left"/>
      <w:pPr>
        <w:ind w:left="720" w:hanging="360"/>
      </w:pPr>
      <w:rPr>
        <w:rFonts w:ascii="Tahoma" w:cs="Tahoma" w:eastAsia="Tahoma" w:hAnsi="Tahoma"/>
        <w:sz w:val="15"/>
        <w:szCs w:val="15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ind w:left="360" w:right="0" w:firstLine="0"/>
      <w:jc w:val="both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Times New Roman" w:eastAsia="Times New Roman" w:hAnsi="Times New Roman"/>
      <w:color w:val="auto"/>
      <w:w w:val="100"/>
      <w:kern w:val="0"/>
      <w:position w:val="-1"/>
      <w:sz w:val="24"/>
      <w:szCs w:val="24"/>
      <w:effect w:val="none"/>
      <w:em w:val="none"/>
      <w:lang w:bidi="ar-SA" w:eastAsia="zh-CN" w:val="pt-BR"/>
    </w:rPr>
  </w:style>
  <w:style w:type="paragraph" w:styleId="Heading1">
    <w:name w:val="Heading 1"/>
    <w:basedOn w:val="Normal1"/>
    <w:next w:val="Normal1"/>
    <w:qFormat w:val="1"/>
    <w:pPr>
      <w:keepNext w:val="1"/>
      <w:widowControl w:val="1"/>
      <w:numPr>
        <w:ilvl w:val="0"/>
        <w:numId w:val="1"/>
      </w:numPr>
      <w:suppressAutoHyphens w:val="0"/>
      <w:bidi w:val="0"/>
      <w:spacing w:line="1" w:lineRule="atLeast"/>
      <w:ind w:left="360" w:right="0" w:hanging="0"/>
      <w:jc w:val="both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WW8Num1z0">
    <w:name w:val="WW8Num1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1z1">
    <w:name w:val="WW8Num1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1z2">
    <w:name w:val="WW8Num1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z3">
    <w:name w:val="WW8Num1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z0">
    <w:name w:val="WW8Num2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2z1">
    <w:name w:val="WW8Num2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z2">
    <w:name w:val="WW8Num2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z3">
    <w:name w:val="WW8Num2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3z0">
    <w:name w:val="WW8Num3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3z1">
    <w:name w:val="WW8Num3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3z2">
    <w:name w:val="WW8Num3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3z3">
    <w:name w:val="WW8Num3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4z0">
    <w:name w:val="WW8Num4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4z1">
    <w:name w:val="WW8Num4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4z2">
    <w:name w:val="WW8Num4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4z3">
    <w:name w:val="WW8Num4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5z1">
    <w:name w:val="WW8Num5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5z2">
    <w:name w:val="WW8Num5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5z3">
    <w:name w:val="WW8Num5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6z0">
    <w:name w:val="WW8Num6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6z2">
    <w:name w:val="WW8Num6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6z3">
    <w:name w:val="WW8Num6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6z4">
    <w:name w:val="WW8Num6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6z5">
    <w:name w:val="WW8Num6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6z6">
    <w:name w:val="WW8Num6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6z7">
    <w:name w:val="WW8Num6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6z8">
    <w:name w:val="WW8Num6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7z1">
    <w:name w:val="WW8Num7z1"/>
    <w:qFormat w:val="1"/>
    <w:rPr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7z2">
    <w:name w:val="WW8Num7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7z3">
    <w:name w:val="WW8Num7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7z4">
    <w:name w:val="WW8Num7z4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8z0">
    <w:name w:val="WW8Num8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8z1">
    <w:name w:val="WW8Num8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8z2">
    <w:name w:val="WW8Num8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8z3">
    <w:name w:val="WW8Num8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9z3">
    <w:name w:val="WW8Num9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10z0">
    <w:name w:val="WW8Num10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11z0">
    <w:name w:val="WW8Num11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1">
    <w:name w:val="WW8Num11z1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2">
    <w:name w:val="WW8Num11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3">
    <w:name w:val="WW8Num11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4">
    <w:name w:val="WW8Num11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5">
    <w:name w:val="WW8Num11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6">
    <w:name w:val="WW8Num11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7">
    <w:name w:val="WW8Num11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1z8">
    <w:name w:val="WW8Num11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0">
    <w:name w:val="WW8Num1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1">
    <w:name w:val="WW8Num12z1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2">
    <w:name w:val="WW8Num12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3">
    <w:name w:val="WW8Num12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4">
    <w:name w:val="WW8Num12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5">
    <w:name w:val="WW8Num12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6">
    <w:name w:val="WW8Num12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7">
    <w:name w:val="WW8Num12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2z8">
    <w:name w:val="WW8Num12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3z0">
    <w:name w:val="WW8Num13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13z1">
    <w:name w:val="WW8Num13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13z2">
    <w:name w:val="WW8Num13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3z3">
    <w:name w:val="WW8Num13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14z0">
    <w:name w:val="WW8Num14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14z1">
    <w:name w:val="WW8Num14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14z2">
    <w:name w:val="WW8Num14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4z3">
    <w:name w:val="WW8Num14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15z0">
    <w:name w:val="WW8Num15z0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6z0">
    <w:name w:val="WW8Num16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16z1">
    <w:name w:val="WW8Num16z1"/>
    <w:qFormat w:val="1"/>
    <w:rPr>
      <w:rFonts w:ascii="Arial" w:cs="Arial" w:hAnsi="Arial"/>
      <w:color w:val="auto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16z2">
    <w:name w:val="WW8Num16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6z3">
    <w:name w:val="WW8Num16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16z4">
    <w:name w:val="WW8Num16z4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17z0">
    <w:name w:val="WW8Num17z0"/>
    <w:qFormat w:val="1"/>
    <w:rPr>
      <w:rFonts w:ascii="Tahoma" w:cs="Tahoma" w:hAnsi="Tahoma"/>
      <w:w w:val="100"/>
      <w:position w:val="0"/>
      <w:sz w:val="15"/>
      <w:szCs w:val="15"/>
      <w:effect w:val="none"/>
      <w:vertAlign w:val="baseline"/>
      <w:em w:val="none"/>
    </w:rPr>
  </w:style>
  <w:style w:type="character" w:styleId="WW8Num17z1">
    <w:name w:val="WW8Num17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17z2">
    <w:name w:val="WW8Num17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7z3">
    <w:name w:val="WW8Num17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18z0">
    <w:name w:val="WW8Num18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1">
    <w:name w:val="WW8Num18z1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2">
    <w:name w:val="WW8Num18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3">
    <w:name w:val="WW8Num18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4">
    <w:name w:val="WW8Num18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5">
    <w:name w:val="WW8Num18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6">
    <w:name w:val="WW8Num18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7">
    <w:name w:val="WW8Num18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8z8">
    <w:name w:val="WW8Num18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19z0">
    <w:name w:val="WW8Num19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19z1">
    <w:name w:val="WW8Num19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19z2">
    <w:name w:val="WW8Num19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19z3">
    <w:name w:val="WW8Num19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0z0">
    <w:name w:val="WW8Num20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1">
    <w:name w:val="WW8Num20z1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2">
    <w:name w:val="WW8Num20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3">
    <w:name w:val="WW8Num20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4">
    <w:name w:val="WW8Num20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5">
    <w:name w:val="WW8Num20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6">
    <w:name w:val="WW8Num20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7">
    <w:name w:val="WW8Num20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0z8">
    <w:name w:val="WW8Num20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21z1">
    <w:name w:val="WW8Num21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1z2">
    <w:name w:val="WW8Num21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1z3">
    <w:name w:val="WW8Num21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2z0">
    <w:name w:val="WW8Num22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22z1">
    <w:name w:val="WW8Num22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2z2">
    <w:name w:val="WW8Num22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2z3">
    <w:name w:val="WW8Num22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3z0">
    <w:name w:val="WW8Num23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23z1">
    <w:name w:val="WW8Num23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3z2">
    <w:name w:val="WW8Num23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3z3">
    <w:name w:val="WW8Num23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24z1">
    <w:name w:val="WW8Num24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4z2">
    <w:name w:val="WW8Num24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4z3">
    <w:name w:val="WW8Num24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5z0">
    <w:name w:val="WW8Num25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25z1">
    <w:name w:val="WW8Num25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5z2">
    <w:name w:val="WW8Num25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5z3">
    <w:name w:val="WW8Num25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6z0">
    <w:name w:val="WW8Num26z0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6z1">
    <w:name w:val="WW8Num26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6z2">
    <w:name w:val="WW8Num26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7z0">
    <w:name w:val="WW8Num27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27z1">
    <w:name w:val="WW8Num27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7z2">
    <w:name w:val="WW8Num27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7z3">
    <w:name w:val="WW8Num27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8z0">
    <w:name w:val="WW8Num28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28z1">
    <w:name w:val="WW8Num28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8z2">
    <w:name w:val="WW8Num28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8z3">
    <w:name w:val="WW8Num28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29z1">
    <w:name w:val="WW8Num29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29z2">
    <w:name w:val="WW8Num29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29z3">
    <w:name w:val="WW8Num29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30z0">
    <w:name w:val="WW8Num30z0"/>
    <w:qFormat w:val="1"/>
    <w:rPr>
      <w:color w:val="0000ff"/>
      <w:w w:val="100"/>
      <w:position w:val="0"/>
      <w:sz w:val="22"/>
      <w:szCs w:val="22"/>
      <w:effect w:val="none"/>
      <w:vertAlign w:val="baseline"/>
      <w:em w:val="none"/>
    </w:rPr>
  </w:style>
  <w:style w:type="character" w:styleId="WW8Num30z1">
    <w:name w:val="WW8Num30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30z2">
    <w:name w:val="WW8Num30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30z3">
    <w:name w:val="WW8Num30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31z3">
    <w:name w:val="WW8Num31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32z1">
    <w:name w:val="WW8Num32z1"/>
    <w:qFormat w:val="1"/>
    <w:rPr>
      <w:rFonts w:ascii="Courier New" w:cs="Courier New" w:hAnsi="Courier New"/>
      <w:w w:val="100"/>
      <w:position w:val="0"/>
      <w:sz w:val="24"/>
      <w:effect w:val="none"/>
      <w:vertAlign w:val="baseline"/>
      <w:em w:val="none"/>
    </w:rPr>
  </w:style>
  <w:style w:type="character" w:styleId="WW8Num32z2">
    <w:name w:val="WW8Num32z2"/>
    <w:qFormat w:val="1"/>
    <w:rPr>
      <w:rFonts w:ascii="Wingdings" w:cs="Wingdings" w:hAnsi="Wingdings"/>
      <w:w w:val="100"/>
      <w:position w:val="0"/>
      <w:sz w:val="24"/>
      <w:effect w:val="none"/>
      <w:vertAlign w:val="baseline"/>
      <w:em w:val="none"/>
    </w:rPr>
  </w:style>
  <w:style w:type="character" w:styleId="WW8Num32z3">
    <w:name w:val="WW8Num32z3"/>
    <w:qFormat w:val="1"/>
    <w:rPr>
      <w:rFonts w:ascii="Symbol" w:cs="Symbol" w:hAnsi="Symbol"/>
      <w:w w:val="100"/>
      <w:position w:val="0"/>
      <w:sz w:val="24"/>
      <w:effect w:val="none"/>
      <w:vertAlign w:val="baseline"/>
      <w:em w:val="none"/>
    </w:rPr>
  </w:style>
  <w:style w:type="character" w:styleId="WW8Num33z0">
    <w:name w:val="WW8Num33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1">
    <w:name w:val="WW8Num33z1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2">
    <w:name w:val="WW8Num33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3">
    <w:name w:val="WW8Num33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4">
    <w:name w:val="WW8Num33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5">
    <w:name w:val="WW8Num33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6">
    <w:name w:val="WW8Num33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7">
    <w:name w:val="WW8Num33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3z8">
    <w:name w:val="WW8Num33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0">
    <w:name w:val="WW8Num34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1">
    <w:name w:val="WW8Num34z1"/>
    <w:qFormat w:val="1"/>
    <w:rPr>
      <w:rFonts w:ascii="Symbol" w:cs="Symbol" w:hAnsi="Symbol"/>
      <w:color w:val="auto"/>
      <w:w w:val="100"/>
      <w:position w:val="0"/>
      <w:sz w:val="24"/>
      <w:szCs w:val="24"/>
      <w:effect w:val="none"/>
      <w:vertAlign w:val="baseline"/>
      <w:em w:val="none"/>
    </w:rPr>
  </w:style>
  <w:style w:type="character" w:styleId="WW8Num34z2">
    <w:name w:val="WW8Num34z2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3">
    <w:name w:val="WW8Num34z3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4">
    <w:name w:val="WW8Num34z4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5">
    <w:name w:val="WW8Num34z5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6">
    <w:name w:val="WW8Num34z6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7">
    <w:name w:val="WW8Num34z7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34z8">
    <w:name w:val="WW8Num34z8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Hyperlink">
    <w:name w:val="Hyperlink"/>
    <w:basedOn w:val="Fontepargpadro"/>
    <w:qFormat w:val="1"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paragraph" w:styleId="Ttulo">
    <w:name w:val="Título"/>
    <w:basedOn w:val="Normal1"/>
    <w:next w:val="Corpodotexto"/>
    <w:qFormat w:val="1"/>
    <w:pPr>
      <w:keepNext w:val="1"/>
      <w:widowControl w:val="1"/>
      <w:suppressAutoHyphens w:val="0"/>
      <w:bidi w:val="0"/>
      <w:spacing w:after="120" w:before="240" w:line="1" w:lineRule="atLeast"/>
      <w:textAlignment w:val="top"/>
      <w:outlineLvl w:val="0"/>
    </w:pPr>
    <w:rPr>
      <w:rFonts w:ascii="Liberation Sans" w:cs="Arial" w:eastAsia="Microsoft YaHei" w:hAnsi="Liberation Sans"/>
      <w:w w:val="100"/>
      <w:position w:val="-1"/>
      <w:sz w:val="28"/>
      <w:szCs w:val="28"/>
      <w:effect w:val="none"/>
      <w:em w:val="none"/>
      <w:lang w:bidi="ar-SA" w:eastAsia="zh-CN" w:val="pt-BR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Corpodotexto"/>
    <w:qFormat w:val="1"/>
    <w:pPr>
      <w:keepLines w:val="1"/>
      <w:widowControl w:val="0"/>
      <w:suppressAutoHyphens w:val="0"/>
      <w:bidi w:val="0"/>
      <w:spacing w:after="120" w:before="0" w:line="240" w:lineRule="atLeast"/>
      <w:ind w:left="720" w:right="0" w:hanging="0"/>
      <w:textAlignment w:val="top"/>
    </w:pPr>
    <w:rPr>
      <w:rFonts w:ascii="Times New Roman" w:cs="Arial" w:eastAsia="Times New Roman" w:hAnsi="Times New Roman"/>
      <w:w w:val="100"/>
      <w:position w:val="-1"/>
      <w:sz w:val="20"/>
      <w:szCs w:val="20"/>
      <w:effect w:val="none"/>
      <w:em w:val="none"/>
      <w:lang w:bidi="ar-SA" w:eastAsia="zh-CN" w:val="en-US"/>
    </w:rPr>
  </w:style>
  <w:style w:type="paragraph" w:styleId="Caption">
    <w:name w:val="Caption"/>
    <w:basedOn w:val="Normal1"/>
    <w:qFormat w:val="1"/>
    <w:pPr>
      <w:widowControl w:val="1"/>
      <w:suppressLineNumbers w:val="1"/>
      <w:suppressAutoHyphens w:val="0"/>
      <w:bidi w:val="0"/>
      <w:spacing w:after="120" w:before="120" w:line="1" w:lineRule="atLeast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Ndice">
    <w:name w:val="Índice"/>
    <w:basedOn w:val="Normal1"/>
    <w:qFormat w:val="1"/>
    <w:pPr>
      <w:widowControl w:val="1"/>
      <w:suppressLineNumbers w:val="1"/>
      <w:suppressAutoHyphens w:val="0"/>
      <w:bidi w:val="0"/>
      <w:spacing w:line="1" w:lineRule="atLeast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ucida Sans" w:eastAsia="NSimSun" w:hAnsi="Times New Roman"/>
      <w:color w:val="auto"/>
      <w:kern w:val="0"/>
      <w:sz w:val="24"/>
      <w:szCs w:val="24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Corpodotexto">
    <w:name w:val="Corpo do texto"/>
    <w:basedOn w:val="Normal1"/>
    <w:qFormat w:val="1"/>
    <w:pPr>
      <w:keepLines w:val="1"/>
      <w:widowControl w:val="0"/>
      <w:suppressAutoHyphens w:val="0"/>
      <w:bidi w:val="0"/>
      <w:spacing w:after="120" w:before="0" w:line="240" w:lineRule="atLeast"/>
      <w:ind w:left="720" w:right="0" w:hanging="0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em w:val="none"/>
      <w:lang w:bidi="ar-SA" w:eastAsia="zh-CN" w:val="en-US"/>
    </w:rPr>
  </w:style>
  <w:style w:type="paragraph" w:styleId="CabealhoeRodap">
    <w:name w:val="Cabeçalho e Rodapé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1"/>
      <w:tabs>
        <w:tab w:val="clear" w:pos="720"/>
        <w:tab w:val="center" w:leader="none" w:pos="4252"/>
        <w:tab w:val="right" w:leader="none" w:pos="8504"/>
      </w:tabs>
      <w:suppressAutoHyphens w:val="0"/>
      <w:bidi w:val="0"/>
      <w:spacing w:line="1" w:lineRule="atLeast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Footer">
    <w:name w:val="Footer"/>
    <w:basedOn w:val="Normal1"/>
    <w:qFormat w:val="1"/>
    <w:pPr>
      <w:widowControl w:val="1"/>
      <w:tabs>
        <w:tab w:val="clear" w:pos="720"/>
        <w:tab w:val="center" w:leader="none" w:pos="4252"/>
        <w:tab w:val="right" w:leader="none" w:pos="8504"/>
      </w:tabs>
      <w:suppressAutoHyphens w:val="0"/>
      <w:bidi w:val="0"/>
      <w:spacing w:line="1" w:lineRule="atLeast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InfoBlue">
    <w:name w:val="InfoBlue"/>
    <w:basedOn w:val="Normal1"/>
    <w:next w:val="Corpodotexto"/>
    <w:qFormat w:val="1"/>
    <w:pPr>
      <w:widowControl w:val="1"/>
      <w:tabs>
        <w:tab w:val="clear" w:pos="720"/>
        <w:tab w:val="left" w:leader="none" w:pos="540"/>
        <w:tab w:val="left" w:leader="none" w:pos="1260"/>
      </w:tabs>
      <w:suppressAutoHyphens w:val="0"/>
      <w:bidi w:val="0"/>
      <w:spacing w:after="120" w:before="0" w:line="240" w:lineRule="atLeast"/>
      <w:textAlignment w:val="top"/>
      <w:outlineLvl w:val="0"/>
    </w:pPr>
    <w:rPr>
      <w:rFonts w:ascii="Times" w:cs="Times" w:eastAsia="Times New Roman" w:hAnsi="Times"/>
      <w:i w:val="1"/>
      <w:color w:val="0000ff"/>
      <w:w w:val="100"/>
      <w:position w:val="-1"/>
      <w:sz w:val="20"/>
      <w:szCs w:val="20"/>
      <w:effect w:val="none"/>
      <w:em w:val="none"/>
      <w:lang w:bidi="ar-SA" w:eastAsia="zh-CN" w:val="en-US"/>
    </w:rPr>
  </w:style>
  <w:style w:type="paragraph" w:styleId="Default">
    <w:name w:val="Default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NewRoman" w:cs="TimesNewRoman" w:eastAsia="Times New Roman" w:hAnsi="TimesNewRoman"/>
      <w:color w:val="auto"/>
      <w:w w:val="100"/>
      <w:kern w:val="0"/>
      <w:position w:val="-1"/>
      <w:sz w:val="20"/>
      <w:szCs w:val="20"/>
      <w:effect w:val="none"/>
      <w:em w:val="none"/>
      <w:lang w:bidi="ar-SA" w:eastAsia="zh-CN" w:val="pt-BR"/>
    </w:rPr>
  </w:style>
  <w:style w:type="paragraph" w:styleId="Body">
    <w:name w:val="Body"/>
    <w:basedOn w:val="Default"/>
    <w:next w:val="Default"/>
    <w:qFormat w:val="1"/>
    <w:pPr>
      <w:widowControl w:val="1"/>
      <w:suppressAutoHyphens w:val="0"/>
      <w:spacing w:after="240" w:before="60" w:line="1" w:lineRule="atLeast"/>
      <w:textAlignment w:val="top"/>
    </w:pPr>
    <w:rPr>
      <w:rFonts w:ascii="TimesNewRoman" w:cs="TimesNewRoman" w:eastAsia="Times New Roman" w:hAnsi="TimesNewRoman"/>
      <w:w w:val="100"/>
      <w:position w:val="-1"/>
      <w:sz w:val="20"/>
      <w:szCs w:val="20"/>
      <w:effect w:val="none"/>
      <w:em w:val="none"/>
      <w:lang w:bidi="ar-SA" w:eastAsia="zh-CN" w:val="pt-BR"/>
    </w:rPr>
  </w:style>
  <w:style w:type="paragraph" w:styleId="Template1">
    <w:name w:val="Template 1"/>
    <w:basedOn w:val="Normal1"/>
    <w:next w:val="Normal1"/>
    <w:qFormat w:val="1"/>
    <w:pPr>
      <w:widowControl w:val="1"/>
      <w:shd w:color="auto" w:fill="e0e0e0" w:val="clear"/>
      <w:suppressAutoHyphens w:val="0"/>
      <w:bidi w:val="0"/>
      <w:spacing w:after="180" w:before="0" w:line="1" w:lineRule="atLeast"/>
      <w:textAlignment w:val="top"/>
      <w:outlineLvl w:val="0"/>
    </w:pPr>
    <w:rPr>
      <w:rFonts w:ascii="Arial" w:cs="Arial" w:eastAsia="Times New Roman" w:hAnsi="Arial"/>
      <w:b w:val="1"/>
      <w:i w:val="1"/>
      <w:iCs w:val="1"/>
      <w:w w:val="100"/>
      <w:position w:val="-1"/>
      <w:sz w:val="20"/>
      <w:szCs w:val="20"/>
      <w:effect w:val="none"/>
      <w:em w:val="none"/>
      <w:lang w:bidi="ar-SA" w:eastAsia="zh-CN" w:val="pt-BR"/>
    </w:rPr>
  </w:style>
  <w:style w:type="paragraph" w:styleId="Template11">
    <w:name w:val="Template 1.1"/>
    <w:basedOn w:val="Template1"/>
    <w:qFormat w:val="1"/>
    <w:pPr>
      <w:widowControl w:val="1"/>
      <w:shd w:color="auto" w:fill="e0e0e0" w:val="clear"/>
      <w:suppressAutoHyphens w:val="0"/>
      <w:bidi w:val="0"/>
      <w:spacing w:after="180" w:before="0" w:line="1" w:lineRule="atLeast"/>
      <w:textAlignment w:val="top"/>
    </w:pPr>
    <w:rPr>
      <w:rFonts w:ascii="Arial" w:cs="Arial" w:eastAsia="Times New Roman" w:hAnsi="Arial"/>
      <w:b w:val="1"/>
      <w:i w:val="0"/>
      <w:iCs w:val="0"/>
      <w:smallCaps w:val="1"/>
      <w:w w:val="100"/>
      <w:position w:val="-1"/>
      <w:sz w:val="20"/>
      <w:szCs w:val="20"/>
      <w:effect w:val="none"/>
      <w:em w:val="none"/>
      <w:lang w:bidi="ar-SA" w:eastAsia="zh-CN" w:val="pt-BR"/>
    </w:rPr>
  </w:style>
  <w:style w:type="paragraph" w:styleId="EstiloTextotemplateEsquerda">
    <w:name w:val="Estilo Texto_template + Esquerda"/>
    <w:basedOn w:val="Normal1"/>
    <w:qFormat w:val="1"/>
    <w:pPr>
      <w:widowControl w:val="1"/>
      <w:suppressAutoHyphens w:val="0"/>
      <w:bidi w:val="0"/>
      <w:spacing w:after="180" w:before="0" w:line="1" w:lineRule="atLeast"/>
      <w:textAlignment w:val="top"/>
      <w:outlineLvl w:val="0"/>
    </w:pPr>
    <w:rPr>
      <w:rFonts w:ascii="Arial" w:cs="Arial" w:eastAsia="Times New Roman" w:hAnsi="Arial"/>
      <w:bCs w:val="1"/>
      <w:i w:val="1"/>
      <w:iCs w:val="1"/>
      <w:w w:val="100"/>
      <w:position w:val="-1"/>
      <w:sz w:val="20"/>
      <w:szCs w:val="20"/>
      <w:effect w:val="none"/>
      <w:em w:val="none"/>
      <w:lang w:bidi="ar-SA" w:eastAsia="zh-CN" w:val="pt-BR"/>
    </w:rPr>
  </w:style>
  <w:style w:type="paragraph" w:styleId="EstiloTextotemplateNegritoEsquerda">
    <w:name w:val="Estilo Texto_template + Negrito Esquerda"/>
    <w:basedOn w:val="Normal1"/>
    <w:qFormat w:val="1"/>
    <w:pPr>
      <w:widowControl w:val="1"/>
      <w:suppressAutoHyphens w:val="0"/>
      <w:bidi w:val="0"/>
      <w:spacing w:after="180" w:before="0" w:line="1" w:lineRule="atLeast"/>
      <w:textAlignment w:val="top"/>
      <w:outlineLvl w:val="0"/>
    </w:pPr>
    <w:rPr>
      <w:rFonts w:ascii="Arial" w:cs="Arial" w:eastAsia="Times New Roman" w:hAnsi="Arial"/>
      <w:b w:val="1"/>
      <w:i w:val="1"/>
      <w:iCs w:val="1"/>
      <w:w w:val="100"/>
      <w:position w:val="-1"/>
      <w:sz w:val="20"/>
      <w:szCs w:val="20"/>
      <w:effect w:val="none"/>
      <w:em w:val="none"/>
      <w:lang w:bidi="ar-SA" w:eastAsia="zh-CN" w:val="pt-BR"/>
    </w:rPr>
  </w:style>
  <w:style w:type="paragraph" w:styleId="EstiloTextotemplateNegrito1">
    <w:name w:val="Estilo Texto_template + Negrito1"/>
    <w:basedOn w:val="Normal1"/>
    <w:qFormat w:val="1"/>
    <w:pPr>
      <w:widowControl w:val="1"/>
      <w:suppressAutoHyphens w:val="0"/>
      <w:bidi w:val="0"/>
      <w:spacing w:after="180" w:before="0" w:line="1" w:lineRule="atLeast"/>
      <w:jc w:val="center"/>
      <w:textAlignment w:val="top"/>
      <w:outlineLvl w:val="0"/>
    </w:pPr>
    <w:rPr>
      <w:rFonts w:ascii="Arial" w:cs="Arial" w:eastAsia="Times New Roman" w:hAnsi="Arial"/>
      <w:b w:val="1"/>
      <w:i w:val="1"/>
      <w:iCs w:val="1"/>
      <w:w w:val="100"/>
      <w:position w:val="-1"/>
      <w:sz w:val="20"/>
      <w:szCs w:val="20"/>
      <w:effect w:val="none"/>
      <w:em w:val="none"/>
      <w:lang w:bidi="ar-SA" w:eastAsia="zh-CN" w:val="pt-BR"/>
    </w:rPr>
  </w:style>
  <w:style w:type="paragraph" w:styleId="Contedodatabela">
    <w:name w:val="Conteúdo da tabela"/>
    <w:basedOn w:val="Normal1"/>
    <w:qFormat w:val="1"/>
    <w:pPr>
      <w:widowControl w:val="1"/>
      <w:suppressLineNumbers w:val="1"/>
      <w:suppressAutoHyphens w:val="0"/>
      <w:bidi w:val="0"/>
      <w:spacing w:line="1" w:lineRule="atLeast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Ttulodetabela">
    <w:name w:val="Título de tabela"/>
    <w:basedOn w:val="Contedodatabela"/>
    <w:qFormat w:val="1"/>
    <w:pPr>
      <w:widowControl w:val="1"/>
      <w:suppressLineNumbers w:val="1"/>
      <w:suppressAutoHyphens w:val="0"/>
      <w:bidi w:val="0"/>
      <w:spacing w:line="1" w:lineRule="atLeast"/>
      <w:jc w:val="center"/>
      <w:textAlignment w:val="top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em w:val="none"/>
      <w:lang w:bidi="ar-SA" w:eastAsia="zh-CN" w:val="pt-BR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AzoYhHhCPVgphrD9/XtxuUEO8g==">CgMxLjAyCWlkLmdqZGd4czgAciExZmJLMUhhb0xoOV9oZDEwMWlXU1FieHBGeGoxQ2lYbU0=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2010-05-05T03:21:00Z</dcterms:created>
  <dc:creator>Marcello Thiry</dc:creator>
</cp:coreProperties>
</file>