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rFonts w:ascii="Calibri" w:hAnsi="Calibri"/>
          <w:sz w:val="20"/>
        </w:rPr>
        <w:t>Ifra Saleem                                               ifra.ch987@gmail.com https://www.linkedin.com/in/ifra-saleem-8277b7156/?trk=opento_sprofile_topcard</w:t>
      </w:r>
    </w:p>
    <w:p>
      <w:pPr>
        <w:spacing w:before="160" w:after="40"/>
        <w:jc w:val="left"/>
      </w:pPr>
      <w:r>
        <w:rPr>
          <w:rFonts w:ascii="Calibri" w:hAnsi="Calibri"/>
          <w:b/>
          <w:sz w:val="24"/>
        </w:rPr>
        <w:t>UI/UX Designer</w:t>
      </w:r>
    </w:p>
    <w:p>
      <w:pPr>
        <w:spacing w:after="240"/>
        <w:jc w:val="center"/>
      </w:pPr>
      <w:r>
        <w:rPr>
          <w:rFonts w:ascii="Calibri" w:hAnsi="Calibri"/>
          <w:sz w:val="20"/>
        </w:rPr>
        <w:t>https://www.behance.net/ifrasaleem http://ifracoffeeshopproject.netlify.app 03417202163 HASILPUR, Punjab , 63000, Pakistan</w:t>
      </w:r>
    </w:p>
    <w:p>
      <w:pPr>
        <w:spacing w:before="360" w:after="120"/>
        <w:jc w:val="left"/>
      </w:pPr>
      <w:r>
        <w:rPr>
          <w:rFonts w:ascii="Calibri" w:hAnsi="Calibri"/>
          <w:b/>
          <w:sz w:val="28"/>
        </w:rPr>
        <w:t>Creative and user: focused UI/UX Designer with 3+ years of experience delivering high-impact, responsive digital</w:t>
      </w:r>
    </w:p>
    <w:p>
      <w:pPr>
        <w:spacing w:before="360" w:after="120"/>
        <w:jc w:val="left"/>
      </w:pPr>
      <w:r>
        <w:rPr>
          <w:rFonts w:ascii="Calibri" w:hAnsi="Calibri"/>
          <w:b/>
          <w:sz w:val="28"/>
        </w:rPr>
        <w:t>products. Specralized in Figma, Adobe XD, and WordPress, Proven ability to lead international design projects and</w:t>
      </w:r>
    </w:p>
    <w:p>
      <w:pPr>
        <w:spacing w:after="120" w:line="276" w:lineRule="auto"/>
        <w:jc w:val="both"/>
      </w:pPr>
      <w:r>
        <w:rPr>
          <w:rFonts w:ascii="Calibri" w:hAnsi="Calibri"/>
          <w:sz w:val="22"/>
        </w:rPr>
        <w:t>translate user needs info engaging solutions.</w:t>
      </w:r>
    </w:p>
    <w:p>
      <w:pPr>
        <w:spacing w:before="360" w:after="120"/>
        <w:jc w:val="left"/>
      </w:pPr>
      <w:r>
        <w:rPr>
          <w:rFonts w:ascii="Calibri" w:hAnsi="Calibri"/>
          <w:b/>
          <w:sz w:val="28"/>
        </w:rPr>
        <w:t>Work Experience</w:t>
      </w:r>
    </w:p>
    <w:p>
      <w:pPr>
        <w:spacing w:after="240"/>
        <w:jc w:val="center"/>
      </w:pPr>
      <w:r>
        <w:rPr>
          <w:rFonts w:ascii="Calibri" w:hAnsi="Calibri"/>
          <w:sz w:val="20"/>
        </w:rPr>
        <w:t>Ui/Ux Designer                                             Feb 2023 - Present</w:t>
      </w:r>
    </w:p>
    <w:p>
      <w:pPr>
        <w:spacing w:after="120" w:line="276" w:lineRule="auto"/>
        <w:jc w:val="both"/>
      </w:pPr>
      <w:r>
        <w:rPr>
          <w:rFonts w:ascii="Calibri" w:hAnsi="Calibri"/>
          <w:sz w:val="22"/>
        </w:rPr>
        <w:t>Infinite IT Solutions, Bangladesh | (Remote) Collaborated with remote teams for design handoffs Delivered responsive UX flows and mobile-first interfaces for clients in BANG Collaborated with developers &amp; product owners</w:t>
      </w:r>
    </w:p>
    <w:p>
      <w:pPr>
        <w:spacing w:after="240"/>
        <w:jc w:val="center"/>
      </w:pPr>
      <w:r>
        <w:rPr>
          <w:rFonts w:ascii="Calibri" w:hAnsi="Calibri"/>
          <w:sz w:val="20"/>
        </w:rPr>
        <w:t>Ui/Ux Designer                                             Jan 2021 - Jan 2023</w:t>
      </w:r>
    </w:p>
    <w:p>
      <w:pPr>
        <w:spacing w:after="120" w:line="276" w:lineRule="auto"/>
        <w:jc w:val="both"/>
      </w:pPr>
      <w:r>
        <w:rPr>
          <w:rFonts w:ascii="Calibri" w:hAnsi="Calibri"/>
          <w:sz w:val="22"/>
        </w:rPr>
        <w:t>Intelliweb solutions | Lahore Build Designing Apps and landing page Created Wireframes and prototype in Figma and ADobe XD</w:t>
      </w:r>
    </w:p>
    <w:p>
      <w:pPr>
        <w:spacing w:after="240"/>
        <w:jc w:val="center"/>
      </w:pPr>
      <w:r>
        <w:rPr>
          <w:rFonts w:ascii="Calibri" w:hAnsi="Calibri"/>
          <w:sz w:val="20"/>
        </w:rPr>
        <w:t>Designed 10+ branded websites and dashboards.</w:t>
      </w:r>
    </w:p>
    <w:p>
      <w:pPr>
        <w:spacing w:after="240"/>
        <w:jc w:val="center"/>
      </w:pPr>
      <w:r>
        <w:rPr>
          <w:rFonts w:ascii="Calibri" w:hAnsi="Calibri"/>
          <w:sz w:val="20"/>
        </w:rPr>
        <w:t>Coffee Shop website                                        Jun 2025 - Jul 2025</w:t>
      </w:r>
    </w:p>
    <w:p>
      <w:pPr>
        <w:spacing w:after="120" w:line="276" w:lineRule="auto"/>
        <w:jc w:val="both"/>
      </w:pPr>
      <w:r>
        <w:rPr>
          <w:rFonts w:ascii="Calibri" w:hAnsi="Calibri"/>
          <w:sz w:val="22"/>
        </w:rPr>
        <w:t>Built a long-scroll landing page for a coffee product using CRO principles Sections: Hero, Product Showcase, Social Proof, Reviews, and Sticky CTA. Focused on visual hierarchy, color psychology, and whitespace balance.</w:t>
      </w:r>
    </w:p>
    <w:p>
      <w:pPr>
        <w:spacing w:before="360" w:after="120"/>
        <w:jc w:val="left"/>
      </w:pPr>
      <w:r>
        <w:rPr>
          <w:rFonts w:ascii="Calibri" w:hAnsi="Calibri"/>
          <w:b/>
          <w:sz w:val="28"/>
        </w:rPr>
        <w:t>Core Skills</w:t>
      </w:r>
    </w:p>
    <w:p>
      <w:pPr>
        <w:spacing w:after="120" w:line="276" w:lineRule="auto"/>
        <w:jc w:val="both"/>
      </w:pPr>
      <w:r>
        <w:rPr>
          <w:rFonts w:ascii="Calibri" w:hAnsi="Calibri"/>
          <w:sz w:val="22"/>
        </w:rPr>
        <w:t>Wireframing &amp; Prototyping,Visual Design &amp; Branding,Responsive Web &amp; Mobile Design, Figma &amp; Adobe XD &amp; Web Devlopment ,Figma,Adobe Xd,Lead Generation,Social Media Marketing</w:t>
      </w:r>
    </w:p>
    <w:p>
      <w:pPr>
        <w:spacing w:before="360" w:after="120"/>
        <w:jc w:val="left"/>
      </w:pPr>
      <w:r>
        <w:rPr>
          <w:rFonts w:ascii="Calibri" w:hAnsi="Calibri"/>
          <w:b/>
          <w:sz w:val="28"/>
        </w:rPr>
        <w:t>Education</w:t>
      </w:r>
    </w:p>
    <w:p>
      <w:pPr>
        <w:spacing w:after="120" w:line="276" w:lineRule="auto"/>
        <w:jc w:val="both"/>
      </w:pPr>
      <w:r>
        <w:rPr>
          <w:rFonts w:ascii="Calibri" w:hAnsi="Calibri"/>
          <w:sz w:val="22"/>
        </w:rPr>
        <w:t>The Islamia University of Bahawalpur                      Sep 2022 - Dec 2024 MS Artificial Intelligence</w:t>
      </w:r>
    </w:p>
    <w:p>
      <w:pPr>
        <w:spacing w:after="240"/>
        <w:jc w:val="center"/>
      </w:pPr>
      <w:r>
        <w:rPr>
          <w:rFonts w:ascii="Calibri" w:hAnsi="Calibri"/>
          <w:sz w:val="20"/>
        </w:rPr>
        <w:t>GPA: 3.49 GSCWU                                                     Sep 2017 - Oct 2021</w:t>
      </w:r>
    </w:p>
    <w:p>
      <w:pPr>
        <w:spacing w:after="120" w:line="276" w:lineRule="auto"/>
        <w:jc w:val="both"/>
      </w:pPr>
      <w:r>
        <w:rPr>
          <w:rFonts w:ascii="Calibri" w:hAnsi="Calibri"/>
          <w:sz w:val="22"/>
        </w:rPr>
        <w:t>BS Information Technology</w:t>
      </w:r>
    </w:p>
    <w:p>
      <w:pPr>
        <w:spacing w:after="240"/>
        <w:jc w:val="center"/>
      </w:pPr>
      <w:r>
        <w:rPr>
          <w:rFonts w:ascii="Calibri" w:hAnsi="Calibri"/>
          <w:sz w:val="20"/>
        </w:rPr>
        <w:t>GPA: 3.57</w:t>
      </w:r>
    </w:p>
    <w:sectPr w:rsidR="00FC693F" w:rsidRPr="0006063C" w:rsidSect="0003461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 w:line="276" w:lineRule="auto"/>
      <w:jc w:val="left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