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AB1" w:rsidRPr="000A57DA" w:rsidRDefault="00CA7EC7" w:rsidP="009D25AE">
      <w:pPr>
        <w:spacing w:after="0" w:line="240" w:lineRule="auto"/>
        <w:jc w:val="center"/>
        <w:rPr>
          <w:rFonts w:asciiTheme="minorBidi" w:hAnsiTheme="minorBidi"/>
          <w:b/>
          <w:bCs/>
          <w:sz w:val="26"/>
          <w:szCs w:val="26"/>
        </w:rPr>
      </w:pPr>
      <w:bookmarkStart w:id="0" w:name="_GoBack"/>
      <w:bookmarkEnd w:id="0"/>
      <w:r>
        <w:rPr>
          <w:rFonts w:asciiTheme="minorBidi" w:hAnsiTheme="minorBidi"/>
          <w:b/>
          <w:sz w:val="26"/>
        </w:rPr>
        <w:t xml:space="preserve">Réunion de partenariat </w:t>
      </w:r>
    </w:p>
    <w:p w:rsidR="00236AB1" w:rsidRPr="000A57DA" w:rsidRDefault="006D5D0B" w:rsidP="009D25AE">
      <w:pPr>
        <w:spacing w:after="0" w:line="240" w:lineRule="auto"/>
        <w:jc w:val="center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</w:rPr>
        <w:t>23-25 janvier</w:t>
      </w:r>
      <w:r w:rsidR="00CA7EC7">
        <w:rPr>
          <w:rFonts w:asciiTheme="minorBidi" w:hAnsiTheme="minorBidi"/>
          <w:sz w:val="26"/>
        </w:rPr>
        <w:t xml:space="preserve">, Lieu </w:t>
      </w:r>
      <w:r w:rsidR="00620142">
        <w:rPr>
          <w:rFonts w:asciiTheme="minorBidi" w:hAnsiTheme="minorBidi"/>
          <w:sz w:val="26"/>
        </w:rPr>
        <w:t>à déterminer</w:t>
      </w:r>
      <w:r w:rsidR="00CA7EC7">
        <w:rPr>
          <w:rFonts w:asciiTheme="minorBidi" w:hAnsiTheme="minorBidi"/>
          <w:sz w:val="26"/>
        </w:rPr>
        <w:t>, Dakar</w:t>
      </w:r>
    </w:p>
    <w:p w:rsidR="0011672F" w:rsidRPr="000A57DA" w:rsidRDefault="0011672F" w:rsidP="0011672F">
      <w:pPr>
        <w:spacing w:after="0" w:line="240" w:lineRule="auto"/>
        <w:jc w:val="center"/>
        <w:rPr>
          <w:rFonts w:asciiTheme="minorBidi" w:hAnsiTheme="minorBidi"/>
          <w:b/>
          <w:bCs/>
          <w:sz w:val="26"/>
          <w:szCs w:val="26"/>
        </w:rPr>
      </w:pPr>
    </w:p>
    <w:p w:rsidR="0011672F" w:rsidRPr="000A57DA" w:rsidRDefault="0011672F" w:rsidP="0011672F">
      <w:pPr>
        <w:spacing w:after="0" w:line="240" w:lineRule="auto"/>
        <w:jc w:val="center"/>
        <w:rPr>
          <w:rFonts w:asciiTheme="minorBidi" w:hAnsiTheme="minorBidi"/>
          <w:b/>
          <w:bCs/>
          <w:color w:val="FF0000"/>
          <w:sz w:val="26"/>
          <w:szCs w:val="26"/>
        </w:rPr>
      </w:pPr>
      <w:r>
        <w:rPr>
          <w:rFonts w:asciiTheme="minorBidi" w:hAnsiTheme="minorBidi"/>
          <w:b/>
          <w:color w:val="FF0000"/>
          <w:sz w:val="26"/>
        </w:rPr>
        <w:t>PROJET</w:t>
      </w:r>
    </w:p>
    <w:p w:rsidR="004D43BC" w:rsidRPr="000A57DA" w:rsidRDefault="004D43BC" w:rsidP="007E033D">
      <w:pPr>
        <w:pBdr>
          <w:bottom w:val="single" w:sz="4" w:space="1" w:color="auto"/>
        </w:pBdr>
        <w:spacing w:after="0" w:line="240" w:lineRule="auto"/>
        <w:jc w:val="center"/>
        <w:rPr>
          <w:rFonts w:asciiTheme="minorBidi" w:hAnsiTheme="minorBidi"/>
          <w:sz w:val="26"/>
          <w:szCs w:val="26"/>
        </w:rPr>
      </w:pPr>
    </w:p>
    <w:p w:rsidR="00532294" w:rsidRPr="000A57DA" w:rsidRDefault="00C71067" w:rsidP="007E033D">
      <w:pPr>
        <w:pBdr>
          <w:bottom w:val="single" w:sz="4" w:space="1" w:color="auto"/>
        </w:pBdr>
        <w:spacing w:after="0" w:line="240" w:lineRule="auto"/>
        <w:jc w:val="center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</w:rPr>
        <w:t xml:space="preserve">Ordre du jour </w:t>
      </w:r>
    </w:p>
    <w:p w:rsidR="00236AB1" w:rsidRPr="000A57DA" w:rsidRDefault="00236AB1" w:rsidP="009D25AE">
      <w:pPr>
        <w:spacing w:after="0" w:line="240" w:lineRule="auto"/>
        <w:rPr>
          <w:rFonts w:asciiTheme="minorBidi" w:hAnsiTheme="minorBidi"/>
          <w:sz w:val="26"/>
          <w:szCs w:val="26"/>
        </w:rPr>
      </w:pPr>
    </w:p>
    <w:p w:rsidR="0081680B" w:rsidRPr="000A57DA" w:rsidRDefault="002F6841" w:rsidP="00B2537E">
      <w:pPr>
        <w:spacing w:after="0" w:line="240" w:lineRule="auto"/>
        <w:rPr>
          <w:rFonts w:asciiTheme="minorBidi" w:hAnsiTheme="minorBidi"/>
          <w:b/>
          <w:bCs/>
          <w:sz w:val="26"/>
          <w:szCs w:val="26"/>
        </w:rPr>
      </w:pPr>
      <w:r>
        <w:rPr>
          <w:rFonts w:asciiTheme="minorBidi" w:hAnsiTheme="minorBidi"/>
          <w:b/>
          <w:sz w:val="26"/>
        </w:rPr>
        <w:t>But</w:t>
      </w:r>
    </w:p>
    <w:p w:rsidR="0081680B" w:rsidRPr="000A57DA" w:rsidRDefault="002F6841" w:rsidP="00B2537E">
      <w:pPr>
        <w:spacing w:after="0" w:line="240" w:lineRule="auto"/>
        <w:rPr>
          <w:rFonts w:asciiTheme="minorBidi" w:hAnsiTheme="minorBidi"/>
          <w:color w:val="222222"/>
          <w:sz w:val="26"/>
          <w:szCs w:val="26"/>
        </w:rPr>
      </w:pPr>
      <w:r>
        <w:rPr>
          <w:rFonts w:asciiTheme="minorBidi" w:hAnsiTheme="minorBidi"/>
          <w:b/>
          <w:color w:val="222222"/>
          <w:sz w:val="26"/>
        </w:rPr>
        <w:t>Inciter</w:t>
      </w:r>
      <w:r w:rsidR="00CA7EC7">
        <w:rPr>
          <w:rFonts w:asciiTheme="minorBidi" w:hAnsiTheme="minorBidi"/>
          <w:b/>
          <w:color w:val="222222"/>
          <w:sz w:val="26"/>
        </w:rPr>
        <w:t xml:space="preserve"> les partenaires clés </w:t>
      </w:r>
      <w:r>
        <w:rPr>
          <w:rFonts w:asciiTheme="minorBidi" w:hAnsiTheme="minorBidi"/>
          <w:b/>
          <w:color w:val="222222"/>
          <w:sz w:val="26"/>
        </w:rPr>
        <w:t>à apprendre</w:t>
      </w:r>
      <w:r w:rsidR="00CA7EC7">
        <w:rPr>
          <w:rFonts w:asciiTheme="minorBidi" w:hAnsiTheme="minorBidi"/>
          <w:b/>
          <w:color w:val="222222"/>
          <w:sz w:val="26"/>
        </w:rPr>
        <w:t xml:space="preserve"> les défis, les opportunités et les nouvelles approches, en vue d'un soutien mutuel et d'un meilleur impact pour l'année à venir.</w:t>
      </w:r>
      <w:r w:rsidR="00CA7EC7">
        <w:rPr>
          <w:rFonts w:asciiTheme="minorBidi" w:hAnsiTheme="minorBidi"/>
          <w:color w:val="222222"/>
          <w:sz w:val="26"/>
        </w:rPr>
        <w:t> </w:t>
      </w:r>
    </w:p>
    <w:p w:rsidR="00605E8A" w:rsidRPr="000A57DA" w:rsidRDefault="00605E8A" w:rsidP="00B2537E">
      <w:pPr>
        <w:spacing w:after="0" w:line="240" w:lineRule="auto"/>
        <w:rPr>
          <w:rFonts w:asciiTheme="minorBidi" w:hAnsiTheme="minorBidi"/>
          <w:b/>
          <w:bCs/>
          <w:sz w:val="26"/>
          <w:szCs w:val="26"/>
        </w:rPr>
      </w:pPr>
    </w:p>
    <w:p w:rsidR="000A57DA" w:rsidRPr="000A57DA" w:rsidRDefault="000A57DA" w:rsidP="00B2537E">
      <w:pPr>
        <w:spacing w:after="0" w:line="240" w:lineRule="auto"/>
        <w:rPr>
          <w:rFonts w:asciiTheme="minorBidi" w:hAnsiTheme="minorBidi"/>
          <w:b/>
          <w:bCs/>
          <w:sz w:val="26"/>
          <w:szCs w:val="26"/>
        </w:rPr>
      </w:pPr>
    </w:p>
    <w:p w:rsidR="00532294" w:rsidRPr="000A57DA" w:rsidRDefault="001036D5" w:rsidP="00B2537E">
      <w:pPr>
        <w:spacing w:after="0" w:line="240" w:lineRule="auto"/>
        <w:rPr>
          <w:rFonts w:asciiTheme="minorBidi" w:hAnsiTheme="minorBidi"/>
          <w:b/>
          <w:bCs/>
          <w:sz w:val="26"/>
          <w:szCs w:val="26"/>
        </w:rPr>
      </w:pPr>
      <w:r>
        <w:rPr>
          <w:rFonts w:asciiTheme="minorBidi" w:hAnsiTheme="minorBidi"/>
          <w:b/>
          <w:sz w:val="26"/>
        </w:rPr>
        <w:t>Objectif</w:t>
      </w:r>
      <w:r w:rsidR="002F6841">
        <w:rPr>
          <w:rFonts w:asciiTheme="minorBidi" w:hAnsiTheme="minorBidi"/>
          <w:b/>
          <w:sz w:val="26"/>
        </w:rPr>
        <w:t>s</w:t>
      </w:r>
      <w:r>
        <w:rPr>
          <w:rFonts w:asciiTheme="minorBidi" w:hAnsiTheme="minorBidi"/>
          <w:b/>
          <w:sz w:val="26"/>
        </w:rPr>
        <w:t xml:space="preserve">: </w:t>
      </w:r>
    </w:p>
    <w:p w:rsidR="00CA7EC7" w:rsidRPr="000A57DA" w:rsidRDefault="00CA7EC7" w:rsidP="00CA7EC7">
      <w:pPr>
        <w:pStyle w:val="ListParagraph"/>
        <w:numPr>
          <w:ilvl w:val="0"/>
          <w:numId w:val="4"/>
        </w:numPr>
        <w:shd w:val="clear" w:color="auto" w:fill="FFFFFF"/>
        <w:rPr>
          <w:rFonts w:asciiTheme="minorBidi" w:hAnsiTheme="minorBidi"/>
          <w:color w:val="222222"/>
          <w:sz w:val="26"/>
          <w:szCs w:val="26"/>
        </w:rPr>
      </w:pPr>
      <w:r>
        <w:rPr>
          <w:rFonts w:asciiTheme="minorBidi" w:hAnsiTheme="minorBidi"/>
          <w:color w:val="222222"/>
          <w:sz w:val="26"/>
        </w:rPr>
        <w:t>Découvrir de nouveaux outils et apprendre de nouvelles pratiques élaborés grâce à des partenariats publics-privés innovants que nous pouvons étendre et adopter</w:t>
      </w:r>
      <w:r w:rsidR="00EF2083">
        <w:rPr>
          <w:rFonts w:asciiTheme="minorBidi" w:hAnsiTheme="minorBidi"/>
          <w:color w:val="222222"/>
          <w:sz w:val="26"/>
        </w:rPr>
        <w:t>,</w:t>
      </w:r>
      <w:r>
        <w:rPr>
          <w:rFonts w:asciiTheme="minorBidi" w:hAnsiTheme="minorBidi"/>
          <w:color w:val="222222"/>
          <w:sz w:val="26"/>
        </w:rPr>
        <w:t xml:space="preserve"> afin de répondre aux besoins des communautés et des Sociétés nationales.</w:t>
      </w:r>
    </w:p>
    <w:p w:rsidR="00CA7EC7" w:rsidRPr="000A57DA" w:rsidRDefault="00CA7EC7" w:rsidP="00CA7EC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Bidi" w:hAnsiTheme="minorBidi"/>
          <w:color w:val="222222"/>
          <w:sz w:val="26"/>
          <w:szCs w:val="26"/>
        </w:rPr>
      </w:pPr>
      <w:r>
        <w:rPr>
          <w:rFonts w:asciiTheme="minorBidi" w:hAnsiTheme="minorBidi"/>
          <w:color w:val="222222"/>
          <w:sz w:val="26"/>
        </w:rPr>
        <w:t>Partager les défis et les opportunités pour mieux avancer sur la feuille de route.</w:t>
      </w:r>
    </w:p>
    <w:p w:rsidR="00CA7EC7" w:rsidRPr="000A57DA" w:rsidRDefault="00CA7EC7" w:rsidP="00CA7EC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Bidi" w:hAnsiTheme="minorBidi"/>
          <w:color w:val="222222"/>
          <w:sz w:val="26"/>
          <w:szCs w:val="26"/>
        </w:rPr>
      </w:pPr>
      <w:r>
        <w:rPr>
          <w:rFonts w:asciiTheme="minorBidi" w:hAnsiTheme="minorBidi"/>
          <w:color w:val="222222"/>
          <w:sz w:val="26"/>
        </w:rPr>
        <w:t>Apprendre des pratiques et acquérir des idées au près des collègues et des Sociétés nationales</w:t>
      </w:r>
      <w:r w:rsidR="005F706B">
        <w:rPr>
          <w:rFonts w:asciiTheme="minorBidi" w:hAnsiTheme="minorBidi"/>
          <w:color w:val="222222"/>
          <w:sz w:val="26"/>
        </w:rPr>
        <w:t>,</w:t>
      </w:r>
      <w:r>
        <w:rPr>
          <w:rFonts w:asciiTheme="minorBidi" w:hAnsiTheme="minorBidi"/>
          <w:color w:val="222222"/>
          <w:sz w:val="26"/>
        </w:rPr>
        <w:t xml:space="preserve"> afin d'aider à surmonter les principaux défis en 2018.</w:t>
      </w:r>
    </w:p>
    <w:p w:rsidR="00CA7EC7" w:rsidRPr="000A57DA" w:rsidRDefault="00CA7EC7" w:rsidP="00CA7EC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Bidi" w:hAnsiTheme="minorBidi"/>
          <w:color w:val="222222"/>
          <w:sz w:val="26"/>
          <w:szCs w:val="26"/>
        </w:rPr>
      </w:pPr>
      <w:r>
        <w:rPr>
          <w:rFonts w:asciiTheme="minorBidi" w:hAnsiTheme="minorBidi"/>
          <w:color w:val="222222"/>
          <w:sz w:val="26"/>
        </w:rPr>
        <w:t xml:space="preserve">Identifier de nouvelles façons de créer des partenariats pour </w:t>
      </w:r>
      <w:r w:rsidR="002F6841">
        <w:rPr>
          <w:rFonts w:asciiTheme="minorBidi" w:hAnsiTheme="minorBidi"/>
          <w:color w:val="222222"/>
          <w:sz w:val="26"/>
        </w:rPr>
        <w:t xml:space="preserve">avoir plus de réalisations </w:t>
      </w:r>
      <w:r>
        <w:rPr>
          <w:rFonts w:asciiTheme="minorBidi" w:hAnsiTheme="minorBidi"/>
          <w:color w:val="222222"/>
          <w:sz w:val="26"/>
        </w:rPr>
        <w:t>au cours de l'année à venir.</w:t>
      </w:r>
    </w:p>
    <w:p w:rsidR="0011672F" w:rsidRPr="000A57DA" w:rsidRDefault="00426F14" w:rsidP="0011672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Bidi" w:hAnsiTheme="minorBidi"/>
          <w:color w:val="222222"/>
          <w:sz w:val="26"/>
          <w:szCs w:val="26"/>
        </w:rPr>
      </w:pPr>
      <w:r>
        <w:rPr>
          <w:rFonts w:asciiTheme="minorBidi" w:hAnsiTheme="minorBidi"/>
          <w:color w:val="222222"/>
          <w:sz w:val="26"/>
        </w:rPr>
        <w:t>Convenir de jalons clés pour 2018 et des étapes nécessaires à une avancée.</w:t>
      </w:r>
    </w:p>
    <w:p w:rsidR="0011672F" w:rsidRPr="000A57DA" w:rsidRDefault="0011672F" w:rsidP="0011672F">
      <w:pPr>
        <w:pStyle w:val="ListParagraph"/>
        <w:shd w:val="clear" w:color="auto" w:fill="FFFFFF"/>
        <w:spacing w:after="0" w:line="240" w:lineRule="auto"/>
        <w:ind w:left="360"/>
        <w:rPr>
          <w:rFonts w:asciiTheme="minorBidi" w:hAnsiTheme="minorBidi"/>
          <w:color w:val="222222"/>
          <w:sz w:val="26"/>
          <w:szCs w:val="26"/>
        </w:rPr>
      </w:pPr>
    </w:p>
    <w:p w:rsidR="0011672F" w:rsidRPr="000A57DA" w:rsidRDefault="0011672F" w:rsidP="0011672F">
      <w:pPr>
        <w:shd w:val="clear" w:color="auto" w:fill="FFFFFF"/>
        <w:spacing w:after="0" w:line="240" w:lineRule="auto"/>
        <w:rPr>
          <w:rFonts w:asciiTheme="minorBidi" w:hAnsiTheme="minorBidi"/>
          <w:color w:val="222222"/>
          <w:sz w:val="26"/>
          <w:szCs w:val="26"/>
        </w:rPr>
      </w:pPr>
    </w:p>
    <w:p w:rsidR="0011672F" w:rsidRPr="000A57DA" w:rsidRDefault="0011672F" w:rsidP="0011672F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Theme="minorBidi" w:hAnsiTheme="minorBidi"/>
          <w:b/>
          <w:bCs/>
          <w:color w:val="222222"/>
          <w:sz w:val="26"/>
          <w:szCs w:val="26"/>
        </w:rPr>
      </w:pPr>
      <w:r>
        <w:rPr>
          <w:rFonts w:asciiTheme="minorBidi" w:hAnsiTheme="minorBidi"/>
          <w:b/>
          <w:color w:val="222222"/>
          <w:sz w:val="26"/>
        </w:rPr>
        <w:t>Ordre du jour</w:t>
      </w:r>
    </w:p>
    <w:p w:rsidR="00605E8A" w:rsidRPr="00605E8A" w:rsidRDefault="00605E8A" w:rsidP="00B2537E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</w:p>
    <w:tbl>
      <w:tblPr>
        <w:tblStyle w:val="TableGrid"/>
        <w:tblW w:w="9498" w:type="dxa"/>
        <w:tblInd w:w="-459" w:type="dxa"/>
        <w:tblLook w:val="04A0" w:firstRow="1" w:lastRow="0" w:firstColumn="1" w:lastColumn="0" w:noHBand="0" w:noVBand="1"/>
      </w:tblPr>
      <w:tblGrid>
        <w:gridCol w:w="1402"/>
        <w:gridCol w:w="4026"/>
        <w:gridCol w:w="4070"/>
      </w:tblGrid>
      <w:tr w:rsidR="00830615" w:rsidRPr="00D37503" w:rsidTr="007576DD">
        <w:tc>
          <w:tcPr>
            <w:tcW w:w="9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30615" w:rsidRPr="000A57DA" w:rsidRDefault="00D561A1" w:rsidP="007576DD">
            <w:pPr>
              <w:jc w:val="both"/>
              <w:rPr>
                <w:rFonts w:asciiTheme="minorBidi" w:hAnsiTheme="minorBidi"/>
                <w:b/>
              </w:rPr>
            </w:pPr>
            <w:bookmarkStart w:id="1" w:name="_Hlk503106486"/>
            <w:r>
              <w:rPr>
                <w:rFonts w:asciiTheme="minorBidi" w:hAnsiTheme="minorBidi"/>
                <w:b/>
              </w:rPr>
              <w:t>23 janvier, Jour 1 - Acteurs externes &amp; Mouvement Croix-Rouge Croissant-Rouge</w:t>
            </w:r>
          </w:p>
        </w:tc>
      </w:tr>
      <w:tr w:rsidR="00830615" w:rsidRPr="000A57DA" w:rsidTr="000D1E9B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0615" w:rsidRPr="000A57DA" w:rsidRDefault="00830615" w:rsidP="007576DD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</w:rPr>
              <w:t>8 :30</w:t>
            </w:r>
          </w:p>
        </w:tc>
        <w:tc>
          <w:tcPr>
            <w:tcW w:w="8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0615" w:rsidRPr="000A57DA" w:rsidRDefault="00830615" w:rsidP="007576DD">
            <w:pPr>
              <w:jc w:val="both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</w:rPr>
              <w:t>Café</w:t>
            </w:r>
          </w:p>
        </w:tc>
      </w:tr>
      <w:tr w:rsidR="00830615" w:rsidRPr="00D37503" w:rsidTr="000D1E9B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30615" w:rsidRPr="000A57DA" w:rsidRDefault="00830615" w:rsidP="007576DD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</w:rPr>
              <w:t>9 :00</w:t>
            </w:r>
          </w:p>
        </w:tc>
        <w:tc>
          <w:tcPr>
            <w:tcW w:w="8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615" w:rsidRPr="000A57DA" w:rsidRDefault="00830615" w:rsidP="00830615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</w:rPr>
              <w:t xml:space="preserve">Mot de bienvenue </w:t>
            </w:r>
          </w:p>
          <w:p w:rsidR="00830615" w:rsidRPr="000A57DA" w:rsidRDefault="00830615" w:rsidP="00830615">
            <w:pPr>
              <w:pStyle w:val="ListParagraph"/>
              <w:numPr>
                <w:ilvl w:val="0"/>
                <w:numId w:val="21"/>
              </w:numPr>
              <w:spacing w:after="12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Abdoul Azize Diallo, Président, CR Sénégal, Vice-président, </w:t>
            </w:r>
            <w:r w:rsidR="002F6841">
              <w:rPr>
                <w:rFonts w:asciiTheme="minorBidi" w:hAnsiTheme="minorBidi"/>
              </w:rPr>
              <w:t>FICR</w:t>
            </w:r>
          </w:p>
        </w:tc>
      </w:tr>
      <w:tr w:rsidR="00830615" w:rsidRPr="00D37503" w:rsidTr="000D1E9B">
        <w:tc>
          <w:tcPr>
            <w:tcW w:w="1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0615" w:rsidRPr="000A57DA" w:rsidRDefault="00830615" w:rsidP="007576DD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615" w:rsidRPr="000A57DA" w:rsidRDefault="00830615" w:rsidP="00830615">
            <w:pPr>
              <w:jc w:val="both"/>
              <w:rPr>
                <w:rFonts w:asciiTheme="minorBidi" w:hAnsiTheme="minorBidi"/>
                <w:b/>
              </w:rPr>
            </w:pPr>
            <w:r>
              <w:rPr>
                <w:rFonts w:asciiTheme="minorBidi" w:hAnsiTheme="minorBidi"/>
                <w:b/>
              </w:rPr>
              <w:t>Présentations de tous les participants</w:t>
            </w:r>
          </w:p>
        </w:tc>
      </w:tr>
      <w:tr w:rsidR="00830615" w:rsidRPr="00D37503" w:rsidTr="000D1E9B">
        <w:tc>
          <w:tcPr>
            <w:tcW w:w="1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0615" w:rsidRPr="000A57DA" w:rsidRDefault="00830615" w:rsidP="007576DD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615" w:rsidRPr="00A3107A" w:rsidRDefault="00830615" w:rsidP="00830615">
            <w:pPr>
              <w:jc w:val="both"/>
              <w:rPr>
                <w:rFonts w:asciiTheme="minorBidi" w:hAnsiTheme="minorBidi"/>
                <w:b/>
                <w:bCs/>
                <w:iCs/>
              </w:rPr>
            </w:pPr>
            <w:r>
              <w:rPr>
                <w:rFonts w:asciiTheme="minorBidi" w:hAnsiTheme="minorBidi"/>
                <w:b/>
              </w:rPr>
              <w:t>Cadrer le travail</w:t>
            </w:r>
          </w:p>
          <w:p w:rsidR="00830615" w:rsidRPr="00A3107A" w:rsidRDefault="00830615" w:rsidP="00830615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Theme="minorBidi" w:hAnsiTheme="minorBidi"/>
                <w:iCs/>
              </w:rPr>
            </w:pPr>
            <w:r>
              <w:rPr>
                <w:rFonts w:asciiTheme="minorBidi" w:hAnsiTheme="minorBidi"/>
              </w:rPr>
              <w:t>Fatoumata Nafo-Traor</w:t>
            </w:r>
            <w:r>
              <w:rPr>
                <w:rFonts w:ascii="Arial" w:hAnsi="Arial"/>
                <w:color w:val="222222"/>
                <w:shd w:val="clear" w:color="auto" w:fill="FFFFFF"/>
              </w:rPr>
              <w:t>é</w:t>
            </w:r>
            <w:r>
              <w:rPr>
                <w:rFonts w:asciiTheme="minorBidi" w:hAnsiTheme="minorBidi"/>
              </w:rPr>
              <w:t xml:space="preserve">e, Directeur régional, Afrique, </w:t>
            </w:r>
            <w:r w:rsidR="002F6841">
              <w:rPr>
                <w:rFonts w:asciiTheme="minorBidi" w:hAnsiTheme="minorBidi"/>
              </w:rPr>
              <w:t>FICR</w:t>
            </w:r>
          </w:p>
        </w:tc>
      </w:tr>
      <w:tr w:rsidR="008E28EB" w:rsidRPr="00D37503" w:rsidTr="000D1E9B">
        <w:tc>
          <w:tcPr>
            <w:tcW w:w="1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28EB" w:rsidRPr="000A57DA" w:rsidRDefault="008E28EB" w:rsidP="007576DD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0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E28EB" w:rsidRPr="000A57DA" w:rsidRDefault="008E28EB" w:rsidP="00830615">
            <w:pPr>
              <w:jc w:val="both"/>
              <w:rPr>
                <w:rFonts w:asciiTheme="minorBidi" w:hAnsiTheme="minorBidi"/>
                <w:b/>
                <w:bCs/>
                <w:iCs/>
              </w:rPr>
            </w:pPr>
            <w:r>
              <w:rPr>
                <w:rFonts w:asciiTheme="minorBidi" w:hAnsiTheme="minorBidi"/>
                <w:b/>
              </w:rPr>
              <w:t>Foire aux idées de la part des partenaires externes – Premier tour</w:t>
            </w:r>
          </w:p>
        </w:tc>
      </w:tr>
      <w:tr w:rsidR="000D1E9B" w:rsidRPr="00C10981" w:rsidTr="000D1E9B">
        <w:tc>
          <w:tcPr>
            <w:tcW w:w="1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D1E9B" w:rsidRPr="000A57DA" w:rsidRDefault="000D1E9B" w:rsidP="000D1E9B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D1E9B" w:rsidRPr="00AF1BE9" w:rsidRDefault="000D1E9B" w:rsidP="000D1E9B">
            <w:pPr>
              <w:pStyle w:val="ListParagraph"/>
              <w:numPr>
                <w:ilvl w:val="0"/>
                <w:numId w:val="21"/>
              </w:numPr>
              <w:rPr>
                <w:rFonts w:asciiTheme="minorBidi" w:hAnsiTheme="minorBidi"/>
                <w:lang w:val="en-US" w:eastAsia="en-GB"/>
              </w:rPr>
            </w:pPr>
            <w:r w:rsidRPr="00AF1BE9">
              <w:rPr>
                <w:rFonts w:asciiTheme="minorBidi" w:hAnsiTheme="minorBidi"/>
                <w:b/>
                <w:bCs/>
                <w:lang w:val="en-US" w:eastAsia="en-GB"/>
              </w:rPr>
              <w:t xml:space="preserve">John Kufuor Foundation, </w:t>
            </w:r>
            <w:proofErr w:type="spellStart"/>
            <w:proofErr w:type="gramStart"/>
            <w:r w:rsidRPr="00AF1BE9">
              <w:rPr>
                <w:rFonts w:asciiTheme="minorBidi" w:hAnsiTheme="minorBidi"/>
                <w:bCs/>
                <w:i/>
                <w:lang w:val="en-US" w:eastAsia="en-GB"/>
              </w:rPr>
              <w:t>Mr.Ousmane</w:t>
            </w:r>
            <w:proofErr w:type="spellEnd"/>
            <w:proofErr w:type="gramEnd"/>
            <w:r w:rsidRPr="00AF1BE9">
              <w:rPr>
                <w:rFonts w:asciiTheme="minorBidi" w:hAnsiTheme="minorBidi"/>
                <w:bCs/>
                <w:i/>
                <w:lang w:val="en-US" w:eastAsia="en-GB"/>
              </w:rPr>
              <w:t xml:space="preserve"> Sy</w:t>
            </w:r>
            <w:r>
              <w:rPr>
                <w:rFonts w:asciiTheme="minorBidi" w:hAnsiTheme="minorBidi"/>
                <w:bCs/>
                <w:i/>
                <w:lang w:val="en-US" w:eastAsia="en-GB"/>
              </w:rPr>
              <w:t xml:space="preserve">    </w:t>
            </w:r>
            <w:proofErr w:type="spellStart"/>
            <w:r w:rsidRPr="00AF1BE9">
              <w:rPr>
                <w:rFonts w:asciiTheme="minorBidi" w:hAnsiTheme="minorBidi"/>
                <w:bCs/>
                <w:i/>
                <w:lang w:val="en-US" w:eastAsia="en-GB"/>
              </w:rPr>
              <w:t>Ndiaye,Executive</w:t>
            </w:r>
            <w:proofErr w:type="spellEnd"/>
            <w:r w:rsidRPr="00AF1BE9">
              <w:rPr>
                <w:rFonts w:asciiTheme="minorBidi" w:hAnsiTheme="minorBidi"/>
                <w:bCs/>
                <w:i/>
                <w:lang w:val="en-US" w:eastAsia="en-GB"/>
              </w:rPr>
              <w:t xml:space="preserve"> Director</w:t>
            </w:r>
          </w:p>
          <w:p w:rsidR="000D1E9B" w:rsidRPr="00745F08" w:rsidRDefault="000D1E9B" w:rsidP="000D1E9B">
            <w:pPr>
              <w:pStyle w:val="ListParagraph"/>
              <w:numPr>
                <w:ilvl w:val="0"/>
                <w:numId w:val="21"/>
              </w:numPr>
              <w:rPr>
                <w:rFonts w:asciiTheme="minorBidi" w:hAnsiTheme="minorBidi"/>
                <w:lang w:val="en-GB" w:eastAsia="en-GB"/>
              </w:rPr>
            </w:pPr>
            <w:proofErr w:type="spellStart"/>
            <w:r w:rsidRPr="00745F08">
              <w:rPr>
                <w:rFonts w:asciiTheme="minorBidi" w:hAnsiTheme="minorBidi"/>
                <w:b/>
                <w:bCs/>
                <w:lang w:val="en-GB" w:eastAsia="en-GB"/>
              </w:rPr>
              <w:t>Mpharma</w:t>
            </w:r>
            <w:proofErr w:type="spellEnd"/>
            <w:r w:rsidRPr="00745F08">
              <w:rPr>
                <w:rFonts w:asciiTheme="minorBidi" w:hAnsiTheme="minorBidi"/>
                <w:b/>
                <w:bCs/>
                <w:lang w:val="en-GB" w:eastAsia="en-GB"/>
              </w:rPr>
              <w:t xml:space="preserve">, </w:t>
            </w:r>
            <w:r w:rsidRPr="00745F08">
              <w:rPr>
                <w:rFonts w:asciiTheme="minorBidi" w:hAnsiTheme="minorBidi"/>
                <w:i/>
                <w:lang w:val="en-GB" w:eastAsia="en-GB"/>
              </w:rPr>
              <w:t>Andrea Manongwa, Project C</w:t>
            </w:r>
            <w:r>
              <w:rPr>
                <w:rFonts w:asciiTheme="minorBidi" w:hAnsiTheme="minorBidi"/>
                <w:i/>
                <w:lang w:val="en-GB" w:eastAsia="en-GB"/>
              </w:rPr>
              <w:t>oordinator</w:t>
            </w:r>
          </w:p>
          <w:p w:rsidR="000D1E9B" w:rsidRPr="004F4729" w:rsidRDefault="000D1E9B" w:rsidP="000D1E9B">
            <w:pPr>
              <w:pStyle w:val="ListParagraph"/>
              <w:numPr>
                <w:ilvl w:val="0"/>
                <w:numId w:val="21"/>
              </w:numPr>
              <w:rPr>
                <w:rFonts w:asciiTheme="minorBidi" w:hAnsiTheme="minorBidi"/>
                <w:lang w:val="en-GB" w:eastAsia="en-GB"/>
              </w:rPr>
            </w:pPr>
            <w:r w:rsidRPr="00BC570D">
              <w:rPr>
                <w:rFonts w:asciiTheme="minorBidi" w:hAnsiTheme="minorBidi"/>
                <w:b/>
                <w:bCs/>
                <w:lang w:val="en-GB" w:eastAsia="en-GB"/>
              </w:rPr>
              <w:t>MUrgency</w:t>
            </w:r>
            <w:r w:rsidRPr="00BC570D">
              <w:rPr>
                <w:rFonts w:asciiTheme="minorBidi" w:hAnsiTheme="minorBidi"/>
                <w:lang w:val="en-GB" w:eastAsia="en-GB"/>
              </w:rPr>
              <w:t xml:space="preserve">, </w:t>
            </w:r>
            <w:r w:rsidRPr="00A22C4E">
              <w:rPr>
                <w:rFonts w:ascii="Arial" w:hAnsi="Arial" w:cs="Arial"/>
                <w:i/>
                <w:lang w:val="en-US"/>
              </w:rPr>
              <w:t>Shaffi Mather</w:t>
            </w:r>
            <w:r w:rsidRPr="00BC570D">
              <w:rPr>
                <w:rFonts w:ascii="Arial" w:hAnsi="Arial" w:cs="Arial"/>
                <w:i/>
                <w:lang w:val="en-US"/>
              </w:rPr>
              <w:t>, CEO and Founder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1E9B" w:rsidRPr="003C4FC1" w:rsidRDefault="000D1E9B" w:rsidP="000D1E9B">
            <w:pPr>
              <w:pStyle w:val="ListParagraph"/>
              <w:numPr>
                <w:ilvl w:val="0"/>
                <w:numId w:val="21"/>
              </w:numPr>
              <w:rPr>
                <w:rFonts w:asciiTheme="minorBidi" w:hAnsiTheme="minorBidi"/>
                <w:bCs/>
                <w:lang w:val="en-GB" w:eastAsia="en-GB"/>
              </w:rPr>
            </w:pPr>
            <w:r w:rsidRPr="003C4FC1">
              <w:rPr>
                <w:rFonts w:asciiTheme="minorBidi" w:hAnsiTheme="minorBidi"/>
                <w:b/>
                <w:bCs/>
                <w:lang w:val="en-GB" w:eastAsia="en-GB"/>
              </w:rPr>
              <w:t xml:space="preserve">Benevon/IFRC, </w:t>
            </w:r>
            <w:r w:rsidRPr="003C4FC1">
              <w:rPr>
                <w:rFonts w:asciiTheme="minorBidi" w:hAnsiTheme="minorBidi"/>
                <w:bCs/>
                <w:i/>
                <w:lang w:val="en-GB" w:eastAsia="en-GB"/>
              </w:rPr>
              <w:t>Fiona Kiprop, P</w:t>
            </w:r>
            <w:r>
              <w:rPr>
                <w:rFonts w:asciiTheme="minorBidi" w:hAnsiTheme="minorBidi"/>
                <w:bCs/>
                <w:i/>
                <w:lang w:val="en-GB" w:eastAsia="en-GB"/>
              </w:rPr>
              <w:t>RD Officer, IFRC</w:t>
            </w:r>
          </w:p>
          <w:p w:rsidR="000D1E9B" w:rsidRPr="00C1441E" w:rsidRDefault="000D1E9B" w:rsidP="000D1E9B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Theme="minorBidi" w:hAnsiTheme="minorBidi"/>
                <w:lang w:val="en-GB" w:eastAsia="en-GB"/>
              </w:rPr>
            </w:pPr>
            <w:r w:rsidRPr="00CE08B6">
              <w:rPr>
                <w:rFonts w:asciiTheme="minorBidi" w:hAnsiTheme="minorBidi"/>
                <w:b/>
                <w:bCs/>
                <w:lang w:val="en-GB" w:eastAsia="en-GB"/>
              </w:rPr>
              <w:t>APA Insurance</w:t>
            </w:r>
            <w:r w:rsidRPr="00CE08B6">
              <w:rPr>
                <w:rFonts w:asciiTheme="minorBidi" w:hAnsiTheme="minorBidi"/>
                <w:lang w:val="en-GB" w:eastAsia="en-GB"/>
              </w:rPr>
              <w:t xml:space="preserve">, </w:t>
            </w:r>
            <w:r w:rsidRPr="00CE08B6">
              <w:rPr>
                <w:rFonts w:asciiTheme="minorBidi" w:hAnsiTheme="minorBidi"/>
                <w:i/>
                <w:lang w:val="en-GB" w:eastAsia="en-GB"/>
              </w:rPr>
              <w:t>Ashok Shah, CEO and Founder</w:t>
            </w:r>
          </w:p>
          <w:p w:rsidR="000D1E9B" w:rsidRPr="00C1441E" w:rsidRDefault="000D1E9B" w:rsidP="000D1E9B">
            <w:pPr>
              <w:pStyle w:val="ListParagraph"/>
              <w:numPr>
                <w:ilvl w:val="0"/>
                <w:numId w:val="21"/>
              </w:numPr>
              <w:rPr>
                <w:rFonts w:asciiTheme="minorBidi" w:hAnsiTheme="minorBidi"/>
                <w:lang w:val="en-US" w:eastAsia="en-GB"/>
              </w:rPr>
            </w:pPr>
            <w:r w:rsidRPr="00C1441E">
              <w:rPr>
                <w:rFonts w:asciiTheme="minorBidi" w:hAnsiTheme="minorBidi"/>
                <w:b/>
                <w:bCs/>
                <w:lang w:val="en-US" w:eastAsia="en-GB"/>
              </w:rPr>
              <w:t xml:space="preserve">UN Women, </w:t>
            </w:r>
            <w:r w:rsidRPr="00C1441E">
              <w:rPr>
                <w:rFonts w:asciiTheme="minorBidi" w:hAnsiTheme="minorBidi"/>
                <w:bCs/>
                <w:lang w:val="en-US" w:eastAsia="en-GB"/>
              </w:rPr>
              <w:t>Marie-</w:t>
            </w:r>
            <w:proofErr w:type="spellStart"/>
            <w:r w:rsidRPr="00C1441E">
              <w:rPr>
                <w:rFonts w:asciiTheme="minorBidi" w:hAnsiTheme="minorBidi"/>
                <w:bCs/>
                <w:lang w:val="en-US" w:eastAsia="en-GB"/>
              </w:rPr>
              <w:t>Josée</w:t>
            </w:r>
            <w:proofErr w:type="spellEnd"/>
            <w:r w:rsidRPr="00C1441E">
              <w:rPr>
                <w:rFonts w:asciiTheme="minorBidi" w:hAnsiTheme="minorBidi"/>
                <w:bCs/>
                <w:lang w:val="en-US" w:eastAsia="en-GB"/>
              </w:rPr>
              <w:t xml:space="preserve"> </w:t>
            </w:r>
            <w:proofErr w:type="spellStart"/>
            <w:proofErr w:type="gramStart"/>
            <w:r w:rsidRPr="00C1441E">
              <w:rPr>
                <w:rFonts w:asciiTheme="minorBidi" w:hAnsiTheme="minorBidi"/>
                <w:bCs/>
                <w:lang w:val="en-US" w:eastAsia="en-GB"/>
              </w:rPr>
              <w:t>Kandanga</w:t>
            </w:r>
            <w:proofErr w:type="spellEnd"/>
            <w:r w:rsidRPr="00C1441E">
              <w:rPr>
                <w:rFonts w:asciiTheme="minorBidi" w:hAnsiTheme="minorBidi"/>
                <w:bCs/>
                <w:lang w:val="en-US" w:eastAsia="en-GB"/>
              </w:rPr>
              <w:t xml:space="preserve"> ,</w:t>
            </w:r>
            <w:proofErr w:type="gramEnd"/>
            <w:r w:rsidRPr="00C1441E">
              <w:rPr>
                <w:sz w:val="20"/>
                <w:szCs w:val="20"/>
                <w:lang w:val="en-US" w:eastAsia="en-GB"/>
              </w:rPr>
              <w:t xml:space="preserve"> </w:t>
            </w:r>
            <w:r w:rsidRPr="006873CB">
              <w:rPr>
                <w:rFonts w:ascii="Arial" w:hAnsi="Arial" w:cs="Arial"/>
                <w:i/>
                <w:lang w:val="en-US" w:eastAsia="en-GB"/>
              </w:rPr>
              <w:t>Policy Adviser Peace, Security and Humanitarian Action</w:t>
            </w:r>
          </w:p>
        </w:tc>
      </w:tr>
      <w:tr w:rsidR="00830615" w:rsidRPr="000A57DA" w:rsidTr="000D1E9B">
        <w:tc>
          <w:tcPr>
            <w:tcW w:w="1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0615" w:rsidRPr="000A57DA" w:rsidRDefault="00D561A1" w:rsidP="00830615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</w:rPr>
              <w:t>PAUSE DEJEUNER</w:t>
            </w:r>
          </w:p>
        </w:tc>
        <w:tc>
          <w:tcPr>
            <w:tcW w:w="8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0615" w:rsidRPr="000A57DA" w:rsidRDefault="00830615" w:rsidP="008E28EB">
            <w:pPr>
              <w:contextualSpacing/>
              <w:jc w:val="both"/>
              <w:rPr>
                <w:rFonts w:asciiTheme="minorBidi" w:hAnsiTheme="minorBidi"/>
              </w:rPr>
            </w:pPr>
          </w:p>
        </w:tc>
      </w:tr>
      <w:tr w:rsidR="00D561A1" w:rsidRPr="00D37503" w:rsidTr="000D1E9B">
        <w:tc>
          <w:tcPr>
            <w:tcW w:w="1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61A1" w:rsidRPr="000A57DA" w:rsidRDefault="00D561A1" w:rsidP="007576DD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0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561A1" w:rsidRPr="000A57DA" w:rsidRDefault="00D561A1" w:rsidP="007576DD">
            <w:pPr>
              <w:contextualSpacing/>
              <w:jc w:val="both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</w:rPr>
              <w:t>Foire aux idées de la part des partenaires externes – Deuxième tour</w:t>
            </w:r>
          </w:p>
        </w:tc>
      </w:tr>
      <w:tr w:rsidR="000D1E9B" w:rsidRPr="000A57DA" w:rsidTr="000D1E9B">
        <w:tc>
          <w:tcPr>
            <w:tcW w:w="1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D1E9B" w:rsidRPr="000A57DA" w:rsidRDefault="000D1E9B" w:rsidP="000D1E9B">
            <w:pPr>
              <w:rPr>
                <w:rFonts w:asciiTheme="minorBidi" w:hAnsiTheme="minorBidi"/>
              </w:rPr>
            </w:pP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D1E9B" w:rsidRPr="00BC570D" w:rsidRDefault="000D1E9B" w:rsidP="000D1E9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inorBidi" w:hAnsiTheme="minorBidi"/>
                <w:bCs/>
                <w:i/>
                <w:lang w:val="en-US" w:eastAsia="en-GB"/>
              </w:rPr>
            </w:pPr>
            <w:proofErr w:type="spellStart"/>
            <w:r w:rsidRPr="00BC570D">
              <w:rPr>
                <w:rFonts w:asciiTheme="minorBidi" w:hAnsiTheme="minorBidi"/>
                <w:b/>
                <w:bCs/>
                <w:lang w:val="en-US" w:eastAsia="en-GB"/>
              </w:rPr>
              <w:t>IntelleCap</w:t>
            </w:r>
            <w:proofErr w:type="spellEnd"/>
            <w:r w:rsidRPr="00BC570D">
              <w:rPr>
                <w:rFonts w:asciiTheme="minorBidi" w:hAnsiTheme="minorBidi"/>
                <w:b/>
                <w:bCs/>
                <w:lang w:val="en-US" w:eastAsia="en-GB"/>
              </w:rPr>
              <w:t xml:space="preserve">, </w:t>
            </w:r>
            <w:r w:rsidRPr="00BC570D">
              <w:rPr>
                <w:rFonts w:asciiTheme="minorBidi" w:hAnsiTheme="minorBidi"/>
                <w:bCs/>
                <w:i/>
                <w:lang w:val="en-US" w:eastAsia="en-GB"/>
              </w:rPr>
              <w:t xml:space="preserve">Hana Kefela, Regional Head </w:t>
            </w:r>
          </w:p>
          <w:p w:rsidR="000D1E9B" w:rsidRPr="00DE5FAC" w:rsidRDefault="000D1E9B" w:rsidP="000D1E9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inorBidi" w:hAnsiTheme="minorBidi"/>
              </w:rPr>
            </w:pPr>
            <w:r w:rsidRPr="00BC570D">
              <w:rPr>
                <w:rFonts w:asciiTheme="minorBidi" w:hAnsiTheme="minorBidi"/>
                <w:b/>
                <w:bCs/>
                <w:lang w:val="fr-CH" w:eastAsia="en-GB"/>
              </w:rPr>
              <w:lastRenderedPageBreak/>
              <w:t>ECHO</w:t>
            </w:r>
            <w:r w:rsidRPr="00BC570D">
              <w:rPr>
                <w:rFonts w:asciiTheme="minorBidi" w:hAnsiTheme="minorBidi"/>
                <w:lang w:val="fr-CH" w:eastAsia="en-GB"/>
              </w:rPr>
              <w:t xml:space="preserve">, </w:t>
            </w:r>
            <w:r w:rsidRPr="00BC570D">
              <w:rPr>
                <w:rFonts w:asciiTheme="minorBidi" w:hAnsiTheme="minorBidi"/>
                <w:i/>
                <w:iCs/>
                <w:lang w:val="fr-CH" w:eastAsia="en-GB"/>
              </w:rPr>
              <w:t xml:space="preserve">Benoit </w:t>
            </w:r>
            <w:proofErr w:type="spellStart"/>
            <w:r w:rsidRPr="00BC570D">
              <w:rPr>
                <w:rFonts w:asciiTheme="minorBidi" w:hAnsiTheme="minorBidi"/>
                <w:i/>
                <w:iCs/>
                <w:lang w:val="fr-CH" w:eastAsia="en-GB"/>
              </w:rPr>
              <w:t>Collin</w:t>
            </w:r>
            <w:proofErr w:type="spellEnd"/>
            <w:r w:rsidRPr="00BC570D">
              <w:rPr>
                <w:rFonts w:asciiTheme="minorBidi" w:hAnsiTheme="minorBidi"/>
                <w:i/>
                <w:iCs/>
                <w:lang w:val="fr-CH" w:eastAsia="en-GB"/>
              </w:rPr>
              <w:t xml:space="preserve">, </w:t>
            </w:r>
            <w:r w:rsidRPr="00BC570D">
              <w:rPr>
                <w:rFonts w:asciiTheme="minorBidi" w:hAnsiTheme="minorBidi"/>
                <w:i/>
                <w:iCs/>
              </w:rPr>
              <w:t>Bureau Régional DG ECHO pour l’Afrique de L’Ouest et du Nord</w:t>
            </w:r>
          </w:p>
          <w:p w:rsidR="000D1E9B" w:rsidRPr="00DE5FAC" w:rsidRDefault="000D1E9B" w:rsidP="000D1E9B">
            <w:pPr>
              <w:pStyle w:val="ListParagraph"/>
              <w:numPr>
                <w:ilvl w:val="0"/>
                <w:numId w:val="22"/>
              </w:numPr>
              <w:jc w:val="both"/>
              <w:rPr>
                <w:i/>
                <w:iCs/>
                <w:lang w:val="en-US"/>
              </w:rPr>
            </w:pPr>
            <w:r w:rsidRPr="00DE5FAC">
              <w:rPr>
                <w:rFonts w:asciiTheme="minorBidi" w:hAnsiTheme="minorBidi"/>
                <w:b/>
                <w:bCs/>
                <w:lang w:val="en-GB" w:eastAsia="en-GB"/>
              </w:rPr>
              <w:t>Empower</w:t>
            </w:r>
            <w:r w:rsidRPr="00DE5FAC">
              <w:rPr>
                <w:rFonts w:asciiTheme="minorBidi" w:hAnsiTheme="minorBidi"/>
                <w:lang w:val="en-GB" w:eastAsia="en-GB"/>
              </w:rPr>
              <w:t xml:space="preserve">, </w:t>
            </w:r>
            <w:r w:rsidRPr="00DE5FAC">
              <w:rPr>
                <w:rFonts w:asciiTheme="minorBidi" w:hAnsiTheme="minorBidi"/>
                <w:i/>
                <w:lang w:val="en-GB" w:eastAsia="en-GB"/>
              </w:rPr>
              <w:t>Paul Lalvani, CEO and Founder</w:t>
            </w:r>
          </w:p>
          <w:p w:rsidR="000D1E9B" w:rsidRPr="00BC570D" w:rsidRDefault="000D1E9B" w:rsidP="000D1E9B">
            <w:pPr>
              <w:pStyle w:val="ListParagraph"/>
              <w:rPr>
                <w:rFonts w:asciiTheme="minorBidi" w:hAnsiTheme="minorBidi"/>
                <w:lang w:val="en-GB" w:eastAsia="en-GB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1E9B" w:rsidRPr="00BC570D" w:rsidRDefault="000D1E9B" w:rsidP="000D1E9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inorBidi" w:hAnsiTheme="minorBidi"/>
                <w:lang w:val="en-GB" w:eastAsia="en-GB"/>
              </w:rPr>
            </w:pPr>
            <w:proofErr w:type="spellStart"/>
            <w:r w:rsidRPr="00BC570D">
              <w:rPr>
                <w:rFonts w:asciiTheme="minorBidi" w:hAnsiTheme="minorBidi"/>
                <w:b/>
                <w:bCs/>
                <w:lang w:val="en-GB" w:eastAsia="en-GB"/>
              </w:rPr>
              <w:lastRenderedPageBreak/>
              <w:t>EcoBank</w:t>
            </w:r>
            <w:proofErr w:type="spellEnd"/>
            <w:r w:rsidRPr="00BC570D">
              <w:rPr>
                <w:rFonts w:asciiTheme="minorBidi" w:hAnsiTheme="minorBidi"/>
                <w:lang w:val="en-GB" w:eastAsia="en-GB"/>
              </w:rPr>
              <w:t xml:space="preserve">, </w:t>
            </w:r>
            <w:proofErr w:type="spellStart"/>
            <w:r w:rsidRPr="00BC570D">
              <w:rPr>
                <w:rFonts w:asciiTheme="minorBidi" w:hAnsiTheme="minorBidi"/>
                <w:i/>
                <w:iCs/>
                <w:lang w:val="en-GB" w:eastAsia="en-GB"/>
              </w:rPr>
              <w:t>Aissatou</w:t>
            </w:r>
            <w:proofErr w:type="spellEnd"/>
            <w:r w:rsidRPr="00BC570D">
              <w:rPr>
                <w:rFonts w:asciiTheme="minorBidi" w:hAnsiTheme="minorBidi"/>
                <w:i/>
                <w:iCs/>
                <w:lang w:val="en-GB" w:eastAsia="en-GB"/>
              </w:rPr>
              <w:t xml:space="preserve"> Ami </w:t>
            </w:r>
            <w:proofErr w:type="spellStart"/>
            <w:r w:rsidRPr="00BC570D">
              <w:rPr>
                <w:rFonts w:asciiTheme="minorBidi" w:hAnsiTheme="minorBidi"/>
                <w:i/>
                <w:iCs/>
                <w:lang w:val="en-GB" w:eastAsia="en-GB"/>
              </w:rPr>
              <w:t>Toure</w:t>
            </w:r>
            <w:proofErr w:type="spellEnd"/>
            <w:r w:rsidRPr="00BC570D">
              <w:rPr>
                <w:rFonts w:asciiTheme="minorBidi" w:hAnsiTheme="minorBidi"/>
                <w:i/>
                <w:iCs/>
                <w:lang w:val="en-GB" w:eastAsia="en-GB"/>
              </w:rPr>
              <w:t xml:space="preserve"> Faye, Head of Mobile Banking</w:t>
            </w:r>
          </w:p>
          <w:p w:rsidR="000D1E9B" w:rsidRPr="003C29B6" w:rsidRDefault="000D1E9B" w:rsidP="000D1E9B">
            <w:pPr>
              <w:pStyle w:val="ListParagraph"/>
              <w:numPr>
                <w:ilvl w:val="0"/>
                <w:numId w:val="22"/>
              </w:numPr>
              <w:jc w:val="both"/>
              <w:rPr>
                <w:i/>
                <w:iCs/>
                <w:lang w:val="en-US"/>
              </w:rPr>
            </w:pPr>
            <w:r w:rsidRPr="00BC570D">
              <w:rPr>
                <w:rFonts w:asciiTheme="minorBidi" w:hAnsiTheme="minorBidi"/>
                <w:b/>
                <w:bCs/>
                <w:lang w:val="en-GB" w:eastAsia="en-GB"/>
              </w:rPr>
              <w:lastRenderedPageBreak/>
              <w:t xml:space="preserve">UNICEF, </w:t>
            </w:r>
            <w:r w:rsidRPr="00BC570D">
              <w:rPr>
                <w:rFonts w:asciiTheme="minorBidi" w:hAnsiTheme="minorBidi"/>
                <w:i/>
                <w:iCs/>
                <w:lang w:val="en-GB" w:eastAsia="en-GB"/>
              </w:rPr>
              <w:t xml:space="preserve">Hawi Bedasa, </w:t>
            </w:r>
            <w:proofErr w:type="spellStart"/>
            <w:r w:rsidRPr="00BC570D">
              <w:rPr>
                <w:rFonts w:asciiTheme="minorBidi" w:hAnsiTheme="minorBidi"/>
                <w:i/>
                <w:iCs/>
                <w:lang w:val="en-GB" w:eastAsia="en-GB"/>
              </w:rPr>
              <w:t>Regoinal</w:t>
            </w:r>
            <w:proofErr w:type="spellEnd"/>
            <w:r w:rsidRPr="00BC570D">
              <w:rPr>
                <w:rFonts w:asciiTheme="minorBidi" w:hAnsiTheme="minorBidi"/>
                <w:i/>
                <w:iCs/>
                <w:lang w:val="en-GB" w:eastAsia="en-GB"/>
              </w:rPr>
              <w:t xml:space="preserve"> Business Analyst, Technology or Development</w:t>
            </w:r>
          </w:p>
          <w:p w:rsidR="000D1E9B" w:rsidRPr="004F4729" w:rsidRDefault="000D1E9B" w:rsidP="000D1E9B">
            <w:pPr>
              <w:pStyle w:val="ListParagraph"/>
              <w:numPr>
                <w:ilvl w:val="0"/>
                <w:numId w:val="22"/>
              </w:numPr>
              <w:rPr>
                <w:rFonts w:asciiTheme="minorBidi" w:hAnsiTheme="minorBidi"/>
                <w:lang w:val="es-ES" w:eastAsia="en-GB"/>
              </w:rPr>
            </w:pPr>
            <w:proofErr w:type="spellStart"/>
            <w:r w:rsidRPr="004F4729">
              <w:rPr>
                <w:rFonts w:asciiTheme="minorBidi" w:hAnsiTheme="minorBidi"/>
                <w:b/>
                <w:bCs/>
                <w:lang w:val="es-ES" w:eastAsia="en-GB"/>
              </w:rPr>
              <w:t>Connectik</w:t>
            </w:r>
            <w:proofErr w:type="spellEnd"/>
            <w:r>
              <w:rPr>
                <w:rFonts w:asciiTheme="minorBidi" w:hAnsiTheme="minorBidi"/>
                <w:b/>
                <w:bCs/>
                <w:lang w:val="es-ES" w:eastAsia="en-GB"/>
              </w:rPr>
              <w:t xml:space="preserve"> Technologies, </w:t>
            </w:r>
            <w:r w:rsidRPr="004F4729">
              <w:rPr>
                <w:rFonts w:asciiTheme="minorBidi" w:hAnsiTheme="minorBidi"/>
                <w:i/>
                <w:lang w:val="es-ES" w:eastAsia="en-GB"/>
              </w:rPr>
              <w:t>Hachim Badji</w:t>
            </w:r>
            <w:r>
              <w:rPr>
                <w:rFonts w:asciiTheme="minorBidi" w:hAnsiTheme="minorBidi"/>
                <w:i/>
                <w:lang w:val="es-ES" w:eastAsia="en-GB"/>
              </w:rPr>
              <w:t>, CEO</w:t>
            </w:r>
          </w:p>
          <w:p w:rsidR="000D1E9B" w:rsidRPr="00DE5FAC" w:rsidRDefault="000D1E9B" w:rsidP="000D1E9B">
            <w:pPr>
              <w:pStyle w:val="ListParagraph"/>
              <w:jc w:val="both"/>
              <w:rPr>
                <w:i/>
                <w:iCs/>
                <w:lang w:val="en-US"/>
              </w:rPr>
            </w:pPr>
          </w:p>
          <w:p w:rsidR="000D1E9B" w:rsidRPr="00BC570D" w:rsidRDefault="000D1E9B" w:rsidP="000D1E9B">
            <w:pPr>
              <w:pStyle w:val="ListParagraph"/>
              <w:jc w:val="both"/>
              <w:rPr>
                <w:rFonts w:asciiTheme="minorBidi" w:hAnsiTheme="minorBidi"/>
                <w:lang w:val="en-GB" w:eastAsia="en-GB"/>
              </w:rPr>
            </w:pPr>
          </w:p>
        </w:tc>
      </w:tr>
      <w:tr w:rsidR="00830615" w:rsidRPr="000A57DA" w:rsidTr="000D1E9B">
        <w:tc>
          <w:tcPr>
            <w:tcW w:w="1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0615" w:rsidRPr="000A57DA" w:rsidRDefault="00830615" w:rsidP="00830615">
            <w:pPr>
              <w:rPr>
                <w:rFonts w:asciiTheme="minorBidi" w:hAnsiTheme="minorBidi"/>
              </w:rPr>
            </w:pPr>
          </w:p>
        </w:tc>
        <w:tc>
          <w:tcPr>
            <w:tcW w:w="8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615" w:rsidRPr="000A57DA" w:rsidRDefault="00D561A1" w:rsidP="00D561A1">
            <w:pPr>
              <w:contextualSpacing/>
              <w:jc w:val="both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</w:rPr>
              <w:t>Bilan des nouvelles pratiques</w:t>
            </w:r>
          </w:p>
        </w:tc>
      </w:tr>
      <w:tr w:rsidR="000A57DA" w:rsidRPr="00D37503" w:rsidTr="000D1E9B"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DA" w:rsidRPr="000A57DA" w:rsidRDefault="000A57DA" w:rsidP="00830615">
            <w:pPr>
              <w:rPr>
                <w:rFonts w:asciiTheme="minorBidi" w:hAnsiTheme="minorBidi"/>
              </w:rPr>
            </w:pPr>
          </w:p>
        </w:tc>
        <w:tc>
          <w:tcPr>
            <w:tcW w:w="8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DA" w:rsidRPr="000A57DA" w:rsidRDefault="000A57DA" w:rsidP="00D248DD">
            <w:pPr>
              <w:contextualSpacing/>
              <w:jc w:val="both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</w:rPr>
              <w:t>Suivi des possibles nouvelles pratiques</w:t>
            </w:r>
          </w:p>
        </w:tc>
      </w:tr>
      <w:tr w:rsidR="00830615" w:rsidRPr="00D37503" w:rsidTr="000D1E9B"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615" w:rsidRPr="000A57DA" w:rsidRDefault="00830615" w:rsidP="00830615">
            <w:pPr>
              <w:rPr>
                <w:rFonts w:asciiTheme="minorBidi" w:hAnsiTheme="minorBidi"/>
              </w:rPr>
            </w:pPr>
          </w:p>
        </w:tc>
        <w:tc>
          <w:tcPr>
            <w:tcW w:w="8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615" w:rsidRPr="000A57DA" w:rsidRDefault="000A57DA" w:rsidP="00D561A1">
            <w:pPr>
              <w:contextualSpacing/>
              <w:jc w:val="both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</w:rPr>
              <w:t>Conclusion et remerciements</w:t>
            </w:r>
          </w:p>
        </w:tc>
      </w:tr>
      <w:tr w:rsidR="00830615" w:rsidRPr="000A57DA" w:rsidTr="000D1E9B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30615" w:rsidRPr="000A57DA" w:rsidRDefault="00830615" w:rsidP="00830615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</w:rPr>
              <w:t>17:30</w:t>
            </w:r>
          </w:p>
        </w:tc>
        <w:tc>
          <w:tcPr>
            <w:tcW w:w="8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30615" w:rsidRPr="000A57DA" w:rsidRDefault="00830615" w:rsidP="00830615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</w:rPr>
              <w:t>CLOTURE</w:t>
            </w:r>
          </w:p>
        </w:tc>
      </w:tr>
      <w:tr w:rsidR="000A57DA" w:rsidRPr="00C10981" w:rsidTr="000D1E9B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0A57DA" w:rsidRPr="000A57DA" w:rsidRDefault="000A57DA" w:rsidP="00830615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</w:rPr>
              <w:t xml:space="preserve">19:00 </w:t>
            </w:r>
          </w:p>
        </w:tc>
        <w:tc>
          <w:tcPr>
            <w:tcW w:w="8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0A57DA" w:rsidRPr="000D1E9B" w:rsidRDefault="000D1E9B" w:rsidP="00830615">
            <w:pPr>
              <w:rPr>
                <w:rFonts w:asciiTheme="minorBidi" w:hAnsiTheme="minorBidi"/>
                <w:b/>
                <w:bCs/>
                <w:lang w:val="en-US"/>
              </w:rPr>
            </w:pPr>
            <w:proofErr w:type="gramStart"/>
            <w:r>
              <w:rPr>
                <w:rFonts w:asciiTheme="minorBidi" w:hAnsiTheme="minorBidi"/>
                <w:b/>
                <w:bCs/>
                <w:lang w:val="en-US" w:eastAsia="en-GB"/>
              </w:rPr>
              <w:t>Cocktail  at</w:t>
            </w:r>
            <w:proofErr w:type="gramEnd"/>
            <w:r>
              <w:rPr>
                <w:rFonts w:asciiTheme="minorBidi" w:hAnsiTheme="minorBidi"/>
                <w:b/>
                <w:bCs/>
                <w:lang w:val="en-US" w:eastAsia="en-GB"/>
              </w:rPr>
              <w:t xml:space="preserve"> </w:t>
            </w:r>
            <w:r w:rsidRPr="005A7E96">
              <w:rPr>
                <w:rFonts w:asciiTheme="minorBidi" w:hAnsiTheme="minorBidi"/>
                <w:b/>
                <w:bCs/>
                <w:lang w:val="en-US" w:eastAsia="en-GB"/>
              </w:rPr>
              <w:t>King Fahd H</w:t>
            </w:r>
            <w:r>
              <w:rPr>
                <w:rFonts w:asciiTheme="minorBidi" w:hAnsiTheme="minorBidi"/>
                <w:b/>
                <w:bCs/>
                <w:lang w:val="en-US" w:eastAsia="en-GB"/>
              </w:rPr>
              <w:t>otel</w:t>
            </w:r>
          </w:p>
        </w:tc>
      </w:tr>
    </w:tbl>
    <w:bookmarkEnd w:id="1"/>
    <w:p w:rsidR="00605E8A" w:rsidRPr="0011672F" w:rsidRDefault="00605E8A" w:rsidP="00605E8A">
      <w:pPr>
        <w:spacing w:after="0" w:line="240" w:lineRule="auto"/>
        <w:jc w:val="center"/>
        <w:rPr>
          <w:rFonts w:asciiTheme="minorBidi" w:hAnsiTheme="minorBidi"/>
          <w:b/>
          <w:bCs/>
          <w:color w:val="FF0000"/>
          <w:sz w:val="24"/>
          <w:szCs w:val="24"/>
        </w:rPr>
      </w:pPr>
      <w:r>
        <w:rPr>
          <w:rFonts w:asciiTheme="minorBidi" w:hAnsiTheme="minorBidi"/>
          <w:b/>
          <w:color w:val="FF0000"/>
          <w:sz w:val="24"/>
        </w:rPr>
        <w:t>PROJET / ORATEURS PROPOSES</w:t>
      </w:r>
    </w:p>
    <w:p w:rsidR="00D561A1" w:rsidRDefault="00D561A1" w:rsidP="00C7097B">
      <w:pPr>
        <w:spacing w:after="0" w:line="240" w:lineRule="auto"/>
        <w:ind w:firstLine="708"/>
        <w:rPr>
          <w:rFonts w:asciiTheme="minorBidi" w:hAnsiTheme="minorBidi"/>
          <w:b/>
          <w:i/>
          <w:sz w:val="24"/>
          <w:szCs w:val="24"/>
        </w:rPr>
      </w:pPr>
    </w:p>
    <w:tbl>
      <w:tblPr>
        <w:tblStyle w:val="TableGrid"/>
        <w:tblW w:w="9498" w:type="dxa"/>
        <w:tblInd w:w="-459" w:type="dxa"/>
        <w:tblLook w:val="04A0" w:firstRow="1" w:lastRow="0" w:firstColumn="1" w:lastColumn="0" w:noHBand="0" w:noVBand="1"/>
      </w:tblPr>
      <w:tblGrid>
        <w:gridCol w:w="1402"/>
        <w:gridCol w:w="4059"/>
        <w:gridCol w:w="4037"/>
      </w:tblGrid>
      <w:tr w:rsidR="00D561A1" w:rsidRPr="00D37503" w:rsidTr="007576DD">
        <w:tc>
          <w:tcPr>
            <w:tcW w:w="9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D561A1" w:rsidRPr="000A57DA" w:rsidRDefault="00D561A1" w:rsidP="007576DD">
            <w:pPr>
              <w:jc w:val="both"/>
              <w:rPr>
                <w:rFonts w:asciiTheme="minorBidi" w:hAnsiTheme="minorBidi"/>
                <w:b/>
              </w:rPr>
            </w:pPr>
            <w:bookmarkStart w:id="2" w:name="_Hlk503108050"/>
            <w:r>
              <w:rPr>
                <w:rFonts w:asciiTheme="minorBidi" w:hAnsiTheme="minorBidi"/>
                <w:b/>
              </w:rPr>
              <w:t>24 janvier, Jour 2 - Mouvement Croix-Rouge Croissant-Rouge</w:t>
            </w:r>
          </w:p>
        </w:tc>
      </w:tr>
      <w:tr w:rsidR="00D561A1" w:rsidRPr="000A57DA" w:rsidTr="000D1E9B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561A1" w:rsidRPr="000A57DA" w:rsidRDefault="00D561A1" w:rsidP="007576DD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</w:rPr>
              <w:t>8 :30</w:t>
            </w:r>
          </w:p>
        </w:tc>
        <w:tc>
          <w:tcPr>
            <w:tcW w:w="8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561A1" w:rsidRPr="000A57DA" w:rsidRDefault="00D561A1" w:rsidP="007576DD">
            <w:pPr>
              <w:jc w:val="both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</w:rPr>
              <w:t>Café</w:t>
            </w:r>
          </w:p>
        </w:tc>
      </w:tr>
      <w:tr w:rsidR="00D561A1" w:rsidRPr="00D37503" w:rsidTr="000D1E9B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561A1" w:rsidRPr="000A57DA" w:rsidRDefault="00D561A1" w:rsidP="007576DD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</w:rPr>
              <w:t>9 :00</w:t>
            </w:r>
          </w:p>
        </w:tc>
        <w:tc>
          <w:tcPr>
            <w:tcW w:w="8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A1" w:rsidRPr="000A57DA" w:rsidRDefault="007576DD" w:rsidP="007576DD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</w:rPr>
              <w:t>Réorientation du travail de la journée : Accent sur la feuille de route</w:t>
            </w:r>
          </w:p>
          <w:p w:rsidR="00D561A1" w:rsidRPr="000A57DA" w:rsidRDefault="00D561A1" w:rsidP="007576DD">
            <w:pPr>
              <w:pStyle w:val="ListParagraph"/>
              <w:numPr>
                <w:ilvl w:val="0"/>
                <w:numId w:val="21"/>
              </w:numPr>
              <w:spacing w:after="12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Robert Kaufman, Directeur régional adjoint, Afrique, </w:t>
            </w:r>
            <w:r w:rsidR="002F6841">
              <w:rPr>
                <w:rFonts w:asciiTheme="minorBidi" w:hAnsiTheme="minorBidi"/>
              </w:rPr>
              <w:t>FICR</w:t>
            </w:r>
          </w:p>
        </w:tc>
      </w:tr>
      <w:tr w:rsidR="00D561A1" w:rsidRPr="00D37503" w:rsidTr="000D1E9B">
        <w:tc>
          <w:tcPr>
            <w:tcW w:w="1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61A1" w:rsidRPr="000A57DA" w:rsidRDefault="00D561A1" w:rsidP="007576DD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A1" w:rsidRPr="000A57DA" w:rsidRDefault="005E0CF6" w:rsidP="00D561A1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</w:rPr>
              <w:t xml:space="preserve">Partage des expériences personnelles sur les progrès réalisés et les défis rencontrés </w:t>
            </w:r>
          </w:p>
        </w:tc>
      </w:tr>
      <w:tr w:rsidR="008B4DBC" w:rsidRPr="00D37503" w:rsidTr="000D1E9B">
        <w:tc>
          <w:tcPr>
            <w:tcW w:w="1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4DBC" w:rsidRPr="000A57DA" w:rsidRDefault="008B4DBC" w:rsidP="007576DD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0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B4DBC" w:rsidRPr="000A57DA" w:rsidRDefault="008B4DBC" w:rsidP="008B4DBC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</w:rPr>
              <w:t>Réfléchir sur les progrès et les besoins des réseaux sous régionaux</w:t>
            </w:r>
          </w:p>
        </w:tc>
      </w:tr>
      <w:tr w:rsidR="000D1E9B" w:rsidRPr="000D1E9B" w:rsidTr="000D1E9B">
        <w:tc>
          <w:tcPr>
            <w:tcW w:w="1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D1E9B" w:rsidRPr="00A3107A" w:rsidRDefault="000D1E9B" w:rsidP="000D1E9B">
            <w:pPr>
              <w:rPr>
                <w:rFonts w:asciiTheme="minorBidi" w:hAnsiTheme="minorBidi"/>
              </w:rPr>
            </w:pPr>
            <w:bookmarkStart w:id="3" w:name="_Hlk503107629"/>
          </w:p>
        </w:tc>
        <w:tc>
          <w:tcPr>
            <w:tcW w:w="40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D1E9B" w:rsidRPr="00AF1BE9" w:rsidRDefault="000D1E9B" w:rsidP="000D1E9B">
            <w:pPr>
              <w:numPr>
                <w:ilvl w:val="0"/>
                <w:numId w:val="22"/>
              </w:numPr>
              <w:jc w:val="both"/>
              <w:rPr>
                <w:rFonts w:asciiTheme="minorBidi" w:eastAsia="Times New Roman" w:hAnsiTheme="minorBidi"/>
                <w:lang w:val="en-US" w:eastAsia="en-GB"/>
              </w:rPr>
            </w:pPr>
            <w:r w:rsidRPr="005B5DE9">
              <w:rPr>
                <w:rFonts w:asciiTheme="minorBidi" w:eastAsia="Times New Roman" w:hAnsiTheme="minorBidi"/>
                <w:b/>
                <w:bCs/>
                <w:lang w:val="en-US" w:eastAsia="en-GB"/>
              </w:rPr>
              <w:t>Chair, West Coast Network</w:t>
            </w:r>
            <w:r w:rsidRPr="005B5DE9">
              <w:rPr>
                <w:rFonts w:asciiTheme="minorBidi" w:eastAsia="Times New Roman" w:hAnsiTheme="minorBidi"/>
                <w:lang w:val="en-US" w:eastAsia="en-GB"/>
              </w:rPr>
              <w:t xml:space="preserve">, </w:t>
            </w:r>
            <w:proofErr w:type="spellStart"/>
            <w:r w:rsidRPr="005B5DE9">
              <w:rPr>
                <w:rFonts w:asciiTheme="minorBidi" w:eastAsia="Times New Roman" w:hAnsiTheme="minorBidi"/>
                <w:i/>
                <w:lang w:val="en-US" w:eastAsia="en-GB"/>
              </w:rPr>
              <w:t>Bolaji</w:t>
            </w:r>
            <w:proofErr w:type="spellEnd"/>
            <w:r w:rsidRPr="005B5DE9">
              <w:rPr>
                <w:rFonts w:asciiTheme="minorBidi" w:eastAsia="Times New Roman" w:hAnsiTheme="minorBidi"/>
                <w:i/>
                <w:lang w:val="en-US" w:eastAsia="en-GB"/>
              </w:rPr>
              <w:t xml:space="preserve"> </w:t>
            </w:r>
            <w:proofErr w:type="spellStart"/>
            <w:r w:rsidRPr="005B5DE9">
              <w:rPr>
                <w:rFonts w:asciiTheme="minorBidi" w:eastAsia="Times New Roman" w:hAnsiTheme="minorBidi"/>
                <w:i/>
                <w:lang w:val="en-US" w:eastAsia="en-GB"/>
              </w:rPr>
              <w:t>Anani</w:t>
            </w:r>
            <w:proofErr w:type="spellEnd"/>
            <w:r w:rsidRPr="005B5DE9">
              <w:rPr>
                <w:rFonts w:asciiTheme="minorBidi" w:eastAsia="Times New Roman" w:hAnsiTheme="minorBidi"/>
                <w:i/>
                <w:lang w:val="en-US" w:eastAsia="en-GB"/>
              </w:rPr>
              <w:t>, President, Nigerian Red Cross Society</w:t>
            </w:r>
          </w:p>
          <w:p w:rsidR="000D1E9B" w:rsidRPr="009E12EA" w:rsidRDefault="000D1E9B" w:rsidP="000D1E9B">
            <w:pPr>
              <w:numPr>
                <w:ilvl w:val="0"/>
                <w:numId w:val="22"/>
              </w:numPr>
              <w:rPr>
                <w:rFonts w:asciiTheme="minorBidi" w:eastAsia="Times New Roman" w:hAnsiTheme="minorBidi"/>
                <w:lang w:val="en-US" w:eastAsia="en-GB"/>
              </w:rPr>
            </w:pPr>
            <w:r>
              <w:rPr>
                <w:rFonts w:asciiTheme="minorBidi" w:eastAsia="Times New Roman" w:hAnsiTheme="minorBidi"/>
                <w:b/>
                <w:bCs/>
                <w:lang w:val="en-US" w:eastAsia="en-GB"/>
              </w:rPr>
              <w:t>Chair, Sahel Network</w:t>
            </w:r>
            <w:r w:rsidRPr="009E12EA">
              <w:rPr>
                <w:rFonts w:asciiTheme="minorBidi" w:eastAsia="Times New Roman" w:hAnsiTheme="minorBidi"/>
                <w:bCs/>
                <w:lang w:val="en-US" w:eastAsia="en-GB"/>
              </w:rPr>
              <w:t xml:space="preserve">, Lazare </w:t>
            </w:r>
            <w:proofErr w:type="spellStart"/>
            <w:r w:rsidRPr="009E12EA">
              <w:rPr>
                <w:rFonts w:asciiTheme="minorBidi" w:eastAsia="Times New Roman" w:hAnsiTheme="minorBidi"/>
                <w:bCs/>
                <w:lang w:val="en-US" w:eastAsia="en-GB"/>
              </w:rPr>
              <w:t>Zoungrana</w:t>
            </w:r>
            <w:proofErr w:type="spellEnd"/>
            <w:r w:rsidRPr="009E12EA">
              <w:rPr>
                <w:rFonts w:asciiTheme="minorBidi" w:eastAsia="Times New Roman" w:hAnsiTheme="minorBidi"/>
                <w:bCs/>
                <w:lang w:val="en-US" w:eastAsia="en-GB"/>
              </w:rPr>
              <w:t>,</w:t>
            </w:r>
            <w:r>
              <w:rPr>
                <w:rFonts w:asciiTheme="minorBidi" w:eastAsia="Times New Roman" w:hAnsiTheme="minorBidi"/>
                <w:bCs/>
                <w:lang w:val="en-US" w:eastAsia="en-GB"/>
              </w:rPr>
              <w:t xml:space="preserve"> </w:t>
            </w:r>
            <w:r w:rsidRPr="009E12EA">
              <w:rPr>
                <w:rFonts w:asciiTheme="minorBidi" w:eastAsia="Times New Roman" w:hAnsiTheme="minorBidi"/>
                <w:bCs/>
                <w:lang w:val="en-US" w:eastAsia="en-GB"/>
              </w:rPr>
              <w:t xml:space="preserve">National Director </w:t>
            </w:r>
            <w:r>
              <w:rPr>
                <w:rFonts w:asciiTheme="minorBidi" w:eastAsia="Times New Roman" w:hAnsiTheme="minorBidi"/>
                <w:bCs/>
                <w:lang w:val="en-US" w:eastAsia="en-GB"/>
              </w:rPr>
              <w:t>o</w:t>
            </w:r>
            <w:r w:rsidRPr="009E12EA">
              <w:rPr>
                <w:rFonts w:asciiTheme="minorBidi" w:eastAsia="Times New Roman" w:hAnsiTheme="minorBidi"/>
                <w:bCs/>
                <w:lang w:val="en-US" w:eastAsia="en-GB"/>
              </w:rPr>
              <w:t>f The Burkinabe Red Cross</w:t>
            </w:r>
          </w:p>
          <w:p w:rsidR="000D1E9B" w:rsidRPr="005B5DE9" w:rsidRDefault="000D1E9B" w:rsidP="000D1E9B">
            <w:pPr>
              <w:numPr>
                <w:ilvl w:val="0"/>
                <w:numId w:val="22"/>
              </w:numPr>
              <w:rPr>
                <w:rFonts w:asciiTheme="minorBidi" w:eastAsia="Times New Roman" w:hAnsiTheme="minorBidi"/>
                <w:lang w:val="en-US" w:eastAsia="en-GB"/>
              </w:rPr>
            </w:pPr>
            <w:r w:rsidRPr="005B5DE9">
              <w:rPr>
                <w:rFonts w:asciiTheme="minorBidi" w:eastAsia="Times New Roman" w:hAnsiTheme="minorBidi"/>
                <w:b/>
                <w:bCs/>
                <w:lang w:val="en-US" w:eastAsia="en-GB"/>
              </w:rPr>
              <w:t>Chair, RC Net</w:t>
            </w:r>
            <w:r w:rsidRPr="005B5DE9">
              <w:rPr>
                <w:rFonts w:asciiTheme="minorBidi" w:eastAsia="Times New Roman" w:hAnsiTheme="minorBidi"/>
                <w:lang w:val="en-US" w:eastAsia="en-GB"/>
              </w:rPr>
              <w:t xml:space="preserve">, </w:t>
            </w:r>
            <w:proofErr w:type="spellStart"/>
            <w:r w:rsidRPr="005B5DE9">
              <w:rPr>
                <w:rFonts w:asciiTheme="minorBidi" w:eastAsia="Times New Roman" w:hAnsiTheme="minorBidi"/>
                <w:i/>
                <w:lang w:val="en-US" w:eastAsia="en-GB"/>
              </w:rPr>
              <w:t>Frehiwort</w:t>
            </w:r>
            <w:proofErr w:type="spellEnd"/>
            <w:r w:rsidRPr="005B5DE9">
              <w:rPr>
                <w:rFonts w:asciiTheme="minorBidi" w:eastAsia="Times New Roman" w:hAnsiTheme="minorBidi"/>
                <w:i/>
                <w:lang w:val="en-US" w:eastAsia="en-GB"/>
              </w:rPr>
              <w:t xml:space="preserve"> Worku, Secretary General, Ethiopian Red Cross Society</w:t>
            </w:r>
          </w:p>
          <w:p w:rsidR="000D1E9B" w:rsidRPr="005B5DE9" w:rsidRDefault="000D1E9B" w:rsidP="000D1E9B">
            <w:pPr>
              <w:rPr>
                <w:rFonts w:asciiTheme="minorBidi" w:hAnsiTheme="minorBidi"/>
                <w:lang w:val="en-US" w:eastAsia="en-GB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1E9B" w:rsidRPr="005B5DE9" w:rsidRDefault="000D1E9B" w:rsidP="000D1E9B">
            <w:pPr>
              <w:numPr>
                <w:ilvl w:val="0"/>
                <w:numId w:val="22"/>
              </w:numPr>
              <w:jc w:val="both"/>
              <w:rPr>
                <w:rFonts w:asciiTheme="minorBidi" w:eastAsia="Times New Roman" w:hAnsiTheme="minorBidi"/>
                <w:lang w:val="en-GB" w:eastAsia="en-GB"/>
              </w:rPr>
            </w:pPr>
            <w:r w:rsidRPr="005B5DE9">
              <w:rPr>
                <w:rFonts w:asciiTheme="minorBidi" w:eastAsia="Times New Roman" w:hAnsiTheme="minorBidi"/>
                <w:b/>
                <w:bCs/>
                <w:lang w:val="en-GB" w:eastAsia="en-GB"/>
              </w:rPr>
              <w:t>Chair, SAPRCS</w:t>
            </w:r>
            <w:r w:rsidRPr="005B5DE9">
              <w:rPr>
                <w:rFonts w:asciiTheme="minorBidi" w:eastAsia="Times New Roman" w:hAnsiTheme="minorBidi"/>
                <w:lang w:val="en-GB" w:eastAsia="en-GB"/>
              </w:rPr>
              <w:t xml:space="preserve">, </w:t>
            </w:r>
            <w:proofErr w:type="spellStart"/>
            <w:r w:rsidRPr="005B5DE9">
              <w:rPr>
                <w:rFonts w:asciiTheme="minorBidi" w:eastAsia="Times New Roman" w:hAnsiTheme="minorBidi"/>
                <w:i/>
                <w:lang w:val="en-GB" w:eastAsia="en-GB"/>
              </w:rPr>
              <w:t>Kopano</w:t>
            </w:r>
            <w:proofErr w:type="spellEnd"/>
            <w:r w:rsidRPr="005B5DE9">
              <w:rPr>
                <w:rFonts w:asciiTheme="minorBidi" w:eastAsia="Times New Roman" w:hAnsiTheme="minorBidi"/>
                <w:i/>
                <w:lang w:val="en-GB" w:eastAsia="en-GB"/>
              </w:rPr>
              <w:t xml:space="preserve"> Masilo, Secretary General, Lesotho Red Cross Society</w:t>
            </w:r>
          </w:p>
          <w:p w:rsidR="000D1E9B" w:rsidRPr="005B5DE9" w:rsidRDefault="000D1E9B" w:rsidP="000D1E9B">
            <w:pPr>
              <w:numPr>
                <w:ilvl w:val="0"/>
                <w:numId w:val="22"/>
              </w:numPr>
              <w:jc w:val="both"/>
              <w:rPr>
                <w:rFonts w:asciiTheme="minorBidi" w:eastAsia="Times New Roman" w:hAnsiTheme="minorBidi"/>
                <w:lang w:val="en-US" w:eastAsia="en-GB"/>
              </w:rPr>
            </w:pPr>
            <w:r w:rsidRPr="005B5DE9">
              <w:rPr>
                <w:rFonts w:asciiTheme="minorBidi" w:eastAsia="Times New Roman" w:hAnsiTheme="minorBidi"/>
                <w:b/>
                <w:bCs/>
                <w:lang w:val="en-US" w:eastAsia="en-GB"/>
              </w:rPr>
              <w:t>Chair, COSNAC</w:t>
            </w:r>
            <w:r w:rsidRPr="005B5DE9">
              <w:rPr>
                <w:rFonts w:asciiTheme="minorBidi" w:eastAsia="Times New Roman" w:hAnsiTheme="minorBidi"/>
                <w:lang w:val="en-US" w:eastAsia="en-GB"/>
              </w:rPr>
              <w:t xml:space="preserve">, </w:t>
            </w:r>
            <w:r w:rsidRPr="005B5DE9">
              <w:rPr>
                <w:rFonts w:asciiTheme="minorBidi" w:eastAsia="Times New Roman" w:hAnsiTheme="minorBidi"/>
                <w:i/>
                <w:lang w:val="en-US" w:eastAsia="en-GB"/>
              </w:rPr>
              <w:t>Dr. Guy Patrick Obiang, President, Gabonese Red Cross Society</w:t>
            </w:r>
          </w:p>
        </w:tc>
      </w:tr>
      <w:tr w:rsidR="0011672F" w:rsidRPr="000A57DA" w:rsidTr="000D1E9B">
        <w:tc>
          <w:tcPr>
            <w:tcW w:w="1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1672F" w:rsidRPr="000A57DA" w:rsidRDefault="0011672F" w:rsidP="007576DD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</w:rPr>
              <w:t>PAUSE DEJEUNER</w:t>
            </w:r>
          </w:p>
        </w:tc>
        <w:tc>
          <w:tcPr>
            <w:tcW w:w="8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1672F" w:rsidRPr="000A57DA" w:rsidRDefault="0011672F" w:rsidP="007576DD">
            <w:pPr>
              <w:contextualSpacing/>
              <w:jc w:val="both"/>
              <w:rPr>
                <w:rFonts w:asciiTheme="minorBidi" w:hAnsiTheme="minorBidi"/>
              </w:rPr>
            </w:pPr>
          </w:p>
        </w:tc>
      </w:tr>
      <w:bookmarkEnd w:id="3"/>
      <w:tr w:rsidR="00D561A1" w:rsidRPr="00D37503" w:rsidTr="000D1E9B">
        <w:tc>
          <w:tcPr>
            <w:tcW w:w="1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61A1" w:rsidRPr="000A57DA" w:rsidRDefault="00D561A1" w:rsidP="00D561A1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0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561A1" w:rsidRPr="000A57DA" w:rsidRDefault="005E0CF6" w:rsidP="0011672F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</w:rPr>
              <w:t>Discussion sur la coordination basée sur les diverses expériences et les opportunités : Somalie, Mali, Sierra Leone et Soudan du Sud</w:t>
            </w:r>
          </w:p>
        </w:tc>
      </w:tr>
      <w:tr w:rsidR="000D1E9B" w:rsidRPr="000D1E9B" w:rsidTr="000D1E9B">
        <w:tc>
          <w:tcPr>
            <w:tcW w:w="1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D1E9B" w:rsidRPr="00A3107A" w:rsidRDefault="000D1E9B" w:rsidP="000D1E9B">
            <w:pPr>
              <w:rPr>
                <w:rFonts w:asciiTheme="minorBidi" w:hAnsiTheme="minorBidi"/>
              </w:rPr>
            </w:pPr>
          </w:p>
        </w:tc>
        <w:tc>
          <w:tcPr>
            <w:tcW w:w="40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D1E9B" w:rsidRPr="00440498" w:rsidRDefault="000D1E9B" w:rsidP="000D1E9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inorBidi" w:hAnsiTheme="minorBidi"/>
                <w:i/>
              </w:rPr>
            </w:pPr>
            <w:r w:rsidRPr="00440498">
              <w:rPr>
                <w:rFonts w:asciiTheme="minorBidi" w:hAnsiTheme="minorBidi"/>
                <w:b/>
                <w:bCs/>
                <w:lang w:val="en-GB"/>
              </w:rPr>
              <w:t>Norwegian Red Cross</w:t>
            </w:r>
            <w:r w:rsidRPr="00440498">
              <w:rPr>
                <w:rFonts w:asciiTheme="minorBidi" w:hAnsiTheme="minorBidi"/>
                <w:lang w:val="en-GB"/>
              </w:rPr>
              <w:t xml:space="preserve">, </w:t>
            </w:r>
            <w:r w:rsidRPr="00440498">
              <w:rPr>
                <w:rFonts w:asciiTheme="minorBidi" w:hAnsiTheme="minorBidi"/>
                <w:i/>
                <w:lang w:val="en-GB"/>
              </w:rPr>
              <w:t xml:space="preserve">Marcos Diaz, </w:t>
            </w:r>
            <w:proofErr w:type="spellStart"/>
            <w:r w:rsidRPr="00440498">
              <w:rPr>
                <w:rFonts w:asciiTheme="minorBidi" w:hAnsiTheme="minorBidi"/>
                <w:i/>
              </w:rPr>
              <w:t>Regional</w:t>
            </w:r>
            <w:proofErr w:type="spellEnd"/>
            <w:r w:rsidRPr="00440498">
              <w:rPr>
                <w:rFonts w:asciiTheme="minorBidi" w:hAnsiTheme="minorBidi"/>
                <w:i/>
              </w:rPr>
              <w:t xml:space="preserve"> Representative</w:t>
            </w:r>
            <w:r w:rsidRPr="00440498">
              <w:rPr>
                <w:rFonts w:asciiTheme="minorBidi" w:hAnsiTheme="minorBidi"/>
                <w:i/>
                <w:lang w:val="en-US"/>
              </w:rPr>
              <w:t>,</w:t>
            </w:r>
            <w:r w:rsidRPr="00440498">
              <w:rPr>
                <w:rFonts w:asciiTheme="minorBidi" w:hAnsiTheme="minorBidi"/>
                <w:i/>
              </w:rPr>
              <w:t xml:space="preserve"> Africa</w:t>
            </w:r>
          </w:p>
          <w:p w:rsidR="000D1E9B" w:rsidRPr="008B5094" w:rsidRDefault="000D1E9B" w:rsidP="000D1E9B">
            <w:pPr>
              <w:pStyle w:val="ListParagraph"/>
              <w:numPr>
                <w:ilvl w:val="0"/>
                <w:numId w:val="22"/>
              </w:numPr>
              <w:rPr>
                <w:rFonts w:asciiTheme="minorBidi" w:hAnsiTheme="minorBidi"/>
                <w:lang w:val="en-US"/>
              </w:rPr>
            </w:pPr>
            <w:r w:rsidRPr="00440498">
              <w:rPr>
                <w:rFonts w:asciiTheme="minorBidi" w:hAnsiTheme="minorBidi"/>
                <w:b/>
                <w:bCs/>
                <w:lang w:val="en-US"/>
              </w:rPr>
              <w:t>ICRC</w:t>
            </w:r>
            <w:r w:rsidRPr="00440498">
              <w:rPr>
                <w:rFonts w:asciiTheme="minorBidi" w:hAnsiTheme="minorBidi"/>
                <w:lang w:val="en-US"/>
              </w:rPr>
              <w:t xml:space="preserve">, </w:t>
            </w:r>
            <w:r w:rsidRPr="00440498">
              <w:rPr>
                <w:rFonts w:asciiTheme="minorBidi" w:hAnsiTheme="minorBidi"/>
                <w:i/>
                <w:lang w:val="en-US"/>
              </w:rPr>
              <w:t>Baptiste Rolle,</w:t>
            </w:r>
            <w:r w:rsidRPr="00440498">
              <w:rPr>
                <w:rFonts w:cs="Arial"/>
                <w:lang w:val="en-US"/>
              </w:rPr>
              <w:t xml:space="preserve"> </w:t>
            </w:r>
            <w:r w:rsidRPr="00440498">
              <w:rPr>
                <w:rFonts w:asciiTheme="minorBidi" w:hAnsiTheme="minorBidi"/>
                <w:i/>
                <w:lang w:val="en-US"/>
              </w:rPr>
              <w:t xml:space="preserve">Head of Sector for Africa Cooperation and Coordination within the Movement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1E9B" w:rsidRPr="00440498" w:rsidRDefault="000D1E9B" w:rsidP="000D1E9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inorBidi" w:hAnsiTheme="minorBidi"/>
                <w:lang w:val="en-US" w:eastAsia="en-GB"/>
              </w:rPr>
            </w:pPr>
            <w:r w:rsidRPr="00440498">
              <w:rPr>
                <w:rFonts w:asciiTheme="minorBidi" w:hAnsiTheme="minorBidi"/>
                <w:b/>
                <w:bCs/>
                <w:lang w:val="en-US" w:eastAsia="en-GB"/>
              </w:rPr>
              <w:t>Danish Red Cross</w:t>
            </w:r>
            <w:r w:rsidRPr="00440498">
              <w:rPr>
                <w:rFonts w:asciiTheme="minorBidi" w:hAnsiTheme="minorBidi"/>
                <w:lang w:val="en-US" w:eastAsia="en-GB"/>
              </w:rPr>
              <w:t xml:space="preserve">, </w:t>
            </w:r>
            <w:r w:rsidRPr="00440498">
              <w:rPr>
                <w:rFonts w:asciiTheme="minorBidi" w:hAnsiTheme="minorBidi"/>
                <w:i/>
                <w:lang w:val="en-US" w:eastAsia="en-GB"/>
              </w:rPr>
              <w:t>Frode Kirk-Head of Region, West and Central Africa and Madagascar</w:t>
            </w:r>
          </w:p>
          <w:p w:rsidR="000D1E9B" w:rsidRPr="00440498" w:rsidRDefault="000D1E9B" w:rsidP="000D1E9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inorBidi" w:hAnsiTheme="minorBidi"/>
                <w:lang w:val="en-US" w:eastAsia="en-GB"/>
              </w:rPr>
            </w:pPr>
            <w:r w:rsidRPr="00E76F6C">
              <w:rPr>
                <w:rFonts w:asciiTheme="minorBidi" w:hAnsiTheme="minorBidi"/>
                <w:b/>
                <w:bCs/>
                <w:lang w:val="en-US" w:eastAsia="en-GB"/>
              </w:rPr>
              <w:t>IFRC</w:t>
            </w:r>
            <w:r w:rsidRPr="00E76F6C">
              <w:rPr>
                <w:rFonts w:asciiTheme="minorBidi" w:hAnsiTheme="minorBidi"/>
                <w:lang w:val="en-US" w:eastAsia="en-GB"/>
              </w:rPr>
              <w:t xml:space="preserve">, </w:t>
            </w:r>
            <w:r w:rsidRPr="00E76F6C">
              <w:rPr>
                <w:rFonts w:asciiTheme="minorBidi" w:hAnsiTheme="minorBidi"/>
                <w:i/>
                <w:lang w:val="en-US" w:eastAsia="en-GB"/>
              </w:rPr>
              <w:t>Michael Charles, Head of Country, South Sudan, IFRC, TBC</w:t>
            </w:r>
          </w:p>
        </w:tc>
      </w:tr>
      <w:tr w:rsidR="00D561A1" w:rsidRPr="00D37503" w:rsidTr="000D1E9B"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A1" w:rsidRPr="000D1E9B" w:rsidRDefault="00D561A1" w:rsidP="00D561A1">
            <w:pPr>
              <w:rPr>
                <w:rFonts w:asciiTheme="minorBidi" w:hAnsiTheme="minorBidi"/>
                <w:lang w:val="en-US"/>
              </w:rPr>
            </w:pPr>
          </w:p>
        </w:tc>
        <w:tc>
          <w:tcPr>
            <w:tcW w:w="8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A1" w:rsidRPr="000A57DA" w:rsidRDefault="0011672F" w:rsidP="0011672F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</w:rPr>
              <w:t>Partage d'expérience avec les groupes de leadership commun et de responsabilité</w:t>
            </w:r>
          </w:p>
        </w:tc>
      </w:tr>
      <w:tr w:rsidR="0011672F" w:rsidRPr="00D37503" w:rsidTr="000D1E9B"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72F" w:rsidRPr="000A57DA" w:rsidRDefault="0011672F" w:rsidP="00D561A1">
            <w:pPr>
              <w:rPr>
                <w:rFonts w:asciiTheme="minorBidi" w:hAnsiTheme="minorBidi"/>
              </w:rPr>
            </w:pPr>
          </w:p>
        </w:tc>
        <w:tc>
          <w:tcPr>
            <w:tcW w:w="8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72F" w:rsidRPr="000A57DA" w:rsidRDefault="00D37503" w:rsidP="0011672F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</w:rPr>
              <w:t>Identifier les étapes nécessaires au renforcement du leadership commun et à la responsabilité</w:t>
            </w:r>
          </w:p>
        </w:tc>
      </w:tr>
      <w:tr w:rsidR="000A57DA" w:rsidRPr="000A57DA" w:rsidTr="000D1E9B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A57DA" w:rsidRPr="00A3107A" w:rsidRDefault="000A57DA" w:rsidP="00D561A1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A57DA" w:rsidRPr="000A57DA" w:rsidRDefault="000A57DA" w:rsidP="00D561A1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</w:rPr>
              <w:t>Conclusion</w:t>
            </w:r>
          </w:p>
        </w:tc>
      </w:tr>
      <w:tr w:rsidR="00D561A1" w:rsidRPr="000A57DA" w:rsidTr="000D1E9B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D561A1" w:rsidRPr="000A57DA" w:rsidRDefault="00D561A1" w:rsidP="00D561A1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</w:rPr>
              <w:t>17:30</w:t>
            </w:r>
          </w:p>
        </w:tc>
        <w:tc>
          <w:tcPr>
            <w:tcW w:w="8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D561A1" w:rsidRPr="000A57DA" w:rsidRDefault="00D561A1" w:rsidP="00D561A1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</w:rPr>
              <w:t>CLOTURE</w:t>
            </w:r>
          </w:p>
        </w:tc>
      </w:tr>
      <w:tr w:rsidR="000A57DA" w:rsidRPr="00D37503" w:rsidTr="000D1E9B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0A57DA" w:rsidRPr="000A57DA" w:rsidRDefault="000A57DA" w:rsidP="00D561A1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</w:rPr>
              <w:t>19:00</w:t>
            </w:r>
          </w:p>
        </w:tc>
        <w:tc>
          <w:tcPr>
            <w:tcW w:w="8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0A57DA" w:rsidRPr="000A57DA" w:rsidRDefault="000A57DA" w:rsidP="00D561A1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</w:rPr>
              <w:t>Diner Croix-Rouge Croissant-Rouge</w:t>
            </w:r>
          </w:p>
        </w:tc>
      </w:tr>
      <w:bookmarkEnd w:id="2"/>
    </w:tbl>
    <w:p w:rsidR="00D561A1" w:rsidRDefault="00D561A1" w:rsidP="00C7097B">
      <w:pPr>
        <w:spacing w:after="0" w:line="240" w:lineRule="auto"/>
        <w:ind w:firstLine="708"/>
        <w:rPr>
          <w:rFonts w:asciiTheme="minorBidi" w:hAnsiTheme="minorBidi"/>
          <w:b/>
          <w:i/>
          <w:sz w:val="24"/>
          <w:szCs w:val="24"/>
        </w:rPr>
      </w:pPr>
    </w:p>
    <w:p w:rsidR="003860C0" w:rsidRDefault="003860C0" w:rsidP="00C7097B">
      <w:pPr>
        <w:spacing w:after="0" w:line="240" w:lineRule="auto"/>
        <w:ind w:firstLine="708"/>
        <w:rPr>
          <w:rFonts w:asciiTheme="minorBidi" w:hAnsiTheme="minorBidi"/>
          <w:b/>
          <w:i/>
          <w:sz w:val="24"/>
          <w:szCs w:val="24"/>
        </w:rPr>
      </w:pPr>
    </w:p>
    <w:p w:rsidR="000D1E9B" w:rsidRDefault="000D1E9B" w:rsidP="00C7097B">
      <w:pPr>
        <w:spacing w:after="0" w:line="240" w:lineRule="auto"/>
        <w:ind w:firstLine="708"/>
        <w:rPr>
          <w:rFonts w:asciiTheme="minorBidi" w:hAnsiTheme="minorBidi"/>
          <w:b/>
          <w:i/>
          <w:sz w:val="24"/>
          <w:szCs w:val="24"/>
        </w:rPr>
      </w:pPr>
    </w:p>
    <w:p w:rsidR="000D1E9B" w:rsidRDefault="000D1E9B" w:rsidP="00C7097B">
      <w:pPr>
        <w:spacing w:after="0" w:line="240" w:lineRule="auto"/>
        <w:ind w:firstLine="708"/>
        <w:rPr>
          <w:rFonts w:asciiTheme="minorBidi" w:hAnsiTheme="minorBidi"/>
          <w:b/>
          <w:i/>
          <w:sz w:val="24"/>
          <w:szCs w:val="24"/>
        </w:rPr>
      </w:pPr>
    </w:p>
    <w:p w:rsidR="000D1E9B" w:rsidRDefault="000D1E9B" w:rsidP="00C7097B">
      <w:pPr>
        <w:spacing w:after="0" w:line="240" w:lineRule="auto"/>
        <w:ind w:firstLine="708"/>
        <w:rPr>
          <w:rFonts w:asciiTheme="minorBidi" w:hAnsiTheme="minorBidi"/>
          <w:b/>
          <w:i/>
          <w:sz w:val="24"/>
          <w:szCs w:val="24"/>
        </w:rPr>
      </w:pPr>
    </w:p>
    <w:p w:rsidR="000A57DA" w:rsidRDefault="000A57DA" w:rsidP="00C7097B">
      <w:pPr>
        <w:spacing w:after="0" w:line="240" w:lineRule="auto"/>
        <w:ind w:firstLine="708"/>
        <w:rPr>
          <w:rFonts w:asciiTheme="minorBidi" w:hAnsiTheme="minorBidi"/>
          <w:b/>
          <w:i/>
          <w:sz w:val="24"/>
          <w:szCs w:val="24"/>
        </w:rPr>
      </w:pPr>
    </w:p>
    <w:tbl>
      <w:tblPr>
        <w:tblStyle w:val="TableGrid"/>
        <w:tblW w:w="9498" w:type="dxa"/>
        <w:tblInd w:w="-459" w:type="dxa"/>
        <w:tblLook w:val="04A0" w:firstRow="1" w:lastRow="0" w:firstColumn="1" w:lastColumn="0" w:noHBand="0" w:noVBand="1"/>
      </w:tblPr>
      <w:tblGrid>
        <w:gridCol w:w="1402"/>
        <w:gridCol w:w="3998"/>
        <w:gridCol w:w="4098"/>
      </w:tblGrid>
      <w:tr w:rsidR="003860C0" w:rsidRPr="00D37503" w:rsidTr="007576DD">
        <w:tc>
          <w:tcPr>
            <w:tcW w:w="9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860C0" w:rsidRPr="000A57DA" w:rsidRDefault="003860C0" w:rsidP="007576DD">
            <w:pPr>
              <w:jc w:val="both"/>
              <w:rPr>
                <w:rFonts w:asciiTheme="minorBidi" w:hAnsiTheme="minorBidi"/>
                <w:b/>
              </w:rPr>
            </w:pPr>
            <w:r>
              <w:rPr>
                <w:rFonts w:asciiTheme="minorBidi" w:hAnsiTheme="minorBidi"/>
                <w:b/>
              </w:rPr>
              <w:lastRenderedPageBreak/>
              <w:t>25 janvier, Jour 3 - Mouvement Croix-Rouge Croissant-Rouge</w:t>
            </w:r>
          </w:p>
        </w:tc>
      </w:tr>
      <w:tr w:rsidR="003860C0" w:rsidRPr="000A57DA" w:rsidTr="000D1E9B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860C0" w:rsidRPr="000A57DA" w:rsidRDefault="003860C0" w:rsidP="007576DD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</w:rPr>
              <w:t>8 :30</w:t>
            </w:r>
          </w:p>
        </w:tc>
        <w:tc>
          <w:tcPr>
            <w:tcW w:w="8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860C0" w:rsidRPr="000A57DA" w:rsidRDefault="003860C0" w:rsidP="007576DD">
            <w:pPr>
              <w:jc w:val="both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</w:rPr>
              <w:t>Café</w:t>
            </w:r>
          </w:p>
        </w:tc>
      </w:tr>
      <w:tr w:rsidR="003860C0" w:rsidRPr="000A57DA" w:rsidTr="000D1E9B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60C0" w:rsidRPr="000A57DA" w:rsidRDefault="003860C0" w:rsidP="007576DD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</w:rPr>
              <w:t>9 :00</w:t>
            </w:r>
          </w:p>
        </w:tc>
        <w:tc>
          <w:tcPr>
            <w:tcW w:w="8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0C0" w:rsidRPr="000A57DA" w:rsidRDefault="004441FB" w:rsidP="007576DD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</w:rPr>
              <w:t>Bilan</w:t>
            </w:r>
          </w:p>
          <w:p w:rsidR="003860C0" w:rsidRPr="000A57DA" w:rsidRDefault="003860C0" w:rsidP="007576DD">
            <w:pPr>
              <w:pStyle w:val="ListParagraph"/>
              <w:numPr>
                <w:ilvl w:val="0"/>
                <w:numId w:val="21"/>
              </w:numPr>
              <w:spacing w:after="12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 confirmer</w:t>
            </w:r>
          </w:p>
        </w:tc>
      </w:tr>
      <w:tr w:rsidR="00415F21" w:rsidRPr="00D37503" w:rsidTr="000D1E9B">
        <w:tc>
          <w:tcPr>
            <w:tcW w:w="1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15F21" w:rsidRPr="000A57DA" w:rsidRDefault="00415F21" w:rsidP="007576DD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0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15F21" w:rsidRPr="000A57DA" w:rsidRDefault="00415F21" w:rsidP="007576DD">
            <w:pPr>
              <w:jc w:val="both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</w:rPr>
              <w:t xml:space="preserve">Budget thématique de </w:t>
            </w:r>
            <w:r w:rsidR="002F6841">
              <w:rPr>
                <w:rFonts w:asciiTheme="minorBidi" w:hAnsiTheme="minorBidi"/>
                <w:b/>
              </w:rPr>
              <w:t>la FICR</w:t>
            </w:r>
            <w:r>
              <w:rPr>
                <w:rFonts w:asciiTheme="minorBidi" w:hAnsiTheme="minorBidi"/>
                <w:b/>
              </w:rPr>
              <w:t xml:space="preserve"> pour l'exercice 2018</w:t>
            </w:r>
          </w:p>
        </w:tc>
      </w:tr>
      <w:tr w:rsidR="003860C0" w:rsidRPr="00D37503" w:rsidTr="000D1E9B">
        <w:tc>
          <w:tcPr>
            <w:tcW w:w="1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60C0" w:rsidRPr="000A57DA" w:rsidRDefault="003860C0" w:rsidP="007576DD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0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60C0" w:rsidRPr="000A57DA" w:rsidRDefault="00570718" w:rsidP="007576DD">
            <w:pPr>
              <w:jc w:val="both"/>
              <w:rPr>
                <w:rFonts w:asciiTheme="minorBidi" w:hAnsiTheme="minorBidi"/>
                <w:b/>
                <w:bCs/>
                <w:iCs/>
              </w:rPr>
            </w:pPr>
            <w:r>
              <w:rPr>
                <w:rFonts w:asciiTheme="minorBidi" w:hAnsiTheme="minorBidi"/>
                <w:b/>
              </w:rPr>
              <w:t xml:space="preserve">Expérience du Nigeria ; Quelle étape à suivre pour Un Appel International ? </w:t>
            </w:r>
          </w:p>
        </w:tc>
      </w:tr>
      <w:tr w:rsidR="000D1E9B" w:rsidRPr="000D1E9B" w:rsidTr="000D1E9B">
        <w:trPr>
          <w:trHeight w:val="137"/>
        </w:trPr>
        <w:tc>
          <w:tcPr>
            <w:tcW w:w="1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D1E9B" w:rsidRPr="000A57DA" w:rsidRDefault="000D1E9B" w:rsidP="000D1E9B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D1E9B" w:rsidRPr="00A2009F" w:rsidRDefault="000D1E9B" w:rsidP="000D1E9B">
            <w:pPr>
              <w:pStyle w:val="ListParagraph"/>
              <w:numPr>
                <w:ilvl w:val="0"/>
                <w:numId w:val="21"/>
              </w:numPr>
              <w:rPr>
                <w:rFonts w:asciiTheme="minorBidi" w:hAnsiTheme="minorBidi"/>
                <w:lang w:val="en-US" w:eastAsia="en-GB"/>
              </w:rPr>
            </w:pPr>
            <w:r w:rsidRPr="00A2009F">
              <w:rPr>
                <w:rFonts w:asciiTheme="minorBidi" w:hAnsiTheme="minorBidi"/>
                <w:b/>
                <w:bCs/>
                <w:lang w:val="en-US" w:eastAsia="en-GB"/>
              </w:rPr>
              <w:t>ICRC</w:t>
            </w:r>
            <w:r w:rsidRPr="00A2009F">
              <w:rPr>
                <w:rFonts w:asciiTheme="minorBidi" w:hAnsiTheme="minorBidi"/>
                <w:lang w:val="en-US" w:eastAsia="en-GB"/>
              </w:rPr>
              <w:t xml:space="preserve">, </w:t>
            </w:r>
            <w:r w:rsidRPr="00A2009F">
              <w:rPr>
                <w:rFonts w:asciiTheme="minorBidi" w:hAnsiTheme="minorBidi"/>
                <w:i/>
                <w:lang w:val="en-US" w:eastAsia="en-GB"/>
              </w:rPr>
              <w:t>Baptiste Rolle,</w:t>
            </w:r>
            <w:r w:rsidRPr="00A2009F">
              <w:rPr>
                <w:rFonts w:asciiTheme="minorBidi" w:hAnsiTheme="minorBidi"/>
                <w:lang w:val="en-US" w:eastAsia="en-GB"/>
              </w:rPr>
              <w:t xml:space="preserve"> </w:t>
            </w:r>
            <w:r w:rsidRPr="00A2009F">
              <w:rPr>
                <w:rFonts w:asciiTheme="minorBidi" w:hAnsiTheme="minorBidi"/>
                <w:i/>
                <w:lang w:val="en-US" w:eastAsia="en-GB"/>
              </w:rPr>
              <w:t>Head of Sector for Africa Cooperation and Coordination within the Movement</w:t>
            </w:r>
          </w:p>
          <w:p w:rsidR="000D1E9B" w:rsidRPr="00A2009F" w:rsidRDefault="000D1E9B" w:rsidP="000D1E9B">
            <w:pPr>
              <w:pStyle w:val="ListParagraph"/>
              <w:numPr>
                <w:ilvl w:val="0"/>
                <w:numId w:val="21"/>
              </w:numPr>
              <w:rPr>
                <w:rFonts w:asciiTheme="minorBidi" w:hAnsiTheme="minorBidi"/>
                <w:lang w:val="en-US" w:eastAsia="en-GB"/>
              </w:rPr>
            </w:pPr>
            <w:r w:rsidRPr="00A2009F">
              <w:rPr>
                <w:rFonts w:asciiTheme="minorBidi" w:hAnsiTheme="minorBidi"/>
                <w:b/>
                <w:bCs/>
                <w:lang w:val="en-US" w:eastAsia="en-GB"/>
              </w:rPr>
              <w:t>IFRC</w:t>
            </w:r>
            <w:r>
              <w:rPr>
                <w:rFonts w:asciiTheme="minorBidi" w:hAnsiTheme="minorBidi"/>
                <w:b/>
                <w:bCs/>
                <w:lang w:val="en-US" w:eastAsia="en-GB"/>
              </w:rPr>
              <w:t xml:space="preserve">, </w:t>
            </w:r>
            <w:r w:rsidRPr="00A2009F">
              <w:rPr>
                <w:rFonts w:asciiTheme="minorBidi" w:hAnsiTheme="minorBidi"/>
                <w:i/>
                <w:lang w:val="en-US" w:eastAsia="en-GB"/>
              </w:rPr>
              <w:t xml:space="preserve">Momodou </w:t>
            </w:r>
            <w:proofErr w:type="spellStart"/>
            <w:r w:rsidRPr="00A2009F">
              <w:rPr>
                <w:rFonts w:asciiTheme="minorBidi" w:hAnsiTheme="minorBidi"/>
                <w:i/>
                <w:lang w:val="en-US" w:eastAsia="en-GB"/>
              </w:rPr>
              <w:t>Lamin</w:t>
            </w:r>
            <w:proofErr w:type="spellEnd"/>
            <w:r w:rsidRPr="00A2009F">
              <w:rPr>
                <w:rFonts w:asciiTheme="minorBidi" w:hAnsiTheme="minorBidi"/>
                <w:i/>
                <w:lang w:val="en-US" w:eastAsia="en-GB"/>
              </w:rPr>
              <w:t xml:space="preserve"> Fye, Head of Cluster, </w:t>
            </w:r>
            <w:r>
              <w:rPr>
                <w:rFonts w:asciiTheme="minorBidi" w:hAnsiTheme="minorBidi"/>
                <w:i/>
                <w:lang w:val="en-US" w:eastAsia="en-GB"/>
              </w:rPr>
              <w:t>West Coast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1E9B" w:rsidRPr="00A2009F" w:rsidRDefault="000D1E9B" w:rsidP="000D1E9B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lang w:val="en-US" w:eastAsia="en-GB"/>
              </w:rPr>
            </w:pPr>
            <w:r w:rsidRPr="00A2009F">
              <w:rPr>
                <w:rFonts w:ascii="Arial" w:hAnsi="Arial" w:cs="Arial"/>
                <w:b/>
                <w:bCs/>
                <w:shd w:val="clear" w:color="auto" w:fill="FFFFFF"/>
                <w:lang w:val="en-US"/>
              </w:rPr>
              <w:t>Nigerian Red Cross Society</w:t>
            </w:r>
            <w:r>
              <w:rPr>
                <w:rFonts w:ascii="Arial" w:hAnsi="Arial" w:cs="Arial"/>
                <w:shd w:val="clear" w:color="auto" w:fill="FFFFFF"/>
                <w:lang w:val="en-US"/>
              </w:rPr>
              <w:t>, E</w:t>
            </w:r>
            <w:r w:rsidRPr="00A2009F">
              <w:rPr>
                <w:rFonts w:ascii="Arial" w:hAnsi="Arial" w:cs="Arial"/>
                <w:i/>
                <w:shd w:val="clear" w:color="auto" w:fill="FFFFFF"/>
                <w:lang w:val="en-US"/>
              </w:rPr>
              <w:t>lder </w:t>
            </w:r>
            <w:proofErr w:type="spellStart"/>
            <w:r w:rsidRPr="00A2009F">
              <w:rPr>
                <w:rStyle w:val="Emphasis"/>
                <w:rFonts w:ascii="Arial" w:hAnsi="Arial" w:cs="Arial"/>
                <w:shd w:val="clear" w:color="auto" w:fill="FFFFFF"/>
                <w:lang w:val="en-US"/>
              </w:rPr>
              <w:t>Bolaji</w:t>
            </w:r>
            <w:proofErr w:type="spellEnd"/>
            <w:r w:rsidRPr="00A2009F">
              <w:rPr>
                <w:rFonts w:ascii="Arial" w:hAnsi="Arial" w:cs="Arial"/>
                <w:i/>
                <w:shd w:val="clear" w:color="auto" w:fill="FFFFFF"/>
                <w:lang w:val="en-US"/>
              </w:rPr>
              <w:t xml:space="preserve"> Akpan </w:t>
            </w:r>
            <w:proofErr w:type="spellStart"/>
            <w:r w:rsidRPr="00A2009F">
              <w:rPr>
                <w:rFonts w:ascii="Arial" w:hAnsi="Arial" w:cs="Arial"/>
                <w:i/>
                <w:shd w:val="clear" w:color="auto" w:fill="FFFFFF"/>
                <w:lang w:val="en-US"/>
              </w:rPr>
              <w:t>Anani</w:t>
            </w:r>
            <w:proofErr w:type="spellEnd"/>
            <w:r w:rsidRPr="00A2009F">
              <w:rPr>
                <w:rFonts w:ascii="Arial" w:hAnsi="Arial" w:cs="Arial"/>
                <w:i/>
                <w:shd w:val="clear" w:color="auto" w:fill="FFFFFF"/>
                <w:lang w:val="en-US"/>
              </w:rPr>
              <w:t>,</w:t>
            </w:r>
            <w:r w:rsidRPr="00A2009F">
              <w:rPr>
                <w:rFonts w:ascii="Arial" w:hAnsi="Arial" w:cs="Arial"/>
                <w:shd w:val="clear" w:color="auto" w:fill="FFFFFF"/>
                <w:lang w:val="en-US"/>
              </w:rPr>
              <w:t xml:space="preserve"> </w:t>
            </w:r>
            <w:r w:rsidRPr="00A2009F">
              <w:rPr>
                <w:rFonts w:ascii="Arial" w:hAnsi="Arial" w:cs="Arial"/>
                <w:i/>
                <w:shd w:val="clear" w:color="auto" w:fill="FFFFFF"/>
                <w:lang w:val="en-US"/>
              </w:rPr>
              <w:t>President</w:t>
            </w:r>
            <w:r>
              <w:rPr>
                <w:rFonts w:ascii="Arial" w:hAnsi="Arial" w:cs="Arial"/>
                <w:i/>
                <w:shd w:val="clear" w:color="auto" w:fill="FFFFFF"/>
                <w:lang w:val="en-US"/>
              </w:rPr>
              <w:t xml:space="preserve">, </w:t>
            </w:r>
            <w:r w:rsidRPr="00A2009F">
              <w:rPr>
                <w:rFonts w:ascii="Arial" w:hAnsi="Arial" w:cs="Arial"/>
                <w:i/>
                <w:shd w:val="clear" w:color="auto" w:fill="FFFFFF"/>
                <w:lang w:val="en-US"/>
              </w:rPr>
              <w:t>Nigeria</w:t>
            </w:r>
            <w:r>
              <w:rPr>
                <w:rFonts w:ascii="Arial" w:hAnsi="Arial" w:cs="Arial"/>
                <w:i/>
                <w:shd w:val="clear" w:color="auto" w:fill="FFFFFF"/>
                <w:lang w:val="en-US"/>
              </w:rPr>
              <w:t>n</w:t>
            </w:r>
            <w:r w:rsidRPr="00A2009F">
              <w:rPr>
                <w:rFonts w:ascii="Arial" w:hAnsi="Arial" w:cs="Arial"/>
                <w:i/>
                <w:shd w:val="clear" w:color="auto" w:fill="FFFFFF"/>
                <w:lang w:val="en-US"/>
              </w:rPr>
              <w:t xml:space="preserve"> Red Cross Society</w:t>
            </w:r>
          </w:p>
        </w:tc>
      </w:tr>
      <w:tr w:rsidR="003860C0" w:rsidRPr="00D37503" w:rsidTr="000D1E9B">
        <w:tc>
          <w:tcPr>
            <w:tcW w:w="1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60C0" w:rsidRPr="000D1E9B" w:rsidRDefault="003860C0" w:rsidP="007576DD">
            <w:pPr>
              <w:rPr>
                <w:rFonts w:asciiTheme="minorBidi" w:hAnsiTheme="minorBidi"/>
                <w:b/>
                <w:bCs/>
                <w:lang w:val="en-US"/>
              </w:rPr>
            </w:pPr>
          </w:p>
        </w:tc>
        <w:tc>
          <w:tcPr>
            <w:tcW w:w="80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05E8A" w:rsidRPr="000A57DA" w:rsidRDefault="0062265D" w:rsidP="00AB65D9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</w:rPr>
              <w:t>Clarifier les attentes pour l'exercice 2018 : Dialogue entre un</w:t>
            </w:r>
            <w:r w:rsidR="00AB65D9">
              <w:rPr>
                <w:rFonts w:asciiTheme="minorBidi" w:hAnsiTheme="minorBidi"/>
                <w:b/>
              </w:rPr>
              <w:t>e SN</w:t>
            </w:r>
            <w:r>
              <w:rPr>
                <w:rFonts w:asciiTheme="minorBidi" w:hAnsiTheme="minorBidi"/>
                <w:b/>
              </w:rPr>
              <w:t xml:space="preserve"> partenaire et les SN africaines</w:t>
            </w:r>
          </w:p>
        </w:tc>
      </w:tr>
      <w:tr w:rsidR="000D1E9B" w:rsidRPr="000D1E9B" w:rsidTr="000D1E9B">
        <w:tc>
          <w:tcPr>
            <w:tcW w:w="1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D1E9B" w:rsidRPr="000A57DA" w:rsidRDefault="000D1E9B" w:rsidP="000D1E9B">
            <w:pPr>
              <w:rPr>
                <w:rFonts w:asciiTheme="minorBidi" w:hAnsiTheme="minorBidi"/>
              </w:rPr>
            </w:pP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D1E9B" w:rsidRPr="00141BC9" w:rsidRDefault="000D1E9B" w:rsidP="000D1E9B">
            <w:pPr>
              <w:pStyle w:val="ListParagraph"/>
              <w:numPr>
                <w:ilvl w:val="0"/>
                <w:numId w:val="21"/>
              </w:numPr>
              <w:rPr>
                <w:rFonts w:asciiTheme="minorBidi" w:hAnsiTheme="minorBidi"/>
                <w:lang w:val="en-US" w:eastAsia="en-GB"/>
              </w:rPr>
            </w:pPr>
            <w:r w:rsidRPr="00141BC9">
              <w:rPr>
                <w:rFonts w:asciiTheme="minorBidi" w:hAnsiTheme="minorBidi"/>
                <w:b/>
                <w:bCs/>
                <w:lang w:val="en-US" w:eastAsia="en-GB"/>
              </w:rPr>
              <w:t>Ethiopia Red Cross Society,</w:t>
            </w:r>
            <w:r w:rsidRPr="00141BC9">
              <w:rPr>
                <w:rFonts w:asciiTheme="minorBidi" w:hAnsiTheme="minorBidi"/>
                <w:lang w:val="en-US" w:eastAsia="en-GB"/>
              </w:rPr>
              <w:t xml:space="preserve"> </w:t>
            </w:r>
            <w:r w:rsidRPr="00141BC9">
              <w:rPr>
                <w:rFonts w:asciiTheme="minorBidi" w:hAnsiTheme="minorBidi"/>
                <w:i/>
                <w:lang w:val="en-US" w:eastAsia="en-GB"/>
              </w:rPr>
              <w:t>Frehiwot Worku, Secretary General</w:t>
            </w:r>
          </w:p>
          <w:p w:rsidR="000D1E9B" w:rsidRPr="00CC44A4" w:rsidRDefault="000D1E9B" w:rsidP="000D1E9B">
            <w:pPr>
              <w:pStyle w:val="ListParagraph"/>
              <w:numPr>
                <w:ilvl w:val="0"/>
                <w:numId w:val="21"/>
              </w:numPr>
              <w:rPr>
                <w:rFonts w:asciiTheme="minorBidi" w:hAnsiTheme="minorBidi"/>
                <w:b/>
                <w:bCs/>
                <w:lang w:val="en-US" w:eastAsia="en-GB"/>
              </w:rPr>
            </w:pPr>
            <w:r w:rsidRPr="00141BC9">
              <w:rPr>
                <w:rFonts w:asciiTheme="minorBidi" w:hAnsiTheme="minorBidi"/>
                <w:b/>
                <w:bCs/>
                <w:lang w:val="en-US" w:eastAsia="en-GB"/>
              </w:rPr>
              <w:t>Zimbabwe Red Cross Society,</w:t>
            </w:r>
            <w:r w:rsidRPr="00141BC9">
              <w:rPr>
                <w:rFonts w:asciiTheme="minorBidi" w:hAnsiTheme="minorBidi"/>
                <w:lang w:val="en-US" w:eastAsia="en-GB"/>
              </w:rPr>
              <w:t xml:space="preserve"> </w:t>
            </w:r>
            <w:r w:rsidRPr="00CC44A4">
              <w:rPr>
                <w:rFonts w:asciiTheme="minorBidi" w:hAnsiTheme="minorBidi"/>
                <w:i/>
                <w:lang w:val="en-US" w:eastAsia="en-GB"/>
              </w:rPr>
              <w:t>Mr. Edson Mlambo, President</w:t>
            </w:r>
          </w:p>
          <w:p w:rsidR="000D1E9B" w:rsidRPr="00141BC9" w:rsidRDefault="000D1E9B" w:rsidP="000D1E9B">
            <w:pPr>
              <w:pStyle w:val="ListParagraph"/>
              <w:numPr>
                <w:ilvl w:val="0"/>
                <w:numId w:val="21"/>
              </w:numPr>
              <w:rPr>
                <w:rFonts w:asciiTheme="minorBidi" w:hAnsiTheme="minorBidi"/>
                <w:b/>
                <w:bCs/>
                <w:lang w:val="en-US" w:eastAsia="en-GB"/>
              </w:rPr>
            </w:pPr>
            <w:r>
              <w:rPr>
                <w:rFonts w:asciiTheme="minorBidi" w:hAnsiTheme="minorBidi"/>
                <w:b/>
                <w:bCs/>
                <w:lang w:val="en-US" w:eastAsia="en-GB"/>
              </w:rPr>
              <w:t>TBC</w:t>
            </w:r>
          </w:p>
        </w:tc>
        <w:tc>
          <w:tcPr>
            <w:tcW w:w="40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D1E9B" w:rsidRPr="00141BC9" w:rsidRDefault="000D1E9B" w:rsidP="000D1E9B">
            <w:pPr>
              <w:pStyle w:val="ListParagraph"/>
              <w:numPr>
                <w:ilvl w:val="0"/>
                <w:numId w:val="21"/>
              </w:numPr>
              <w:rPr>
                <w:rFonts w:asciiTheme="minorBidi" w:hAnsiTheme="minorBidi"/>
                <w:lang w:val="en-US" w:eastAsia="en-GB"/>
              </w:rPr>
            </w:pPr>
            <w:r w:rsidRPr="00141BC9">
              <w:rPr>
                <w:rFonts w:asciiTheme="minorBidi" w:hAnsiTheme="minorBidi"/>
                <w:b/>
                <w:bCs/>
                <w:lang w:val="en-US" w:eastAsia="en-GB"/>
              </w:rPr>
              <w:t xml:space="preserve">Swedish Red Cross, </w:t>
            </w:r>
            <w:r w:rsidRPr="00141BC9">
              <w:rPr>
                <w:rFonts w:asciiTheme="minorBidi" w:hAnsiTheme="minorBidi"/>
                <w:i/>
                <w:lang w:val="en-US" w:eastAsia="en-GB"/>
              </w:rPr>
              <w:t xml:space="preserve">Melker </w:t>
            </w:r>
            <w:proofErr w:type="spellStart"/>
            <w:r w:rsidRPr="00141BC9">
              <w:rPr>
                <w:rFonts w:asciiTheme="minorBidi" w:hAnsiTheme="minorBidi"/>
                <w:i/>
                <w:lang w:val="en-US" w:eastAsia="en-GB"/>
              </w:rPr>
              <w:t>Mabeck</w:t>
            </w:r>
            <w:proofErr w:type="spellEnd"/>
            <w:r w:rsidRPr="00141BC9">
              <w:rPr>
                <w:rFonts w:asciiTheme="minorBidi" w:hAnsiTheme="minorBidi"/>
                <w:i/>
                <w:lang w:val="en-US" w:eastAsia="en-GB"/>
              </w:rPr>
              <w:t>, International Director</w:t>
            </w:r>
          </w:p>
          <w:p w:rsidR="000D1E9B" w:rsidRPr="00141BC9" w:rsidRDefault="000D1E9B" w:rsidP="000D1E9B">
            <w:pPr>
              <w:pStyle w:val="ListParagraph"/>
              <w:numPr>
                <w:ilvl w:val="0"/>
                <w:numId w:val="22"/>
              </w:numPr>
              <w:rPr>
                <w:rFonts w:asciiTheme="minorBidi" w:hAnsiTheme="minorBidi"/>
                <w:b/>
                <w:bCs/>
                <w:lang w:val="en-US" w:eastAsia="en-GB"/>
              </w:rPr>
            </w:pPr>
            <w:r w:rsidRPr="00141BC9">
              <w:rPr>
                <w:rFonts w:asciiTheme="minorBidi" w:hAnsiTheme="minorBidi"/>
                <w:b/>
                <w:bCs/>
                <w:lang w:val="en-US"/>
              </w:rPr>
              <w:t xml:space="preserve">British Red Cross, </w:t>
            </w:r>
            <w:r w:rsidRPr="00141BC9">
              <w:rPr>
                <w:rFonts w:asciiTheme="minorBidi" w:hAnsiTheme="minorBidi"/>
                <w:i/>
                <w:lang w:val="en-US"/>
              </w:rPr>
              <w:t>Charlotte Morgan-Fallah, Head of Region for West and Central Africa and the Overseas Branches</w:t>
            </w:r>
            <w:r w:rsidRPr="00141BC9">
              <w:rPr>
                <w:rFonts w:asciiTheme="minorBidi" w:hAnsiTheme="minorBidi"/>
                <w:b/>
                <w:bCs/>
                <w:lang w:val="en-US" w:eastAsia="en-GB"/>
              </w:rPr>
              <w:t xml:space="preserve"> </w:t>
            </w:r>
          </w:p>
          <w:p w:rsidR="000D1E9B" w:rsidRPr="00141BC9" w:rsidRDefault="000D1E9B" w:rsidP="000D1E9B">
            <w:pPr>
              <w:pStyle w:val="ListParagraph"/>
              <w:numPr>
                <w:ilvl w:val="0"/>
                <w:numId w:val="22"/>
              </w:numPr>
              <w:rPr>
                <w:rFonts w:asciiTheme="minorBidi" w:hAnsiTheme="minorBidi"/>
                <w:b/>
                <w:bCs/>
                <w:lang w:val="en-US" w:eastAsia="en-GB"/>
              </w:rPr>
            </w:pPr>
            <w:r w:rsidRPr="00141BC9">
              <w:rPr>
                <w:rFonts w:asciiTheme="minorBidi" w:hAnsiTheme="minorBidi"/>
                <w:b/>
                <w:bCs/>
                <w:lang w:val="en-US" w:eastAsia="en-GB"/>
              </w:rPr>
              <w:t xml:space="preserve">Finnish Red Cross, </w:t>
            </w:r>
            <w:r w:rsidRPr="00141BC9">
              <w:rPr>
                <w:rFonts w:asciiTheme="minorBidi" w:hAnsiTheme="minorBidi"/>
                <w:i/>
                <w:lang w:val="en-US" w:eastAsia="en-GB"/>
              </w:rPr>
              <w:t xml:space="preserve">Terhi </w:t>
            </w:r>
            <w:proofErr w:type="spellStart"/>
            <w:r w:rsidRPr="00141BC9">
              <w:rPr>
                <w:rFonts w:asciiTheme="minorBidi" w:hAnsiTheme="minorBidi"/>
                <w:i/>
                <w:lang w:val="en-US" w:eastAsia="en-GB"/>
              </w:rPr>
              <w:t>Heinasmaki</w:t>
            </w:r>
            <w:proofErr w:type="spellEnd"/>
            <w:r w:rsidRPr="00141BC9">
              <w:rPr>
                <w:rFonts w:asciiTheme="minorBidi" w:hAnsiTheme="minorBidi"/>
                <w:i/>
                <w:lang w:val="en-US" w:eastAsia="en-GB"/>
              </w:rPr>
              <w:t>,</w:t>
            </w:r>
            <w:r w:rsidRPr="00141BC9">
              <w:rPr>
                <w:rFonts w:asciiTheme="minorBidi" w:hAnsiTheme="minorBidi"/>
                <w:i/>
                <w:lang w:val="en-US"/>
              </w:rPr>
              <w:t xml:space="preserve"> </w:t>
            </w:r>
            <w:r w:rsidRPr="00141BC9">
              <w:rPr>
                <w:rFonts w:asciiTheme="minorBidi" w:hAnsiTheme="minorBidi"/>
                <w:i/>
                <w:lang w:val="en-US" w:eastAsia="en-GB"/>
              </w:rPr>
              <w:t>Regional representative, East-Africa</w:t>
            </w:r>
          </w:p>
        </w:tc>
      </w:tr>
      <w:tr w:rsidR="000D1E9B" w:rsidRPr="000D1E9B" w:rsidTr="000D1E9B">
        <w:tc>
          <w:tcPr>
            <w:tcW w:w="1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D1E9B" w:rsidRPr="000D1E9B" w:rsidRDefault="000D1E9B" w:rsidP="000D1E9B">
            <w:pPr>
              <w:rPr>
                <w:rFonts w:asciiTheme="minorBidi" w:hAnsiTheme="minorBidi"/>
                <w:lang w:val="en-US"/>
              </w:rPr>
            </w:pPr>
          </w:p>
        </w:tc>
        <w:tc>
          <w:tcPr>
            <w:tcW w:w="80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E9B" w:rsidRPr="00141BC9" w:rsidRDefault="000D1E9B" w:rsidP="000D1E9B">
            <w:pPr>
              <w:pStyle w:val="ListParagraph"/>
              <w:numPr>
                <w:ilvl w:val="0"/>
                <w:numId w:val="21"/>
              </w:numPr>
              <w:rPr>
                <w:rFonts w:asciiTheme="minorBidi" w:hAnsiTheme="minorBidi"/>
                <w:b/>
                <w:bCs/>
                <w:lang w:val="en-US" w:eastAsia="en-GB"/>
              </w:rPr>
            </w:pPr>
            <w:r w:rsidRPr="00141BC9">
              <w:rPr>
                <w:rFonts w:asciiTheme="minorBidi" w:hAnsiTheme="minorBidi"/>
                <w:b/>
                <w:bCs/>
                <w:lang w:val="en-US" w:eastAsia="en-GB"/>
              </w:rPr>
              <w:t>IFRC</w:t>
            </w:r>
            <w:r>
              <w:rPr>
                <w:rFonts w:asciiTheme="minorBidi" w:hAnsiTheme="minorBidi"/>
                <w:b/>
                <w:bCs/>
                <w:lang w:val="en-US" w:eastAsia="en-GB"/>
              </w:rPr>
              <w:t xml:space="preserve">, </w:t>
            </w:r>
            <w:r w:rsidRPr="00141BC9">
              <w:rPr>
                <w:rFonts w:asciiTheme="minorBidi" w:hAnsiTheme="minorBidi"/>
                <w:lang w:val="en-US" w:eastAsia="en-GB"/>
              </w:rPr>
              <w:t>Kentaro Nagazumi, Head of Partnership &amp; Res Development,</w:t>
            </w:r>
            <w:r>
              <w:rPr>
                <w:rFonts w:asciiTheme="minorBidi" w:hAnsiTheme="minorBidi"/>
                <w:lang w:val="en-US" w:eastAsia="en-GB"/>
              </w:rPr>
              <w:t xml:space="preserve"> </w:t>
            </w:r>
            <w:r w:rsidRPr="00141BC9">
              <w:rPr>
                <w:rFonts w:asciiTheme="minorBidi" w:hAnsiTheme="minorBidi"/>
                <w:lang w:val="en-US" w:eastAsia="en-GB"/>
              </w:rPr>
              <w:t>Africa</w:t>
            </w:r>
          </w:p>
        </w:tc>
      </w:tr>
      <w:tr w:rsidR="0062265D" w:rsidRPr="00D37503" w:rsidTr="000D1E9B">
        <w:tc>
          <w:tcPr>
            <w:tcW w:w="1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265D" w:rsidRPr="000D1E9B" w:rsidRDefault="0062265D" w:rsidP="007576DD">
            <w:pPr>
              <w:rPr>
                <w:rFonts w:asciiTheme="minorBidi" w:hAnsiTheme="minorBidi"/>
                <w:b/>
                <w:bCs/>
                <w:lang w:val="en-US"/>
              </w:rPr>
            </w:pPr>
          </w:p>
        </w:tc>
        <w:tc>
          <w:tcPr>
            <w:tcW w:w="8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65D" w:rsidRPr="000A57DA" w:rsidRDefault="0062265D" w:rsidP="007576DD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</w:rPr>
              <w:t>Envisager le succès tout au long de la feuille de route de 2018 – Partie I</w:t>
            </w:r>
          </w:p>
        </w:tc>
      </w:tr>
      <w:tr w:rsidR="003860C0" w:rsidRPr="000A57DA" w:rsidTr="000D1E9B">
        <w:tc>
          <w:tcPr>
            <w:tcW w:w="1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60C0" w:rsidRPr="000A57DA" w:rsidRDefault="003860C0" w:rsidP="007576DD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</w:rPr>
              <w:t>PAUSE DEJEUNER</w:t>
            </w:r>
          </w:p>
        </w:tc>
        <w:tc>
          <w:tcPr>
            <w:tcW w:w="8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860C0" w:rsidRPr="000A57DA" w:rsidRDefault="003860C0" w:rsidP="007576DD">
            <w:pPr>
              <w:contextualSpacing/>
              <w:jc w:val="both"/>
              <w:rPr>
                <w:rFonts w:asciiTheme="minorBidi" w:hAnsiTheme="minorBidi"/>
              </w:rPr>
            </w:pPr>
          </w:p>
        </w:tc>
      </w:tr>
      <w:tr w:rsidR="003860C0" w:rsidRPr="00D37503" w:rsidTr="000D1E9B"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0C0" w:rsidRPr="000A57DA" w:rsidRDefault="003860C0" w:rsidP="007576DD">
            <w:pPr>
              <w:rPr>
                <w:rFonts w:asciiTheme="minorBidi" w:hAnsiTheme="minorBidi"/>
              </w:rPr>
            </w:pPr>
          </w:p>
        </w:tc>
        <w:tc>
          <w:tcPr>
            <w:tcW w:w="8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0C0" w:rsidRPr="000A57DA" w:rsidRDefault="001C30B2" w:rsidP="007576DD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</w:rPr>
              <w:t>Envisager le succès tout au long de la feuille de route de 2018 – Partie II</w:t>
            </w:r>
          </w:p>
        </w:tc>
      </w:tr>
      <w:tr w:rsidR="0062265D" w:rsidRPr="00D37503" w:rsidTr="000D1E9B"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65D" w:rsidRPr="000A57DA" w:rsidRDefault="0062265D" w:rsidP="007576DD">
            <w:pPr>
              <w:rPr>
                <w:rFonts w:asciiTheme="minorBidi" w:hAnsiTheme="minorBidi"/>
              </w:rPr>
            </w:pPr>
          </w:p>
        </w:tc>
        <w:tc>
          <w:tcPr>
            <w:tcW w:w="8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65D" w:rsidRPr="000A57DA" w:rsidRDefault="0062265D" w:rsidP="007576DD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</w:rPr>
              <w:t>Prioriser et planifier les jalons de la feuille de route de 2018</w:t>
            </w:r>
          </w:p>
        </w:tc>
      </w:tr>
      <w:tr w:rsidR="0062265D" w:rsidRPr="00D37503" w:rsidTr="000D1E9B"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65D" w:rsidRPr="000A57DA" w:rsidRDefault="0062265D" w:rsidP="007576DD">
            <w:pPr>
              <w:rPr>
                <w:rFonts w:asciiTheme="minorBidi" w:hAnsiTheme="minorBidi"/>
              </w:rPr>
            </w:pPr>
          </w:p>
        </w:tc>
        <w:tc>
          <w:tcPr>
            <w:tcW w:w="8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65D" w:rsidRPr="000A57DA" w:rsidRDefault="001C30B2" w:rsidP="0062265D">
            <w:pPr>
              <w:tabs>
                <w:tab w:val="left" w:pos="945"/>
              </w:tabs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</w:rPr>
              <w:t>Conclusion et mot de clôture</w:t>
            </w:r>
          </w:p>
        </w:tc>
      </w:tr>
      <w:tr w:rsidR="003860C0" w:rsidRPr="000A57DA" w:rsidTr="000D1E9B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860C0" w:rsidRPr="000A57DA" w:rsidRDefault="003860C0" w:rsidP="007576DD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</w:rPr>
              <w:t>17:30</w:t>
            </w:r>
          </w:p>
        </w:tc>
        <w:tc>
          <w:tcPr>
            <w:tcW w:w="8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860C0" w:rsidRPr="000A57DA" w:rsidRDefault="003860C0" w:rsidP="007576DD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</w:rPr>
              <w:t>CLOTURE</w:t>
            </w:r>
          </w:p>
        </w:tc>
      </w:tr>
    </w:tbl>
    <w:p w:rsidR="000A57DA" w:rsidRDefault="009D25AE" w:rsidP="000A57DA">
      <w:pPr>
        <w:spacing w:after="0" w:line="240" w:lineRule="auto"/>
        <w:rPr>
          <w:rFonts w:asciiTheme="minorBidi" w:hAnsiTheme="minorBidi"/>
          <w:sz w:val="24"/>
          <w:szCs w:val="24"/>
        </w:rPr>
      </w:pPr>
      <w:r>
        <w:tab/>
      </w:r>
    </w:p>
    <w:p w:rsidR="000A57DA" w:rsidRDefault="000A57DA">
      <w:pPr>
        <w:rPr>
          <w:rFonts w:asciiTheme="minorBidi" w:hAnsiTheme="minorBidi"/>
          <w:b/>
          <w:bCs/>
          <w:sz w:val="24"/>
          <w:szCs w:val="24"/>
        </w:rPr>
      </w:pPr>
      <w:r>
        <w:br w:type="page"/>
      </w:r>
    </w:p>
    <w:p w:rsidR="006D5548" w:rsidRPr="00072E53" w:rsidRDefault="00B2537E" w:rsidP="000A57DA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sz w:val="24"/>
        </w:rPr>
        <w:lastRenderedPageBreak/>
        <w:t>Participants (nombre approximatif attendu)</w:t>
      </w:r>
    </w:p>
    <w:p w:rsidR="00605E8A" w:rsidRDefault="00605E8A" w:rsidP="00605E8A">
      <w:pPr>
        <w:spacing w:after="0" w:line="240" w:lineRule="auto"/>
        <w:rPr>
          <w:rFonts w:asciiTheme="minorBidi" w:hAnsiTheme="minorBidi"/>
          <w:b/>
          <w:bCs/>
          <w:i/>
          <w:iCs/>
          <w:sz w:val="24"/>
          <w:szCs w:val="24"/>
        </w:rPr>
      </w:pPr>
    </w:p>
    <w:p w:rsidR="00072E53" w:rsidRPr="00605E8A" w:rsidRDefault="00072E53" w:rsidP="00072E53">
      <w:pPr>
        <w:pStyle w:val="ListParagraph"/>
        <w:numPr>
          <w:ilvl w:val="0"/>
          <w:numId w:val="9"/>
        </w:numPr>
        <w:spacing w:after="0" w:line="240" w:lineRule="auto"/>
        <w:rPr>
          <w:rFonts w:asciiTheme="minorBidi" w:hAnsiTheme="minorBidi"/>
          <w:b/>
          <w:bCs/>
          <w:i/>
          <w:iCs/>
          <w:sz w:val="24"/>
          <w:szCs w:val="24"/>
        </w:rPr>
      </w:pPr>
      <w:r>
        <w:rPr>
          <w:rFonts w:asciiTheme="minorBidi" w:hAnsiTheme="minorBidi"/>
          <w:b/>
          <w:i/>
          <w:sz w:val="24"/>
        </w:rPr>
        <w:t>Acteurs externes (Uniquement le premier jour, 15)</w:t>
      </w:r>
    </w:p>
    <w:p w:rsidR="00076C27" w:rsidRPr="00072E53" w:rsidRDefault="00426F14" w:rsidP="00076C27">
      <w:pPr>
        <w:pStyle w:val="ListParagraph"/>
        <w:numPr>
          <w:ilvl w:val="0"/>
          <w:numId w:val="9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</w:rPr>
        <w:t>Personnel du secrétariat de l</w:t>
      </w:r>
      <w:r w:rsidR="002F6841">
        <w:rPr>
          <w:rFonts w:asciiTheme="minorBidi" w:hAnsiTheme="minorBidi"/>
          <w:sz w:val="24"/>
        </w:rPr>
        <w:t>a FICR</w:t>
      </w:r>
      <w:r>
        <w:rPr>
          <w:rFonts w:asciiTheme="minorBidi" w:hAnsiTheme="minorBidi"/>
          <w:sz w:val="24"/>
        </w:rPr>
        <w:t xml:space="preserve"> (20)</w:t>
      </w:r>
    </w:p>
    <w:p w:rsidR="005B0875" w:rsidRPr="00072E53" w:rsidRDefault="00426F14" w:rsidP="005B0875">
      <w:pPr>
        <w:pStyle w:val="ListParagraph"/>
        <w:numPr>
          <w:ilvl w:val="0"/>
          <w:numId w:val="9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</w:rPr>
        <w:t>CICR (4)</w:t>
      </w:r>
    </w:p>
    <w:p w:rsidR="00426F14" w:rsidRPr="00072E53" w:rsidRDefault="00426F14" w:rsidP="005B0875">
      <w:pPr>
        <w:pStyle w:val="ListParagraph"/>
        <w:numPr>
          <w:ilvl w:val="0"/>
          <w:numId w:val="9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</w:rPr>
        <w:t>SN africaine (24)</w:t>
      </w:r>
    </w:p>
    <w:p w:rsidR="005B0875" w:rsidRPr="00830615" w:rsidRDefault="00426F14" w:rsidP="005B0875">
      <w:pPr>
        <w:pStyle w:val="ListParagraph"/>
        <w:numPr>
          <w:ilvl w:val="0"/>
          <w:numId w:val="9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</w:rPr>
        <w:t>SN partenaire (30)</w:t>
      </w:r>
    </w:p>
    <w:p w:rsidR="00830615" w:rsidRPr="00830615" w:rsidRDefault="00830615" w:rsidP="00830615">
      <w:pPr>
        <w:pStyle w:val="ListParagraph"/>
        <w:spacing w:after="0" w:line="240" w:lineRule="auto"/>
        <w:rPr>
          <w:rFonts w:asciiTheme="minorBidi" w:hAnsiTheme="minorBidi"/>
          <w:sz w:val="24"/>
          <w:szCs w:val="24"/>
        </w:rPr>
      </w:pPr>
    </w:p>
    <w:p w:rsidR="00830615" w:rsidRPr="00072E53" w:rsidRDefault="00830615" w:rsidP="005B0875">
      <w:pPr>
        <w:pStyle w:val="ListParagraph"/>
        <w:numPr>
          <w:ilvl w:val="0"/>
          <w:numId w:val="9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</w:rPr>
        <w:t>Personnel de soutien (5)</w:t>
      </w:r>
    </w:p>
    <w:p w:rsidR="0081680B" w:rsidRPr="00072E53" w:rsidRDefault="0081680B" w:rsidP="0081680B">
      <w:pPr>
        <w:pStyle w:val="ListParagraph"/>
        <w:spacing w:after="0" w:line="240" w:lineRule="auto"/>
        <w:rPr>
          <w:rFonts w:asciiTheme="minorBidi" w:hAnsiTheme="minorBidi"/>
          <w:sz w:val="24"/>
          <w:szCs w:val="24"/>
        </w:rPr>
      </w:pPr>
    </w:p>
    <w:p w:rsidR="005A7DFE" w:rsidRPr="00072E53" w:rsidRDefault="005A7DFE">
      <w:pPr>
        <w:rPr>
          <w:rFonts w:asciiTheme="minorBidi" w:hAnsiTheme="minorBidi"/>
          <w:sz w:val="24"/>
          <w:szCs w:val="24"/>
        </w:rPr>
      </w:pPr>
    </w:p>
    <w:sectPr w:rsidR="005A7DFE" w:rsidRPr="00072E53" w:rsidSect="009C2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ourier New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6C58"/>
    <w:multiLevelType w:val="hybridMultilevel"/>
    <w:tmpl w:val="10B41E1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2D5F15"/>
    <w:multiLevelType w:val="hybridMultilevel"/>
    <w:tmpl w:val="D3F29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07851"/>
    <w:multiLevelType w:val="hybridMultilevel"/>
    <w:tmpl w:val="21147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67F53"/>
    <w:multiLevelType w:val="hybridMultilevel"/>
    <w:tmpl w:val="C9321DC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C17DC3"/>
    <w:multiLevelType w:val="hybridMultilevel"/>
    <w:tmpl w:val="123E5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040B3"/>
    <w:multiLevelType w:val="hybridMultilevel"/>
    <w:tmpl w:val="97DAE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56378"/>
    <w:multiLevelType w:val="hybridMultilevel"/>
    <w:tmpl w:val="42368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32946"/>
    <w:multiLevelType w:val="hybridMultilevel"/>
    <w:tmpl w:val="DDD0F2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5F4A10"/>
    <w:multiLevelType w:val="hybridMultilevel"/>
    <w:tmpl w:val="1666B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B0378"/>
    <w:multiLevelType w:val="hybridMultilevel"/>
    <w:tmpl w:val="8CE016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AE5213"/>
    <w:multiLevelType w:val="hybridMultilevel"/>
    <w:tmpl w:val="9A8EE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A3F6E"/>
    <w:multiLevelType w:val="hybridMultilevel"/>
    <w:tmpl w:val="5D2E0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D4CAA"/>
    <w:multiLevelType w:val="hybridMultilevel"/>
    <w:tmpl w:val="C9E4C5B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85444"/>
    <w:multiLevelType w:val="hybridMultilevel"/>
    <w:tmpl w:val="040C99F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24035"/>
    <w:multiLevelType w:val="hybridMultilevel"/>
    <w:tmpl w:val="F7AAC556"/>
    <w:lvl w:ilvl="0" w:tplc="A01609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155A8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B8ECDB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4C8C0E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7C8B1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3FCC4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EA6A6B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0AC1D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CE261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60597F65"/>
    <w:multiLevelType w:val="hybridMultilevel"/>
    <w:tmpl w:val="7B2A67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B30285"/>
    <w:multiLevelType w:val="hybridMultilevel"/>
    <w:tmpl w:val="ADDEB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D95C8B"/>
    <w:multiLevelType w:val="hybridMultilevel"/>
    <w:tmpl w:val="21A86F0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E951CC2"/>
    <w:multiLevelType w:val="hybridMultilevel"/>
    <w:tmpl w:val="DB60911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6FDF7C36"/>
    <w:multiLevelType w:val="hybridMultilevel"/>
    <w:tmpl w:val="2466E3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6CF408C"/>
    <w:multiLevelType w:val="hybridMultilevel"/>
    <w:tmpl w:val="03924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8A7F51"/>
    <w:multiLevelType w:val="hybridMultilevel"/>
    <w:tmpl w:val="3B24662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DC71877"/>
    <w:multiLevelType w:val="hybridMultilevel"/>
    <w:tmpl w:val="5332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7"/>
  </w:num>
  <w:num w:numId="4">
    <w:abstractNumId w:val="21"/>
  </w:num>
  <w:num w:numId="5">
    <w:abstractNumId w:val="7"/>
  </w:num>
  <w:num w:numId="6">
    <w:abstractNumId w:val="15"/>
  </w:num>
  <w:num w:numId="7">
    <w:abstractNumId w:val="19"/>
  </w:num>
  <w:num w:numId="8">
    <w:abstractNumId w:val="5"/>
  </w:num>
  <w:num w:numId="9">
    <w:abstractNumId w:val="12"/>
  </w:num>
  <w:num w:numId="10">
    <w:abstractNumId w:val="0"/>
  </w:num>
  <w:num w:numId="11">
    <w:abstractNumId w:val="3"/>
  </w:num>
  <w:num w:numId="12">
    <w:abstractNumId w:val="13"/>
  </w:num>
  <w:num w:numId="13">
    <w:abstractNumId w:val="6"/>
  </w:num>
  <w:num w:numId="14">
    <w:abstractNumId w:val="1"/>
  </w:num>
  <w:num w:numId="15">
    <w:abstractNumId w:val="22"/>
  </w:num>
  <w:num w:numId="16">
    <w:abstractNumId w:val="11"/>
  </w:num>
  <w:num w:numId="17">
    <w:abstractNumId w:val="2"/>
  </w:num>
  <w:num w:numId="18">
    <w:abstractNumId w:val="20"/>
  </w:num>
  <w:num w:numId="19">
    <w:abstractNumId w:val="18"/>
  </w:num>
  <w:num w:numId="20">
    <w:abstractNumId w:val="16"/>
  </w:num>
  <w:num w:numId="21">
    <w:abstractNumId w:val="10"/>
  </w:num>
  <w:num w:numId="22">
    <w:abstractNumId w:val="4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294"/>
    <w:rsid w:val="00003C7D"/>
    <w:rsid w:val="00005593"/>
    <w:rsid w:val="00034D58"/>
    <w:rsid w:val="00041C73"/>
    <w:rsid w:val="000707BB"/>
    <w:rsid w:val="00070B55"/>
    <w:rsid w:val="00072E53"/>
    <w:rsid w:val="00076C27"/>
    <w:rsid w:val="00081D56"/>
    <w:rsid w:val="00082360"/>
    <w:rsid w:val="000A57DA"/>
    <w:rsid w:val="000D1E9B"/>
    <w:rsid w:val="000F7FA2"/>
    <w:rsid w:val="001036D5"/>
    <w:rsid w:val="001107A1"/>
    <w:rsid w:val="0011672F"/>
    <w:rsid w:val="0016299B"/>
    <w:rsid w:val="0019750E"/>
    <w:rsid w:val="001C30B2"/>
    <w:rsid w:val="001E7DB0"/>
    <w:rsid w:val="00230ACE"/>
    <w:rsid w:val="00236AB1"/>
    <w:rsid w:val="00250808"/>
    <w:rsid w:val="0026008F"/>
    <w:rsid w:val="00290177"/>
    <w:rsid w:val="002A3548"/>
    <w:rsid w:val="002B46B7"/>
    <w:rsid w:val="002F4053"/>
    <w:rsid w:val="002F6841"/>
    <w:rsid w:val="002F7DA7"/>
    <w:rsid w:val="00375B97"/>
    <w:rsid w:val="003860C0"/>
    <w:rsid w:val="0039704D"/>
    <w:rsid w:val="003A1802"/>
    <w:rsid w:val="003D0C96"/>
    <w:rsid w:val="00415F21"/>
    <w:rsid w:val="00426F14"/>
    <w:rsid w:val="004441FB"/>
    <w:rsid w:val="004473A9"/>
    <w:rsid w:val="004D43BC"/>
    <w:rsid w:val="0050229E"/>
    <w:rsid w:val="00532294"/>
    <w:rsid w:val="00540D25"/>
    <w:rsid w:val="00570718"/>
    <w:rsid w:val="005A7DFE"/>
    <w:rsid w:val="005B0875"/>
    <w:rsid w:val="005D316D"/>
    <w:rsid w:val="005E0CF6"/>
    <w:rsid w:val="005F706B"/>
    <w:rsid w:val="00605E8A"/>
    <w:rsid w:val="00614025"/>
    <w:rsid w:val="00620142"/>
    <w:rsid w:val="0062265D"/>
    <w:rsid w:val="006C2844"/>
    <w:rsid w:val="006D5548"/>
    <w:rsid w:val="006D5D0B"/>
    <w:rsid w:val="007576DD"/>
    <w:rsid w:val="007A7667"/>
    <w:rsid w:val="007C3995"/>
    <w:rsid w:val="007E033D"/>
    <w:rsid w:val="0081680B"/>
    <w:rsid w:val="00830615"/>
    <w:rsid w:val="008B3F05"/>
    <w:rsid w:val="008B4DBC"/>
    <w:rsid w:val="008C7C32"/>
    <w:rsid w:val="008E28EB"/>
    <w:rsid w:val="00981615"/>
    <w:rsid w:val="00992F01"/>
    <w:rsid w:val="009C2C82"/>
    <w:rsid w:val="009D25AE"/>
    <w:rsid w:val="009D438C"/>
    <w:rsid w:val="00A3107A"/>
    <w:rsid w:val="00A45788"/>
    <w:rsid w:val="00A72E78"/>
    <w:rsid w:val="00A73520"/>
    <w:rsid w:val="00AB65D9"/>
    <w:rsid w:val="00AE66B0"/>
    <w:rsid w:val="00AF5D72"/>
    <w:rsid w:val="00B2537E"/>
    <w:rsid w:val="00B45C35"/>
    <w:rsid w:val="00C10981"/>
    <w:rsid w:val="00C65F6C"/>
    <w:rsid w:val="00C7097B"/>
    <w:rsid w:val="00C71067"/>
    <w:rsid w:val="00CA7EC7"/>
    <w:rsid w:val="00D04A3C"/>
    <w:rsid w:val="00D06A1F"/>
    <w:rsid w:val="00D17DAA"/>
    <w:rsid w:val="00D248DD"/>
    <w:rsid w:val="00D37503"/>
    <w:rsid w:val="00D561A1"/>
    <w:rsid w:val="00D6162C"/>
    <w:rsid w:val="00D64C4B"/>
    <w:rsid w:val="00E30E78"/>
    <w:rsid w:val="00E44A1E"/>
    <w:rsid w:val="00EA69B8"/>
    <w:rsid w:val="00EB5C7F"/>
    <w:rsid w:val="00EF0165"/>
    <w:rsid w:val="00EF2083"/>
    <w:rsid w:val="00F043E5"/>
    <w:rsid w:val="00FD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B4917B6-041D-4D7E-BBE5-A234CF30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fr-F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2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294"/>
    <w:pPr>
      <w:ind w:left="720"/>
      <w:contextualSpacing/>
    </w:pPr>
  </w:style>
  <w:style w:type="paragraph" w:customStyle="1" w:styleId="paragraph">
    <w:name w:val="paragraph"/>
    <w:basedOn w:val="Normal"/>
    <w:rsid w:val="005A7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6299B"/>
    <w:rPr>
      <w:color w:val="0563C1"/>
      <w:u w:val="single"/>
    </w:rPr>
  </w:style>
  <w:style w:type="table" w:styleId="TableGrid">
    <w:name w:val="Table Grid"/>
    <w:basedOn w:val="TableNormal"/>
    <w:rsid w:val="00C71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5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D7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860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BONVIN</dc:creator>
  <cp:keywords/>
  <dc:description/>
  <cp:lastModifiedBy>Cynthia NATENZI</cp:lastModifiedBy>
  <cp:revision>2</cp:revision>
  <cp:lastPrinted>2018-01-08T12:31:00Z</cp:lastPrinted>
  <dcterms:created xsi:type="dcterms:W3CDTF">2018-01-23T08:59:00Z</dcterms:created>
  <dcterms:modified xsi:type="dcterms:W3CDTF">2018-01-23T08:59:00Z</dcterms:modified>
</cp:coreProperties>
</file>