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D54" w:rsidRPr="009529C7" w:rsidRDefault="00840D54" w:rsidP="00BF07BF">
      <w:pPr>
        <w:jc w:val="center"/>
        <w:rPr>
          <w:rFonts w:ascii="Arial" w:hAnsi="Arial" w:cs="Arial"/>
          <w:b/>
          <w:sz w:val="20"/>
          <w:szCs w:val="20"/>
        </w:rPr>
      </w:pPr>
    </w:p>
    <w:p w:rsidR="00840D54" w:rsidRPr="009529C7" w:rsidRDefault="00840D54" w:rsidP="00BF07BF">
      <w:pPr>
        <w:jc w:val="center"/>
        <w:rPr>
          <w:rFonts w:ascii="Arial" w:hAnsi="Arial" w:cs="Arial"/>
          <w:b/>
          <w:sz w:val="20"/>
          <w:szCs w:val="20"/>
        </w:rPr>
      </w:pPr>
    </w:p>
    <w:p w:rsidR="00A2736B" w:rsidRDefault="00BF07BF" w:rsidP="007716F4">
      <w:pPr>
        <w:jc w:val="center"/>
        <w:rPr>
          <w:rFonts w:ascii="Arial" w:hAnsi="Arial" w:cs="Arial"/>
          <w:b/>
          <w:sz w:val="20"/>
          <w:szCs w:val="20"/>
        </w:rPr>
      </w:pPr>
      <w:r w:rsidRPr="009529C7">
        <w:rPr>
          <w:rFonts w:ascii="Arial" w:hAnsi="Arial" w:cs="Arial"/>
          <w:b/>
          <w:sz w:val="20"/>
          <w:szCs w:val="20"/>
        </w:rPr>
        <w:t>ESTATUTO SOCIAL D</w:t>
      </w:r>
      <w:r w:rsidR="00D44311" w:rsidRPr="009529C7">
        <w:rPr>
          <w:rFonts w:ascii="Arial" w:hAnsi="Arial" w:cs="Arial"/>
          <w:b/>
          <w:sz w:val="20"/>
          <w:szCs w:val="20"/>
        </w:rPr>
        <w:t xml:space="preserve">A </w:t>
      </w:r>
    </w:p>
    <w:p w:rsidR="00BF07BF" w:rsidRPr="009529C7" w:rsidRDefault="00D44311" w:rsidP="007716F4">
      <w:pPr>
        <w:jc w:val="center"/>
        <w:rPr>
          <w:rFonts w:ascii="Arial" w:hAnsi="Arial" w:cs="Arial"/>
          <w:b/>
          <w:sz w:val="20"/>
          <w:szCs w:val="20"/>
        </w:rPr>
      </w:pPr>
      <w:r w:rsidRPr="009529C7">
        <w:rPr>
          <w:rFonts w:ascii="Arial" w:hAnsi="Arial" w:cs="Arial"/>
          <w:b/>
          <w:sz w:val="20"/>
          <w:szCs w:val="20"/>
        </w:rPr>
        <w:t>ASSOCIAÇÃO</w:t>
      </w:r>
      <w:r w:rsidR="00BF07BF" w:rsidRPr="009529C7">
        <w:rPr>
          <w:rFonts w:ascii="Arial" w:hAnsi="Arial" w:cs="Arial"/>
          <w:b/>
          <w:sz w:val="20"/>
          <w:szCs w:val="20"/>
        </w:rPr>
        <w:t xml:space="preserve"> ARRANJO PRODUTIVO LOCAL</w:t>
      </w:r>
      <w:r w:rsidR="007716F4">
        <w:rPr>
          <w:rFonts w:ascii="Arial" w:hAnsi="Arial" w:cs="Arial"/>
          <w:b/>
          <w:sz w:val="20"/>
          <w:szCs w:val="20"/>
        </w:rPr>
        <w:br/>
      </w:r>
      <w:r w:rsidR="00BF07BF" w:rsidRPr="009529C7">
        <w:rPr>
          <w:rFonts w:ascii="Arial" w:hAnsi="Arial" w:cs="Arial"/>
          <w:b/>
          <w:sz w:val="20"/>
          <w:szCs w:val="20"/>
        </w:rPr>
        <w:t>DO POLO NAVAL E O</w:t>
      </w:r>
      <w:r w:rsidR="00AF4787" w:rsidRPr="009529C7">
        <w:rPr>
          <w:rFonts w:ascii="Arial" w:hAnsi="Arial" w:cs="Arial"/>
          <w:b/>
          <w:sz w:val="20"/>
          <w:szCs w:val="20"/>
        </w:rPr>
        <w:t>FFSHORE DE RIO GRANDE E ENTORNO</w:t>
      </w:r>
    </w:p>
    <w:p w:rsidR="00840D54" w:rsidRPr="009529C7" w:rsidRDefault="00840D54" w:rsidP="00BF07BF">
      <w:pPr>
        <w:jc w:val="both"/>
        <w:rPr>
          <w:rFonts w:ascii="Arial" w:hAnsi="Arial" w:cs="Arial"/>
          <w:sz w:val="20"/>
          <w:szCs w:val="20"/>
        </w:rPr>
      </w:pPr>
    </w:p>
    <w:p w:rsidR="00BF07BF" w:rsidRPr="00742221" w:rsidRDefault="0033199C" w:rsidP="00BF07BF">
      <w:pPr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33199C">
        <w:rPr>
          <w:rFonts w:ascii="Arial" w:hAnsi="Arial" w:cs="Arial"/>
          <w:b/>
          <w:bCs/>
          <w:caps/>
          <w:sz w:val="20"/>
          <w:szCs w:val="20"/>
        </w:rPr>
        <w:t>Capitulo I</w:t>
      </w:r>
      <w:r w:rsidRPr="0033199C">
        <w:rPr>
          <w:rFonts w:ascii="Arial" w:hAnsi="Arial" w:cs="Arial"/>
          <w:b/>
          <w:bCs/>
          <w:caps/>
          <w:sz w:val="20"/>
          <w:szCs w:val="20"/>
        </w:rPr>
        <w:br/>
        <w:t>Da Denominação, Sede e Finalidades</w:t>
      </w:r>
    </w:p>
    <w:p w:rsidR="001A1FEC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1º: </w:t>
      </w:r>
      <w:r w:rsidR="00D44311" w:rsidRPr="009529C7">
        <w:rPr>
          <w:rFonts w:ascii="Arial" w:hAnsi="Arial" w:cs="Arial"/>
          <w:sz w:val="20"/>
          <w:szCs w:val="20"/>
        </w:rPr>
        <w:t>A ASSOCIAÇÃO</w:t>
      </w:r>
      <w:r w:rsidRPr="009529C7">
        <w:rPr>
          <w:rFonts w:ascii="Arial" w:hAnsi="Arial" w:cs="Arial"/>
          <w:sz w:val="20"/>
          <w:szCs w:val="20"/>
        </w:rPr>
        <w:t xml:space="preserve"> ARRANJO PRODUTIVO LOCAL DO POLO NAVAL E OFFSHORE DE RIO GRANDE E ENTORNO</w:t>
      </w:r>
      <w:r w:rsidR="00503F77">
        <w:rPr>
          <w:rFonts w:ascii="Arial" w:hAnsi="Arial" w:cs="Arial"/>
          <w:sz w:val="20"/>
          <w:szCs w:val="20"/>
        </w:rPr>
        <w:t>, neste Estatuto designada simplesmente como “Associação”,</w:t>
      </w:r>
      <w:r w:rsidRPr="009529C7">
        <w:rPr>
          <w:rFonts w:ascii="Arial" w:hAnsi="Arial" w:cs="Arial"/>
          <w:sz w:val="20"/>
          <w:szCs w:val="20"/>
        </w:rPr>
        <w:t xml:space="preserve"> é uma pessoa jurídica de direito </w:t>
      </w:r>
      <w:r w:rsidR="008E30DE" w:rsidRPr="009529C7">
        <w:rPr>
          <w:rFonts w:ascii="Arial" w:hAnsi="Arial" w:cs="Arial"/>
          <w:sz w:val="20"/>
          <w:szCs w:val="20"/>
        </w:rPr>
        <w:t>privado de caráter associativo e sem fins lucrativos, constituíd</w:t>
      </w:r>
      <w:r w:rsidR="00DB6C48">
        <w:rPr>
          <w:rFonts w:ascii="Arial" w:hAnsi="Arial" w:cs="Arial"/>
          <w:sz w:val="20"/>
          <w:szCs w:val="20"/>
        </w:rPr>
        <w:t>a</w:t>
      </w:r>
      <w:r w:rsidR="008E30DE" w:rsidRPr="009529C7">
        <w:rPr>
          <w:rFonts w:ascii="Arial" w:hAnsi="Arial" w:cs="Arial"/>
          <w:sz w:val="20"/>
          <w:szCs w:val="20"/>
        </w:rPr>
        <w:t xml:space="preserve"> em </w:t>
      </w:r>
      <w:r w:rsidR="008E30DE" w:rsidRPr="009529C7">
        <w:rPr>
          <w:rFonts w:ascii="Arial" w:hAnsi="Arial" w:cs="Arial"/>
          <w:sz w:val="20"/>
          <w:szCs w:val="20"/>
          <w:highlight w:val="yellow"/>
        </w:rPr>
        <w:t>dd/mm/aaaa</w:t>
      </w:r>
      <w:r w:rsidR="00DB6C48">
        <w:rPr>
          <w:rFonts w:ascii="Arial" w:hAnsi="Arial" w:cs="Arial"/>
          <w:sz w:val="20"/>
          <w:szCs w:val="20"/>
        </w:rPr>
        <w:t>,</w:t>
      </w:r>
      <w:r w:rsidR="008E30DE" w:rsidRPr="009529C7">
        <w:rPr>
          <w:rFonts w:ascii="Arial" w:hAnsi="Arial" w:cs="Arial"/>
          <w:sz w:val="20"/>
          <w:szCs w:val="20"/>
        </w:rPr>
        <w:t xml:space="preserve"> para fomentar e facilitar a interação organizada e estruturada entre pessoas físicas ou jurídicas, de direito público ou privado</w:t>
      </w:r>
      <w:r w:rsidR="00175BD1" w:rsidRPr="009529C7">
        <w:rPr>
          <w:rFonts w:ascii="Arial" w:hAnsi="Arial" w:cs="Arial"/>
          <w:sz w:val="20"/>
          <w:szCs w:val="20"/>
        </w:rPr>
        <w:t>.</w:t>
      </w:r>
    </w:p>
    <w:p w:rsidR="00BF07BF" w:rsidRPr="009529C7" w:rsidRDefault="001A1FEC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Parágrafo Primeiro: Para fins deste Estatuto, fica definido o </w:t>
      </w:r>
      <w:r w:rsidR="00431F5B">
        <w:rPr>
          <w:rFonts w:ascii="Arial" w:hAnsi="Arial" w:cs="Arial"/>
          <w:sz w:val="20"/>
          <w:szCs w:val="20"/>
        </w:rPr>
        <w:t>t</w:t>
      </w:r>
      <w:r w:rsidRPr="009529C7">
        <w:rPr>
          <w:rFonts w:ascii="Arial" w:hAnsi="Arial" w:cs="Arial"/>
          <w:sz w:val="20"/>
          <w:szCs w:val="20"/>
        </w:rPr>
        <w:t xml:space="preserve">erritório de Rio Grande e </w:t>
      </w:r>
      <w:r w:rsidR="00431F5B">
        <w:rPr>
          <w:rFonts w:ascii="Arial" w:hAnsi="Arial" w:cs="Arial"/>
          <w:sz w:val="20"/>
          <w:szCs w:val="20"/>
        </w:rPr>
        <w:t>e</w:t>
      </w:r>
      <w:r w:rsidRPr="009529C7">
        <w:rPr>
          <w:rFonts w:ascii="Arial" w:hAnsi="Arial" w:cs="Arial"/>
          <w:sz w:val="20"/>
          <w:szCs w:val="20"/>
        </w:rPr>
        <w:t>ntorno como os limites geográficos dos municípios de Rio Grande, São José do Norte, Pelotas, Arroio do Padre e Capão do Leão</w:t>
      </w:r>
      <w:r w:rsidR="00DB6C48">
        <w:rPr>
          <w:rFonts w:ascii="Arial" w:hAnsi="Arial" w:cs="Arial"/>
          <w:sz w:val="20"/>
          <w:szCs w:val="20"/>
        </w:rPr>
        <w:t xml:space="preserve"> (“</w:t>
      </w:r>
      <w:r w:rsidR="00DB6C48" w:rsidRPr="00DB6C48">
        <w:rPr>
          <w:rFonts w:ascii="Arial" w:hAnsi="Arial" w:cs="Arial"/>
          <w:sz w:val="20"/>
          <w:szCs w:val="20"/>
          <w:u w:val="single"/>
        </w:rPr>
        <w:t>Território</w:t>
      </w:r>
      <w:r w:rsidR="00DB6C48">
        <w:rPr>
          <w:rFonts w:ascii="Arial" w:hAnsi="Arial" w:cs="Arial"/>
          <w:sz w:val="20"/>
          <w:szCs w:val="20"/>
        </w:rPr>
        <w:t>”)</w:t>
      </w:r>
      <w:r w:rsidRPr="009529C7">
        <w:rPr>
          <w:rFonts w:ascii="Arial" w:hAnsi="Arial" w:cs="Arial"/>
          <w:sz w:val="20"/>
          <w:szCs w:val="20"/>
        </w:rPr>
        <w:t>.</w:t>
      </w:r>
    </w:p>
    <w:p w:rsidR="008E30DE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Parágrafo </w:t>
      </w:r>
      <w:r w:rsidR="001A1FEC" w:rsidRPr="009529C7">
        <w:rPr>
          <w:rFonts w:ascii="Arial" w:hAnsi="Arial" w:cs="Arial"/>
          <w:sz w:val="20"/>
          <w:szCs w:val="20"/>
        </w:rPr>
        <w:t>Segundo</w:t>
      </w:r>
      <w:r w:rsidR="008E30DE" w:rsidRPr="009529C7">
        <w:rPr>
          <w:rFonts w:ascii="Arial" w:hAnsi="Arial" w:cs="Arial"/>
          <w:sz w:val="20"/>
          <w:szCs w:val="20"/>
        </w:rPr>
        <w:t xml:space="preserve">: </w:t>
      </w:r>
      <w:r w:rsidR="00D44311" w:rsidRPr="009529C7">
        <w:rPr>
          <w:rFonts w:ascii="Arial" w:hAnsi="Arial" w:cs="Arial"/>
          <w:sz w:val="20"/>
          <w:szCs w:val="20"/>
        </w:rPr>
        <w:t xml:space="preserve">A </w:t>
      </w:r>
      <w:r w:rsidR="00503F77">
        <w:rPr>
          <w:rFonts w:ascii="Arial" w:hAnsi="Arial" w:cs="Arial"/>
          <w:sz w:val="20"/>
          <w:szCs w:val="20"/>
        </w:rPr>
        <w:t>Associação</w:t>
      </w:r>
      <w:r w:rsidR="008E30DE" w:rsidRPr="009529C7">
        <w:rPr>
          <w:rFonts w:ascii="Arial" w:hAnsi="Arial" w:cs="Arial"/>
          <w:sz w:val="20"/>
          <w:szCs w:val="20"/>
        </w:rPr>
        <w:t xml:space="preserve"> tem duração por tempo indeterminado, com sede e foro no município de Rio Grande, Estado do Rio Grande do Sul, na </w:t>
      </w:r>
      <w:r w:rsidR="008E30DE" w:rsidRPr="009529C7">
        <w:rPr>
          <w:rFonts w:ascii="Arial" w:hAnsi="Arial" w:cs="Arial"/>
          <w:sz w:val="20"/>
          <w:szCs w:val="20"/>
          <w:highlight w:val="yellow"/>
        </w:rPr>
        <w:t>(endereço)</w:t>
      </w:r>
      <w:r w:rsidR="008E30DE" w:rsidRPr="009529C7">
        <w:rPr>
          <w:rFonts w:ascii="Arial" w:hAnsi="Arial" w:cs="Arial"/>
          <w:sz w:val="20"/>
          <w:szCs w:val="20"/>
        </w:rPr>
        <w:t>.</w:t>
      </w:r>
    </w:p>
    <w:p w:rsidR="00BF07BF" w:rsidRPr="009529C7" w:rsidRDefault="008E30DE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Parágrafo </w:t>
      </w:r>
      <w:r w:rsidR="001A1FEC" w:rsidRPr="009529C7">
        <w:rPr>
          <w:rFonts w:ascii="Arial" w:hAnsi="Arial" w:cs="Arial"/>
          <w:sz w:val="20"/>
          <w:szCs w:val="20"/>
        </w:rPr>
        <w:t>Terceiro</w:t>
      </w:r>
      <w:r w:rsidR="00BF07BF" w:rsidRPr="009529C7">
        <w:rPr>
          <w:rFonts w:ascii="Arial" w:hAnsi="Arial" w:cs="Arial"/>
          <w:sz w:val="20"/>
          <w:szCs w:val="20"/>
        </w:rPr>
        <w:t xml:space="preserve">: </w:t>
      </w:r>
      <w:r w:rsidR="00D44311" w:rsidRPr="009529C7">
        <w:rPr>
          <w:rFonts w:ascii="Arial" w:hAnsi="Arial" w:cs="Arial"/>
          <w:sz w:val="20"/>
          <w:szCs w:val="20"/>
        </w:rPr>
        <w:t xml:space="preserve">A </w:t>
      </w:r>
      <w:r w:rsidR="00503F77">
        <w:rPr>
          <w:rFonts w:ascii="Arial" w:hAnsi="Arial" w:cs="Arial"/>
          <w:sz w:val="20"/>
          <w:szCs w:val="20"/>
        </w:rPr>
        <w:t>Associação</w:t>
      </w:r>
      <w:r w:rsidR="00BF07BF" w:rsidRPr="009529C7">
        <w:rPr>
          <w:rFonts w:ascii="Arial" w:hAnsi="Arial" w:cs="Arial"/>
          <w:sz w:val="20"/>
          <w:szCs w:val="20"/>
        </w:rPr>
        <w:t xml:space="preserve"> não distribui entre os seus associados, conselheiros, diretores, empregados ou doadores eventuais excedentes operacionais, brutos ou líquidos, dividendos, bonificações, participações ou parcelas do seu patrimônio, auferidos mediante o exercício de suas atividades, aplica</w:t>
      </w:r>
      <w:r w:rsidR="00F33FAF" w:rsidRPr="009529C7">
        <w:rPr>
          <w:rFonts w:ascii="Arial" w:hAnsi="Arial" w:cs="Arial"/>
          <w:sz w:val="20"/>
          <w:szCs w:val="20"/>
        </w:rPr>
        <w:t>ndo-os</w:t>
      </w:r>
      <w:r w:rsidR="00BF07BF" w:rsidRPr="009529C7">
        <w:rPr>
          <w:rFonts w:ascii="Arial" w:hAnsi="Arial" w:cs="Arial"/>
          <w:sz w:val="20"/>
          <w:szCs w:val="20"/>
        </w:rPr>
        <w:t xml:space="preserve"> integralmente na consecução do seu objetivo social.</w:t>
      </w:r>
    </w:p>
    <w:p w:rsidR="008F2554" w:rsidRPr="009529C7" w:rsidRDefault="008F2554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Parágrafo </w:t>
      </w:r>
      <w:r w:rsidR="001A1FEC" w:rsidRPr="009529C7">
        <w:rPr>
          <w:rFonts w:ascii="Arial" w:hAnsi="Arial" w:cs="Arial"/>
          <w:sz w:val="20"/>
          <w:szCs w:val="20"/>
        </w:rPr>
        <w:t>Quarto</w:t>
      </w:r>
      <w:r w:rsidRPr="009529C7">
        <w:rPr>
          <w:rFonts w:ascii="Arial" w:hAnsi="Arial" w:cs="Arial"/>
          <w:sz w:val="20"/>
          <w:szCs w:val="20"/>
        </w:rPr>
        <w:t xml:space="preserve">: </w:t>
      </w:r>
      <w:r w:rsidR="00D44311" w:rsidRPr="009529C7">
        <w:rPr>
          <w:rFonts w:ascii="Arial" w:hAnsi="Arial" w:cs="Arial"/>
          <w:sz w:val="20"/>
          <w:szCs w:val="20"/>
        </w:rPr>
        <w:t xml:space="preserve">A </w:t>
      </w:r>
      <w:r w:rsidR="00503F77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 xml:space="preserve"> poderá utilizar </w:t>
      </w:r>
      <w:r w:rsidR="00503F77">
        <w:rPr>
          <w:rFonts w:ascii="Arial" w:hAnsi="Arial" w:cs="Arial"/>
          <w:sz w:val="20"/>
          <w:szCs w:val="20"/>
        </w:rPr>
        <w:t>o nome fantasia</w:t>
      </w:r>
      <w:r w:rsidR="0033199C" w:rsidRPr="0033199C">
        <w:rPr>
          <w:rFonts w:ascii="Arial" w:hAnsi="Arial" w:cs="Arial"/>
          <w:sz w:val="20"/>
          <w:szCs w:val="20"/>
          <w:highlight w:val="yellow"/>
        </w:rPr>
        <w:t xml:space="preserve">“APL </w:t>
      </w:r>
      <w:r w:rsidR="00072679">
        <w:rPr>
          <w:rFonts w:ascii="Arial" w:hAnsi="Arial" w:cs="Arial"/>
          <w:sz w:val="20"/>
          <w:szCs w:val="20"/>
          <w:highlight w:val="yellow"/>
        </w:rPr>
        <w:t xml:space="preserve">- POLO </w:t>
      </w:r>
      <w:r w:rsidR="0033199C" w:rsidRPr="0033199C">
        <w:rPr>
          <w:rFonts w:ascii="Arial" w:hAnsi="Arial" w:cs="Arial"/>
          <w:sz w:val="20"/>
          <w:szCs w:val="20"/>
          <w:highlight w:val="yellow"/>
        </w:rPr>
        <w:t xml:space="preserve">NAVAL </w:t>
      </w:r>
      <w:r w:rsidR="00072679">
        <w:rPr>
          <w:rFonts w:ascii="Arial" w:hAnsi="Arial" w:cs="Arial"/>
          <w:sz w:val="20"/>
          <w:szCs w:val="20"/>
          <w:highlight w:val="yellow"/>
        </w:rPr>
        <w:t xml:space="preserve">E OFFSHORE </w:t>
      </w:r>
      <w:r w:rsidR="00FF15BF">
        <w:rPr>
          <w:rFonts w:ascii="Arial" w:hAnsi="Arial" w:cs="Arial"/>
          <w:sz w:val="20"/>
          <w:szCs w:val="20"/>
          <w:highlight w:val="yellow"/>
        </w:rPr>
        <w:t>DO RIO GRANDE</w:t>
      </w:r>
      <w:r w:rsidR="0033199C" w:rsidRPr="0033199C">
        <w:rPr>
          <w:rFonts w:ascii="Arial" w:hAnsi="Arial" w:cs="Arial"/>
          <w:sz w:val="20"/>
          <w:szCs w:val="20"/>
          <w:highlight w:val="yellow"/>
        </w:rPr>
        <w:t>”</w:t>
      </w:r>
      <w:r w:rsidRPr="009529C7">
        <w:rPr>
          <w:rFonts w:ascii="Arial" w:hAnsi="Arial" w:cs="Arial"/>
          <w:sz w:val="20"/>
          <w:szCs w:val="20"/>
        </w:rPr>
        <w:t xml:space="preserve">. 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2º: </w:t>
      </w:r>
      <w:r w:rsidR="00D44311" w:rsidRPr="009529C7">
        <w:rPr>
          <w:rFonts w:ascii="Arial" w:hAnsi="Arial" w:cs="Arial"/>
          <w:sz w:val="20"/>
          <w:szCs w:val="20"/>
        </w:rPr>
        <w:t xml:space="preserve"> A </w:t>
      </w:r>
      <w:r w:rsidR="00503F77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 xml:space="preserve"> tem por finalidade associar pessoas naturaise jurídicas e formalizar convênios ou acordos de cooperação que tenham por objetivo </w:t>
      </w:r>
      <w:r w:rsidR="00175BD1" w:rsidRPr="009529C7">
        <w:rPr>
          <w:rFonts w:ascii="Arial" w:hAnsi="Arial" w:cs="Arial"/>
          <w:sz w:val="20"/>
          <w:szCs w:val="20"/>
        </w:rPr>
        <w:t xml:space="preserve">promover a competitividade do setor de </w:t>
      </w:r>
      <w:r w:rsidR="00130350">
        <w:rPr>
          <w:rFonts w:ascii="Arial" w:hAnsi="Arial" w:cs="Arial"/>
          <w:sz w:val="20"/>
          <w:szCs w:val="20"/>
        </w:rPr>
        <w:t>c</w:t>
      </w:r>
      <w:r w:rsidR="00175BD1" w:rsidRPr="009529C7">
        <w:rPr>
          <w:rFonts w:ascii="Arial" w:hAnsi="Arial" w:cs="Arial"/>
          <w:sz w:val="20"/>
          <w:szCs w:val="20"/>
        </w:rPr>
        <w:t xml:space="preserve">onstrução </w:t>
      </w:r>
      <w:r w:rsidR="00130350">
        <w:rPr>
          <w:rFonts w:ascii="Arial" w:hAnsi="Arial" w:cs="Arial"/>
          <w:sz w:val="20"/>
          <w:szCs w:val="20"/>
        </w:rPr>
        <w:t>n</w:t>
      </w:r>
      <w:r w:rsidR="00175BD1" w:rsidRPr="009529C7">
        <w:rPr>
          <w:rFonts w:ascii="Arial" w:hAnsi="Arial" w:cs="Arial"/>
          <w:sz w:val="20"/>
          <w:szCs w:val="20"/>
        </w:rPr>
        <w:t>aval</w:t>
      </w:r>
      <w:r w:rsidR="00111F13">
        <w:rPr>
          <w:rFonts w:ascii="Arial" w:hAnsi="Arial" w:cs="Arial"/>
          <w:sz w:val="20"/>
          <w:szCs w:val="20"/>
        </w:rPr>
        <w:t xml:space="preserve"> e </w:t>
      </w:r>
      <w:r w:rsidR="0033199C" w:rsidRPr="0033199C">
        <w:rPr>
          <w:rFonts w:ascii="Arial" w:hAnsi="Arial" w:cs="Arial"/>
          <w:i/>
          <w:sz w:val="20"/>
          <w:szCs w:val="20"/>
        </w:rPr>
        <w:t>offshore</w:t>
      </w:r>
      <w:r w:rsidR="00175BD1" w:rsidRPr="009529C7">
        <w:rPr>
          <w:rFonts w:ascii="Arial" w:hAnsi="Arial" w:cs="Arial"/>
          <w:sz w:val="20"/>
          <w:szCs w:val="20"/>
        </w:rPr>
        <w:t xml:space="preserve"> e respectiva cadeia produtiva</w:t>
      </w:r>
      <w:r w:rsidR="00130350">
        <w:rPr>
          <w:rFonts w:ascii="Arial" w:hAnsi="Arial" w:cs="Arial"/>
          <w:sz w:val="20"/>
          <w:szCs w:val="20"/>
        </w:rPr>
        <w:t xml:space="preserve"> (“</w:t>
      </w:r>
      <w:r w:rsidR="00130350" w:rsidRPr="00AD2FDC">
        <w:rPr>
          <w:rFonts w:ascii="Arial" w:hAnsi="Arial" w:cs="Arial"/>
          <w:sz w:val="20"/>
          <w:szCs w:val="20"/>
          <w:u w:val="single"/>
        </w:rPr>
        <w:t>Setor</w:t>
      </w:r>
      <w:r w:rsidR="00130350">
        <w:rPr>
          <w:rFonts w:ascii="Arial" w:hAnsi="Arial" w:cs="Arial"/>
          <w:sz w:val="20"/>
          <w:szCs w:val="20"/>
        </w:rPr>
        <w:t>”)</w:t>
      </w:r>
      <w:r w:rsidR="00175BD1" w:rsidRPr="009529C7">
        <w:rPr>
          <w:rFonts w:ascii="Arial" w:hAnsi="Arial" w:cs="Arial"/>
          <w:sz w:val="20"/>
          <w:szCs w:val="20"/>
        </w:rPr>
        <w:t xml:space="preserve">, em harmonia com o desenvolvimento social e ambiental do </w:t>
      </w:r>
      <w:r w:rsidR="00DB6C48">
        <w:rPr>
          <w:rFonts w:ascii="Arial" w:hAnsi="Arial" w:cs="Arial"/>
          <w:sz w:val="20"/>
          <w:szCs w:val="20"/>
        </w:rPr>
        <w:t>T</w:t>
      </w:r>
      <w:r w:rsidR="00175BD1" w:rsidRPr="009529C7">
        <w:rPr>
          <w:rFonts w:ascii="Arial" w:hAnsi="Arial" w:cs="Arial"/>
          <w:sz w:val="20"/>
          <w:szCs w:val="20"/>
        </w:rPr>
        <w:t xml:space="preserve">erritório, os quais também representem os interesses do Estado </w:t>
      </w:r>
      <w:r w:rsidR="00DB6C48">
        <w:rPr>
          <w:rFonts w:ascii="Arial" w:hAnsi="Arial" w:cs="Arial"/>
          <w:sz w:val="20"/>
          <w:szCs w:val="20"/>
        </w:rPr>
        <w:t xml:space="preserve">do Rio Grande do Sul </w:t>
      </w:r>
      <w:r w:rsidR="00175BD1" w:rsidRPr="009529C7">
        <w:rPr>
          <w:rFonts w:ascii="Arial" w:hAnsi="Arial" w:cs="Arial"/>
          <w:sz w:val="20"/>
          <w:szCs w:val="20"/>
        </w:rPr>
        <w:t>e do País, além de</w:t>
      </w:r>
      <w:r w:rsidRPr="009529C7">
        <w:rPr>
          <w:rFonts w:ascii="Arial" w:hAnsi="Arial" w:cs="Arial"/>
          <w:sz w:val="20"/>
          <w:szCs w:val="20"/>
        </w:rPr>
        <w:t>:</w:t>
      </w:r>
    </w:p>
    <w:p w:rsidR="00175BD1" w:rsidRPr="009529C7" w:rsidRDefault="00175BD1" w:rsidP="002E4B53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(i) Promover a ética, a democracia e outros valores universais;</w:t>
      </w:r>
    </w:p>
    <w:p w:rsidR="00175BD1" w:rsidRPr="009529C7" w:rsidRDefault="002E4B53" w:rsidP="002E4B53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(i</w:t>
      </w:r>
      <w:r w:rsidR="00175BD1" w:rsidRPr="009529C7">
        <w:rPr>
          <w:rFonts w:ascii="Arial" w:hAnsi="Arial" w:cs="Arial"/>
          <w:sz w:val="20"/>
          <w:szCs w:val="20"/>
        </w:rPr>
        <w:t>i</w:t>
      </w:r>
      <w:r w:rsidRPr="009529C7">
        <w:rPr>
          <w:rFonts w:ascii="Arial" w:hAnsi="Arial" w:cs="Arial"/>
          <w:sz w:val="20"/>
          <w:szCs w:val="20"/>
        </w:rPr>
        <w:t xml:space="preserve">) promover o aumento da capacidade de fornecimento de bens e </w:t>
      </w:r>
      <w:r w:rsidR="0024794A" w:rsidRPr="009529C7">
        <w:rPr>
          <w:rFonts w:ascii="Arial" w:hAnsi="Arial" w:cs="Arial"/>
          <w:sz w:val="20"/>
          <w:szCs w:val="20"/>
        </w:rPr>
        <w:t xml:space="preserve">serviços </w:t>
      </w:r>
      <w:r w:rsidRPr="009529C7">
        <w:rPr>
          <w:rFonts w:ascii="Arial" w:hAnsi="Arial" w:cs="Arial"/>
          <w:sz w:val="20"/>
          <w:szCs w:val="20"/>
        </w:rPr>
        <w:t>de empresas</w:t>
      </w:r>
      <w:r w:rsidR="004A5A49">
        <w:rPr>
          <w:rFonts w:ascii="Arial" w:hAnsi="Arial" w:cs="Arial"/>
          <w:sz w:val="20"/>
          <w:szCs w:val="20"/>
        </w:rPr>
        <w:t xml:space="preserve"> do </w:t>
      </w:r>
      <w:r w:rsidR="00C46378">
        <w:rPr>
          <w:rFonts w:ascii="Arial" w:hAnsi="Arial" w:cs="Arial"/>
          <w:sz w:val="20"/>
          <w:szCs w:val="20"/>
        </w:rPr>
        <w:t>Setor</w:t>
      </w:r>
      <w:r w:rsidR="001A1FEC" w:rsidRPr="009529C7">
        <w:rPr>
          <w:rFonts w:ascii="Arial" w:hAnsi="Arial" w:cs="Arial"/>
          <w:sz w:val="20"/>
          <w:szCs w:val="20"/>
        </w:rPr>
        <w:t xml:space="preserve">do </w:t>
      </w:r>
      <w:r w:rsidR="00DB6C48">
        <w:rPr>
          <w:rFonts w:ascii="Arial" w:hAnsi="Arial" w:cs="Arial"/>
          <w:sz w:val="20"/>
          <w:szCs w:val="20"/>
        </w:rPr>
        <w:t>T</w:t>
      </w:r>
      <w:r w:rsidR="001A1FEC" w:rsidRPr="009529C7">
        <w:rPr>
          <w:rFonts w:ascii="Arial" w:hAnsi="Arial" w:cs="Arial"/>
          <w:sz w:val="20"/>
          <w:szCs w:val="20"/>
        </w:rPr>
        <w:t>erritório</w:t>
      </w:r>
      <w:r w:rsidRPr="009529C7">
        <w:rPr>
          <w:rFonts w:ascii="Arial" w:hAnsi="Arial" w:cs="Arial"/>
          <w:sz w:val="20"/>
          <w:szCs w:val="20"/>
        </w:rPr>
        <w:t xml:space="preserve"> e </w:t>
      </w:r>
      <w:r w:rsidR="0024794A" w:rsidRPr="009529C7">
        <w:rPr>
          <w:rFonts w:ascii="Arial" w:hAnsi="Arial" w:cs="Arial"/>
          <w:sz w:val="20"/>
          <w:szCs w:val="20"/>
        </w:rPr>
        <w:t>do</w:t>
      </w:r>
      <w:r w:rsidR="00DB6C48">
        <w:rPr>
          <w:rFonts w:ascii="Arial" w:hAnsi="Arial" w:cs="Arial"/>
          <w:sz w:val="20"/>
          <w:szCs w:val="20"/>
        </w:rPr>
        <w:t>E</w:t>
      </w:r>
      <w:r w:rsidR="004A5A49">
        <w:rPr>
          <w:rFonts w:ascii="Arial" w:hAnsi="Arial" w:cs="Arial"/>
          <w:sz w:val="20"/>
          <w:szCs w:val="20"/>
        </w:rPr>
        <w:t>stado</w:t>
      </w:r>
      <w:r w:rsidR="00DB6C48">
        <w:rPr>
          <w:rFonts w:ascii="Arial" w:hAnsi="Arial" w:cs="Arial"/>
          <w:sz w:val="20"/>
          <w:szCs w:val="20"/>
        </w:rPr>
        <w:t xml:space="preserve">do </w:t>
      </w:r>
      <w:r w:rsidR="0024794A" w:rsidRPr="009529C7">
        <w:rPr>
          <w:rFonts w:ascii="Arial" w:hAnsi="Arial" w:cs="Arial"/>
          <w:sz w:val="20"/>
          <w:szCs w:val="20"/>
        </w:rPr>
        <w:t>Rio G</w:t>
      </w:r>
      <w:r w:rsidR="001A1FEC" w:rsidRPr="009529C7">
        <w:rPr>
          <w:rFonts w:ascii="Arial" w:hAnsi="Arial" w:cs="Arial"/>
          <w:sz w:val="20"/>
          <w:szCs w:val="20"/>
        </w:rPr>
        <w:t>rande do Sul</w:t>
      </w:r>
      <w:r w:rsidRPr="009529C7">
        <w:rPr>
          <w:rFonts w:ascii="Arial" w:hAnsi="Arial" w:cs="Arial"/>
          <w:sz w:val="20"/>
          <w:szCs w:val="20"/>
        </w:rPr>
        <w:t>;</w:t>
      </w:r>
    </w:p>
    <w:p w:rsidR="002E4B53" w:rsidRPr="009529C7" w:rsidRDefault="002E4B53" w:rsidP="002E4B53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(ii</w:t>
      </w:r>
      <w:r w:rsidR="00175BD1" w:rsidRPr="009529C7">
        <w:rPr>
          <w:rFonts w:ascii="Arial" w:hAnsi="Arial" w:cs="Arial"/>
          <w:sz w:val="20"/>
          <w:szCs w:val="20"/>
        </w:rPr>
        <w:t>i</w:t>
      </w:r>
      <w:r w:rsidRPr="009529C7">
        <w:rPr>
          <w:rFonts w:ascii="Arial" w:hAnsi="Arial" w:cs="Arial"/>
          <w:sz w:val="20"/>
          <w:szCs w:val="20"/>
        </w:rPr>
        <w:t>) promover o adensamento da cadeia produtiva</w:t>
      </w:r>
      <w:r w:rsidR="006C651A" w:rsidRPr="009529C7">
        <w:rPr>
          <w:rFonts w:ascii="Arial" w:hAnsi="Arial" w:cs="Arial"/>
          <w:sz w:val="20"/>
          <w:szCs w:val="20"/>
        </w:rPr>
        <w:t xml:space="preserve"> do </w:t>
      </w:r>
      <w:r w:rsidR="00C46378">
        <w:rPr>
          <w:rFonts w:ascii="Arial" w:hAnsi="Arial" w:cs="Arial"/>
          <w:sz w:val="20"/>
          <w:szCs w:val="20"/>
        </w:rPr>
        <w:t>Setor</w:t>
      </w:r>
      <w:r w:rsidR="006C651A" w:rsidRPr="009529C7">
        <w:rPr>
          <w:rFonts w:ascii="Arial" w:hAnsi="Arial" w:cs="Arial"/>
          <w:sz w:val="20"/>
          <w:szCs w:val="20"/>
        </w:rPr>
        <w:t xml:space="preserve">no </w:t>
      </w:r>
      <w:r w:rsidR="00DB6C48">
        <w:rPr>
          <w:rFonts w:ascii="Arial" w:hAnsi="Arial" w:cs="Arial"/>
          <w:sz w:val="20"/>
          <w:szCs w:val="20"/>
        </w:rPr>
        <w:t>T</w:t>
      </w:r>
      <w:r w:rsidR="006C651A" w:rsidRPr="009529C7">
        <w:rPr>
          <w:rFonts w:ascii="Arial" w:hAnsi="Arial" w:cs="Arial"/>
          <w:sz w:val="20"/>
          <w:szCs w:val="20"/>
        </w:rPr>
        <w:t>erritório</w:t>
      </w:r>
      <w:r w:rsidRPr="009529C7">
        <w:rPr>
          <w:rFonts w:ascii="Arial" w:hAnsi="Arial" w:cs="Arial"/>
          <w:sz w:val="20"/>
          <w:szCs w:val="20"/>
        </w:rPr>
        <w:t>;</w:t>
      </w:r>
    </w:p>
    <w:p w:rsidR="002E4B53" w:rsidRPr="009529C7" w:rsidRDefault="002E4B53" w:rsidP="002E4B53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(i</w:t>
      </w:r>
      <w:r w:rsidR="00175BD1" w:rsidRPr="009529C7">
        <w:rPr>
          <w:rFonts w:ascii="Arial" w:hAnsi="Arial" w:cs="Arial"/>
          <w:sz w:val="20"/>
          <w:szCs w:val="20"/>
        </w:rPr>
        <w:t>v</w:t>
      </w:r>
      <w:r w:rsidRPr="009529C7">
        <w:rPr>
          <w:rFonts w:ascii="Arial" w:hAnsi="Arial" w:cs="Arial"/>
          <w:sz w:val="20"/>
          <w:szCs w:val="20"/>
        </w:rPr>
        <w:t xml:space="preserve">) </w:t>
      </w:r>
      <w:r w:rsidR="0038743A" w:rsidRPr="009529C7">
        <w:rPr>
          <w:rFonts w:ascii="Arial" w:hAnsi="Arial" w:cs="Arial"/>
          <w:sz w:val="20"/>
          <w:szCs w:val="20"/>
        </w:rPr>
        <w:t>d</w:t>
      </w:r>
      <w:r w:rsidRPr="009529C7">
        <w:rPr>
          <w:rFonts w:ascii="Arial" w:hAnsi="Arial" w:cs="Arial"/>
          <w:sz w:val="20"/>
          <w:szCs w:val="20"/>
        </w:rPr>
        <w:t>iagnosticar</w:t>
      </w:r>
      <w:r w:rsidR="00F40406" w:rsidRPr="009529C7">
        <w:rPr>
          <w:rFonts w:ascii="Arial" w:hAnsi="Arial" w:cs="Arial"/>
          <w:sz w:val="20"/>
          <w:szCs w:val="20"/>
        </w:rPr>
        <w:t xml:space="preserve">, </w:t>
      </w:r>
      <w:r w:rsidRPr="009529C7">
        <w:rPr>
          <w:rFonts w:ascii="Arial" w:hAnsi="Arial" w:cs="Arial"/>
          <w:sz w:val="20"/>
          <w:szCs w:val="20"/>
        </w:rPr>
        <w:t>analisar</w:t>
      </w:r>
      <w:r w:rsidR="00F40406" w:rsidRPr="009529C7">
        <w:rPr>
          <w:rFonts w:ascii="Arial" w:hAnsi="Arial" w:cs="Arial"/>
          <w:sz w:val="20"/>
          <w:szCs w:val="20"/>
        </w:rPr>
        <w:t xml:space="preserve"> e propor ações que promovam o desenvolvimento social e ambiental do </w:t>
      </w:r>
      <w:r w:rsidR="00130350">
        <w:rPr>
          <w:rFonts w:ascii="Arial" w:hAnsi="Arial" w:cs="Arial"/>
          <w:sz w:val="20"/>
          <w:szCs w:val="20"/>
        </w:rPr>
        <w:t>T</w:t>
      </w:r>
      <w:r w:rsidR="00F40406" w:rsidRPr="009529C7">
        <w:rPr>
          <w:rFonts w:ascii="Arial" w:hAnsi="Arial" w:cs="Arial"/>
          <w:sz w:val="20"/>
          <w:szCs w:val="20"/>
        </w:rPr>
        <w:t xml:space="preserve">erritório, visando atenuar as externalidades negativas advindas da consolidação do </w:t>
      </w:r>
      <w:r w:rsidR="00503F77">
        <w:rPr>
          <w:rFonts w:ascii="Arial" w:hAnsi="Arial" w:cs="Arial"/>
          <w:sz w:val="20"/>
          <w:szCs w:val="20"/>
        </w:rPr>
        <w:t>p</w:t>
      </w:r>
      <w:r w:rsidR="00993A8E" w:rsidRPr="009529C7">
        <w:rPr>
          <w:rFonts w:ascii="Arial" w:hAnsi="Arial" w:cs="Arial"/>
          <w:sz w:val="20"/>
          <w:szCs w:val="20"/>
        </w:rPr>
        <w:t>o</w:t>
      </w:r>
      <w:r w:rsidR="00F40406" w:rsidRPr="009529C7">
        <w:rPr>
          <w:rFonts w:ascii="Arial" w:hAnsi="Arial" w:cs="Arial"/>
          <w:sz w:val="20"/>
          <w:szCs w:val="20"/>
        </w:rPr>
        <w:t>lo</w:t>
      </w:r>
      <w:r w:rsidR="00503F77">
        <w:rPr>
          <w:rFonts w:ascii="Arial" w:hAnsi="Arial" w:cs="Arial"/>
          <w:sz w:val="20"/>
          <w:szCs w:val="20"/>
        </w:rPr>
        <w:t>n</w:t>
      </w:r>
      <w:r w:rsidR="00F40406" w:rsidRPr="009529C7">
        <w:rPr>
          <w:rFonts w:ascii="Arial" w:hAnsi="Arial" w:cs="Arial"/>
          <w:sz w:val="20"/>
          <w:szCs w:val="20"/>
        </w:rPr>
        <w:t xml:space="preserve">aval </w:t>
      </w:r>
      <w:r w:rsidR="00111F13">
        <w:rPr>
          <w:rFonts w:ascii="Arial" w:hAnsi="Arial" w:cs="Arial"/>
          <w:sz w:val="20"/>
          <w:szCs w:val="20"/>
        </w:rPr>
        <w:t xml:space="preserve">e </w:t>
      </w:r>
      <w:r w:rsidR="0033199C" w:rsidRPr="0033199C">
        <w:rPr>
          <w:rFonts w:ascii="Arial" w:hAnsi="Arial" w:cs="Arial"/>
          <w:i/>
          <w:sz w:val="20"/>
          <w:szCs w:val="20"/>
        </w:rPr>
        <w:t xml:space="preserve">offshore </w:t>
      </w:r>
      <w:r w:rsidR="00130350">
        <w:rPr>
          <w:rFonts w:ascii="Arial" w:hAnsi="Arial" w:cs="Arial"/>
          <w:sz w:val="20"/>
          <w:szCs w:val="20"/>
        </w:rPr>
        <w:t>no Território;</w:t>
      </w:r>
    </w:p>
    <w:p w:rsidR="00F40406" w:rsidRPr="009529C7" w:rsidRDefault="0038743A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(v) </w:t>
      </w:r>
      <w:r w:rsidR="00175BD1" w:rsidRPr="009529C7">
        <w:rPr>
          <w:rFonts w:ascii="Arial" w:hAnsi="Arial" w:cs="Arial"/>
          <w:sz w:val="20"/>
          <w:szCs w:val="20"/>
        </w:rPr>
        <w:t xml:space="preserve">Incentivar estudos e pesquisas que promovam a inovação e o desenvolvimento tecnológico nos processos produtivos associados </w:t>
      </w:r>
      <w:r w:rsidR="00503F77">
        <w:rPr>
          <w:rFonts w:ascii="Arial" w:hAnsi="Arial" w:cs="Arial"/>
          <w:sz w:val="20"/>
          <w:szCs w:val="20"/>
        </w:rPr>
        <w:t>à</w:t>
      </w:r>
      <w:r w:rsidR="00175BD1" w:rsidRPr="009529C7">
        <w:rPr>
          <w:rFonts w:ascii="Arial" w:hAnsi="Arial" w:cs="Arial"/>
          <w:sz w:val="20"/>
          <w:szCs w:val="20"/>
        </w:rPr>
        <w:t>s atividades do</w:t>
      </w:r>
      <w:r w:rsidR="004A5A49">
        <w:rPr>
          <w:rFonts w:ascii="Arial" w:hAnsi="Arial" w:cs="Arial"/>
          <w:sz w:val="20"/>
          <w:szCs w:val="20"/>
        </w:rPr>
        <w:t xml:space="preserve"> polo</w:t>
      </w:r>
      <w:r w:rsidR="00503F77">
        <w:rPr>
          <w:rFonts w:ascii="Arial" w:hAnsi="Arial" w:cs="Arial"/>
          <w:sz w:val="20"/>
          <w:szCs w:val="20"/>
        </w:rPr>
        <w:t xml:space="preserve">naval </w:t>
      </w:r>
      <w:r w:rsidR="00111F13">
        <w:rPr>
          <w:rFonts w:ascii="Arial" w:hAnsi="Arial" w:cs="Arial"/>
          <w:sz w:val="20"/>
          <w:szCs w:val="20"/>
        </w:rPr>
        <w:t xml:space="preserve">e </w:t>
      </w:r>
      <w:r w:rsidR="00111F13" w:rsidRPr="00AD2FDC">
        <w:rPr>
          <w:rFonts w:ascii="Arial" w:hAnsi="Arial" w:cs="Arial"/>
          <w:i/>
          <w:sz w:val="20"/>
          <w:szCs w:val="20"/>
        </w:rPr>
        <w:t xml:space="preserve">offshore </w:t>
      </w:r>
      <w:r w:rsidR="00130350">
        <w:rPr>
          <w:rFonts w:ascii="Arial" w:hAnsi="Arial" w:cs="Arial"/>
          <w:sz w:val="20"/>
          <w:szCs w:val="20"/>
        </w:rPr>
        <w:t>do Território;</w:t>
      </w:r>
    </w:p>
    <w:p w:rsidR="00F40406" w:rsidRPr="009529C7" w:rsidRDefault="00F40406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lastRenderedPageBreak/>
        <w:t>(v</w:t>
      </w:r>
      <w:r w:rsidR="00175BD1" w:rsidRPr="009529C7">
        <w:rPr>
          <w:rFonts w:ascii="Arial" w:hAnsi="Arial" w:cs="Arial"/>
          <w:sz w:val="20"/>
          <w:szCs w:val="20"/>
        </w:rPr>
        <w:t>i</w:t>
      </w:r>
      <w:r w:rsidRPr="009529C7">
        <w:rPr>
          <w:rFonts w:ascii="Arial" w:hAnsi="Arial" w:cs="Arial"/>
          <w:sz w:val="20"/>
          <w:szCs w:val="20"/>
        </w:rPr>
        <w:t xml:space="preserve">) </w:t>
      </w:r>
      <w:r w:rsidR="00175BD1" w:rsidRPr="009529C7">
        <w:rPr>
          <w:rFonts w:ascii="Arial" w:hAnsi="Arial" w:cs="Arial"/>
          <w:sz w:val="20"/>
          <w:szCs w:val="20"/>
        </w:rPr>
        <w:t xml:space="preserve">Estimular a interação sistêmica das empresas do </w:t>
      </w:r>
      <w:r w:rsidR="00C46378">
        <w:rPr>
          <w:rFonts w:ascii="Arial" w:hAnsi="Arial" w:cs="Arial"/>
          <w:sz w:val="20"/>
          <w:szCs w:val="20"/>
        </w:rPr>
        <w:t>Setor</w:t>
      </w:r>
      <w:r w:rsidR="00175BD1" w:rsidRPr="009529C7">
        <w:rPr>
          <w:rFonts w:ascii="Arial" w:hAnsi="Arial" w:cs="Arial"/>
          <w:sz w:val="20"/>
          <w:szCs w:val="20"/>
        </w:rPr>
        <w:t>e a realização de acordos de cooperação entre empresas, instituições de ensino e de pesquisa e desenvolvimento, poderes públicos municipal, estadual e federal e demais organizações;</w:t>
      </w:r>
    </w:p>
    <w:p w:rsidR="001543CB" w:rsidRPr="009529C7" w:rsidRDefault="00F40406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(vii) </w:t>
      </w:r>
      <w:r w:rsidR="00175BD1" w:rsidRPr="009529C7">
        <w:rPr>
          <w:rFonts w:ascii="Arial" w:hAnsi="Arial" w:cs="Arial"/>
          <w:sz w:val="20"/>
          <w:szCs w:val="20"/>
        </w:rPr>
        <w:t xml:space="preserve">Promover a formação e </w:t>
      </w:r>
      <w:r w:rsidR="00E90D5F">
        <w:rPr>
          <w:rFonts w:ascii="Arial" w:hAnsi="Arial" w:cs="Arial"/>
          <w:sz w:val="20"/>
          <w:szCs w:val="20"/>
        </w:rPr>
        <w:t>qualificação</w:t>
      </w:r>
      <w:r w:rsidR="00175BD1" w:rsidRPr="009529C7">
        <w:rPr>
          <w:rFonts w:ascii="Arial" w:hAnsi="Arial" w:cs="Arial"/>
          <w:sz w:val="20"/>
          <w:szCs w:val="20"/>
        </w:rPr>
        <w:t>de recursos humanos visando o aprimoramento técnico e gerencial das empresas;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3º: No desenvolvimento de suas atividades, </w:t>
      </w:r>
      <w:r w:rsidR="00B12A2C" w:rsidRPr="009529C7">
        <w:rPr>
          <w:rFonts w:ascii="Arial" w:hAnsi="Arial" w:cs="Arial"/>
          <w:sz w:val="20"/>
          <w:szCs w:val="20"/>
        </w:rPr>
        <w:t>a</w:t>
      </w:r>
      <w:r w:rsidR="00503F77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 xml:space="preserve"> observará os princípios da legalidade, impessoalidade, moralidade, publicidade, economicidade e da eficiência, e não fará qualquer discriminação de raça, cor, gênero ou religião</w:t>
      </w:r>
      <w:r w:rsidR="00B12A2C" w:rsidRPr="009529C7">
        <w:rPr>
          <w:rFonts w:ascii="Arial" w:hAnsi="Arial" w:cs="Arial"/>
          <w:sz w:val="20"/>
          <w:szCs w:val="20"/>
        </w:rPr>
        <w:t>, sendo nula de pleno direito qualquer deliberação que contrarie esses princípios basilares</w:t>
      </w:r>
      <w:r w:rsidRPr="009529C7">
        <w:rPr>
          <w:rFonts w:ascii="Arial" w:hAnsi="Arial" w:cs="Arial"/>
          <w:sz w:val="20"/>
          <w:szCs w:val="20"/>
        </w:rPr>
        <w:t>.</w:t>
      </w:r>
    </w:p>
    <w:p w:rsidR="00BF07BF" w:rsidRPr="009529C7" w:rsidRDefault="00BF07BF" w:rsidP="001013D4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4º: </w:t>
      </w:r>
      <w:r w:rsidR="00993A8E" w:rsidRPr="009529C7">
        <w:rPr>
          <w:rFonts w:ascii="Arial" w:hAnsi="Arial" w:cs="Arial"/>
          <w:sz w:val="20"/>
          <w:szCs w:val="20"/>
        </w:rPr>
        <w:t xml:space="preserve">A </w:t>
      </w:r>
      <w:r w:rsidR="00503F77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 xml:space="preserve"> terá um Regimento Interno que de</w:t>
      </w:r>
      <w:r w:rsidR="007129D8">
        <w:rPr>
          <w:rFonts w:ascii="Arial" w:hAnsi="Arial" w:cs="Arial"/>
          <w:sz w:val="20"/>
          <w:szCs w:val="20"/>
        </w:rPr>
        <w:t>ver</w:t>
      </w:r>
      <w:r w:rsidR="001013D4">
        <w:rPr>
          <w:rFonts w:ascii="Arial" w:hAnsi="Arial" w:cs="Arial"/>
          <w:sz w:val="20"/>
          <w:szCs w:val="20"/>
        </w:rPr>
        <w:t xml:space="preserve">á </w:t>
      </w:r>
      <w:r w:rsidR="007129D8">
        <w:rPr>
          <w:rFonts w:ascii="Arial" w:hAnsi="Arial" w:cs="Arial"/>
          <w:sz w:val="20"/>
          <w:szCs w:val="20"/>
        </w:rPr>
        <w:t xml:space="preserve">ser aprovado </w:t>
      </w:r>
      <w:r w:rsidR="001013D4">
        <w:rPr>
          <w:rFonts w:ascii="Arial" w:hAnsi="Arial" w:cs="Arial"/>
          <w:sz w:val="20"/>
          <w:szCs w:val="20"/>
        </w:rPr>
        <w:t xml:space="preserve">pela </w:t>
      </w:r>
      <w:r w:rsidR="007129D8">
        <w:rPr>
          <w:rFonts w:ascii="Arial" w:hAnsi="Arial" w:cs="Arial"/>
          <w:sz w:val="20"/>
          <w:szCs w:val="20"/>
        </w:rPr>
        <w:t>Assemble</w:t>
      </w:r>
      <w:r w:rsidRPr="009529C7">
        <w:rPr>
          <w:rFonts w:ascii="Arial" w:hAnsi="Arial" w:cs="Arial"/>
          <w:sz w:val="20"/>
          <w:szCs w:val="20"/>
        </w:rPr>
        <w:t>ia Geral</w:t>
      </w:r>
      <w:r w:rsidR="00E90D5F">
        <w:rPr>
          <w:rFonts w:ascii="Arial" w:hAnsi="Arial" w:cs="Arial"/>
          <w:sz w:val="20"/>
          <w:szCs w:val="20"/>
        </w:rPr>
        <w:t xml:space="preserve">nos termos deste </w:t>
      </w:r>
      <w:r w:rsidR="00C46378">
        <w:rPr>
          <w:rFonts w:ascii="Arial" w:hAnsi="Arial" w:cs="Arial"/>
          <w:sz w:val="20"/>
          <w:szCs w:val="20"/>
        </w:rPr>
        <w:t>E</w:t>
      </w:r>
      <w:r w:rsidR="00E90D5F">
        <w:rPr>
          <w:rFonts w:ascii="Arial" w:hAnsi="Arial" w:cs="Arial"/>
          <w:sz w:val="20"/>
          <w:szCs w:val="20"/>
        </w:rPr>
        <w:t>statuto</w:t>
      </w:r>
      <w:r w:rsidR="001013D4">
        <w:rPr>
          <w:rFonts w:ascii="Arial" w:hAnsi="Arial" w:cs="Arial"/>
          <w:sz w:val="20"/>
          <w:szCs w:val="20"/>
        </w:rPr>
        <w:t xml:space="preserve">, e </w:t>
      </w:r>
      <w:r w:rsidRPr="009529C7">
        <w:rPr>
          <w:rFonts w:ascii="Arial" w:hAnsi="Arial" w:cs="Arial"/>
          <w:sz w:val="20"/>
          <w:szCs w:val="20"/>
        </w:rPr>
        <w:t>será o instrumento que regulamentará os direitos e obrigações 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 associad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</w:t>
      </w:r>
      <w:r w:rsidR="00F40406" w:rsidRPr="009529C7">
        <w:rPr>
          <w:rFonts w:ascii="Arial" w:hAnsi="Arial" w:cs="Arial"/>
          <w:sz w:val="20"/>
          <w:szCs w:val="20"/>
        </w:rPr>
        <w:t>,</w:t>
      </w:r>
      <w:r w:rsidRPr="009529C7">
        <w:rPr>
          <w:rFonts w:ascii="Arial" w:hAnsi="Arial" w:cs="Arial"/>
          <w:sz w:val="20"/>
          <w:szCs w:val="20"/>
        </w:rPr>
        <w:t xml:space="preserve"> o funcionamento </w:t>
      </w:r>
      <w:r w:rsidR="00993A8E" w:rsidRPr="009529C7">
        <w:rPr>
          <w:rFonts w:ascii="Arial" w:hAnsi="Arial" w:cs="Arial"/>
          <w:sz w:val="20"/>
          <w:szCs w:val="20"/>
        </w:rPr>
        <w:t xml:space="preserve">da 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 xml:space="preserve">, especificando e determinando as diretrizes para a administração da entidade, </w:t>
      </w:r>
      <w:r w:rsidR="001013D4">
        <w:rPr>
          <w:rFonts w:ascii="Arial" w:hAnsi="Arial" w:cs="Arial"/>
          <w:sz w:val="20"/>
          <w:szCs w:val="20"/>
        </w:rPr>
        <w:t xml:space="preserve">bem como </w:t>
      </w:r>
      <w:r w:rsidR="001013D4" w:rsidRPr="009529C7">
        <w:rPr>
          <w:rFonts w:ascii="Arial" w:hAnsi="Arial" w:cs="Arial"/>
          <w:sz w:val="20"/>
          <w:szCs w:val="20"/>
        </w:rPr>
        <w:t xml:space="preserve">o processo eleitoral para os cargos eletivos da </w:t>
      </w:r>
      <w:r w:rsidR="001013D4">
        <w:rPr>
          <w:rFonts w:ascii="Arial" w:hAnsi="Arial" w:cs="Arial"/>
          <w:sz w:val="20"/>
          <w:szCs w:val="20"/>
        </w:rPr>
        <w:t xml:space="preserve">Associação, </w:t>
      </w:r>
      <w:r w:rsidRPr="009529C7">
        <w:rPr>
          <w:rFonts w:ascii="Arial" w:hAnsi="Arial" w:cs="Arial"/>
          <w:sz w:val="20"/>
          <w:szCs w:val="20"/>
        </w:rPr>
        <w:t>sempre respeitadas as disposições previstas neste Estatuto.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5º: A fim de cumprir suas finalidades, </w:t>
      </w:r>
      <w:r w:rsidR="00993A8E" w:rsidRPr="009529C7">
        <w:rPr>
          <w:rFonts w:ascii="Arial" w:hAnsi="Arial" w:cs="Arial"/>
          <w:sz w:val="20"/>
          <w:szCs w:val="20"/>
        </w:rPr>
        <w:t xml:space="preserve">a </w:t>
      </w:r>
      <w:r w:rsidR="009E02FB">
        <w:rPr>
          <w:rFonts w:ascii="Arial" w:hAnsi="Arial" w:cs="Arial"/>
          <w:sz w:val="20"/>
          <w:szCs w:val="20"/>
        </w:rPr>
        <w:t>Associação</w:t>
      </w:r>
      <w:r w:rsidR="00F40406" w:rsidRPr="009529C7">
        <w:rPr>
          <w:rFonts w:ascii="Arial" w:hAnsi="Arial" w:cs="Arial"/>
          <w:sz w:val="20"/>
          <w:szCs w:val="20"/>
        </w:rPr>
        <w:t xml:space="preserve">se </w:t>
      </w:r>
      <w:r w:rsidRPr="009529C7">
        <w:rPr>
          <w:rFonts w:ascii="Arial" w:hAnsi="Arial" w:cs="Arial"/>
          <w:sz w:val="20"/>
          <w:szCs w:val="20"/>
        </w:rPr>
        <w:t xml:space="preserve">organizará em tantas unidades </w:t>
      </w:r>
      <w:r w:rsidR="00B767CB" w:rsidRPr="009529C7">
        <w:rPr>
          <w:rFonts w:ascii="Arial" w:hAnsi="Arial" w:cs="Arial"/>
          <w:sz w:val="20"/>
          <w:szCs w:val="20"/>
        </w:rPr>
        <w:t>operacionais</w:t>
      </w:r>
      <w:r w:rsidRPr="009529C7">
        <w:rPr>
          <w:rFonts w:ascii="Arial" w:hAnsi="Arial" w:cs="Arial"/>
          <w:sz w:val="20"/>
          <w:szCs w:val="20"/>
        </w:rPr>
        <w:t xml:space="preserve"> quantas se fizerem necessárias, as quais se regerão pelas disposições estatutárias</w:t>
      </w:r>
      <w:r w:rsidR="00F40406" w:rsidRPr="009529C7">
        <w:rPr>
          <w:rFonts w:ascii="Arial" w:hAnsi="Arial" w:cs="Arial"/>
          <w:sz w:val="20"/>
          <w:szCs w:val="20"/>
        </w:rPr>
        <w:t xml:space="preserve"> e regimentais</w:t>
      </w:r>
      <w:r w:rsidRPr="009529C7">
        <w:rPr>
          <w:rFonts w:ascii="Arial" w:hAnsi="Arial" w:cs="Arial"/>
          <w:sz w:val="20"/>
          <w:szCs w:val="20"/>
        </w:rPr>
        <w:t>.</w:t>
      </w:r>
    </w:p>
    <w:p w:rsidR="00BF07BF" w:rsidRPr="00742221" w:rsidRDefault="0033199C" w:rsidP="001543CB">
      <w:pPr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33199C">
        <w:rPr>
          <w:rFonts w:ascii="Arial" w:hAnsi="Arial" w:cs="Arial"/>
          <w:b/>
          <w:bCs/>
          <w:caps/>
          <w:sz w:val="20"/>
          <w:szCs w:val="20"/>
        </w:rPr>
        <w:t>Capítulo II</w:t>
      </w:r>
      <w:r w:rsidRPr="0033199C">
        <w:rPr>
          <w:rFonts w:ascii="Arial" w:hAnsi="Arial" w:cs="Arial"/>
          <w:b/>
          <w:bCs/>
          <w:caps/>
          <w:sz w:val="20"/>
          <w:szCs w:val="20"/>
        </w:rPr>
        <w:br/>
        <w:t>Dos Associados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6º: </w:t>
      </w:r>
      <w:r w:rsidR="00993A8E" w:rsidRPr="009529C7">
        <w:rPr>
          <w:rFonts w:ascii="Arial" w:hAnsi="Arial" w:cs="Arial"/>
          <w:sz w:val="20"/>
          <w:szCs w:val="20"/>
        </w:rPr>
        <w:t xml:space="preserve">A </w:t>
      </w:r>
      <w:r w:rsidR="009E02FB">
        <w:rPr>
          <w:rFonts w:ascii="Arial" w:hAnsi="Arial" w:cs="Arial"/>
          <w:sz w:val="20"/>
          <w:szCs w:val="20"/>
        </w:rPr>
        <w:t>Associação será</w:t>
      </w:r>
      <w:r w:rsidRPr="009529C7">
        <w:rPr>
          <w:rFonts w:ascii="Arial" w:hAnsi="Arial" w:cs="Arial"/>
          <w:sz w:val="20"/>
          <w:szCs w:val="20"/>
        </w:rPr>
        <w:t xml:space="preserve"> constituíd</w:t>
      </w:r>
      <w:r w:rsidR="00412D49" w:rsidRPr="009529C7">
        <w:rPr>
          <w:rFonts w:ascii="Arial" w:hAnsi="Arial" w:cs="Arial"/>
          <w:sz w:val="20"/>
          <w:szCs w:val="20"/>
        </w:rPr>
        <w:t>a</w:t>
      </w:r>
      <w:r w:rsidRPr="009529C7">
        <w:rPr>
          <w:rFonts w:ascii="Arial" w:hAnsi="Arial" w:cs="Arial"/>
          <w:sz w:val="20"/>
          <w:szCs w:val="20"/>
        </w:rPr>
        <w:t xml:space="preserve"> p</w:t>
      </w:r>
      <w:r w:rsidR="001543CB" w:rsidRPr="009529C7">
        <w:rPr>
          <w:rFonts w:ascii="Arial" w:hAnsi="Arial" w:cs="Arial"/>
          <w:sz w:val="20"/>
          <w:szCs w:val="20"/>
        </w:rPr>
        <w:t>or número ilimitado de associados</w:t>
      </w:r>
      <w:r w:rsidRPr="009529C7">
        <w:rPr>
          <w:rFonts w:ascii="Arial" w:hAnsi="Arial" w:cs="Arial"/>
          <w:sz w:val="20"/>
          <w:szCs w:val="20"/>
        </w:rPr>
        <w:t>, distribuíd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 xml:space="preserve">s nas seguintes categorias: </w:t>
      </w:r>
    </w:p>
    <w:p w:rsidR="00B767CB" w:rsidRPr="009529C7" w:rsidRDefault="00BF07BF" w:rsidP="00B767CB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 </w:t>
      </w:r>
      <w:r w:rsidR="00B767CB" w:rsidRPr="009529C7">
        <w:rPr>
          <w:rFonts w:ascii="Arial" w:hAnsi="Arial" w:cs="Arial"/>
          <w:sz w:val="20"/>
          <w:szCs w:val="20"/>
        </w:rPr>
        <w:t>–</w:t>
      </w:r>
      <w:r w:rsidRPr="009529C7">
        <w:rPr>
          <w:rFonts w:ascii="Arial" w:hAnsi="Arial" w:cs="Arial"/>
          <w:sz w:val="20"/>
          <w:szCs w:val="20"/>
        </w:rPr>
        <w:t xml:space="preserve"> Fundador: a pessoa jurídica que participar da </w:t>
      </w:r>
      <w:r w:rsidR="007129D8"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Geral de Constituição da Associação, assinando a respectiva ata;</w:t>
      </w:r>
    </w:p>
    <w:p w:rsidR="003D6C58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</w:t>
      </w:r>
      <w:r w:rsidR="00B767CB" w:rsidRPr="009529C7">
        <w:rPr>
          <w:rFonts w:ascii="Arial" w:hAnsi="Arial" w:cs="Arial"/>
          <w:sz w:val="20"/>
          <w:szCs w:val="20"/>
        </w:rPr>
        <w:t>I</w:t>
      </w:r>
      <w:r w:rsidR="003D6C58" w:rsidRPr="009529C7">
        <w:rPr>
          <w:rFonts w:ascii="Arial" w:hAnsi="Arial" w:cs="Arial"/>
          <w:sz w:val="20"/>
          <w:szCs w:val="20"/>
        </w:rPr>
        <w:t>–</w:t>
      </w:r>
      <w:r w:rsidRPr="009529C7">
        <w:rPr>
          <w:rFonts w:ascii="Arial" w:hAnsi="Arial" w:cs="Arial"/>
          <w:sz w:val="20"/>
          <w:szCs w:val="20"/>
        </w:rPr>
        <w:t xml:space="preserve"> Convidad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 xml:space="preserve">: a pessoa jurídica que, embora não tenha participado da </w:t>
      </w:r>
      <w:r w:rsidR="007129D8"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Geral de Constituição da Associação, tenha sidoadmitida a fazer parte do quadro de associad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</w:t>
      </w:r>
      <w:r w:rsidR="00B767CB" w:rsidRPr="009529C7">
        <w:rPr>
          <w:rFonts w:ascii="Arial" w:hAnsi="Arial" w:cs="Arial"/>
          <w:sz w:val="20"/>
          <w:szCs w:val="20"/>
        </w:rPr>
        <w:t xml:space="preserve">, nos termos </w:t>
      </w:r>
      <w:r w:rsidR="00F40406" w:rsidRPr="009529C7">
        <w:rPr>
          <w:rFonts w:ascii="Arial" w:hAnsi="Arial" w:cs="Arial"/>
          <w:sz w:val="20"/>
          <w:szCs w:val="20"/>
        </w:rPr>
        <w:t>estatutários e regimentais</w:t>
      </w:r>
      <w:r w:rsidR="00FA790F" w:rsidRPr="009529C7">
        <w:rPr>
          <w:rFonts w:ascii="Arial" w:hAnsi="Arial" w:cs="Arial"/>
          <w:sz w:val="20"/>
          <w:szCs w:val="20"/>
        </w:rPr>
        <w:t>,</w:t>
      </w:r>
      <w:r w:rsidR="00993A8E" w:rsidRPr="009529C7">
        <w:rPr>
          <w:rFonts w:ascii="Arial" w:hAnsi="Arial" w:cs="Arial"/>
          <w:sz w:val="20"/>
          <w:szCs w:val="20"/>
        </w:rPr>
        <w:t xml:space="preserve">da 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 xml:space="preserve">; </w:t>
      </w:r>
      <w:r w:rsidR="003D6C58" w:rsidRPr="009529C7">
        <w:rPr>
          <w:rFonts w:ascii="Arial" w:hAnsi="Arial" w:cs="Arial"/>
          <w:sz w:val="20"/>
          <w:szCs w:val="20"/>
        </w:rPr>
        <w:t xml:space="preserve">e </w:t>
      </w:r>
    </w:p>
    <w:p w:rsidR="00BF07BF" w:rsidRPr="009529C7" w:rsidRDefault="00993A8E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III</w:t>
      </w:r>
      <w:r w:rsidR="00BF07BF" w:rsidRPr="009529C7">
        <w:rPr>
          <w:rFonts w:ascii="Arial" w:hAnsi="Arial" w:cs="Arial"/>
          <w:sz w:val="20"/>
          <w:szCs w:val="20"/>
        </w:rPr>
        <w:t xml:space="preserve"> – Honorári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="00BF07BF" w:rsidRPr="009529C7">
        <w:rPr>
          <w:rFonts w:ascii="Arial" w:hAnsi="Arial" w:cs="Arial"/>
          <w:sz w:val="20"/>
          <w:szCs w:val="20"/>
        </w:rPr>
        <w:t xml:space="preserve">: a pessoa natural ou jurídica que for indicada para receber este título em função de homenagem realizada </w:t>
      </w:r>
      <w:r w:rsidR="00412D49" w:rsidRPr="009529C7">
        <w:rPr>
          <w:rFonts w:ascii="Arial" w:hAnsi="Arial" w:cs="Arial"/>
          <w:sz w:val="20"/>
          <w:szCs w:val="20"/>
        </w:rPr>
        <w:t>pela</w:t>
      </w:r>
      <w:r w:rsidR="009E02FB">
        <w:rPr>
          <w:rFonts w:ascii="Arial" w:hAnsi="Arial" w:cs="Arial"/>
          <w:sz w:val="20"/>
          <w:szCs w:val="20"/>
        </w:rPr>
        <w:t>Associação</w:t>
      </w:r>
      <w:r w:rsidR="00BF07BF" w:rsidRPr="009529C7">
        <w:rPr>
          <w:rFonts w:ascii="Arial" w:hAnsi="Arial" w:cs="Arial"/>
          <w:sz w:val="20"/>
          <w:szCs w:val="20"/>
        </w:rPr>
        <w:t xml:space="preserve">, podendo tomar parte nas </w:t>
      </w:r>
      <w:r w:rsidR="007129D8">
        <w:rPr>
          <w:rFonts w:ascii="Arial" w:hAnsi="Arial" w:cs="Arial"/>
          <w:sz w:val="20"/>
          <w:szCs w:val="20"/>
        </w:rPr>
        <w:t>Assembleia</w:t>
      </w:r>
      <w:r w:rsidR="00BF07BF" w:rsidRPr="009529C7">
        <w:rPr>
          <w:rFonts w:ascii="Arial" w:hAnsi="Arial" w:cs="Arial"/>
          <w:sz w:val="20"/>
          <w:szCs w:val="20"/>
        </w:rPr>
        <w:t>s Gerais, mas não podendo votar, nem ser votada</w:t>
      </w:r>
      <w:r w:rsidR="00F40406" w:rsidRPr="009529C7">
        <w:rPr>
          <w:rFonts w:ascii="Arial" w:hAnsi="Arial" w:cs="Arial"/>
          <w:sz w:val="20"/>
          <w:szCs w:val="20"/>
        </w:rPr>
        <w:t xml:space="preserve"> para os cargos eletivos</w:t>
      </w:r>
      <w:r w:rsidR="00BF07BF" w:rsidRPr="009529C7">
        <w:rPr>
          <w:rFonts w:ascii="Arial" w:hAnsi="Arial" w:cs="Arial"/>
          <w:sz w:val="20"/>
          <w:szCs w:val="20"/>
        </w:rPr>
        <w:t>.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Parágrafo Primeiro: Cada associad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="001013D4">
        <w:rPr>
          <w:rFonts w:ascii="Arial" w:hAnsi="Arial" w:cs="Arial"/>
          <w:sz w:val="20"/>
          <w:szCs w:val="20"/>
        </w:rPr>
        <w:t>F</w:t>
      </w:r>
      <w:r w:rsidRPr="009529C7">
        <w:rPr>
          <w:rFonts w:ascii="Arial" w:hAnsi="Arial" w:cs="Arial"/>
          <w:sz w:val="20"/>
          <w:szCs w:val="20"/>
        </w:rPr>
        <w:t xml:space="preserve">undador ou </w:t>
      </w:r>
      <w:r w:rsidR="001013D4">
        <w:rPr>
          <w:rFonts w:ascii="Arial" w:hAnsi="Arial" w:cs="Arial"/>
          <w:sz w:val="20"/>
          <w:szCs w:val="20"/>
        </w:rPr>
        <w:t>C</w:t>
      </w:r>
      <w:r w:rsidRPr="009529C7">
        <w:rPr>
          <w:rFonts w:ascii="Arial" w:hAnsi="Arial" w:cs="Arial"/>
          <w:sz w:val="20"/>
          <w:szCs w:val="20"/>
        </w:rPr>
        <w:t>onvidad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 xml:space="preserve"> terá direito a 01 (um) voto nas deliberações da </w:t>
      </w:r>
      <w:r w:rsidR="007129D8"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Geral.</w:t>
      </w:r>
    </w:p>
    <w:p w:rsidR="00BF07BF" w:rsidRPr="009529C7" w:rsidRDefault="001543CB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Parágrafo Segundo: Os</w:t>
      </w:r>
      <w:r w:rsidR="00BF07BF" w:rsidRPr="009529C7">
        <w:rPr>
          <w:rFonts w:ascii="Arial" w:hAnsi="Arial" w:cs="Arial"/>
          <w:sz w:val="20"/>
          <w:szCs w:val="20"/>
        </w:rPr>
        <w:t xml:space="preserve"> associad</w:t>
      </w:r>
      <w:r w:rsidRPr="009529C7">
        <w:rPr>
          <w:rFonts w:ascii="Arial" w:hAnsi="Arial" w:cs="Arial"/>
          <w:sz w:val="20"/>
          <w:szCs w:val="20"/>
        </w:rPr>
        <w:t>o</w:t>
      </w:r>
      <w:r w:rsidR="00BF07BF" w:rsidRPr="009529C7">
        <w:rPr>
          <w:rFonts w:ascii="Arial" w:hAnsi="Arial" w:cs="Arial"/>
          <w:sz w:val="20"/>
          <w:szCs w:val="20"/>
        </w:rPr>
        <w:t xml:space="preserve">s </w:t>
      </w:r>
      <w:r w:rsidR="001013D4">
        <w:rPr>
          <w:rFonts w:ascii="Arial" w:hAnsi="Arial" w:cs="Arial"/>
          <w:sz w:val="20"/>
          <w:szCs w:val="20"/>
        </w:rPr>
        <w:t>F</w:t>
      </w:r>
      <w:r w:rsidR="00BF07BF" w:rsidRPr="009529C7">
        <w:rPr>
          <w:rFonts w:ascii="Arial" w:hAnsi="Arial" w:cs="Arial"/>
          <w:sz w:val="20"/>
          <w:szCs w:val="20"/>
        </w:rPr>
        <w:t>undador</w:t>
      </w:r>
      <w:r w:rsidRPr="009529C7">
        <w:rPr>
          <w:rFonts w:ascii="Arial" w:hAnsi="Arial" w:cs="Arial"/>
          <w:sz w:val="20"/>
          <w:szCs w:val="20"/>
        </w:rPr>
        <w:t>e</w:t>
      </w:r>
      <w:r w:rsidR="00BF07BF" w:rsidRPr="009529C7">
        <w:rPr>
          <w:rFonts w:ascii="Arial" w:hAnsi="Arial" w:cs="Arial"/>
          <w:sz w:val="20"/>
          <w:szCs w:val="20"/>
        </w:rPr>
        <w:t xml:space="preserve">s ou </w:t>
      </w:r>
      <w:r w:rsidR="001013D4">
        <w:rPr>
          <w:rFonts w:ascii="Arial" w:hAnsi="Arial" w:cs="Arial"/>
          <w:sz w:val="20"/>
          <w:szCs w:val="20"/>
        </w:rPr>
        <w:t>C</w:t>
      </w:r>
      <w:r w:rsidR="00BF07BF" w:rsidRPr="009529C7">
        <w:rPr>
          <w:rFonts w:ascii="Arial" w:hAnsi="Arial" w:cs="Arial"/>
          <w:sz w:val="20"/>
          <w:szCs w:val="20"/>
        </w:rPr>
        <w:t>onvidad</w:t>
      </w:r>
      <w:r w:rsidRPr="009529C7">
        <w:rPr>
          <w:rFonts w:ascii="Arial" w:hAnsi="Arial" w:cs="Arial"/>
          <w:sz w:val="20"/>
          <w:szCs w:val="20"/>
        </w:rPr>
        <w:t>o</w:t>
      </w:r>
      <w:r w:rsidR="00BF07BF" w:rsidRPr="009529C7">
        <w:rPr>
          <w:rFonts w:ascii="Arial" w:hAnsi="Arial" w:cs="Arial"/>
          <w:sz w:val="20"/>
          <w:szCs w:val="20"/>
        </w:rPr>
        <w:t>s serão representad</w:t>
      </w:r>
      <w:r w:rsidRPr="009529C7">
        <w:rPr>
          <w:rFonts w:ascii="Arial" w:hAnsi="Arial" w:cs="Arial"/>
          <w:sz w:val="20"/>
          <w:szCs w:val="20"/>
        </w:rPr>
        <w:t>o</w:t>
      </w:r>
      <w:r w:rsidR="00BF07BF" w:rsidRPr="009529C7">
        <w:rPr>
          <w:rFonts w:ascii="Arial" w:hAnsi="Arial" w:cs="Arial"/>
          <w:sz w:val="20"/>
          <w:szCs w:val="20"/>
        </w:rPr>
        <w:t xml:space="preserve">s perante </w:t>
      </w:r>
      <w:r w:rsidR="00993A8E" w:rsidRPr="009529C7">
        <w:rPr>
          <w:rFonts w:ascii="Arial" w:hAnsi="Arial" w:cs="Arial"/>
          <w:sz w:val="20"/>
          <w:szCs w:val="20"/>
        </w:rPr>
        <w:t xml:space="preserve"> a </w:t>
      </w:r>
      <w:r w:rsidR="009E02FB">
        <w:rPr>
          <w:rFonts w:ascii="Arial" w:hAnsi="Arial" w:cs="Arial"/>
          <w:sz w:val="20"/>
          <w:szCs w:val="20"/>
        </w:rPr>
        <w:t>Associação</w:t>
      </w:r>
      <w:r w:rsidR="00BF07BF" w:rsidRPr="009529C7">
        <w:rPr>
          <w:rFonts w:ascii="Arial" w:hAnsi="Arial" w:cs="Arial"/>
          <w:sz w:val="20"/>
          <w:szCs w:val="20"/>
        </w:rPr>
        <w:t xml:space="preserve"> por seus representantes legais, prepostos ou procuradores, que detenham poder de administração e/ou representação.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Parágrafo Terceiro: 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 xml:space="preserve"> associad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="001013D4">
        <w:rPr>
          <w:rFonts w:ascii="Arial" w:hAnsi="Arial" w:cs="Arial"/>
          <w:sz w:val="20"/>
          <w:szCs w:val="20"/>
        </w:rPr>
        <w:t xml:space="preserve">de qualquer categoria </w:t>
      </w:r>
      <w:r w:rsidRPr="009529C7">
        <w:rPr>
          <w:rFonts w:ascii="Arial" w:hAnsi="Arial" w:cs="Arial"/>
          <w:sz w:val="20"/>
          <w:szCs w:val="20"/>
        </w:rPr>
        <w:t>será excluíd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="00412D49" w:rsidRPr="009529C7">
        <w:rPr>
          <w:rFonts w:ascii="Arial" w:hAnsi="Arial" w:cs="Arial"/>
          <w:sz w:val="20"/>
          <w:szCs w:val="20"/>
        </w:rPr>
        <w:t xml:space="preserve">da 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>nos seguintes casos: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a) por má conduta associativa, manifestada por fomentar</w:t>
      </w:r>
      <w:r w:rsidR="001543CB" w:rsidRPr="009529C7">
        <w:rPr>
          <w:rFonts w:ascii="Arial" w:hAnsi="Arial" w:cs="Arial"/>
          <w:sz w:val="20"/>
          <w:szCs w:val="20"/>
        </w:rPr>
        <w:t xml:space="preserve"> o espírito de discórdia entre o</w:t>
      </w:r>
      <w:r w:rsidRPr="009529C7">
        <w:rPr>
          <w:rFonts w:ascii="Arial" w:hAnsi="Arial" w:cs="Arial"/>
          <w:sz w:val="20"/>
          <w:szCs w:val="20"/>
        </w:rPr>
        <w:t>s associad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b) por falta cometida contra o patrimônio moral </w:t>
      </w:r>
      <w:r w:rsidR="00993A8E" w:rsidRPr="009529C7">
        <w:rPr>
          <w:rFonts w:ascii="Arial" w:hAnsi="Arial" w:cs="Arial"/>
          <w:sz w:val="20"/>
          <w:szCs w:val="20"/>
        </w:rPr>
        <w:t xml:space="preserve">da 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c) </w:t>
      </w:r>
      <w:r w:rsidR="001543CB" w:rsidRPr="009529C7">
        <w:rPr>
          <w:rFonts w:ascii="Arial" w:hAnsi="Arial" w:cs="Arial"/>
          <w:sz w:val="20"/>
          <w:szCs w:val="20"/>
        </w:rPr>
        <w:t xml:space="preserve">por </w:t>
      </w:r>
      <w:r w:rsidRPr="009529C7">
        <w:rPr>
          <w:rFonts w:ascii="Arial" w:hAnsi="Arial" w:cs="Arial"/>
          <w:sz w:val="20"/>
          <w:szCs w:val="20"/>
        </w:rPr>
        <w:t xml:space="preserve">utilizar-se </w:t>
      </w:r>
      <w:r w:rsidR="00993A8E" w:rsidRPr="009529C7">
        <w:rPr>
          <w:rFonts w:ascii="Arial" w:hAnsi="Arial" w:cs="Arial"/>
          <w:sz w:val="20"/>
          <w:szCs w:val="20"/>
        </w:rPr>
        <w:t xml:space="preserve">da 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>para a prática de política partidária ou para o desenvolvimento de atividades incompatíveis com os objetivos sociais desta;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d) </w:t>
      </w:r>
      <w:r w:rsidR="001543CB" w:rsidRPr="009529C7">
        <w:rPr>
          <w:rFonts w:ascii="Arial" w:hAnsi="Arial" w:cs="Arial"/>
          <w:sz w:val="20"/>
          <w:szCs w:val="20"/>
        </w:rPr>
        <w:t xml:space="preserve">por </w:t>
      </w:r>
      <w:r w:rsidRPr="009529C7">
        <w:rPr>
          <w:rFonts w:ascii="Arial" w:hAnsi="Arial" w:cs="Arial"/>
          <w:sz w:val="20"/>
          <w:szCs w:val="20"/>
        </w:rPr>
        <w:t xml:space="preserve">utilizar-se </w:t>
      </w:r>
      <w:r w:rsidR="001543CB" w:rsidRPr="009529C7">
        <w:rPr>
          <w:rFonts w:ascii="Arial" w:hAnsi="Arial" w:cs="Arial"/>
          <w:sz w:val="20"/>
          <w:szCs w:val="20"/>
        </w:rPr>
        <w:t xml:space="preserve">para proveito próprio </w:t>
      </w:r>
      <w:r w:rsidRPr="009529C7">
        <w:rPr>
          <w:rFonts w:ascii="Arial" w:hAnsi="Arial" w:cs="Arial"/>
          <w:sz w:val="20"/>
          <w:szCs w:val="20"/>
        </w:rPr>
        <w:t xml:space="preserve">de informações sigilosas </w:t>
      </w:r>
      <w:r w:rsidR="001543CB" w:rsidRPr="009529C7">
        <w:rPr>
          <w:rFonts w:ascii="Arial" w:hAnsi="Arial" w:cs="Arial"/>
          <w:sz w:val="20"/>
          <w:szCs w:val="20"/>
        </w:rPr>
        <w:t xml:space="preserve">que forem detidas </w:t>
      </w:r>
      <w:r w:rsidR="005B5BB6" w:rsidRPr="009529C7">
        <w:rPr>
          <w:rFonts w:ascii="Arial" w:hAnsi="Arial" w:cs="Arial"/>
          <w:sz w:val="20"/>
          <w:szCs w:val="20"/>
        </w:rPr>
        <w:t>pel</w:t>
      </w:r>
      <w:r w:rsidR="00993A8E" w:rsidRPr="009529C7">
        <w:rPr>
          <w:rFonts w:ascii="Arial" w:hAnsi="Arial" w:cs="Arial"/>
          <w:sz w:val="20"/>
          <w:szCs w:val="20"/>
        </w:rPr>
        <w:t xml:space="preserve">a 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e) preceder os seus interesses particulares ou profissionais, de forma reiterada, quando da realização de atividades em nome da </w:t>
      </w:r>
      <w:r w:rsidR="001543CB" w:rsidRPr="009529C7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f) deixar de observar o caráter voluntário das atividades realizadas para a </w:t>
      </w:r>
      <w:r w:rsidR="001013D4">
        <w:rPr>
          <w:rFonts w:ascii="Arial" w:hAnsi="Arial" w:cs="Arial"/>
          <w:sz w:val="20"/>
          <w:szCs w:val="20"/>
        </w:rPr>
        <w:t>A</w:t>
      </w:r>
      <w:r w:rsidR="001543CB" w:rsidRPr="009529C7">
        <w:rPr>
          <w:rFonts w:ascii="Arial" w:hAnsi="Arial" w:cs="Arial"/>
          <w:sz w:val="20"/>
          <w:szCs w:val="20"/>
        </w:rPr>
        <w:t>ssociação</w:t>
      </w:r>
      <w:r w:rsidRPr="009529C7">
        <w:rPr>
          <w:rFonts w:ascii="Arial" w:hAnsi="Arial" w:cs="Arial"/>
          <w:sz w:val="20"/>
          <w:szCs w:val="20"/>
        </w:rPr>
        <w:t>;</w:t>
      </w:r>
    </w:p>
    <w:p w:rsidR="001543CB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g) desrespeitar o Estatuto Social e</w:t>
      </w:r>
      <w:r w:rsidR="00A204DD">
        <w:rPr>
          <w:rFonts w:ascii="Arial" w:hAnsi="Arial" w:cs="Arial"/>
          <w:sz w:val="20"/>
          <w:szCs w:val="20"/>
        </w:rPr>
        <w:t>/ou</w:t>
      </w:r>
      <w:r w:rsidRPr="009529C7">
        <w:rPr>
          <w:rFonts w:ascii="Arial" w:hAnsi="Arial" w:cs="Arial"/>
          <w:sz w:val="20"/>
          <w:szCs w:val="20"/>
        </w:rPr>
        <w:t xml:space="preserve"> o Regimento Interno </w:t>
      </w:r>
      <w:r w:rsidR="005B5BB6" w:rsidRPr="009529C7">
        <w:rPr>
          <w:rFonts w:ascii="Arial" w:hAnsi="Arial" w:cs="Arial"/>
          <w:sz w:val="20"/>
          <w:szCs w:val="20"/>
        </w:rPr>
        <w:t>d</w:t>
      </w:r>
      <w:r w:rsidR="00993A8E" w:rsidRPr="009529C7">
        <w:rPr>
          <w:rFonts w:ascii="Arial" w:hAnsi="Arial" w:cs="Arial"/>
          <w:sz w:val="20"/>
          <w:szCs w:val="20"/>
        </w:rPr>
        <w:t xml:space="preserve">a </w:t>
      </w:r>
      <w:r w:rsidR="009E02FB">
        <w:rPr>
          <w:rFonts w:ascii="Arial" w:hAnsi="Arial" w:cs="Arial"/>
          <w:sz w:val="20"/>
          <w:szCs w:val="20"/>
        </w:rPr>
        <w:t>Associação</w:t>
      </w:r>
      <w:r w:rsidR="001543CB" w:rsidRPr="009529C7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h) desejar se desligar </w:t>
      </w:r>
      <w:r w:rsidR="00993A8E" w:rsidRPr="009529C7">
        <w:rPr>
          <w:rFonts w:ascii="Arial" w:hAnsi="Arial" w:cs="Arial"/>
          <w:sz w:val="20"/>
          <w:szCs w:val="20"/>
        </w:rPr>
        <w:t xml:space="preserve">da 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>, mediante comunicação formal, por escrito, dirigida ao Conselho de Administração</w:t>
      </w:r>
      <w:r w:rsidR="001013D4">
        <w:rPr>
          <w:rFonts w:ascii="Arial" w:hAnsi="Arial" w:cs="Arial"/>
          <w:sz w:val="20"/>
          <w:szCs w:val="20"/>
        </w:rPr>
        <w:t>;</w:t>
      </w:r>
    </w:p>
    <w:p w:rsidR="000A5F96" w:rsidRPr="009529C7" w:rsidRDefault="000A5F96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i) </w:t>
      </w:r>
      <w:r w:rsidR="007129D8">
        <w:rPr>
          <w:rFonts w:ascii="Arial" w:hAnsi="Arial" w:cs="Arial"/>
          <w:sz w:val="20"/>
          <w:szCs w:val="20"/>
        </w:rPr>
        <w:t>d</w:t>
      </w:r>
      <w:r w:rsidR="007129D8" w:rsidRPr="007129D8">
        <w:rPr>
          <w:rFonts w:ascii="Arial" w:hAnsi="Arial" w:cs="Arial"/>
          <w:sz w:val="20"/>
          <w:szCs w:val="20"/>
        </w:rPr>
        <w:t xml:space="preserve">eixar de adimplir com </w:t>
      </w:r>
      <w:r w:rsidR="001013D4">
        <w:rPr>
          <w:rFonts w:ascii="Arial" w:hAnsi="Arial" w:cs="Arial"/>
          <w:sz w:val="20"/>
          <w:szCs w:val="20"/>
        </w:rPr>
        <w:t>03 (</w:t>
      </w:r>
      <w:r w:rsidR="007129D8" w:rsidRPr="007129D8">
        <w:rPr>
          <w:rFonts w:ascii="Arial" w:hAnsi="Arial" w:cs="Arial"/>
          <w:sz w:val="20"/>
          <w:szCs w:val="20"/>
        </w:rPr>
        <w:t>três</w:t>
      </w:r>
      <w:r w:rsidR="001013D4">
        <w:rPr>
          <w:rFonts w:ascii="Arial" w:hAnsi="Arial" w:cs="Arial"/>
          <w:sz w:val="20"/>
          <w:szCs w:val="20"/>
        </w:rPr>
        <w:t>)</w:t>
      </w:r>
      <w:r w:rsidR="007129D8" w:rsidRPr="007129D8">
        <w:rPr>
          <w:rFonts w:ascii="Arial" w:hAnsi="Arial" w:cs="Arial"/>
          <w:sz w:val="20"/>
          <w:szCs w:val="20"/>
        </w:rPr>
        <w:t xml:space="preserve"> contribuições associativas definidas pela Assembleia Geral, sucessivas ou não</w:t>
      </w:r>
      <w:r w:rsidR="001013D4">
        <w:rPr>
          <w:rFonts w:ascii="Arial" w:hAnsi="Arial" w:cs="Arial"/>
          <w:sz w:val="20"/>
          <w:szCs w:val="20"/>
        </w:rPr>
        <w:t>;</w:t>
      </w:r>
    </w:p>
    <w:p w:rsidR="006614D2" w:rsidRPr="009529C7" w:rsidRDefault="006614D2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j) </w:t>
      </w:r>
      <w:r w:rsidR="007129D8" w:rsidRPr="007129D8">
        <w:rPr>
          <w:rFonts w:ascii="Arial" w:hAnsi="Arial" w:cs="Arial"/>
          <w:sz w:val="20"/>
          <w:szCs w:val="20"/>
        </w:rPr>
        <w:t>Por falência, condenação criminal transitada em julgado ou por deixar de se enquadrar nas condições e requisitos a serem fixados pelo Regimento Interno</w:t>
      </w:r>
      <w:r w:rsidR="001013D4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Parágrafo Quarto: A admissão e a exclusão d</w:t>
      </w:r>
      <w:r w:rsidR="001543CB" w:rsidRPr="009529C7">
        <w:rPr>
          <w:rFonts w:ascii="Arial" w:hAnsi="Arial" w:cs="Arial"/>
          <w:sz w:val="20"/>
          <w:szCs w:val="20"/>
        </w:rPr>
        <w:t>e</w:t>
      </w:r>
      <w:r w:rsidRPr="009529C7">
        <w:rPr>
          <w:rFonts w:ascii="Arial" w:hAnsi="Arial" w:cs="Arial"/>
          <w:sz w:val="20"/>
          <w:szCs w:val="20"/>
        </w:rPr>
        <w:t xml:space="preserve"> associad</w:t>
      </w:r>
      <w:r w:rsidR="001543CB" w:rsidRPr="009529C7">
        <w:rPr>
          <w:rFonts w:ascii="Arial" w:hAnsi="Arial" w:cs="Arial"/>
          <w:sz w:val="20"/>
          <w:szCs w:val="20"/>
        </w:rPr>
        <w:t>os</w:t>
      </w:r>
      <w:r w:rsidRPr="009529C7">
        <w:rPr>
          <w:rFonts w:ascii="Arial" w:hAnsi="Arial" w:cs="Arial"/>
          <w:sz w:val="20"/>
          <w:szCs w:val="20"/>
        </w:rPr>
        <w:t xml:space="preserve"> é atribuição da Diretoria, </w:t>
      </w:r>
      <w:r w:rsidR="00412D49" w:rsidRPr="009529C7">
        <w:rPr>
          <w:rFonts w:ascii="Arial" w:hAnsi="Arial" w:cs="Arial"/>
          <w:sz w:val="20"/>
          <w:szCs w:val="20"/>
        </w:rPr>
        <w:t>depois de</w:t>
      </w:r>
      <w:r w:rsidRPr="009529C7">
        <w:rPr>
          <w:rFonts w:ascii="Arial" w:hAnsi="Arial" w:cs="Arial"/>
          <w:sz w:val="20"/>
          <w:szCs w:val="20"/>
        </w:rPr>
        <w:t xml:space="preserve"> ouvido o Conselho de Administração</w:t>
      </w:r>
      <w:r w:rsidR="001041D9" w:rsidRPr="009529C7">
        <w:rPr>
          <w:rFonts w:ascii="Arial" w:hAnsi="Arial" w:cs="Arial"/>
          <w:sz w:val="20"/>
          <w:szCs w:val="20"/>
        </w:rPr>
        <w:t xml:space="preserve">, nos termos do </w:t>
      </w:r>
      <w:r w:rsidR="001013D4">
        <w:rPr>
          <w:rFonts w:ascii="Arial" w:hAnsi="Arial" w:cs="Arial"/>
          <w:sz w:val="20"/>
          <w:szCs w:val="20"/>
        </w:rPr>
        <w:t>R</w:t>
      </w:r>
      <w:r w:rsidR="001041D9" w:rsidRPr="009529C7">
        <w:rPr>
          <w:rFonts w:ascii="Arial" w:hAnsi="Arial" w:cs="Arial"/>
          <w:sz w:val="20"/>
          <w:szCs w:val="20"/>
        </w:rPr>
        <w:t xml:space="preserve">egimento </w:t>
      </w:r>
      <w:r w:rsidR="001013D4">
        <w:rPr>
          <w:rFonts w:ascii="Arial" w:hAnsi="Arial" w:cs="Arial"/>
          <w:sz w:val="20"/>
          <w:szCs w:val="20"/>
        </w:rPr>
        <w:t>I</w:t>
      </w:r>
      <w:r w:rsidR="001041D9" w:rsidRPr="009529C7">
        <w:rPr>
          <w:rFonts w:ascii="Arial" w:hAnsi="Arial" w:cs="Arial"/>
          <w:sz w:val="20"/>
          <w:szCs w:val="20"/>
        </w:rPr>
        <w:t>nterno</w:t>
      </w:r>
      <w:r w:rsidRPr="009529C7">
        <w:rPr>
          <w:rFonts w:ascii="Arial" w:hAnsi="Arial" w:cs="Arial"/>
          <w:sz w:val="20"/>
          <w:szCs w:val="20"/>
        </w:rPr>
        <w:t>.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Art. 7º: São direitos d</w:t>
      </w:r>
      <w:r w:rsidR="001543CB" w:rsidRPr="009529C7">
        <w:rPr>
          <w:rFonts w:ascii="Arial" w:hAnsi="Arial" w:cs="Arial"/>
          <w:sz w:val="20"/>
          <w:szCs w:val="20"/>
        </w:rPr>
        <w:t>os</w:t>
      </w:r>
      <w:r w:rsidRPr="009529C7">
        <w:rPr>
          <w:rFonts w:ascii="Arial" w:hAnsi="Arial" w:cs="Arial"/>
          <w:sz w:val="20"/>
          <w:szCs w:val="20"/>
        </w:rPr>
        <w:t xml:space="preserve"> associad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 xml:space="preserve">s </w:t>
      </w:r>
      <w:r w:rsidR="001013D4">
        <w:rPr>
          <w:rFonts w:ascii="Arial" w:hAnsi="Arial" w:cs="Arial"/>
          <w:sz w:val="20"/>
          <w:szCs w:val="20"/>
        </w:rPr>
        <w:t>F</w:t>
      </w:r>
      <w:r w:rsidRPr="009529C7">
        <w:rPr>
          <w:rFonts w:ascii="Arial" w:hAnsi="Arial" w:cs="Arial"/>
          <w:sz w:val="20"/>
          <w:szCs w:val="20"/>
        </w:rPr>
        <w:t>undador</w:t>
      </w:r>
      <w:r w:rsidR="001543CB" w:rsidRPr="009529C7">
        <w:rPr>
          <w:rFonts w:ascii="Arial" w:hAnsi="Arial" w:cs="Arial"/>
          <w:sz w:val="20"/>
          <w:szCs w:val="20"/>
        </w:rPr>
        <w:t>e</w:t>
      </w:r>
      <w:r w:rsidRPr="009529C7">
        <w:rPr>
          <w:rFonts w:ascii="Arial" w:hAnsi="Arial" w:cs="Arial"/>
          <w:sz w:val="20"/>
          <w:szCs w:val="20"/>
        </w:rPr>
        <w:t xml:space="preserve">s e </w:t>
      </w:r>
      <w:r w:rsidR="001013D4">
        <w:rPr>
          <w:rFonts w:ascii="Arial" w:hAnsi="Arial" w:cs="Arial"/>
          <w:sz w:val="20"/>
          <w:szCs w:val="20"/>
        </w:rPr>
        <w:t>C</w:t>
      </w:r>
      <w:r w:rsidRPr="009529C7">
        <w:rPr>
          <w:rFonts w:ascii="Arial" w:hAnsi="Arial" w:cs="Arial"/>
          <w:sz w:val="20"/>
          <w:szCs w:val="20"/>
        </w:rPr>
        <w:t>onvidad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 que estiverem quites com as suas obrigações sociais: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I: votar e ser votado para os cargos eletivos;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II: tomar parte nas </w:t>
      </w:r>
      <w:r w:rsidR="007129D8"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>s Gerais;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III: indicar representantes para as unidades </w:t>
      </w:r>
      <w:r w:rsidR="001041D9" w:rsidRPr="009529C7">
        <w:rPr>
          <w:rFonts w:ascii="Arial" w:hAnsi="Arial" w:cs="Arial"/>
          <w:sz w:val="20"/>
          <w:szCs w:val="20"/>
        </w:rPr>
        <w:t>operacionais</w:t>
      </w:r>
      <w:r w:rsidRPr="009529C7">
        <w:rPr>
          <w:rFonts w:ascii="Arial" w:hAnsi="Arial" w:cs="Arial"/>
          <w:sz w:val="20"/>
          <w:szCs w:val="20"/>
        </w:rPr>
        <w:t xml:space="preserve"> a serem</w:t>
      </w:r>
      <w:r w:rsidR="00C11ABA" w:rsidRPr="009529C7">
        <w:rPr>
          <w:rFonts w:ascii="Arial" w:hAnsi="Arial" w:cs="Arial"/>
          <w:sz w:val="20"/>
          <w:szCs w:val="20"/>
        </w:rPr>
        <w:t xml:space="preserve"> definidas no Regimento Interno, </w:t>
      </w:r>
      <w:r w:rsidRPr="009529C7">
        <w:rPr>
          <w:rFonts w:ascii="Arial" w:hAnsi="Arial" w:cs="Arial"/>
          <w:sz w:val="20"/>
          <w:szCs w:val="20"/>
        </w:rPr>
        <w:t xml:space="preserve">pela Diretoria ou pela </w:t>
      </w:r>
      <w:r w:rsidR="007129D8"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Geral.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Art. 8º: São deveres 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 associad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s: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I: cumprir as disposições estatutárias e regimentais</w:t>
      </w:r>
      <w:r w:rsidR="001013D4">
        <w:rPr>
          <w:rFonts w:ascii="Arial" w:hAnsi="Arial" w:cs="Arial"/>
          <w:sz w:val="20"/>
          <w:szCs w:val="20"/>
        </w:rPr>
        <w:t xml:space="preserve"> da Associação</w:t>
      </w:r>
      <w:r w:rsidRPr="009529C7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II: acatar as decisões da </w:t>
      </w:r>
      <w:r w:rsidR="00412D49" w:rsidRPr="009529C7">
        <w:rPr>
          <w:rFonts w:ascii="Arial" w:hAnsi="Arial" w:cs="Arial"/>
          <w:sz w:val="20"/>
          <w:szCs w:val="20"/>
        </w:rPr>
        <w:t>D</w:t>
      </w:r>
      <w:r w:rsidRPr="009529C7">
        <w:rPr>
          <w:rFonts w:ascii="Arial" w:hAnsi="Arial" w:cs="Arial"/>
          <w:sz w:val="20"/>
          <w:szCs w:val="20"/>
        </w:rPr>
        <w:t>iretoria</w:t>
      </w:r>
      <w:r w:rsidR="001041D9" w:rsidRPr="009529C7">
        <w:rPr>
          <w:rFonts w:ascii="Arial" w:hAnsi="Arial" w:cs="Arial"/>
          <w:sz w:val="20"/>
          <w:szCs w:val="20"/>
        </w:rPr>
        <w:t xml:space="preserve"> e da </w:t>
      </w:r>
      <w:r w:rsidR="007129D8">
        <w:rPr>
          <w:rFonts w:ascii="Arial" w:hAnsi="Arial" w:cs="Arial"/>
          <w:sz w:val="20"/>
          <w:szCs w:val="20"/>
        </w:rPr>
        <w:t>Assembleia</w:t>
      </w:r>
      <w:r w:rsidR="001041D9" w:rsidRPr="009529C7">
        <w:rPr>
          <w:rFonts w:ascii="Arial" w:hAnsi="Arial" w:cs="Arial"/>
          <w:sz w:val="20"/>
          <w:szCs w:val="20"/>
        </w:rPr>
        <w:t xml:space="preserve"> Geral</w:t>
      </w:r>
      <w:r w:rsidR="001013D4">
        <w:rPr>
          <w:rFonts w:ascii="Arial" w:hAnsi="Arial" w:cs="Arial"/>
          <w:sz w:val="20"/>
          <w:szCs w:val="20"/>
        </w:rPr>
        <w:t xml:space="preserve"> tomadas em conformidade com o disposto neste Estatuto</w:t>
      </w:r>
      <w:r w:rsidRPr="009529C7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III: pagar a contribuição associativa definida pela </w:t>
      </w:r>
      <w:r w:rsidR="007129D8">
        <w:rPr>
          <w:rFonts w:ascii="Arial" w:hAnsi="Arial" w:cs="Arial"/>
          <w:sz w:val="20"/>
          <w:szCs w:val="20"/>
        </w:rPr>
        <w:t>Assembleia</w:t>
      </w:r>
      <w:r w:rsidR="001041D9" w:rsidRPr="009529C7">
        <w:rPr>
          <w:rFonts w:ascii="Arial" w:hAnsi="Arial" w:cs="Arial"/>
          <w:sz w:val="20"/>
          <w:szCs w:val="20"/>
        </w:rPr>
        <w:t xml:space="preserve"> Geral</w:t>
      </w:r>
      <w:r w:rsidRPr="009529C7">
        <w:rPr>
          <w:rFonts w:ascii="Arial" w:hAnsi="Arial" w:cs="Arial"/>
          <w:sz w:val="20"/>
          <w:szCs w:val="20"/>
        </w:rPr>
        <w:t>.</w:t>
      </w:r>
    </w:p>
    <w:p w:rsidR="00BF07BF" w:rsidRPr="009529C7" w:rsidRDefault="00BF07BF" w:rsidP="00A204DD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9º: 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 associad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 xml:space="preserve">s não respondem, </w:t>
      </w:r>
      <w:r w:rsidR="009B113F" w:rsidRPr="009529C7">
        <w:rPr>
          <w:rFonts w:ascii="Arial" w:hAnsi="Arial" w:cs="Arial"/>
          <w:sz w:val="20"/>
          <w:szCs w:val="20"/>
        </w:rPr>
        <w:t>sejasolid</w:t>
      </w:r>
      <w:r w:rsidR="001013D4">
        <w:rPr>
          <w:rFonts w:ascii="Arial" w:hAnsi="Arial" w:cs="Arial"/>
          <w:sz w:val="20"/>
          <w:szCs w:val="20"/>
        </w:rPr>
        <w:t>á</w:t>
      </w:r>
      <w:r w:rsidR="009B113F" w:rsidRPr="009529C7">
        <w:rPr>
          <w:rFonts w:ascii="Arial" w:hAnsi="Arial" w:cs="Arial"/>
          <w:sz w:val="20"/>
          <w:szCs w:val="20"/>
        </w:rPr>
        <w:t xml:space="preserve">ria ou </w:t>
      </w:r>
      <w:r w:rsidRPr="009529C7">
        <w:rPr>
          <w:rFonts w:ascii="Arial" w:hAnsi="Arial" w:cs="Arial"/>
          <w:sz w:val="20"/>
          <w:szCs w:val="20"/>
        </w:rPr>
        <w:t xml:space="preserve">subsidiariamente, pelos encargos </w:t>
      </w:r>
      <w:r w:rsidR="00B12A2C" w:rsidRPr="009529C7">
        <w:rPr>
          <w:rFonts w:ascii="Arial" w:hAnsi="Arial" w:cs="Arial"/>
          <w:sz w:val="20"/>
          <w:szCs w:val="20"/>
        </w:rPr>
        <w:t xml:space="preserve">e obrigações </w:t>
      </w:r>
      <w:r w:rsidR="005B5BB6" w:rsidRPr="009529C7">
        <w:rPr>
          <w:rFonts w:ascii="Arial" w:hAnsi="Arial" w:cs="Arial"/>
          <w:sz w:val="20"/>
          <w:szCs w:val="20"/>
        </w:rPr>
        <w:t>d</w:t>
      </w:r>
      <w:r w:rsidR="00993A8E" w:rsidRPr="009529C7">
        <w:rPr>
          <w:rFonts w:ascii="Arial" w:hAnsi="Arial" w:cs="Arial"/>
          <w:sz w:val="20"/>
          <w:szCs w:val="20"/>
        </w:rPr>
        <w:t xml:space="preserve">a 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>.</w:t>
      </w:r>
    </w:p>
    <w:p w:rsidR="00C878FE" w:rsidRDefault="0033199C">
      <w:pPr>
        <w:keepNext/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33199C">
        <w:rPr>
          <w:rFonts w:ascii="Arial" w:hAnsi="Arial" w:cs="Arial"/>
          <w:b/>
          <w:bCs/>
          <w:caps/>
          <w:sz w:val="20"/>
          <w:szCs w:val="20"/>
        </w:rPr>
        <w:t>Capítulo III</w:t>
      </w:r>
      <w:r w:rsidRPr="0033199C">
        <w:rPr>
          <w:rFonts w:ascii="Arial" w:hAnsi="Arial" w:cs="Arial"/>
          <w:b/>
          <w:bCs/>
          <w:caps/>
          <w:sz w:val="20"/>
          <w:szCs w:val="20"/>
        </w:rPr>
        <w:br/>
        <w:t>Da administração</w:t>
      </w:r>
    </w:p>
    <w:p w:rsidR="00BF07BF" w:rsidRPr="00742221" w:rsidRDefault="0033199C" w:rsidP="001543CB">
      <w:pPr>
        <w:jc w:val="center"/>
        <w:rPr>
          <w:rFonts w:ascii="Arial" w:hAnsi="Arial" w:cs="Arial"/>
          <w:b/>
          <w:sz w:val="20"/>
          <w:szCs w:val="20"/>
        </w:rPr>
      </w:pPr>
      <w:r w:rsidRPr="0033199C">
        <w:rPr>
          <w:rFonts w:ascii="Arial" w:hAnsi="Arial" w:cs="Arial"/>
          <w:b/>
          <w:sz w:val="20"/>
          <w:szCs w:val="20"/>
        </w:rPr>
        <w:t>Título I</w:t>
      </w:r>
      <w:r w:rsidRPr="0033199C">
        <w:rPr>
          <w:rFonts w:ascii="Arial" w:hAnsi="Arial" w:cs="Arial"/>
          <w:b/>
          <w:sz w:val="20"/>
          <w:szCs w:val="20"/>
        </w:rPr>
        <w:br/>
        <w:t>Dos órgãos da administração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10: </w:t>
      </w:r>
      <w:r w:rsidR="00A204DD">
        <w:rPr>
          <w:rFonts w:ascii="Arial" w:hAnsi="Arial" w:cs="Arial"/>
          <w:sz w:val="20"/>
          <w:szCs w:val="20"/>
        </w:rPr>
        <w:t>Serão órgãos de administração da</w:t>
      </w:r>
      <w:r w:rsidR="009E02FB">
        <w:rPr>
          <w:rFonts w:ascii="Arial" w:hAnsi="Arial" w:cs="Arial"/>
          <w:sz w:val="20"/>
          <w:szCs w:val="20"/>
        </w:rPr>
        <w:t xml:space="preserve"> Associação</w:t>
      </w:r>
      <w:r w:rsidRPr="009529C7">
        <w:rPr>
          <w:rFonts w:ascii="Arial" w:hAnsi="Arial" w:cs="Arial"/>
          <w:sz w:val="20"/>
          <w:szCs w:val="20"/>
        </w:rPr>
        <w:t>: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I: </w:t>
      </w:r>
      <w:r w:rsidR="007129D8"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Geral;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II:</w:t>
      </w:r>
      <w:r w:rsidR="00347CE4" w:rsidRPr="009529C7">
        <w:rPr>
          <w:rFonts w:ascii="Arial" w:hAnsi="Arial" w:cs="Arial"/>
          <w:sz w:val="20"/>
          <w:szCs w:val="20"/>
        </w:rPr>
        <w:t>Conselho de Administração</w:t>
      </w:r>
      <w:r w:rsidR="00347CE4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III: </w:t>
      </w:r>
      <w:r w:rsidR="00347CE4" w:rsidRPr="009529C7">
        <w:rPr>
          <w:rFonts w:ascii="Arial" w:hAnsi="Arial" w:cs="Arial"/>
          <w:sz w:val="20"/>
          <w:szCs w:val="20"/>
        </w:rPr>
        <w:t>Conselho Fiscal</w:t>
      </w:r>
      <w:r w:rsidRPr="009529C7">
        <w:rPr>
          <w:rFonts w:ascii="Arial" w:hAnsi="Arial" w:cs="Arial"/>
          <w:sz w:val="20"/>
          <w:szCs w:val="20"/>
        </w:rPr>
        <w:t>;</w:t>
      </w:r>
      <w:r w:rsidR="009E02FB">
        <w:rPr>
          <w:rFonts w:ascii="Arial" w:hAnsi="Arial" w:cs="Arial"/>
          <w:sz w:val="20"/>
          <w:szCs w:val="20"/>
        </w:rPr>
        <w:t xml:space="preserve"> e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IV: </w:t>
      </w:r>
      <w:r w:rsidR="00347CE4" w:rsidRPr="009529C7">
        <w:rPr>
          <w:rFonts w:ascii="Arial" w:hAnsi="Arial" w:cs="Arial"/>
          <w:sz w:val="20"/>
          <w:szCs w:val="20"/>
        </w:rPr>
        <w:t>Diretoria</w:t>
      </w:r>
      <w:r w:rsidRPr="009529C7">
        <w:rPr>
          <w:rFonts w:ascii="Arial" w:hAnsi="Arial" w:cs="Arial"/>
          <w:sz w:val="20"/>
          <w:szCs w:val="20"/>
        </w:rPr>
        <w:t>.</w:t>
      </w:r>
    </w:p>
    <w:p w:rsidR="00BF07BF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Parágrafo </w:t>
      </w:r>
      <w:r w:rsidR="00742221">
        <w:rPr>
          <w:rFonts w:ascii="Arial" w:hAnsi="Arial" w:cs="Arial"/>
          <w:sz w:val="20"/>
          <w:szCs w:val="20"/>
        </w:rPr>
        <w:t>Primeiro</w:t>
      </w:r>
      <w:r w:rsidRPr="009529C7">
        <w:rPr>
          <w:rFonts w:ascii="Arial" w:hAnsi="Arial" w:cs="Arial"/>
          <w:sz w:val="20"/>
          <w:szCs w:val="20"/>
        </w:rPr>
        <w:t xml:space="preserve">: </w:t>
      </w:r>
      <w:r w:rsidR="00993A8E" w:rsidRPr="009529C7">
        <w:rPr>
          <w:rFonts w:ascii="Arial" w:hAnsi="Arial" w:cs="Arial"/>
          <w:sz w:val="20"/>
          <w:szCs w:val="20"/>
        </w:rPr>
        <w:t xml:space="preserve">A 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 xml:space="preserve">não remunerará, sob qualquer forma, os cargos de </w:t>
      </w:r>
      <w:r w:rsidR="00347CE4">
        <w:rPr>
          <w:rFonts w:ascii="Arial" w:hAnsi="Arial" w:cs="Arial"/>
          <w:sz w:val="20"/>
          <w:szCs w:val="20"/>
        </w:rPr>
        <w:t>seusC</w:t>
      </w:r>
      <w:r w:rsidRPr="009529C7">
        <w:rPr>
          <w:rFonts w:ascii="Arial" w:hAnsi="Arial" w:cs="Arial"/>
          <w:sz w:val="20"/>
          <w:szCs w:val="20"/>
        </w:rPr>
        <w:t xml:space="preserve">onselhos de </w:t>
      </w:r>
      <w:r w:rsidR="00347CE4">
        <w:rPr>
          <w:rFonts w:ascii="Arial" w:hAnsi="Arial" w:cs="Arial"/>
          <w:sz w:val="20"/>
          <w:szCs w:val="20"/>
        </w:rPr>
        <w:t>A</w:t>
      </w:r>
      <w:r w:rsidRPr="009529C7">
        <w:rPr>
          <w:rFonts w:ascii="Arial" w:hAnsi="Arial" w:cs="Arial"/>
          <w:sz w:val="20"/>
          <w:szCs w:val="20"/>
        </w:rPr>
        <w:t xml:space="preserve">dministração e </w:t>
      </w:r>
      <w:r w:rsidR="00347CE4">
        <w:rPr>
          <w:rFonts w:ascii="Arial" w:hAnsi="Arial" w:cs="Arial"/>
          <w:sz w:val="20"/>
          <w:szCs w:val="20"/>
        </w:rPr>
        <w:t>F</w:t>
      </w:r>
      <w:r w:rsidRPr="009529C7">
        <w:rPr>
          <w:rFonts w:ascii="Arial" w:hAnsi="Arial" w:cs="Arial"/>
          <w:sz w:val="20"/>
          <w:szCs w:val="20"/>
        </w:rPr>
        <w:t>iscal</w:t>
      </w:r>
      <w:r w:rsidR="00347CE4">
        <w:rPr>
          <w:rFonts w:ascii="Arial" w:hAnsi="Arial" w:cs="Arial"/>
          <w:sz w:val="20"/>
          <w:szCs w:val="20"/>
        </w:rPr>
        <w:t xml:space="preserve"> e da Diretoria</w:t>
      </w:r>
      <w:r w:rsidRPr="009529C7">
        <w:rPr>
          <w:rFonts w:ascii="Arial" w:hAnsi="Arial" w:cs="Arial"/>
          <w:sz w:val="20"/>
          <w:szCs w:val="20"/>
        </w:rPr>
        <w:t>, bem como as atividades de s</w:t>
      </w:r>
      <w:r w:rsidR="001543CB" w:rsidRPr="009529C7">
        <w:rPr>
          <w:rFonts w:ascii="Arial" w:hAnsi="Arial" w:cs="Arial"/>
          <w:sz w:val="20"/>
          <w:szCs w:val="20"/>
        </w:rPr>
        <w:t>eus</w:t>
      </w:r>
      <w:r w:rsidRPr="009529C7">
        <w:rPr>
          <w:rFonts w:ascii="Arial" w:hAnsi="Arial" w:cs="Arial"/>
          <w:sz w:val="20"/>
          <w:szCs w:val="20"/>
        </w:rPr>
        <w:t xml:space="preserve"> associad</w:t>
      </w:r>
      <w:r w:rsidR="001543CB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s, cujas atuações s</w:t>
      </w:r>
      <w:r w:rsidR="00347CE4">
        <w:rPr>
          <w:rFonts w:ascii="Arial" w:hAnsi="Arial" w:cs="Arial"/>
          <w:sz w:val="20"/>
          <w:szCs w:val="20"/>
        </w:rPr>
        <w:t>er</w:t>
      </w:r>
      <w:r w:rsidRPr="009529C7">
        <w:rPr>
          <w:rFonts w:ascii="Arial" w:hAnsi="Arial" w:cs="Arial"/>
          <w:sz w:val="20"/>
          <w:szCs w:val="20"/>
        </w:rPr>
        <w:t xml:space="preserve">ão inteiramente gratuitas, com exceção do cargo de </w:t>
      </w:r>
      <w:r w:rsidR="001041D9" w:rsidRPr="009529C7">
        <w:rPr>
          <w:rFonts w:ascii="Arial" w:hAnsi="Arial" w:cs="Arial"/>
          <w:sz w:val="20"/>
          <w:szCs w:val="20"/>
        </w:rPr>
        <w:t>Secretário Executivo</w:t>
      </w:r>
      <w:r w:rsidRPr="009529C7">
        <w:rPr>
          <w:rFonts w:ascii="Arial" w:hAnsi="Arial" w:cs="Arial"/>
          <w:sz w:val="20"/>
          <w:szCs w:val="20"/>
        </w:rPr>
        <w:t>, o qua</w:t>
      </w:r>
      <w:r w:rsidR="001041D9" w:rsidRPr="009529C7">
        <w:rPr>
          <w:rFonts w:ascii="Arial" w:hAnsi="Arial" w:cs="Arial"/>
          <w:sz w:val="20"/>
          <w:szCs w:val="20"/>
        </w:rPr>
        <w:t>l</w:t>
      </w:r>
      <w:r w:rsidRPr="009529C7">
        <w:rPr>
          <w:rFonts w:ascii="Arial" w:hAnsi="Arial" w:cs="Arial"/>
          <w:sz w:val="20"/>
          <w:szCs w:val="20"/>
        </w:rPr>
        <w:t xml:space="preserve"> ser</w:t>
      </w:r>
      <w:r w:rsidR="001041D9" w:rsidRPr="009529C7">
        <w:rPr>
          <w:rFonts w:ascii="Arial" w:hAnsi="Arial" w:cs="Arial"/>
          <w:sz w:val="20"/>
          <w:szCs w:val="20"/>
        </w:rPr>
        <w:t>á</w:t>
      </w:r>
      <w:r w:rsidRPr="009529C7">
        <w:rPr>
          <w:rFonts w:ascii="Arial" w:hAnsi="Arial" w:cs="Arial"/>
          <w:sz w:val="20"/>
          <w:szCs w:val="20"/>
        </w:rPr>
        <w:t xml:space="preserve"> ocupado por executivo remunerado que ser</w:t>
      </w:r>
      <w:r w:rsidR="001041D9" w:rsidRPr="009529C7">
        <w:rPr>
          <w:rFonts w:ascii="Arial" w:hAnsi="Arial" w:cs="Arial"/>
          <w:sz w:val="20"/>
          <w:szCs w:val="20"/>
        </w:rPr>
        <w:t>á</w:t>
      </w:r>
      <w:r w:rsidR="00E90D5F">
        <w:rPr>
          <w:rFonts w:ascii="Arial" w:hAnsi="Arial" w:cs="Arial"/>
          <w:sz w:val="20"/>
          <w:szCs w:val="20"/>
        </w:rPr>
        <w:t>nomeado pelo Conselho de Administração</w:t>
      </w:r>
      <w:r w:rsidRPr="009529C7">
        <w:rPr>
          <w:rFonts w:ascii="Arial" w:hAnsi="Arial" w:cs="Arial"/>
          <w:sz w:val="20"/>
          <w:szCs w:val="20"/>
        </w:rPr>
        <w:t>.</w:t>
      </w:r>
    </w:p>
    <w:p w:rsidR="00F502D0" w:rsidRPr="009529C7" w:rsidRDefault="00F502D0" w:rsidP="00BF07B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Parágrafo Segundo: </w:t>
      </w:r>
      <w:r w:rsidRPr="009529C7">
        <w:rPr>
          <w:rFonts w:ascii="Arial" w:hAnsi="Arial" w:cs="Arial"/>
          <w:sz w:val="20"/>
          <w:szCs w:val="20"/>
        </w:rPr>
        <w:t xml:space="preserve">A </w:t>
      </w:r>
      <w:r w:rsidR="00347CE4">
        <w:rPr>
          <w:rFonts w:ascii="Arial" w:hAnsi="Arial" w:cs="Arial"/>
          <w:sz w:val="20"/>
          <w:szCs w:val="20"/>
        </w:rPr>
        <w:t>A</w:t>
      </w:r>
      <w:r w:rsidRPr="009529C7">
        <w:rPr>
          <w:rFonts w:ascii="Arial" w:hAnsi="Arial" w:cs="Arial"/>
          <w:sz w:val="20"/>
          <w:szCs w:val="20"/>
        </w:rPr>
        <w:t>ssociação adotará práticas de gestão administrativa, necessárias e suficientes, a coibir a obtenção, de forma individual ou coletiva, de benefícios e vantagens pessoais, em decorrência da participação nos processos decisórios.</w:t>
      </w:r>
    </w:p>
    <w:p w:rsidR="00BF07BF" w:rsidRPr="00742221" w:rsidRDefault="0033199C" w:rsidP="001543CB">
      <w:pPr>
        <w:jc w:val="center"/>
        <w:rPr>
          <w:rFonts w:ascii="Arial" w:hAnsi="Arial" w:cs="Arial"/>
          <w:b/>
          <w:sz w:val="20"/>
          <w:szCs w:val="20"/>
        </w:rPr>
      </w:pPr>
      <w:r w:rsidRPr="0033199C">
        <w:rPr>
          <w:rFonts w:ascii="Arial" w:hAnsi="Arial" w:cs="Arial"/>
          <w:b/>
          <w:sz w:val="20"/>
          <w:szCs w:val="20"/>
        </w:rPr>
        <w:t>Título II</w:t>
      </w:r>
      <w:r w:rsidRPr="0033199C">
        <w:rPr>
          <w:rFonts w:ascii="Arial" w:hAnsi="Arial" w:cs="Arial"/>
          <w:b/>
          <w:sz w:val="20"/>
          <w:szCs w:val="20"/>
        </w:rPr>
        <w:br/>
        <w:t>Da Assembleia Geral</w:t>
      </w:r>
    </w:p>
    <w:p w:rsidR="00E16A9F" w:rsidRPr="009529C7" w:rsidRDefault="00E16A9F" w:rsidP="00E16A9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11: A </w:t>
      </w:r>
      <w:r w:rsidR="007129D8"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Geral, órgão soberano da </w:t>
      </w:r>
      <w:r w:rsidR="00993A8E" w:rsidRPr="009529C7">
        <w:rPr>
          <w:rFonts w:ascii="Arial" w:hAnsi="Arial" w:cs="Arial"/>
          <w:sz w:val="20"/>
          <w:szCs w:val="20"/>
        </w:rPr>
        <w:t>A</w:t>
      </w:r>
      <w:r w:rsidRPr="009529C7">
        <w:rPr>
          <w:rFonts w:ascii="Arial" w:hAnsi="Arial" w:cs="Arial"/>
          <w:sz w:val="20"/>
          <w:szCs w:val="20"/>
        </w:rPr>
        <w:t xml:space="preserve">ssociação, </w:t>
      </w:r>
      <w:r w:rsidR="00A204DD">
        <w:rPr>
          <w:rFonts w:ascii="Arial" w:hAnsi="Arial" w:cs="Arial"/>
          <w:sz w:val="20"/>
          <w:szCs w:val="20"/>
        </w:rPr>
        <w:t>será</w:t>
      </w:r>
      <w:r w:rsidR="00F42102">
        <w:rPr>
          <w:rFonts w:ascii="Arial" w:hAnsi="Arial" w:cs="Arial"/>
          <w:sz w:val="20"/>
          <w:szCs w:val="20"/>
        </w:rPr>
        <w:t xml:space="preserve">presidida </w:t>
      </w:r>
      <w:r w:rsidR="00F42102" w:rsidRPr="00957B57">
        <w:rPr>
          <w:rFonts w:ascii="Arial" w:hAnsi="Arial" w:cs="Arial"/>
          <w:sz w:val="20"/>
          <w:szCs w:val="20"/>
        </w:rPr>
        <w:t>pelo Presidente do Conselho de Administração</w:t>
      </w:r>
      <w:r w:rsidR="00A204DD" w:rsidRPr="00111F13">
        <w:rPr>
          <w:rFonts w:ascii="Arial" w:hAnsi="Arial" w:cs="Arial"/>
          <w:sz w:val="20"/>
          <w:szCs w:val="20"/>
        </w:rPr>
        <w:t>, ou por quem este indicar,</w:t>
      </w:r>
      <w:r w:rsidR="00F42102" w:rsidRPr="00111F13">
        <w:rPr>
          <w:rFonts w:ascii="Arial" w:hAnsi="Arial" w:cs="Arial"/>
          <w:sz w:val="20"/>
          <w:szCs w:val="20"/>
        </w:rPr>
        <w:t xml:space="preserve"> nos termos do </w:t>
      </w:r>
      <w:r w:rsidR="0033199C">
        <w:rPr>
          <w:rFonts w:ascii="Arial" w:hAnsi="Arial" w:cs="Arial"/>
          <w:sz w:val="20"/>
          <w:szCs w:val="20"/>
        </w:rPr>
        <w:t>Art</w:t>
      </w:r>
      <w:r w:rsidR="0033199C" w:rsidRPr="0033199C">
        <w:rPr>
          <w:rFonts w:ascii="Arial" w:hAnsi="Arial" w:cs="Arial"/>
          <w:sz w:val="20"/>
          <w:szCs w:val="20"/>
        </w:rPr>
        <w:t>. 16</w:t>
      </w:r>
      <w:r w:rsidR="00F42102" w:rsidRPr="00111F13">
        <w:rPr>
          <w:rFonts w:ascii="Arial" w:hAnsi="Arial" w:cs="Arial"/>
          <w:sz w:val="20"/>
          <w:szCs w:val="20"/>
        </w:rPr>
        <w:t>,</w:t>
      </w:r>
      <w:r w:rsidR="00347CE4">
        <w:rPr>
          <w:rFonts w:ascii="Arial" w:hAnsi="Arial" w:cs="Arial"/>
          <w:sz w:val="20"/>
          <w:szCs w:val="20"/>
        </w:rPr>
        <w:t xml:space="preserve">será </w:t>
      </w:r>
      <w:r w:rsidRPr="009529C7">
        <w:rPr>
          <w:rFonts w:ascii="Arial" w:hAnsi="Arial" w:cs="Arial"/>
          <w:sz w:val="20"/>
          <w:szCs w:val="20"/>
        </w:rPr>
        <w:t>constituída pelos associados em pleno gozo de seus direitos estatutários</w:t>
      </w:r>
      <w:r w:rsidR="00347CE4">
        <w:rPr>
          <w:rFonts w:ascii="Arial" w:hAnsi="Arial" w:cs="Arial"/>
          <w:sz w:val="20"/>
          <w:szCs w:val="20"/>
        </w:rPr>
        <w:t>,</w:t>
      </w:r>
      <w:r w:rsidRPr="009529C7">
        <w:rPr>
          <w:rFonts w:ascii="Arial" w:hAnsi="Arial" w:cs="Arial"/>
          <w:sz w:val="20"/>
          <w:szCs w:val="20"/>
        </w:rPr>
        <w:t xml:space="preserve"> e terá as seguintes atribuições</w:t>
      </w:r>
      <w:r w:rsidR="00347CE4">
        <w:rPr>
          <w:rFonts w:ascii="Arial" w:hAnsi="Arial" w:cs="Arial"/>
          <w:sz w:val="20"/>
          <w:szCs w:val="20"/>
        </w:rPr>
        <w:t>: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I: eleger e destituir </w:t>
      </w:r>
      <w:r w:rsidR="001041D9" w:rsidRPr="009529C7">
        <w:rPr>
          <w:rFonts w:ascii="Arial" w:hAnsi="Arial" w:cs="Arial"/>
          <w:sz w:val="20"/>
          <w:szCs w:val="20"/>
        </w:rPr>
        <w:t>o Conselho de Administração</w:t>
      </w:r>
      <w:r w:rsidRPr="009529C7">
        <w:rPr>
          <w:rFonts w:ascii="Arial" w:hAnsi="Arial" w:cs="Arial"/>
          <w:sz w:val="20"/>
          <w:szCs w:val="20"/>
        </w:rPr>
        <w:t>;</w:t>
      </w:r>
    </w:p>
    <w:p w:rsidR="00E16A9F" w:rsidRPr="009529C7" w:rsidRDefault="00E16A9F" w:rsidP="00E16A9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II: aprovar a proposta de programação semestral da associação, submetida pelo Conselho de Administração;</w:t>
      </w:r>
    </w:p>
    <w:p w:rsidR="00E16A9F" w:rsidRPr="009529C7" w:rsidRDefault="00E16A9F" w:rsidP="00E16A9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III: apreciar o relatório </w:t>
      </w:r>
      <w:r w:rsidR="00FF15BF">
        <w:rPr>
          <w:rFonts w:ascii="Arial" w:hAnsi="Arial" w:cs="Arial"/>
          <w:sz w:val="20"/>
          <w:szCs w:val="20"/>
        </w:rPr>
        <w:t>anual</w:t>
      </w:r>
      <w:r w:rsidRPr="009529C7">
        <w:rPr>
          <w:rFonts w:ascii="Arial" w:hAnsi="Arial" w:cs="Arial"/>
          <w:sz w:val="20"/>
          <w:szCs w:val="20"/>
        </w:rPr>
        <w:t xml:space="preserve"> de atividades apresentado pelo Conselho de Administração;</w:t>
      </w:r>
    </w:p>
    <w:p w:rsidR="00E16A9F" w:rsidRPr="009529C7" w:rsidRDefault="00E16A9F" w:rsidP="00E16A9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IV: homologar as contas e o balanço anual aprovado pelo Conselho Fiscal; 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V: </w:t>
      </w:r>
      <w:r w:rsidR="00E16A9F" w:rsidRPr="009529C7">
        <w:rPr>
          <w:rFonts w:ascii="Arial" w:hAnsi="Arial" w:cs="Arial"/>
          <w:sz w:val="20"/>
          <w:szCs w:val="20"/>
        </w:rPr>
        <w:t xml:space="preserve">homologar </w:t>
      </w:r>
      <w:r w:rsidR="001041D9" w:rsidRPr="009529C7">
        <w:rPr>
          <w:rFonts w:ascii="Arial" w:hAnsi="Arial" w:cs="Arial"/>
          <w:sz w:val="20"/>
          <w:szCs w:val="20"/>
        </w:rPr>
        <w:t>as</w:t>
      </w:r>
      <w:r w:rsidR="00EE785C" w:rsidRPr="009529C7">
        <w:rPr>
          <w:rFonts w:ascii="Arial" w:hAnsi="Arial" w:cs="Arial"/>
          <w:sz w:val="20"/>
          <w:szCs w:val="20"/>
        </w:rPr>
        <w:t xml:space="preserve"> decisões do Conselho de Administração sobre </w:t>
      </w:r>
      <w:r w:rsidRPr="009529C7">
        <w:rPr>
          <w:rFonts w:ascii="Arial" w:hAnsi="Arial" w:cs="Arial"/>
          <w:sz w:val="20"/>
          <w:szCs w:val="20"/>
        </w:rPr>
        <w:t>alienar, transigir, hipotecar ou permutar bens patrimoniais;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V</w:t>
      </w:r>
      <w:r w:rsidR="00E16A9F" w:rsidRPr="009529C7">
        <w:rPr>
          <w:rFonts w:ascii="Arial" w:hAnsi="Arial" w:cs="Arial"/>
          <w:sz w:val="20"/>
          <w:szCs w:val="20"/>
        </w:rPr>
        <w:t>I</w:t>
      </w:r>
      <w:r w:rsidRPr="009529C7">
        <w:rPr>
          <w:rFonts w:ascii="Arial" w:hAnsi="Arial" w:cs="Arial"/>
          <w:sz w:val="20"/>
          <w:szCs w:val="20"/>
        </w:rPr>
        <w:t>: aprovar o Regimento Interno</w:t>
      </w:r>
      <w:r w:rsidR="00CD630D">
        <w:rPr>
          <w:rFonts w:ascii="Arial" w:hAnsi="Arial" w:cs="Arial"/>
          <w:sz w:val="20"/>
          <w:szCs w:val="20"/>
        </w:rPr>
        <w:t xml:space="preserve"> e suas</w:t>
      </w:r>
      <w:r w:rsidRPr="009529C7">
        <w:rPr>
          <w:rFonts w:ascii="Arial" w:hAnsi="Arial" w:cs="Arial"/>
          <w:sz w:val="20"/>
          <w:szCs w:val="20"/>
        </w:rPr>
        <w:t xml:space="preserve"> alterações;</w:t>
      </w:r>
    </w:p>
    <w:p w:rsidR="00E16A9F" w:rsidRPr="009529C7" w:rsidRDefault="00E16A9F" w:rsidP="00E16A9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VII: decidir sobre reformas </w:t>
      </w:r>
      <w:r w:rsidR="00F638CC">
        <w:rPr>
          <w:rFonts w:ascii="Arial" w:hAnsi="Arial" w:cs="Arial"/>
          <w:sz w:val="20"/>
          <w:szCs w:val="20"/>
        </w:rPr>
        <w:t>deste</w:t>
      </w:r>
      <w:r w:rsidRPr="009529C7">
        <w:rPr>
          <w:rFonts w:ascii="Arial" w:hAnsi="Arial" w:cs="Arial"/>
          <w:sz w:val="20"/>
          <w:szCs w:val="20"/>
        </w:rPr>
        <w:t>Estatuto;</w:t>
      </w:r>
    </w:p>
    <w:p w:rsidR="001041D9" w:rsidRPr="009529C7" w:rsidRDefault="00E16A9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VIII</w:t>
      </w:r>
      <w:r w:rsidR="001041D9" w:rsidRPr="009529C7">
        <w:rPr>
          <w:rFonts w:ascii="Arial" w:hAnsi="Arial" w:cs="Arial"/>
          <w:sz w:val="20"/>
          <w:szCs w:val="20"/>
        </w:rPr>
        <w:t>: deliberar sobre outros assuntos de pauta</w:t>
      </w:r>
      <w:r w:rsidRPr="009529C7">
        <w:rPr>
          <w:rFonts w:ascii="Arial" w:hAnsi="Arial" w:cs="Arial"/>
          <w:sz w:val="20"/>
          <w:szCs w:val="20"/>
        </w:rPr>
        <w:t xml:space="preserve"> encaminhados pela Diretoria ou pelo Conselho de Administração</w:t>
      </w:r>
      <w:r w:rsidR="001041D9" w:rsidRPr="009529C7">
        <w:rPr>
          <w:rFonts w:ascii="Arial" w:hAnsi="Arial" w:cs="Arial"/>
          <w:sz w:val="20"/>
          <w:szCs w:val="20"/>
        </w:rPr>
        <w:t xml:space="preserve">. </w:t>
      </w:r>
    </w:p>
    <w:p w:rsidR="00E16A9F" w:rsidRPr="009529C7" w:rsidRDefault="00E16A9F" w:rsidP="00E16A9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IX: decidir sobre a extinção da </w:t>
      </w:r>
      <w:r w:rsidR="00F638CC">
        <w:rPr>
          <w:rFonts w:ascii="Arial" w:hAnsi="Arial" w:cs="Arial"/>
          <w:sz w:val="20"/>
          <w:szCs w:val="20"/>
        </w:rPr>
        <w:t>A</w:t>
      </w:r>
      <w:r w:rsidRPr="009529C7">
        <w:rPr>
          <w:rFonts w:ascii="Arial" w:hAnsi="Arial" w:cs="Arial"/>
          <w:sz w:val="20"/>
          <w:szCs w:val="20"/>
        </w:rPr>
        <w:t xml:space="preserve">ssociação, nos termos </w:t>
      </w:r>
      <w:r w:rsidRPr="00F62F94">
        <w:rPr>
          <w:rFonts w:ascii="Arial" w:hAnsi="Arial" w:cs="Arial"/>
          <w:sz w:val="20"/>
          <w:szCs w:val="20"/>
        </w:rPr>
        <w:t xml:space="preserve">do </w:t>
      </w:r>
      <w:r w:rsidR="00F638CC" w:rsidRPr="00F62F94">
        <w:rPr>
          <w:rFonts w:ascii="Arial" w:hAnsi="Arial" w:cs="Arial"/>
          <w:sz w:val="20"/>
          <w:szCs w:val="20"/>
        </w:rPr>
        <w:t>A</w:t>
      </w:r>
      <w:r w:rsidR="00742221" w:rsidRPr="00F62F94">
        <w:rPr>
          <w:rFonts w:ascii="Arial" w:hAnsi="Arial" w:cs="Arial"/>
          <w:sz w:val="20"/>
          <w:szCs w:val="20"/>
        </w:rPr>
        <w:t>rt.</w:t>
      </w:r>
      <w:r w:rsidR="00F62F94" w:rsidRPr="00957B57">
        <w:rPr>
          <w:rFonts w:ascii="Arial" w:hAnsi="Arial" w:cs="Arial"/>
          <w:sz w:val="20"/>
          <w:szCs w:val="20"/>
        </w:rPr>
        <w:t>32</w:t>
      </w:r>
      <w:r w:rsidRPr="00957B57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Art. 1</w:t>
      </w:r>
      <w:r w:rsidR="00E16A9F" w:rsidRPr="009529C7">
        <w:rPr>
          <w:rFonts w:ascii="Arial" w:hAnsi="Arial" w:cs="Arial"/>
          <w:sz w:val="20"/>
          <w:szCs w:val="20"/>
        </w:rPr>
        <w:t>2</w:t>
      </w:r>
      <w:r w:rsidRPr="009529C7">
        <w:rPr>
          <w:rFonts w:ascii="Arial" w:hAnsi="Arial" w:cs="Arial"/>
          <w:sz w:val="20"/>
          <w:szCs w:val="20"/>
        </w:rPr>
        <w:t xml:space="preserve">: A </w:t>
      </w:r>
      <w:r w:rsidR="007129D8"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Geral </w:t>
      </w:r>
      <w:r w:rsidR="00E16A9F" w:rsidRPr="009529C7">
        <w:rPr>
          <w:rFonts w:ascii="Arial" w:hAnsi="Arial" w:cs="Arial"/>
          <w:sz w:val="20"/>
          <w:szCs w:val="20"/>
        </w:rPr>
        <w:t xml:space="preserve">se realizará, ordinariamente, </w:t>
      </w:r>
      <w:r w:rsidR="00A204DD">
        <w:rPr>
          <w:rFonts w:ascii="Arial" w:hAnsi="Arial" w:cs="Arial"/>
          <w:sz w:val="20"/>
          <w:szCs w:val="20"/>
        </w:rPr>
        <w:t>0</w:t>
      </w:r>
      <w:r w:rsidR="00E90D5F">
        <w:rPr>
          <w:rFonts w:ascii="Arial" w:hAnsi="Arial" w:cs="Arial"/>
          <w:sz w:val="20"/>
          <w:szCs w:val="20"/>
        </w:rPr>
        <w:t>1</w:t>
      </w:r>
      <w:r w:rsidR="00A204DD">
        <w:rPr>
          <w:rFonts w:ascii="Arial" w:hAnsi="Arial" w:cs="Arial"/>
          <w:sz w:val="20"/>
          <w:szCs w:val="20"/>
        </w:rPr>
        <w:t xml:space="preserve"> (</w:t>
      </w:r>
      <w:r w:rsidR="00E90D5F">
        <w:rPr>
          <w:rFonts w:ascii="Arial" w:hAnsi="Arial" w:cs="Arial"/>
          <w:sz w:val="20"/>
          <w:szCs w:val="20"/>
        </w:rPr>
        <w:t>uma</w:t>
      </w:r>
      <w:r w:rsidR="00A204DD">
        <w:rPr>
          <w:rFonts w:ascii="Arial" w:hAnsi="Arial" w:cs="Arial"/>
          <w:sz w:val="20"/>
          <w:szCs w:val="20"/>
        </w:rPr>
        <w:t>) vez ao</w:t>
      </w:r>
      <w:r w:rsidR="00E16A9F" w:rsidRPr="009529C7">
        <w:rPr>
          <w:rFonts w:ascii="Arial" w:hAnsi="Arial" w:cs="Arial"/>
          <w:sz w:val="20"/>
          <w:szCs w:val="20"/>
        </w:rPr>
        <w:t xml:space="preserve"> ano e</w:t>
      </w:r>
      <w:r w:rsidRPr="009529C7">
        <w:rPr>
          <w:rFonts w:ascii="Arial" w:hAnsi="Arial" w:cs="Arial"/>
          <w:sz w:val="20"/>
          <w:szCs w:val="20"/>
        </w:rPr>
        <w:t>, extraordinariamente, quando convocada: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I: pela </w:t>
      </w:r>
      <w:r w:rsidR="004360E6" w:rsidRPr="009529C7">
        <w:rPr>
          <w:rFonts w:ascii="Arial" w:hAnsi="Arial" w:cs="Arial"/>
          <w:sz w:val="20"/>
          <w:szCs w:val="20"/>
        </w:rPr>
        <w:t>D</w:t>
      </w:r>
      <w:r w:rsidRPr="009529C7">
        <w:rPr>
          <w:rFonts w:ascii="Arial" w:hAnsi="Arial" w:cs="Arial"/>
          <w:sz w:val="20"/>
          <w:szCs w:val="20"/>
        </w:rPr>
        <w:t>iretoria;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II: pelos Conselhos de Administração e Fiscal;</w:t>
      </w:r>
      <w:r w:rsidR="00F638CC">
        <w:rPr>
          <w:rFonts w:ascii="Arial" w:hAnsi="Arial" w:cs="Arial"/>
          <w:sz w:val="20"/>
          <w:szCs w:val="20"/>
        </w:rPr>
        <w:t xml:space="preserve"> e/ou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III: por requerimento de </w:t>
      </w:r>
      <w:r w:rsidR="00F638CC">
        <w:rPr>
          <w:rFonts w:ascii="Arial" w:hAnsi="Arial" w:cs="Arial"/>
          <w:sz w:val="20"/>
          <w:szCs w:val="20"/>
        </w:rPr>
        <w:t>1/5 (um quinto)</w:t>
      </w:r>
      <w:r w:rsidRPr="009529C7">
        <w:rPr>
          <w:rFonts w:ascii="Arial" w:hAnsi="Arial" w:cs="Arial"/>
          <w:sz w:val="20"/>
          <w:szCs w:val="20"/>
        </w:rPr>
        <w:t>d</w:t>
      </w:r>
      <w:r w:rsidR="004360E6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 associad</w:t>
      </w:r>
      <w:r w:rsidR="004360E6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 quites com as obrigações sociais.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Art. 1</w:t>
      </w:r>
      <w:r w:rsidR="00993A8E" w:rsidRPr="009529C7">
        <w:rPr>
          <w:rFonts w:ascii="Arial" w:hAnsi="Arial" w:cs="Arial"/>
          <w:sz w:val="20"/>
          <w:szCs w:val="20"/>
        </w:rPr>
        <w:t>3</w:t>
      </w:r>
      <w:r w:rsidRPr="009529C7">
        <w:rPr>
          <w:rFonts w:ascii="Arial" w:hAnsi="Arial" w:cs="Arial"/>
          <w:sz w:val="20"/>
          <w:szCs w:val="20"/>
        </w:rPr>
        <w:t xml:space="preserve">: A convocação da </w:t>
      </w:r>
      <w:r w:rsidR="007129D8"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Geral será feita por meio de edital afixado na sede da </w:t>
      </w:r>
      <w:r w:rsidR="004360E6" w:rsidRPr="009529C7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 xml:space="preserve"> e publicado na impressa local e regional, por circulares ou outros meios convenientes, com antecedência mínima de 8 (oito) dias.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Parágrafo </w:t>
      </w:r>
      <w:r w:rsidR="0033199C" w:rsidRPr="0033199C">
        <w:rPr>
          <w:rFonts w:ascii="Arial" w:hAnsi="Arial" w:cs="Arial"/>
          <w:caps/>
          <w:sz w:val="20"/>
          <w:szCs w:val="20"/>
        </w:rPr>
        <w:t>ú</w:t>
      </w:r>
      <w:r w:rsidRPr="009529C7">
        <w:rPr>
          <w:rFonts w:ascii="Arial" w:hAnsi="Arial" w:cs="Arial"/>
          <w:sz w:val="20"/>
          <w:szCs w:val="20"/>
        </w:rPr>
        <w:t xml:space="preserve">nico – Qualquer </w:t>
      </w:r>
      <w:r w:rsidR="007129D8"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se instalará em prim</w:t>
      </w:r>
      <w:r w:rsidR="00D73977" w:rsidRPr="009529C7">
        <w:rPr>
          <w:rFonts w:ascii="Arial" w:hAnsi="Arial" w:cs="Arial"/>
          <w:sz w:val="20"/>
          <w:szCs w:val="20"/>
        </w:rPr>
        <w:t>eira convocação com a maioria dos</w:t>
      </w:r>
      <w:r w:rsidRPr="009529C7">
        <w:rPr>
          <w:rFonts w:ascii="Arial" w:hAnsi="Arial" w:cs="Arial"/>
          <w:sz w:val="20"/>
          <w:szCs w:val="20"/>
        </w:rPr>
        <w:t xml:space="preserve"> associad</w:t>
      </w:r>
      <w:r w:rsidR="00D73977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 e, em segunda convocação, com qualquer número.</w:t>
      </w:r>
    </w:p>
    <w:p w:rsidR="00F638CC" w:rsidRPr="00742221" w:rsidRDefault="0033199C" w:rsidP="00F638CC">
      <w:pPr>
        <w:jc w:val="center"/>
        <w:rPr>
          <w:rFonts w:ascii="Arial" w:hAnsi="Arial" w:cs="Arial"/>
          <w:b/>
          <w:sz w:val="20"/>
          <w:szCs w:val="20"/>
        </w:rPr>
      </w:pPr>
      <w:r w:rsidRPr="0033199C">
        <w:rPr>
          <w:rFonts w:ascii="Arial" w:hAnsi="Arial" w:cs="Arial"/>
          <w:b/>
          <w:sz w:val="20"/>
          <w:szCs w:val="20"/>
        </w:rPr>
        <w:t>Título III</w:t>
      </w:r>
      <w:r w:rsidRPr="0033199C">
        <w:rPr>
          <w:rFonts w:ascii="Arial" w:hAnsi="Arial" w:cs="Arial"/>
          <w:b/>
          <w:sz w:val="20"/>
          <w:szCs w:val="20"/>
        </w:rPr>
        <w:br/>
        <w:t>Do Conselho de Administração</w:t>
      </w:r>
    </w:p>
    <w:p w:rsidR="00F638CC" w:rsidRDefault="00F638CC" w:rsidP="00F638CC">
      <w:pPr>
        <w:jc w:val="both"/>
        <w:rPr>
          <w:rFonts w:ascii="Arial" w:hAnsi="Arial" w:cs="Arial"/>
          <w:color w:val="FF0000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>
        <w:rPr>
          <w:rFonts w:ascii="Arial" w:hAnsi="Arial" w:cs="Arial"/>
          <w:sz w:val="20"/>
          <w:szCs w:val="20"/>
        </w:rPr>
        <w:t>14</w:t>
      </w:r>
      <w:r w:rsidRPr="009529C7">
        <w:rPr>
          <w:rFonts w:ascii="Arial" w:hAnsi="Arial" w:cs="Arial"/>
          <w:sz w:val="20"/>
          <w:szCs w:val="20"/>
        </w:rPr>
        <w:t xml:space="preserve">: O Conselho de Administração será constituído por pessoas físicas de notória competência e reconhecida idoneidade moral, eleitos dentre os associados </w:t>
      </w:r>
      <w:r w:rsidR="00DE6019">
        <w:rPr>
          <w:rFonts w:ascii="Arial" w:hAnsi="Arial" w:cs="Arial"/>
          <w:sz w:val="20"/>
          <w:szCs w:val="20"/>
        </w:rPr>
        <w:t>F</w:t>
      </w:r>
      <w:r w:rsidRPr="009529C7">
        <w:rPr>
          <w:rFonts w:ascii="Arial" w:hAnsi="Arial" w:cs="Arial"/>
          <w:sz w:val="20"/>
          <w:szCs w:val="20"/>
        </w:rPr>
        <w:t xml:space="preserve">undadores e </w:t>
      </w:r>
      <w:r w:rsidR="00DE6019">
        <w:rPr>
          <w:rFonts w:ascii="Arial" w:hAnsi="Arial" w:cs="Arial"/>
          <w:sz w:val="20"/>
          <w:szCs w:val="20"/>
        </w:rPr>
        <w:t>C</w:t>
      </w:r>
      <w:r w:rsidRPr="009529C7">
        <w:rPr>
          <w:rFonts w:ascii="Arial" w:hAnsi="Arial" w:cs="Arial"/>
          <w:sz w:val="20"/>
          <w:szCs w:val="20"/>
        </w:rPr>
        <w:t xml:space="preserve">onvidados pela Assembleia Geral, conforme disposto no Regimento Interno, com mandato de 2 </w:t>
      </w:r>
      <w:r>
        <w:rPr>
          <w:rFonts w:ascii="Arial" w:hAnsi="Arial" w:cs="Arial"/>
          <w:sz w:val="20"/>
          <w:szCs w:val="20"/>
        </w:rPr>
        <w:t xml:space="preserve">(dois) </w:t>
      </w:r>
      <w:r w:rsidRPr="009529C7">
        <w:rPr>
          <w:rFonts w:ascii="Arial" w:hAnsi="Arial" w:cs="Arial"/>
          <w:sz w:val="20"/>
          <w:szCs w:val="20"/>
        </w:rPr>
        <w:t>anos, sendo permitida a recondução, obedecendo à seguinte composição:</w:t>
      </w:r>
    </w:p>
    <w:p w:rsidR="00F638CC" w:rsidRDefault="00F638CC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– 1 (um) representante da Petróleo Brasileiro S.A. – Petrobras;</w:t>
      </w:r>
    </w:p>
    <w:p w:rsidR="00F638CC" w:rsidRDefault="00F638CC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II – 1 (um) representante do Governo do Estado do Rio Grande do Sul;</w:t>
      </w:r>
    </w:p>
    <w:p w:rsidR="00F638CC" w:rsidRDefault="00F638CC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072679">
        <w:rPr>
          <w:rFonts w:ascii="Arial" w:hAnsi="Arial" w:cs="Arial"/>
          <w:sz w:val="20"/>
          <w:szCs w:val="20"/>
        </w:rPr>
        <w:t>II</w:t>
      </w:r>
      <w:r>
        <w:rPr>
          <w:rFonts w:ascii="Arial" w:hAnsi="Arial" w:cs="Arial"/>
          <w:sz w:val="20"/>
          <w:szCs w:val="20"/>
        </w:rPr>
        <w:t xml:space="preserve"> – 1 (um) representante da Prefeitura de cada município do Território;</w:t>
      </w:r>
    </w:p>
    <w:p w:rsidR="00F638CC" w:rsidRDefault="00072679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F638CC">
        <w:rPr>
          <w:rFonts w:ascii="Arial" w:hAnsi="Arial" w:cs="Arial"/>
          <w:sz w:val="20"/>
          <w:szCs w:val="20"/>
        </w:rPr>
        <w:t>V – 1 (um) representante da Federação das Indústrias do Rio Grande do Sul – FIERGS;</w:t>
      </w:r>
    </w:p>
    <w:p w:rsidR="00F638CC" w:rsidRDefault="00F638CC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 – 1 (um) representante da Câmara de Comércio de Rio Grande;</w:t>
      </w:r>
    </w:p>
    <w:p w:rsidR="00F638CC" w:rsidRPr="00F638CC" w:rsidRDefault="00F638CC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 – 1 (um) representante indicado em consenso entre </w:t>
      </w:r>
      <w:r w:rsidRPr="00072679">
        <w:rPr>
          <w:rFonts w:ascii="Arial" w:hAnsi="Arial" w:cs="Arial"/>
          <w:sz w:val="20"/>
          <w:szCs w:val="20"/>
        </w:rPr>
        <w:t xml:space="preserve">Sindicato Nacional da Indústria da Construção e Reparação Naval e </w:t>
      </w:r>
      <w:r w:rsidRPr="00072679">
        <w:rPr>
          <w:rFonts w:ascii="Arial" w:hAnsi="Arial" w:cs="Arial"/>
          <w:i/>
          <w:sz w:val="20"/>
          <w:szCs w:val="20"/>
        </w:rPr>
        <w:t>Offshore</w:t>
      </w:r>
      <w:r w:rsidRPr="00072679">
        <w:rPr>
          <w:rFonts w:ascii="Arial" w:hAnsi="Arial" w:cs="Arial"/>
          <w:sz w:val="20"/>
          <w:szCs w:val="20"/>
        </w:rPr>
        <w:t xml:space="preserve"> (SINAVAL) e Associação Brasileira das Empresas de Construção Naval e </w:t>
      </w:r>
      <w:r w:rsidRPr="00072679">
        <w:rPr>
          <w:rFonts w:ascii="Arial" w:hAnsi="Arial" w:cs="Arial"/>
          <w:i/>
          <w:sz w:val="20"/>
          <w:szCs w:val="20"/>
        </w:rPr>
        <w:t>Offshore</w:t>
      </w:r>
      <w:r w:rsidRPr="00072679">
        <w:rPr>
          <w:rFonts w:ascii="Arial" w:hAnsi="Arial" w:cs="Arial"/>
          <w:sz w:val="20"/>
          <w:szCs w:val="20"/>
        </w:rPr>
        <w:t xml:space="preserve"> (ABENAV);</w:t>
      </w:r>
    </w:p>
    <w:p w:rsidR="00F638CC" w:rsidRDefault="00F638CC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VII – 1 (um) representante </w:t>
      </w:r>
      <w:r w:rsidRPr="00FF15BF">
        <w:rPr>
          <w:rFonts w:ascii="Arial" w:hAnsi="Arial" w:cs="Arial"/>
          <w:sz w:val="20"/>
          <w:szCs w:val="20"/>
        </w:rPr>
        <w:t xml:space="preserve">do </w:t>
      </w:r>
      <w:r w:rsidR="00072679" w:rsidRPr="00FF15BF">
        <w:rPr>
          <w:rFonts w:ascii="Arial" w:hAnsi="Arial" w:cs="Arial"/>
          <w:sz w:val="20"/>
          <w:szCs w:val="20"/>
        </w:rPr>
        <w:t>Sindicato dos Trabalhadores na Indústria Metalúrgica, Mecânica e de Material Elétrico de Rio Grande/RS</w:t>
      </w:r>
      <w:r w:rsidRPr="00FF15BF">
        <w:rPr>
          <w:rFonts w:ascii="Arial" w:hAnsi="Arial" w:cs="Arial"/>
          <w:sz w:val="20"/>
          <w:szCs w:val="20"/>
        </w:rPr>
        <w:t>;</w:t>
      </w:r>
    </w:p>
    <w:p w:rsidR="00F638CC" w:rsidRDefault="00072679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VIII</w:t>
      </w:r>
      <w:r w:rsidR="00F638CC">
        <w:rPr>
          <w:rFonts w:ascii="Arial" w:hAnsi="Arial" w:cs="Arial"/>
          <w:sz w:val="20"/>
          <w:szCs w:val="20"/>
        </w:rPr>
        <w:t xml:space="preserve"> – 3 (três) representantes de Universidades do </w:t>
      </w:r>
      <w:r w:rsidR="00870A92">
        <w:rPr>
          <w:rFonts w:ascii="Arial" w:hAnsi="Arial" w:cs="Arial"/>
          <w:sz w:val="20"/>
          <w:szCs w:val="20"/>
        </w:rPr>
        <w:t>T</w:t>
      </w:r>
      <w:r w:rsidR="00F638CC">
        <w:rPr>
          <w:rFonts w:ascii="Arial" w:hAnsi="Arial" w:cs="Arial"/>
          <w:sz w:val="20"/>
          <w:szCs w:val="20"/>
        </w:rPr>
        <w:t>erritório;</w:t>
      </w:r>
    </w:p>
    <w:p w:rsidR="00F638CC" w:rsidRDefault="00072679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F638CC">
        <w:rPr>
          <w:rFonts w:ascii="Arial" w:hAnsi="Arial" w:cs="Arial"/>
          <w:sz w:val="20"/>
          <w:szCs w:val="20"/>
        </w:rPr>
        <w:t>X – 2 (dois)</w:t>
      </w:r>
      <w:r w:rsidR="00FF15BF">
        <w:rPr>
          <w:rFonts w:ascii="Arial" w:hAnsi="Arial" w:cs="Arial"/>
          <w:sz w:val="20"/>
          <w:szCs w:val="20"/>
        </w:rPr>
        <w:t xml:space="preserve"> representantes de Institutos F</w:t>
      </w:r>
      <w:bookmarkStart w:id="0" w:name="_GoBack"/>
      <w:bookmarkEnd w:id="0"/>
      <w:r w:rsidR="00F638CC">
        <w:rPr>
          <w:rFonts w:ascii="Arial" w:hAnsi="Arial" w:cs="Arial"/>
          <w:sz w:val="20"/>
          <w:szCs w:val="20"/>
        </w:rPr>
        <w:t>ederais de Edu</w:t>
      </w:r>
      <w:r w:rsidR="00504D3F">
        <w:rPr>
          <w:rFonts w:ascii="Arial" w:hAnsi="Arial" w:cs="Arial"/>
          <w:sz w:val="20"/>
          <w:szCs w:val="20"/>
        </w:rPr>
        <w:t>cação, Ciência e Tecnologia do T</w:t>
      </w:r>
      <w:r w:rsidR="00F638CC">
        <w:rPr>
          <w:rFonts w:ascii="Arial" w:hAnsi="Arial" w:cs="Arial"/>
          <w:sz w:val="20"/>
          <w:szCs w:val="20"/>
        </w:rPr>
        <w:t>erritório</w:t>
      </w:r>
      <w:r w:rsidR="00504D3F">
        <w:rPr>
          <w:rFonts w:ascii="Arial" w:hAnsi="Arial" w:cs="Arial"/>
          <w:sz w:val="20"/>
          <w:szCs w:val="20"/>
        </w:rPr>
        <w:t>;</w:t>
      </w:r>
    </w:p>
    <w:p w:rsidR="00F638CC" w:rsidRDefault="00F638CC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XI</w:t>
      </w:r>
      <w:r w:rsidRPr="009529C7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 xml:space="preserve">3(três) </w:t>
      </w:r>
      <w:r w:rsidRPr="009529C7">
        <w:rPr>
          <w:rFonts w:ascii="Arial" w:hAnsi="Arial" w:cs="Arial"/>
          <w:sz w:val="20"/>
          <w:szCs w:val="20"/>
        </w:rPr>
        <w:t xml:space="preserve">representantes </w:t>
      </w:r>
      <w:r>
        <w:rPr>
          <w:rFonts w:ascii="Arial" w:hAnsi="Arial" w:cs="Arial"/>
          <w:sz w:val="20"/>
          <w:szCs w:val="20"/>
        </w:rPr>
        <w:t xml:space="preserve">de </w:t>
      </w:r>
      <w:r w:rsidR="006217E8">
        <w:rPr>
          <w:rFonts w:ascii="Arial" w:hAnsi="Arial" w:cs="Arial"/>
          <w:sz w:val="20"/>
          <w:szCs w:val="20"/>
        </w:rPr>
        <w:t>associados F</w:t>
      </w:r>
      <w:r w:rsidRPr="009529C7">
        <w:rPr>
          <w:rFonts w:ascii="Arial" w:hAnsi="Arial" w:cs="Arial"/>
          <w:sz w:val="20"/>
          <w:szCs w:val="20"/>
        </w:rPr>
        <w:t>undadores</w:t>
      </w:r>
      <w:r>
        <w:rPr>
          <w:rFonts w:ascii="Arial" w:hAnsi="Arial" w:cs="Arial"/>
          <w:sz w:val="20"/>
          <w:szCs w:val="20"/>
        </w:rPr>
        <w:t xml:space="preserve"> ou</w:t>
      </w:r>
      <w:r w:rsidR="006217E8">
        <w:rPr>
          <w:rFonts w:ascii="Arial" w:hAnsi="Arial" w:cs="Arial"/>
          <w:sz w:val="20"/>
          <w:szCs w:val="20"/>
        </w:rPr>
        <w:t xml:space="preserve"> C</w:t>
      </w:r>
      <w:r w:rsidRPr="009529C7">
        <w:rPr>
          <w:rFonts w:ascii="Arial" w:hAnsi="Arial" w:cs="Arial"/>
          <w:sz w:val="20"/>
          <w:szCs w:val="20"/>
        </w:rPr>
        <w:t>onvidados</w:t>
      </w:r>
      <w:r>
        <w:rPr>
          <w:rFonts w:ascii="Arial" w:hAnsi="Arial" w:cs="Arial"/>
          <w:sz w:val="20"/>
          <w:szCs w:val="20"/>
        </w:rPr>
        <w:t xml:space="preserve"> enquadrados como grandes empresas</w:t>
      </w:r>
      <w:r w:rsidRPr="009529C7">
        <w:rPr>
          <w:rFonts w:ascii="Arial" w:hAnsi="Arial" w:cs="Arial"/>
          <w:sz w:val="20"/>
          <w:szCs w:val="20"/>
        </w:rPr>
        <w:t>;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XII – 4 (quatro) representantes de </w:t>
      </w:r>
      <w:r w:rsidR="007E29E1">
        <w:rPr>
          <w:rFonts w:ascii="Arial" w:hAnsi="Arial" w:cs="Arial"/>
          <w:sz w:val="20"/>
          <w:szCs w:val="20"/>
        </w:rPr>
        <w:t>associados F</w:t>
      </w:r>
      <w:r w:rsidRPr="009529C7">
        <w:rPr>
          <w:rFonts w:ascii="Arial" w:hAnsi="Arial" w:cs="Arial"/>
          <w:sz w:val="20"/>
          <w:szCs w:val="20"/>
        </w:rPr>
        <w:t>undadores</w:t>
      </w:r>
      <w:r>
        <w:rPr>
          <w:rFonts w:ascii="Arial" w:hAnsi="Arial" w:cs="Arial"/>
          <w:sz w:val="20"/>
          <w:szCs w:val="20"/>
        </w:rPr>
        <w:t xml:space="preserve"> ou</w:t>
      </w:r>
      <w:r w:rsidR="007E29E1">
        <w:rPr>
          <w:rFonts w:ascii="Arial" w:hAnsi="Arial" w:cs="Arial"/>
          <w:sz w:val="20"/>
          <w:szCs w:val="20"/>
        </w:rPr>
        <w:t xml:space="preserve"> C</w:t>
      </w:r>
      <w:r w:rsidRPr="009529C7">
        <w:rPr>
          <w:rFonts w:ascii="Arial" w:hAnsi="Arial" w:cs="Arial"/>
          <w:sz w:val="20"/>
          <w:szCs w:val="20"/>
        </w:rPr>
        <w:t>onvidados</w:t>
      </w:r>
      <w:r>
        <w:rPr>
          <w:rFonts w:ascii="Arial" w:hAnsi="Arial" w:cs="Arial"/>
          <w:sz w:val="20"/>
          <w:szCs w:val="20"/>
        </w:rPr>
        <w:t xml:space="preserve"> enquadrados como médias, pequenas ou micro empresas; e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XIII – 1 (u</w:t>
      </w:r>
      <w:r w:rsidRPr="009529C7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)</w:t>
      </w:r>
      <w:r w:rsidRPr="009529C7">
        <w:rPr>
          <w:rFonts w:ascii="Arial" w:hAnsi="Arial" w:cs="Arial"/>
          <w:sz w:val="20"/>
          <w:szCs w:val="20"/>
        </w:rPr>
        <w:t xml:space="preserve"> representante de cada uma das entidades que firmarem convênios de cooperação com a </w:t>
      </w:r>
      <w:r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>, no qual preveja assento no Conselho de Administração</w:t>
      </w:r>
      <w:r>
        <w:rPr>
          <w:rFonts w:ascii="Arial" w:hAnsi="Arial" w:cs="Arial"/>
          <w:sz w:val="20"/>
          <w:szCs w:val="20"/>
        </w:rPr>
        <w:t>.</w:t>
      </w:r>
    </w:p>
    <w:p w:rsidR="00F638CC" w:rsidRDefault="00F638CC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Parágrafo Primeiro: Os representantes </w:t>
      </w:r>
      <w:r w:rsidR="00BA0FB3">
        <w:rPr>
          <w:rFonts w:ascii="Arial" w:hAnsi="Arial" w:cs="Arial"/>
          <w:sz w:val="20"/>
          <w:szCs w:val="20"/>
        </w:rPr>
        <w:t>mencionados</w:t>
      </w:r>
      <w:r>
        <w:rPr>
          <w:rFonts w:ascii="Arial" w:hAnsi="Arial" w:cs="Arial"/>
          <w:sz w:val="20"/>
          <w:szCs w:val="20"/>
        </w:rPr>
        <w:t xml:space="preserve"> nos </w:t>
      </w:r>
      <w:r w:rsidR="00583406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ncisos I a VII serão indicados pelas respectivas entidades e </w:t>
      </w:r>
      <w:r w:rsidR="00BA0FB3">
        <w:rPr>
          <w:rFonts w:ascii="Arial" w:hAnsi="Arial" w:cs="Arial"/>
          <w:sz w:val="20"/>
          <w:szCs w:val="20"/>
        </w:rPr>
        <w:t>eleitos em Assembleia Geral.</w:t>
      </w:r>
    </w:p>
    <w:p w:rsidR="00F638CC" w:rsidRDefault="00F638CC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Parágrafo Segundo: Os representantes </w:t>
      </w:r>
      <w:r w:rsidR="00BA0FB3">
        <w:rPr>
          <w:rFonts w:ascii="Arial" w:hAnsi="Arial" w:cs="Arial"/>
          <w:sz w:val="20"/>
          <w:szCs w:val="20"/>
        </w:rPr>
        <w:t>mencionados</w:t>
      </w:r>
      <w:r>
        <w:rPr>
          <w:rFonts w:ascii="Arial" w:hAnsi="Arial" w:cs="Arial"/>
          <w:sz w:val="20"/>
          <w:szCs w:val="20"/>
        </w:rPr>
        <w:t xml:space="preserve"> nos </w:t>
      </w:r>
      <w:r w:rsidR="00583406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ncisos </w:t>
      </w:r>
      <w:r w:rsidR="00583406">
        <w:rPr>
          <w:rFonts w:ascii="Arial" w:hAnsi="Arial" w:cs="Arial"/>
          <w:sz w:val="20"/>
          <w:szCs w:val="20"/>
        </w:rPr>
        <w:t xml:space="preserve">VIII </w:t>
      </w:r>
      <w:r>
        <w:rPr>
          <w:rFonts w:ascii="Arial" w:hAnsi="Arial" w:cs="Arial"/>
          <w:sz w:val="20"/>
          <w:szCs w:val="20"/>
        </w:rPr>
        <w:t xml:space="preserve">a XII serão </w:t>
      </w:r>
      <w:r w:rsidRPr="009529C7">
        <w:rPr>
          <w:rFonts w:ascii="Arial" w:hAnsi="Arial" w:cs="Arial"/>
          <w:sz w:val="20"/>
          <w:szCs w:val="20"/>
        </w:rPr>
        <w:t xml:space="preserve">eleitos </w:t>
      </w:r>
      <w:r w:rsidR="00A95B8E" w:rsidRPr="009529C7">
        <w:rPr>
          <w:rFonts w:ascii="Arial" w:hAnsi="Arial" w:cs="Arial"/>
          <w:sz w:val="20"/>
          <w:szCs w:val="20"/>
        </w:rPr>
        <w:t xml:space="preserve">pela Assembleia Geral </w:t>
      </w:r>
      <w:r w:rsidRPr="009529C7">
        <w:rPr>
          <w:rFonts w:ascii="Arial" w:hAnsi="Arial" w:cs="Arial"/>
          <w:sz w:val="20"/>
          <w:szCs w:val="20"/>
        </w:rPr>
        <w:t xml:space="preserve">dentre os associados </w:t>
      </w:r>
      <w:r w:rsidR="00A95B8E">
        <w:rPr>
          <w:rFonts w:ascii="Arial" w:hAnsi="Arial" w:cs="Arial"/>
          <w:sz w:val="20"/>
          <w:szCs w:val="20"/>
        </w:rPr>
        <w:t>F</w:t>
      </w:r>
      <w:r w:rsidRPr="009529C7">
        <w:rPr>
          <w:rFonts w:ascii="Arial" w:hAnsi="Arial" w:cs="Arial"/>
          <w:sz w:val="20"/>
          <w:szCs w:val="20"/>
        </w:rPr>
        <w:t xml:space="preserve">undadores </w:t>
      </w:r>
      <w:r w:rsidR="00A95B8E">
        <w:rPr>
          <w:rFonts w:ascii="Arial" w:hAnsi="Arial" w:cs="Arial"/>
          <w:sz w:val="20"/>
          <w:szCs w:val="20"/>
        </w:rPr>
        <w:t>e C</w:t>
      </w:r>
      <w:r w:rsidRPr="009529C7">
        <w:rPr>
          <w:rFonts w:ascii="Arial" w:hAnsi="Arial" w:cs="Arial"/>
          <w:sz w:val="20"/>
          <w:szCs w:val="20"/>
        </w:rPr>
        <w:t>onvidados, conforme disposto no Regimento Interno</w:t>
      </w:r>
      <w:r>
        <w:rPr>
          <w:rFonts w:ascii="Arial" w:hAnsi="Arial" w:cs="Arial"/>
          <w:sz w:val="20"/>
          <w:szCs w:val="20"/>
        </w:rPr>
        <w:t>.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Parágrafo </w:t>
      </w:r>
      <w:r>
        <w:rPr>
          <w:rFonts w:ascii="Arial" w:hAnsi="Arial" w:cs="Arial"/>
          <w:sz w:val="20"/>
          <w:szCs w:val="20"/>
        </w:rPr>
        <w:t>Terceiro</w:t>
      </w:r>
      <w:r w:rsidRPr="009529C7">
        <w:rPr>
          <w:rFonts w:ascii="Arial" w:hAnsi="Arial" w:cs="Arial"/>
          <w:sz w:val="20"/>
          <w:szCs w:val="20"/>
        </w:rPr>
        <w:t>: Na primeira reunião após a eleição, os membros do Conselho de Administração elegerão, entre si, um Presidente e um Vice-Presidente, sendo que</w:t>
      </w:r>
      <w:r w:rsidR="00A95B8E">
        <w:rPr>
          <w:rFonts w:ascii="Arial" w:hAnsi="Arial" w:cs="Arial"/>
          <w:sz w:val="20"/>
          <w:szCs w:val="20"/>
        </w:rPr>
        <w:t>,</w:t>
      </w:r>
      <w:r w:rsidRPr="009529C7">
        <w:rPr>
          <w:rFonts w:ascii="Arial" w:hAnsi="Arial" w:cs="Arial"/>
          <w:sz w:val="20"/>
          <w:szCs w:val="20"/>
        </w:rPr>
        <w:t xml:space="preserve"> na hipótese de vacância do cargo de Presidente</w:t>
      </w:r>
      <w:r w:rsidR="00A95B8E">
        <w:rPr>
          <w:rFonts w:ascii="Arial" w:hAnsi="Arial" w:cs="Arial"/>
          <w:sz w:val="20"/>
          <w:szCs w:val="20"/>
        </w:rPr>
        <w:t>,</w:t>
      </w:r>
      <w:r w:rsidRPr="009529C7">
        <w:rPr>
          <w:rFonts w:ascii="Arial" w:hAnsi="Arial" w:cs="Arial"/>
          <w:sz w:val="20"/>
          <w:szCs w:val="20"/>
        </w:rPr>
        <w:t xml:space="preserve"> assumirá o cargo o Vice-Presidente; e, caso ocorra a vacância dos cargos de Presidente e Vice-Presidente</w:t>
      </w:r>
      <w:r w:rsidR="00A95B8E">
        <w:rPr>
          <w:rFonts w:ascii="Arial" w:hAnsi="Arial" w:cs="Arial"/>
          <w:sz w:val="20"/>
          <w:szCs w:val="20"/>
        </w:rPr>
        <w:t>,</w:t>
      </w:r>
      <w:r w:rsidRPr="009529C7">
        <w:rPr>
          <w:rFonts w:ascii="Arial" w:hAnsi="Arial" w:cs="Arial"/>
          <w:sz w:val="20"/>
          <w:szCs w:val="20"/>
        </w:rPr>
        <w:t xml:space="preserve"> será convocada reunião por qualquer dos membros do Conselho de Administração </w:t>
      </w:r>
      <w:r w:rsidR="00A95B8E">
        <w:rPr>
          <w:rFonts w:ascii="Arial" w:hAnsi="Arial" w:cs="Arial"/>
          <w:sz w:val="20"/>
          <w:szCs w:val="20"/>
        </w:rPr>
        <w:t>para a eleição de</w:t>
      </w:r>
      <w:r w:rsidRPr="009529C7">
        <w:rPr>
          <w:rFonts w:ascii="Arial" w:hAnsi="Arial" w:cs="Arial"/>
          <w:sz w:val="20"/>
          <w:szCs w:val="20"/>
        </w:rPr>
        <w:t xml:space="preserve"> novos Presidente e Vice-Presidente.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Parágrafo </w:t>
      </w:r>
      <w:r>
        <w:rPr>
          <w:rFonts w:ascii="Arial" w:hAnsi="Arial" w:cs="Arial"/>
          <w:sz w:val="20"/>
          <w:szCs w:val="20"/>
        </w:rPr>
        <w:t>Quarto</w:t>
      </w:r>
      <w:r w:rsidR="00A95B8E">
        <w:rPr>
          <w:rFonts w:ascii="Arial" w:hAnsi="Arial" w:cs="Arial"/>
          <w:sz w:val="20"/>
          <w:szCs w:val="20"/>
        </w:rPr>
        <w:t>: Em caso de v</w:t>
      </w:r>
      <w:r w:rsidRPr="009529C7">
        <w:rPr>
          <w:rFonts w:ascii="Arial" w:hAnsi="Arial" w:cs="Arial"/>
          <w:sz w:val="20"/>
          <w:szCs w:val="20"/>
        </w:rPr>
        <w:t>acância no Conselho de Administraçã</w:t>
      </w:r>
      <w:r w:rsidR="00A95B8E">
        <w:rPr>
          <w:rFonts w:ascii="Arial" w:hAnsi="Arial" w:cs="Arial"/>
          <w:sz w:val="20"/>
          <w:szCs w:val="20"/>
        </w:rPr>
        <w:t>o, o substituto indicado pelos t</w:t>
      </w:r>
      <w:r w:rsidRPr="009529C7">
        <w:rPr>
          <w:rFonts w:ascii="Arial" w:hAnsi="Arial" w:cs="Arial"/>
          <w:sz w:val="20"/>
          <w:szCs w:val="20"/>
        </w:rPr>
        <w:t>itulares das entidades representadas completará o mandato do substituído.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Parágrafo </w:t>
      </w:r>
      <w:r>
        <w:rPr>
          <w:rFonts w:ascii="Arial" w:hAnsi="Arial" w:cs="Arial"/>
          <w:sz w:val="20"/>
          <w:szCs w:val="20"/>
        </w:rPr>
        <w:t>Quinto</w:t>
      </w:r>
      <w:r w:rsidRPr="009529C7">
        <w:rPr>
          <w:rFonts w:ascii="Arial" w:hAnsi="Arial" w:cs="Arial"/>
          <w:sz w:val="20"/>
          <w:szCs w:val="20"/>
        </w:rPr>
        <w:t>: Os conselheiros poderão ser representados nas reuniões por procuradores ou prepostos devidamente nomeados para o ato, com amplos e gerais poderes de deliberação.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Parágrafo </w:t>
      </w:r>
      <w:r>
        <w:rPr>
          <w:rFonts w:ascii="Arial" w:hAnsi="Arial" w:cs="Arial"/>
          <w:sz w:val="20"/>
          <w:szCs w:val="20"/>
        </w:rPr>
        <w:t>Sexto</w:t>
      </w:r>
      <w:r w:rsidRPr="009529C7">
        <w:rPr>
          <w:rFonts w:ascii="Arial" w:hAnsi="Arial" w:cs="Arial"/>
          <w:sz w:val="20"/>
          <w:szCs w:val="20"/>
        </w:rPr>
        <w:t>: As decisões do Conselho de Administração serão tomadas mediante aprovação da maioria dos Conselheiros presentes, cabendo ao Presidente o voto de desempate, sendo que</w:t>
      </w:r>
      <w:r w:rsidR="00A95B8E">
        <w:rPr>
          <w:rFonts w:ascii="Arial" w:hAnsi="Arial" w:cs="Arial"/>
          <w:sz w:val="20"/>
          <w:szCs w:val="20"/>
        </w:rPr>
        <w:t>,</w:t>
      </w:r>
      <w:r w:rsidRPr="009529C7">
        <w:rPr>
          <w:rFonts w:ascii="Arial" w:hAnsi="Arial" w:cs="Arial"/>
          <w:sz w:val="20"/>
          <w:szCs w:val="20"/>
        </w:rPr>
        <w:t xml:space="preserve"> na hipótese de não comparecimento de, no mínimo, 50% (cinq</w:t>
      </w:r>
      <w:r>
        <w:rPr>
          <w:rFonts w:ascii="Arial" w:hAnsi="Arial" w:cs="Arial"/>
          <w:sz w:val="20"/>
          <w:szCs w:val="20"/>
        </w:rPr>
        <w:t>u</w:t>
      </w:r>
      <w:r w:rsidRPr="009529C7">
        <w:rPr>
          <w:rFonts w:ascii="Arial" w:hAnsi="Arial" w:cs="Arial"/>
          <w:sz w:val="20"/>
          <w:szCs w:val="20"/>
        </w:rPr>
        <w:t>enta por cento) dos conselheiros</w:t>
      </w:r>
      <w:r w:rsidR="00A95B8E">
        <w:rPr>
          <w:rFonts w:ascii="Arial" w:hAnsi="Arial" w:cs="Arial"/>
          <w:sz w:val="20"/>
          <w:szCs w:val="20"/>
        </w:rPr>
        <w:t>,</w:t>
      </w:r>
      <w:r w:rsidRPr="009529C7">
        <w:rPr>
          <w:rFonts w:ascii="Arial" w:hAnsi="Arial" w:cs="Arial"/>
          <w:sz w:val="20"/>
          <w:szCs w:val="20"/>
        </w:rPr>
        <w:t xml:space="preserve"> a reunião não se realizará.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Parágrafo </w:t>
      </w:r>
      <w:r>
        <w:rPr>
          <w:rFonts w:ascii="Arial" w:hAnsi="Arial" w:cs="Arial"/>
          <w:sz w:val="20"/>
          <w:szCs w:val="20"/>
        </w:rPr>
        <w:t>Sétimo</w:t>
      </w:r>
      <w:r w:rsidRPr="009529C7">
        <w:rPr>
          <w:rFonts w:ascii="Arial" w:hAnsi="Arial" w:cs="Arial"/>
          <w:sz w:val="20"/>
          <w:szCs w:val="20"/>
        </w:rPr>
        <w:t xml:space="preserve">: Não ocorrendo a realização de </w:t>
      </w:r>
      <w:r w:rsidR="00A95B8E">
        <w:rPr>
          <w:rFonts w:ascii="Arial" w:hAnsi="Arial" w:cs="Arial"/>
          <w:sz w:val="20"/>
          <w:szCs w:val="20"/>
        </w:rPr>
        <w:t>02 (</w:t>
      </w:r>
      <w:r w:rsidRPr="009529C7">
        <w:rPr>
          <w:rFonts w:ascii="Arial" w:hAnsi="Arial" w:cs="Arial"/>
          <w:sz w:val="20"/>
          <w:szCs w:val="20"/>
        </w:rPr>
        <w:t>duas</w:t>
      </w:r>
      <w:r w:rsidR="00A95B8E">
        <w:rPr>
          <w:rFonts w:ascii="Arial" w:hAnsi="Arial" w:cs="Arial"/>
          <w:sz w:val="20"/>
          <w:szCs w:val="20"/>
        </w:rPr>
        <w:t>)</w:t>
      </w:r>
      <w:r w:rsidRPr="009529C7">
        <w:rPr>
          <w:rFonts w:ascii="Arial" w:hAnsi="Arial" w:cs="Arial"/>
          <w:sz w:val="20"/>
          <w:szCs w:val="20"/>
        </w:rPr>
        <w:t xml:space="preserve"> reuniões consecutivas por falta de número suficiente de conselheiros e, caso não ocorra a terceira reunião consecutiva, deverá ser convocada </w:t>
      </w:r>
      <w:r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Geral Extraordinária para realizar a eleição dos membros faltantes.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A95B8E">
        <w:rPr>
          <w:rFonts w:ascii="Arial" w:hAnsi="Arial" w:cs="Arial"/>
          <w:sz w:val="20"/>
          <w:szCs w:val="20"/>
        </w:rPr>
        <w:t>15</w:t>
      </w:r>
      <w:r w:rsidRPr="009529C7">
        <w:rPr>
          <w:rFonts w:ascii="Arial" w:hAnsi="Arial" w:cs="Arial"/>
          <w:sz w:val="20"/>
          <w:szCs w:val="20"/>
        </w:rPr>
        <w:t>: Compete ao Conselho de Administração: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I: eleger o Conselho Fiscal entre os seus membros e examinar os casos que lhe forem submetidos pelo Conselho Fiscal;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II: deliberar a respeito dos assuntos gerais da entidade, bem como determinar as atividades que serão exercidas pela Diretoria;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III</w:t>
      </w:r>
      <w:r w:rsidR="00F71C31">
        <w:rPr>
          <w:rFonts w:ascii="Arial" w:hAnsi="Arial" w:cs="Arial"/>
          <w:sz w:val="20"/>
          <w:szCs w:val="20"/>
        </w:rPr>
        <w:t xml:space="preserve">: </w:t>
      </w:r>
      <w:r w:rsidRPr="009529C7">
        <w:rPr>
          <w:rFonts w:ascii="Arial" w:hAnsi="Arial" w:cs="Arial"/>
          <w:sz w:val="20"/>
          <w:szCs w:val="20"/>
        </w:rPr>
        <w:t>emitir o relatório anual de atividades, realizando a prestação de contas e apresentando o balanço geral;</w:t>
      </w:r>
    </w:p>
    <w:p w:rsidR="00F638CC" w:rsidRPr="009529C7" w:rsidRDefault="00F71C31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IV:</w:t>
      </w:r>
      <w:r w:rsidR="00F638CC" w:rsidRPr="009529C7">
        <w:rPr>
          <w:rFonts w:ascii="Arial" w:hAnsi="Arial" w:cs="Arial"/>
          <w:sz w:val="20"/>
          <w:szCs w:val="20"/>
        </w:rPr>
        <w:t xml:space="preserve"> decidir sobre a conveniência de efetuar aquisição, cessão e alienação de bens imóveis proposta pela Diretoria, com parecer do Conselho Fiscal e aprovação da </w:t>
      </w:r>
      <w:r w:rsidR="00F638CC">
        <w:rPr>
          <w:rFonts w:ascii="Arial" w:hAnsi="Arial" w:cs="Arial"/>
          <w:sz w:val="20"/>
          <w:szCs w:val="20"/>
        </w:rPr>
        <w:t>Assembleia</w:t>
      </w:r>
      <w:r w:rsidR="00F638CC" w:rsidRPr="009529C7">
        <w:rPr>
          <w:rFonts w:ascii="Arial" w:hAnsi="Arial" w:cs="Arial"/>
          <w:sz w:val="20"/>
          <w:szCs w:val="20"/>
        </w:rPr>
        <w:t xml:space="preserve"> Geral;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V</w:t>
      </w:r>
      <w:r w:rsidR="00F71C31">
        <w:rPr>
          <w:rFonts w:ascii="Arial" w:hAnsi="Arial" w:cs="Arial"/>
          <w:sz w:val="20"/>
          <w:szCs w:val="20"/>
        </w:rPr>
        <w:t>:</w:t>
      </w:r>
      <w:r w:rsidRPr="009529C7">
        <w:rPr>
          <w:rFonts w:ascii="Arial" w:hAnsi="Arial" w:cs="Arial"/>
          <w:sz w:val="20"/>
          <w:szCs w:val="20"/>
        </w:rPr>
        <w:t xml:space="preserve"> apreciar e deliberar a respeito das questões que lhe forem submetidas por força do presente Estatuto e do Regimento Interno.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F71C31">
        <w:rPr>
          <w:rFonts w:ascii="Arial" w:hAnsi="Arial" w:cs="Arial"/>
          <w:sz w:val="20"/>
          <w:szCs w:val="20"/>
        </w:rPr>
        <w:t>16</w:t>
      </w:r>
      <w:r w:rsidRPr="009529C7">
        <w:rPr>
          <w:rFonts w:ascii="Arial" w:hAnsi="Arial" w:cs="Arial"/>
          <w:sz w:val="20"/>
          <w:szCs w:val="20"/>
        </w:rPr>
        <w:t>: Compete ao Presidente do Conselho de Administração:</w:t>
      </w:r>
    </w:p>
    <w:p w:rsidR="00F638CC" w:rsidRDefault="00F71C31" w:rsidP="00F638C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I:</w:t>
      </w:r>
      <w:r w:rsidR="00F638CC">
        <w:rPr>
          <w:rFonts w:ascii="Arial" w:hAnsi="Arial" w:cs="Arial"/>
          <w:sz w:val="20"/>
          <w:szCs w:val="20"/>
        </w:rPr>
        <w:t xml:space="preserve"> Convocar e presidir a Assembleia Geral;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I</w:t>
      </w:r>
      <w:r w:rsidR="00F71C31">
        <w:rPr>
          <w:rFonts w:ascii="Arial" w:hAnsi="Arial" w:cs="Arial"/>
          <w:sz w:val="20"/>
          <w:szCs w:val="20"/>
        </w:rPr>
        <w:t>:</w:t>
      </w:r>
      <w:r w:rsidRPr="009529C7">
        <w:rPr>
          <w:rFonts w:ascii="Arial" w:hAnsi="Arial" w:cs="Arial"/>
          <w:sz w:val="20"/>
          <w:szCs w:val="20"/>
        </w:rPr>
        <w:t xml:space="preserve"> Convocar e presidir as reuniões do </w:t>
      </w:r>
      <w:r>
        <w:rPr>
          <w:rFonts w:ascii="Arial" w:hAnsi="Arial" w:cs="Arial"/>
          <w:sz w:val="20"/>
          <w:szCs w:val="20"/>
        </w:rPr>
        <w:t>Conselho de Administração</w:t>
      </w:r>
      <w:r w:rsidRPr="009529C7">
        <w:rPr>
          <w:rFonts w:ascii="Arial" w:hAnsi="Arial" w:cs="Arial"/>
          <w:sz w:val="20"/>
          <w:szCs w:val="20"/>
        </w:rPr>
        <w:t>;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</w:t>
      </w:r>
      <w:r>
        <w:rPr>
          <w:rFonts w:ascii="Arial" w:hAnsi="Arial" w:cs="Arial"/>
          <w:sz w:val="20"/>
          <w:szCs w:val="20"/>
        </w:rPr>
        <w:t>I</w:t>
      </w:r>
      <w:r w:rsidR="00F71C31">
        <w:rPr>
          <w:rFonts w:ascii="Arial" w:hAnsi="Arial" w:cs="Arial"/>
          <w:sz w:val="20"/>
          <w:szCs w:val="20"/>
        </w:rPr>
        <w:t>:</w:t>
      </w:r>
      <w:r w:rsidRPr="009529C7">
        <w:rPr>
          <w:rFonts w:ascii="Arial" w:hAnsi="Arial" w:cs="Arial"/>
          <w:sz w:val="20"/>
          <w:szCs w:val="20"/>
        </w:rPr>
        <w:t xml:space="preserve"> Propor ao </w:t>
      </w:r>
      <w:r w:rsidR="00F71C31">
        <w:rPr>
          <w:rFonts w:ascii="Arial" w:hAnsi="Arial" w:cs="Arial"/>
          <w:sz w:val="20"/>
          <w:szCs w:val="20"/>
        </w:rPr>
        <w:t>Conselho de Administração</w:t>
      </w:r>
      <w:r w:rsidRPr="009529C7">
        <w:rPr>
          <w:rFonts w:ascii="Arial" w:hAnsi="Arial" w:cs="Arial"/>
          <w:sz w:val="20"/>
          <w:szCs w:val="20"/>
        </w:rPr>
        <w:t xml:space="preserve"> o que julgar necessário aos interesses da </w:t>
      </w:r>
      <w:r w:rsidR="00F71C31">
        <w:rPr>
          <w:rFonts w:ascii="Arial" w:hAnsi="Arial" w:cs="Arial"/>
          <w:sz w:val="20"/>
          <w:szCs w:val="20"/>
        </w:rPr>
        <w:t>A</w:t>
      </w:r>
      <w:r w:rsidRPr="009529C7">
        <w:rPr>
          <w:rFonts w:ascii="Arial" w:hAnsi="Arial" w:cs="Arial"/>
          <w:sz w:val="20"/>
          <w:szCs w:val="20"/>
        </w:rPr>
        <w:t>ssociação</w:t>
      </w:r>
      <w:r w:rsidR="00F71C31">
        <w:rPr>
          <w:rFonts w:ascii="Arial" w:hAnsi="Arial" w:cs="Arial"/>
          <w:sz w:val="20"/>
          <w:szCs w:val="20"/>
        </w:rPr>
        <w:t>;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363C5A">
        <w:rPr>
          <w:rFonts w:ascii="Arial" w:hAnsi="Arial" w:cs="Arial"/>
          <w:sz w:val="20"/>
          <w:szCs w:val="20"/>
        </w:rPr>
        <w:t>17</w:t>
      </w:r>
      <w:r w:rsidRPr="009529C7">
        <w:rPr>
          <w:rFonts w:ascii="Arial" w:hAnsi="Arial" w:cs="Arial"/>
          <w:sz w:val="20"/>
          <w:szCs w:val="20"/>
        </w:rPr>
        <w:t>: Compete ao Vice-Presidente do Conselho de Administração substituir o Presidente em seus eventuais impedimentos</w:t>
      </w:r>
      <w:r w:rsidR="00DE6019">
        <w:rPr>
          <w:rFonts w:ascii="Arial" w:hAnsi="Arial" w:cs="Arial"/>
          <w:sz w:val="20"/>
          <w:szCs w:val="20"/>
        </w:rPr>
        <w:t xml:space="preserve"> e ausências</w:t>
      </w:r>
      <w:r w:rsidRPr="009529C7">
        <w:rPr>
          <w:rFonts w:ascii="Arial" w:hAnsi="Arial" w:cs="Arial"/>
          <w:sz w:val="20"/>
          <w:szCs w:val="20"/>
        </w:rPr>
        <w:t>.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363C5A">
        <w:rPr>
          <w:rFonts w:ascii="Arial" w:hAnsi="Arial" w:cs="Arial"/>
          <w:sz w:val="20"/>
          <w:szCs w:val="20"/>
        </w:rPr>
        <w:t>18</w:t>
      </w:r>
      <w:r w:rsidRPr="009529C7">
        <w:rPr>
          <w:rFonts w:ascii="Arial" w:hAnsi="Arial" w:cs="Arial"/>
          <w:sz w:val="20"/>
          <w:szCs w:val="20"/>
        </w:rPr>
        <w:t>: O Conselho de Administração se reunirá ordinariamente a cada trimestre e, extraordinariamente, sempre que necessário.</w:t>
      </w:r>
    </w:p>
    <w:p w:rsidR="00F638CC" w:rsidRPr="00742221" w:rsidRDefault="0033199C" w:rsidP="00F638CC">
      <w:pPr>
        <w:jc w:val="center"/>
        <w:rPr>
          <w:rFonts w:ascii="Arial" w:hAnsi="Arial" w:cs="Arial"/>
          <w:b/>
          <w:sz w:val="20"/>
          <w:szCs w:val="20"/>
        </w:rPr>
      </w:pPr>
      <w:r w:rsidRPr="0033199C">
        <w:rPr>
          <w:rFonts w:ascii="Arial" w:hAnsi="Arial" w:cs="Arial"/>
          <w:b/>
          <w:sz w:val="20"/>
          <w:szCs w:val="20"/>
        </w:rPr>
        <w:t>Título IV</w:t>
      </w:r>
      <w:r w:rsidRPr="0033199C">
        <w:rPr>
          <w:rFonts w:ascii="Arial" w:hAnsi="Arial" w:cs="Arial"/>
          <w:b/>
          <w:sz w:val="20"/>
          <w:szCs w:val="20"/>
        </w:rPr>
        <w:br/>
        <w:t>Do Conselho Fiscal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363C5A">
        <w:rPr>
          <w:rFonts w:ascii="Arial" w:hAnsi="Arial" w:cs="Arial"/>
          <w:sz w:val="20"/>
          <w:szCs w:val="20"/>
        </w:rPr>
        <w:t>19</w:t>
      </w:r>
      <w:r w:rsidRPr="009529C7">
        <w:rPr>
          <w:rFonts w:ascii="Arial" w:hAnsi="Arial" w:cs="Arial"/>
          <w:sz w:val="20"/>
          <w:szCs w:val="20"/>
        </w:rPr>
        <w:t>: O Conselho Fiscal será constituído por 3 (três) membros do Conselho de Administração e seus respectivos suplentes, eleitos</w:t>
      </w:r>
      <w:r w:rsidR="00363C5A">
        <w:rPr>
          <w:rFonts w:ascii="Arial" w:hAnsi="Arial" w:cs="Arial"/>
          <w:sz w:val="20"/>
          <w:szCs w:val="20"/>
        </w:rPr>
        <w:t xml:space="preserve"> pelo Conselho de Administração.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Parágrafo Primeiro: O mandato do Conselho Fiscal será coincidente com o mandato do Conselho de Administração.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Parágrafo Segundo: Em caso de vacância</w:t>
      </w:r>
      <w:r w:rsidR="00363C5A">
        <w:rPr>
          <w:rFonts w:ascii="Arial" w:hAnsi="Arial" w:cs="Arial"/>
          <w:sz w:val="20"/>
          <w:szCs w:val="20"/>
        </w:rPr>
        <w:t xml:space="preserve"> de qualquer membro do Conselho Fiscal</w:t>
      </w:r>
      <w:r w:rsidRPr="009529C7">
        <w:rPr>
          <w:rFonts w:ascii="Arial" w:hAnsi="Arial" w:cs="Arial"/>
          <w:sz w:val="20"/>
          <w:szCs w:val="20"/>
        </w:rPr>
        <w:t xml:space="preserve">, </w:t>
      </w:r>
      <w:r w:rsidR="00363C5A">
        <w:rPr>
          <w:rFonts w:ascii="Arial" w:hAnsi="Arial" w:cs="Arial"/>
          <w:sz w:val="20"/>
          <w:szCs w:val="20"/>
        </w:rPr>
        <w:t>seu</w:t>
      </w:r>
      <w:r w:rsidRPr="009529C7">
        <w:rPr>
          <w:rFonts w:ascii="Arial" w:hAnsi="Arial" w:cs="Arial"/>
          <w:sz w:val="20"/>
          <w:szCs w:val="20"/>
        </w:rPr>
        <w:t xml:space="preserve"> mandato será assumido pelo respectivo suplente, até o seu término.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363C5A">
        <w:rPr>
          <w:rFonts w:ascii="Arial" w:hAnsi="Arial" w:cs="Arial"/>
          <w:sz w:val="20"/>
          <w:szCs w:val="20"/>
        </w:rPr>
        <w:t>20</w:t>
      </w:r>
      <w:r w:rsidRPr="009529C7">
        <w:rPr>
          <w:rFonts w:ascii="Arial" w:hAnsi="Arial" w:cs="Arial"/>
          <w:sz w:val="20"/>
          <w:szCs w:val="20"/>
        </w:rPr>
        <w:t>: Compete ao Conselho Fiscal: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I: examinar os livros de escrituração da </w:t>
      </w:r>
      <w:r w:rsidR="00363C5A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>;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II: opinar sobre os balanços e relatórios de desempenho financeiro e contábil e sobre as operações patrimoniais realizadas, emitindo pareceres para os organismos superiores da </w:t>
      </w:r>
      <w:r w:rsidR="00363C5A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>;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III: requisitar</w:t>
      </w:r>
      <w:r w:rsidR="00363C5A">
        <w:rPr>
          <w:rFonts w:ascii="Arial" w:hAnsi="Arial" w:cs="Arial"/>
          <w:sz w:val="20"/>
          <w:szCs w:val="20"/>
        </w:rPr>
        <w:t>,</w:t>
      </w:r>
      <w:r w:rsidRPr="009529C7">
        <w:rPr>
          <w:rFonts w:ascii="Arial" w:hAnsi="Arial" w:cs="Arial"/>
          <w:sz w:val="20"/>
          <w:szCs w:val="20"/>
        </w:rPr>
        <w:t xml:space="preserve"> a qualquer tempo, documentação comprobatória das operações econômico-financeiras realizadas pela </w:t>
      </w:r>
      <w:r w:rsidR="00363C5A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>;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IV: se julgar necessário, solicitar a contratação e acompanhar o trabalho de eventuais auditores externos independentes;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V: fiscalizar a gestão dos recursos financeiros destinados à manutenção da </w:t>
      </w:r>
      <w:r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 xml:space="preserve"> e aos investimentos em projetos específicos, bem como a prestação de contas ao Conselho de Administração;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VI: convocar extraordinariamente a </w:t>
      </w:r>
      <w:r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Geral.</w:t>
      </w:r>
    </w:p>
    <w:p w:rsidR="00F638CC" w:rsidRPr="009529C7" w:rsidRDefault="00F638CC" w:rsidP="00F638CC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Parágrafo </w:t>
      </w:r>
      <w:r w:rsidR="0033199C" w:rsidRPr="0033199C">
        <w:rPr>
          <w:rFonts w:ascii="Arial" w:hAnsi="Arial" w:cs="Arial"/>
          <w:caps/>
          <w:sz w:val="20"/>
          <w:szCs w:val="20"/>
        </w:rPr>
        <w:t>ú</w:t>
      </w:r>
      <w:r w:rsidRPr="009529C7">
        <w:rPr>
          <w:rFonts w:ascii="Arial" w:hAnsi="Arial" w:cs="Arial"/>
          <w:sz w:val="20"/>
          <w:szCs w:val="20"/>
        </w:rPr>
        <w:t>nico: O Conselho Fiscal se reunirá ordinariamente a cada 2 (dois) meses e, extraordinariamente, sempre que necessário.</w:t>
      </w:r>
    </w:p>
    <w:p w:rsidR="00BF07BF" w:rsidRPr="00742221" w:rsidRDefault="0033199C" w:rsidP="00FC5137">
      <w:pPr>
        <w:jc w:val="center"/>
        <w:rPr>
          <w:rFonts w:ascii="Arial" w:hAnsi="Arial" w:cs="Arial"/>
          <w:b/>
          <w:sz w:val="20"/>
          <w:szCs w:val="20"/>
        </w:rPr>
      </w:pPr>
      <w:r w:rsidRPr="0033199C">
        <w:rPr>
          <w:rFonts w:ascii="Arial" w:hAnsi="Arial" w:cs="Arial"/>
          <w:b/>
          <w:sz w:val="20"/>
          <w:szCs w:val="20"/>
        </w:rPr>
        <w:t>Título V</w:t>
      </w:r>
      <w:r w:rsidRPr="0033199C">
        <w:rPr>
          <w:rFonts w:ascii="Arial" w:hAnsi="Arial" w:cs="Arial"/>
          <w:b/>
          <w:sz w:val="20"/>
          <w:szCs w:val="20"/>
        </w:rPr>
        <w:br/>
        <w:t>Da Diretoria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363C5A">
        <w:rPr>
          <w:rFonts w:ascii="Arial" w:hAnsi="Arial" w:cs="Arial"/>
          <w:sz w:val="20"/>
          <w:szCs w:val="20"/>
        </w:rPr>
        <w:t>21</w:t>
      </w:r>
      <w:r w:rsidRPr="009529C7">
        <w:rPr>
          <w:rFonts w:ascii="Arial" w:hAnsi="Arial" w:cs="Arial"/>
          <w:sz w:val="20"/>
          <w:szCs w:val="20"/>
        </w:rPr>
        <w:t xml:space="preserve">: A Diretoria será constituída por </w:t>
      </w:r>
      <w:r w:rsidR="00363C5A">
        <w:rPr>
          <w:rFonts w:ascii="Arial" w:hAnsi="Arial" w:cs="Arial"/>
          <w:sz w:val="20"/>
          <w:szCs w:val="20"/>
        </w:rPr>
        <w:t>5 (</w:t>
      </w:r>
      <w:r w:rsidR="007129D8">
        <w:rPr>
          <w:rFonts w:ascii="Arial" w:hAnsi="Arial" w:cs="Arial"/>
          <w:sz w:val="20"/>
          <w:szCs w:val="20"/>
        </w:rPr>
        <w:t>cinco</w:t>
      </w:r>
      <w:r w:rsidR="00363C5A">
        <w:rPr>
          <w:rFonts w:ascii="Arial" w:hAnsi="Arial" w:cs="Arial"/>
          <w:sz w:val="20"/>
          <w:szCs w:val="20"/>
        </w:rPr>
        <w:t>)</w:t>
      </w:r>
      <w:r w:rsidR="00C11ABA" w:rsidRPr="009529C7">
        <w:rPr>
          <w:rFonts w:ascii="Arial" w:hAnsi="Arial" w:cs="Arial"/>
          <w:sz w:val="20"/>
          <w:szCs w:val="20"/>
        </w:rPr>
        <w:t xml:space="preserve"> membros</w:t>
      </w:r>
      <w:r w:rsidR="004455F8" w:rsidRPr="009529C7">
        <w:rPr>
          <w:rFonts w:ascii="Arial" w:hAnsi="Arial" w:cs="Arial"/>
          <w:sz w:val="20"/>
          <w:szCs w:val="20"/>
        </w:rPr>
        <w:t xml:space="preserve">de notória competência e reconhecida idoneidade moral, </w:t>
      </w:r>
      <w:r w:rsidR="00F502D0">
        <w:rPr>
          <w:rFonts w:ascii="Arial" w:hAnsi="Arial" w:cs="Arial"/>
          <w:sz w:val="20"/>
          <w:szCs w:val="20"/>
        </w:rPr>
        <w:t>nomeados pelo Conselho de Administração</w:t>
      </w:r>
      <w:r w:rsidR="004455F8" w:rsidRPr="009529C7">
        <w:rPr>
          <w:rFonts w:ascii="Arial" w:hAnsi="Arial" w:cs="Arial"/>
          <w:sz w:val="20"/>
          <w:szCs w:val="20"/>
        </w:rPr>
        <w:t>, conforme disposto no Regimento Interno, com mandato de 2</w:t>
      </w:r>
      <w:r w:rsidR="00DA6C86">
        <w:rPr>
          <w:rFonts w:ascii="Arial" w:hAnsi="Arial" w:cs="Arial"/>
          <w:sz w:val="20"/>
          <w:szCs w:val="20"/>
        </w:rPr>
        <w:t xml:space="preserve"> (dois)</w:t>
      </w:r>
      <w:r w:rsidR="004455F8" w:rsidRPr="009529C7">
        <w:rPr>
          <w:rFonts w:ascii="Arial" w:hAnsi="Arial" w:cs="Arial"/>
          <w:sz w:val="20"/>
          <w:szCs w:val="20"/>
        </w:rPr>
        <w:t xml:space="preserve"> anos, sendo permitida a recondução, obedecendo à seguinte composição:</w:t>
      </w:r>
    </w:p>
    <w:p w:rsidR="00540B72" w:rsidRPr="009529C7" w:rsidRDefault="00540B72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I: DiretorPresidente;</w:t>
      </w:r>
    </w:p>
    <w:p w:rsidR="00540B72" w:rsidRPr="009529C7" w:rsidRDefault="00540B72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II: Diretor de Desenvolvimento Econômico e Social;</w:t>
      </w:r>
    </w:p>
    <w:p w:rsidR="00540B72" w:rsidRPr="009529C7" w:rsidRDefault="00540B72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</w:t>
      </w:r>
      <w:r w:rsidR="00FA790F" w:rsidRPr="009529C7">
        <w:rPr>
          <w:rFonts w:ascii="Arial" w:hAnsi="Arial" w:cs="Arial"/>
          <w:sz w:val="20"/>
          <w:szCs w:val="20"/>
        </w:rPr>
        <w:t>II</w:t>
      </w:r>
      <w:r w:rsidRPr="009529C7">
        <w:rPr>
          <w:rFonts w:ascii="Arial" w:hAnsi="Arial" w:cs="Arial"/>
          <w:sz w:val="20"/>
          <w:szCs w:val="20"/>
        </w:rPr>
        <w:t>: Diretor de Formação de Recursos Humanos;</w:t>
      </w:r>
    </w:p>
    <w:p w:rsidR="00540B72" w:rsidRPr="009529C7" w:rsidRDefault="00FA790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</w:t>
      </w:r>
      <w:r w:rsidR="00540B72" w:rsidRPr="009529C7">
        <w:rPr>
          <w:rFonts w:ascii="Arial" w:hAnsi="Arial" w:cs="Arial"/>
          <w:sz w:val="20"/>
          <w:szCs w:val="20"/>
        </w:rPr>
        <w:t>V: Diretor de Tecnologia e Inovação;</w:t>
      </w:r>
    </w:p>
    <w:p w:rsidR="007129D8" w:rsidRPr="009529C7" w:rsidRDefault="00540B72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V: SecretárioExecutivo, o qual terá função executiva remunerada. 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DA6C86">
        <w:rPr>
          <w:rFonts w:ascii="Arial" w:hAnsi="Arial" w:cs="Arial"/>
          <w:sz w:val="20"/>
          <w:szCs w:val="20"/>
        </w:rPr>
        <w:t>22</w:t>
      </w:r>
      <w:r w:rsidRPr="009529C7">
        <w:rPr>
          <w:rFonts w:ascii="Arial" w:hAnsi="Arial" w:cs="Arial"/>
          <w:sz w:val="20"/>
          <w:szCs w:val="20"/>
        </w:rPr>
        <w:t xml:space="preserve">: Compete à </w:t>
      </w:r>
      <w:r w:rsidR="004360E6" w:rsidRPr="009529C7">
        <w:rPr>
          <w:rFonts w:ascii="Arial" w:hAnsi="Arial" w:cs="Arial"/>
          <w:sz w:val="20"/>
          <w:szCs w:val="20"/>
        </w:rPr>
        <w:t>D</w:t>
      </w:r>
      <w:r w:rsidRPr="009529C7">
        <w:rPr>
          <w:rFonts w:ascii="Arial" w:hAnsi="Arial" w:cs="Arial"/>
          <w:sz w:val="20"/>
          <w:szCs w:val="20"/>
        </w:rPr>
        <w:t>iretoria:</w:t>
      </w:r>
    </w:p>
    <w:p w:rsidR="00BF07BF" w:rsidRPr="009529C7" w:rsidRDefault="00540B72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I: elaborar e submeter ao Conselho de Administração </w:t>
      </w:r>
      <w:r w:rsidR="00BF07BF" w:rsidRPr="009529C7">
        <w:rPr>
          <w:rFonts w:ascii="Arial" w:hAnsi="Arial" w:cs="Arial"/>
          <w:sz w:val="20"/>
          <w:szCs w:val="20"/>
        </w:rPr>
        <w:t xml:space="preserve">a proposta de programação </w:t>
      </w:r>
      <w:r w:rsidRPr="009529C7">
        <w:rPr>
          <w:rFonts w:ascii="Arial" w:hAnsi="Arial" w:cs="Arial"/>
          <w:sz w:val="20"/>
          <w:szCs w:val="20"/>
        </w:rPr>
        <w:t xml:space="preserve">semestral </w:t>
      </w:r>
      <w:r w:rsidR="00BF07BF" w:rsidRPr="009529C7">
        <w:rPr>
          <w:rFonts w:ascii="Arial" w:hAnsi="Arial" w:cs="Arial"/>
          <w:sz w:val="20"/>
          <w:szCs w:val="20"/>
        </w:rPr>
        <w:t xml:space="preserve">da </w:t>
      </w:r>
      <w:r w:rsidR="00DA6C86">
        <w:rPr>
          <w:rFonts w:ascii="Arial" w:hAnsi="Arial" w:cs="Arial"/>
          <w:sz w:val="20"/>
          <w:szCs w:val="20"/>
        </w:rPr>
        <w:t>A</w:t>
      </w:r>
      <w:r w:rsidR="004360E6" w:rsidRPr="009529C7">
        <w:rPr>
          <w:rFonts w:ascii="Arial" w:hAnsi="Arial" w:cs="Arial"/>
          <w:sz w:val="20"/>
          <w:szCs w:val="20"/>
        </w:rPr>
        <w:t>ssocia</w:t>
      </w:r>
      <w:r w:rsidR="00BF07BF" w:rsidRPr="009529C7">
        <w:rPr>
          <w:rFonts w:ascii="Arial" w:hAnsi="Arial" w:cs="Arial"/>
          <w:sz w:val="20"/>
          <w:szCs w:val="20"/>
        </w:rPr>
        <w:t>ção, tal como definido pelo Regimento Interno;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II: executar a programação </w:t>
      </w:r>
      <w:r w:rsidR="00304327" w:rsidRPr="009529C7">
        <w:rPr>
          <w:rFonts w:ascii="Arial" w:hAnsi="Arial" w:cs="Arial"/>
          <w:sz w:val="20"/>
          <w:szCs w:val="20"/>
        </w:rPr>
        <w:t xml:space="preserve">semestral </w:t>
      </w:r>
      <w:r w:rsidRPr="009529C7">
        <w:rPr>
          <w:rFonts w:ascii="Arial" w:hAnsi="Arial" w:cs="Arial"/>
          <w:sz w:val="20"/>
          <w:szCs w:val="20"/>
        </w:rPr>
        <w:t xml:space="preserve">de atividades da </w:t>
      </w:r>
      <w:r w:rsidR="00DA6C86">
        <w:rPr>
          <w:rFonts w:ascii="Arial" w:hAnsi="Arial" w:cs="Arial"/>
          <w:sz w:val="20"/>
          <w:szCs w:val="20"/>
        </w:rPr>
        <w:t>A</w:t>
      </w:r>
      <w:r w:rsidR="004360E6" w:rsidRPr="009529C7">
        <w:rPr>
          <w:rFonts w:ascii="Arial" w:hAnsi="Arial" w:cs="Arial"/>
          <w:sz w:val="20"/>
          <w:szCs w:val="20"/>
        </w:rPr>
        <w:t>ssocia</w:t>
      </w:r>
      <w:r w:rsidRPr="009529C7">
        <w:rPr>
          <w:rFonts w:ascii="Arial" w:hAnsi="Arial" w:cs="Arial"/>
          <w:sz w:val="20"/>
          <w:szCs w:val="20"/>
        </w:rPr>
        <w:t>ção, tal como definido pelo Regimento Interno;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III: elaborar e apresentar </w:t>
      </w:r>
      <w:r w:rsidR="00304327" w:rsidRPr="009529C7">
        <w:rPr>
          <w:rFonts w:ascii="Arial" w:hAnsi="Arial" w:cs="Arial"/>
          <w:sz w:val="20"/>
          <w:szCs w:val="20"/>
        </w:rPr>
        <w:t>ao Conselho de Administração</w:t>
      </w:r>
      <w:r w:rsidRPr="009529C7">
        <w:rPr>
          <w:rFonts w:ascii="Arial" w:hAnsi="Arial" w:cs="Arial"/>
          <w:sz w:val="20"/>
          <w:szCs w:val="20"/>
        </w:rPr>
        <w:t xml:space="preserve"> o relatório </w:t>
      </w:r>
      <w:r w:rsidR="00304327" w:rsidRPr="009529C7">
        <w:rPr>
          <w:rFonts w:ascii="Arial" w:hAnsi="Arial" w:cs="Arial"/>
          <w:sz w:val="20"/>
          <w:szCs w:val="20"/>
        </w:rPr>
        <w:t xml:space="preserve">semestral e o relatório </w:t>
      </w:r>
      <w:r w:rsidRPr="009529C7">
        <w:rPr>
          <w:rFonts w:ascii="Arial" w:hAnsi="Arial" w:cs="Arial"/>
          <w:sz w:val="20"/>
          <w:szCs w:val="20"/>
        </w:rPr>
        <w:t>anual</w:t>
      </w:r>
      <w:r w:rsidR="00304327" w:rsidRPr="009529C7">
        <w:rPr>
          <w:rFonts w:ascii="Arial" w:hAnsi="Arial" w:cs="Arial"/>
          <w:sz w:val="20"/>
          <w:szCs w:val="20"/>
        </w:rPr>
        <w:t xml:space="preserve"> consolidado</w:t>
      </w:r>
      <w:r w:rsidR="00DE6019">
        <w:rPr>
          <w:rFonts w:ascii="Arial" w:hAnsi="Arial" w:cs="Arial"/>
          <w:sz w:val="20"/>
          <w:szCs w:val="20"/>
        </w:rPr>
        <w:t xml:space="preserve"> de atividades realizadas no respectivo período</w:t>
      </w:r>
      <w:r w:rsidRPr="009529C7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IV: reunir-se com instituições públicas e privadas para mútua colaboração em atividades de interesse comum;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V: contratar e demitir funcionários;</w:t>
      </w:r>
      <w:r w:rsidR="00DA6C86">
        <w:rPr>
          <w:rFonts w:ascii="Arial" w:hAnsi="Arial" w:cs="Arial"/>
          <w:sz w:val="20"/>
          <w:szCs w:val="20"/>
        </w:rPr>
        <w:t xml:space="preserve"> e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VI: dar encaminhamento às determinações do Conselho de Administração</w:t>
      </w:r>
      <w:r w:rsidR="00DA6C86">
        <w:rPr>
          <w:rFonts w:ascii="Arial" w:hAnsi="Arial" w:cs="Arial"/>
          <w:sz w:val="20"/>
          <w:szCs w:val="20"/>
        </w:rPr>
        <w:t>.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DA6C86">
        <w:rPr>
          <w:rFonts w:ascii="Arial" w:hAnsi="Arial" w:cs="Arial"/>
          <w:sz w:val="20"/>
          <w:szCs w:val="20"/>
        </w:rPr>
        <w:t>23</w:t>
      </w:r>
      <w:r w:rsidRPr="009529C7">
        <w:rPr>
          <w:rFonts w:ascii="Arial" w:hAnsi="Arial" w:cs="Arial"/>
          <w:sz w:val="20"/>
          <w:szCs w:val="20"/>
        </w:rPr>
        <w:t xml:space="preserve">: A </w:t>
      </w:r>
      <w:r w:rsidR="004360E6" w:rsidRPr="009529C7">
        <w:rPr>
          <w:rFonts w:ascii="Arial" w:hAnsi="Arial" w:cs="Arial"/>
          <w:sz w:val="20"/>
          <w:szCs w:val="20"/>
        </w:rPr>
        <w:t>D</w:t>
      </w:r>
      <w:r w:rsidRPr="009529C7">
        <w:rPr>
          <w:rFonts w:ascii="Arial" w:hAnsi="Arial" w:cs="Arial"/>
          <w:sz w:val="20"/>
          <w:szCs w:val="20"/>
        </w:rPr>
        <w:t>iretoria se reunirá na forma que for definida pelo Regimento Interno.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DA6C86">
        <w:rPr>
          <w:rFonts w:ascii="Arial" w:hAnsi="Arial" w:cs="Arial"/>
          <w:sz w:val="20"/>
          <w:szCs w:val="20"/>
        </w:rPr>
        <w:t>24</w:t>
      </w:r>
      <w:r w:rsidRPr="009529C7">
        <w:rPr>
          <w:rFonts w:ascii="Arial" w:hAnsi="Arial" w:cs="Arial"/>
          <w:sz w:val="20"/>
          <w:szCs w:val="20"/>
        </w:rPr>
        <w:t xml:space="preserve">: Compete ao </w:t>
      </w:r>
      <w:r w:rsidR="00304327" w:rsidRPr="009529C7">
        <w:rPr>
          <w:rFonts w:ascii="Arial" w:hAnsi="Arial" w:cs="Arial"/>
          <w:sz w:val="20"/>
          <w:szCs w:val="20"/>
        </w:rPr>
        <w:t>Diretor</w:t>
      </w:r>
      <w:r w:rsidRPr="009529C7">
        <w:rPr>
          <w:rFonts w:ascii="Arial" w:hAnsi="Arial" w:cs="Arial"/>
          <w:sz w:val="20"/>
          <w:szCs w:val="20"/>
        </w:rPr>
        <w:t>Presidente: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I: representar </w:t>
      </w:r>
      <w:r w:rsidR="00563393">
        <w:rPr>
          <w:rFonts w:ascii="Arial" w:hAnsi="Arial" w:cs="Arial"/>
          <w:sz w:val="20"/>
          <w:szCs w:val="20"/>
        </w:rPr>
        <w:t>a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>judicial e extrajudicialmente</w:t>
      </w:r>
      <w:r w:rsidR="00DE6019">
        <w:rPr>
          <w:rFonts w:ascii="Arial" w:hAnsi="Arial" w:cs="Arial"/>
          <w:sz w:val="20"/>
          <w:szCs w:val="20"/>
        </w:rPr>
        <w:t xml:space="preserve"> e outorgar procuração, nos termos do Regimento Interno</w:t>
      </w:r>
      <w:r w:rsidRPr="009529C7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II: cumprir e fazer cumprir este Estatuto e o Regimento Interno;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III: convocar e presidir as reuniões da </w:t>
      </w:r>
      <w:r w:rsidR="00DA6C86">
        <w:rPr>
          <w:rFonts w:ascii="Arial" w:hAnsi="Arial" w:cs="Arial"/>
          <w:sz w:val="20"/>
          <w:szCs w:val="20"/>
        </w:rPr>
        <w:t>D</w:t>
      </w:r>
      <w:r w:rsidRPr="009529C7">
        <w:rPr>
          <w:rFonts w:ascii="Arial" w:hAnsi="Arial" w:cs="Arial"/>
          <w:sz w:val="20"/>
          <w:szCs w:val="20"/>
        </w:rPr>
        <w:t>iretoria;</w:t>
      </w:r>
    </w:p>
    <w:p w:rsidR="00BF07BF" w:rsidRPr="009529C7" w:rsidRDefault="00304327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</w:t>
      </w:r>
      <w:r w:rsidR="00BF07BF" w:rsidRPr="009529C7">
        <w:rPr>
          <w:rFonts w:ascii="Arial" w:hAnsi="Arial" w:cs="Arial"/>
          <w:sz w:val="20"/>
          <w:szCs w:val="20"/>
        </w:rPr>
        <w:t>V: ouvir, de acordo com o que for definido no Regimento Interno, os Conselhos de Administração e Fiscal, fazendo cumprir as decisões dos mesmos.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DA6C86">
        <w:rPr>
          <w:rFonts w:ascii="Arial" w:hAnsi="Arial" w:cs="Arial"/>
          <w:sz w:val="20"/>
          <w:szCs w:val="20"/>
        </w:rPr>
        <w:t>25</w:t>
      </w:r>
      <w:r w:rsidRPr="009529C7">
        <w:rPr>
          <w:rFonts w:ascii="Arial" w:hAnsi="Arial" w:cs="Arial"/>
          <w:sz w:val="20"/>
          <w:szCs w:val="20"/>
        </w:rPr>
        <w:t xml:space="preserve">: Compete ao </w:t>
      </w:r>
      <w:r w:rsidR="00304327" w:rsidRPr="009529C7">
        <w:rPr>
          <w:rFonts w:ascii="Arial" w:hAnsi="Arial" w:cs="Arial"/>
          <w:sz w:val="20"/>
          <w:szCs w:val="20"/>
        </w:rPr>
        <w:t>SecretárioExecutivo</w:t>
      </w:r>
      <w:r w:rsidRPr="009529C7">
        <w:rPr>
          <w:rFonts w:ascii="Arial" w:hAnsi="Arial" w:cs="Arial"/>
          <w:sz w:val="20"/>
          <w:szCs w:val="20"/>
        </w:rPr>
        <w:t>: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I: substituir o </w:t>
      </w:r>
      <w:r w:rsidR="0033199C" w:rsidRPr="007602E2">
        <w:rPr>
          <w:rFonts w:ascii="Arial" w:hAnsi="Arial" w:cs="Arial"/>
          <w:sz w:val="20"/>
          <w:szCs w:val="20"/>
        </w:rPr>
        <w:t>DiretorPresidente</w:t>
      </w:r>
      <w:r w:rsidRPr="009529C7">
        <w:rPr>
          <w:rFonts w:ascii="Arial" w:hAnsi="Arial" w:cs="Arial"/>
          <w:sz w:val="20"/>
          <w:szCs w:val="20"/>
        </w:rPr>
        <w:t xml:space="preserve"> em suas faltas ou impedimentos;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II: assumir o mandato, em caso de vacância; até o seu término, cumprindo o disposto no </w:t>
      </w:r>
      <w:r w:rsidR="00DA6C86">
        <w:rPr>
          <w:rFonts w:ascii="Arial" w:hAnsi="Arial" w:cs="Arial"/>
          <w:sz w:val="20"/>
          <w:szCs w:val="20"/>
        </w:rPr>
        <w:t>A</w:t>
      </w:r>
      <w:r w:rsidRPr="009529C7">
        <w:rPr>
          <w:rFonts w:ascii="Arial" w:hAnsi="Arial" w:cs="Arial"/>
          <w:sz w:val="20"/>
          <w:szCs w:val="20"/>
        </w:rPr>
        <w:t>rt</w:t>
      </w:r>
      <w:r w:rsidR="007602E2">
        <w:rPr>
          <w:rFonts w:ascii="Arial" w:hAnsi="Arial" w:cs="Arial"/>
          <w:sz w:val="20"/>
          <w:szCs w:val="20"/>
        </w:rPr>
        <w:t>.</w:t>
      </w:r>
      <w:r w:rsidR="00DA6C86">
        <w:rPr>
          <w:rFonts w:ascii="Arial" w:hAnsi="Arial" w:cs="Arial"/>
          <w:sz w:val="20"/>
          <w:szCs w:val="20"/>
        </w:rPr>
        <w:t>24</w:t>
      </w:r>
      <w:r w:rsidRPr="009529C7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III: prestar, de modo geral, sua colaboração ao </w:t>
      </w:r>
      <w:r w:rsidR="0033199C" w:rsidRPr="007602E2">
        <w:rPr>
          <w:rFonts w:ascii="Arial" w:hAnsi="Arial" w:cs="Arial"/>
          <w:sz w:val="20"/>
          <w:szCs w:val="20"/>
        </w:rPr>
        <w:t>DiretorPresidente</w:t>
      </w:r>
      <w:r w:rsidRPr="009529C7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IV: secretariar as reuniões da </w:t>
      </w:r>
      <w:r w:rsidR="00563393">
        <w:rPr>
          <w:rFonts w:ascii="Arial" w:hAnsi="Arial" w:cs="Arial"/>
          <w:sz w:val="20"/>
          <w:szCs w:val="20"/>
        </w:rPr>
        <w:t>D</w:t>
      </w:r>
      <w:r w:rsidRPr="009529C7">
        <w:rPr>
          <w:rFonts w:ascii="Arial" w:hAnsi="Arial" w:cs="Arial"/>
          <w:sz w:val="20"/>
          <w:szCs w:val="20"/>
        </w:rPr>
        <w:t xml:space="preserve">iretoria e da </w:t>
      </w:r>
      <w:r w:rsidR="007129D8"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Geral e redigir as </w:t>
      </w:r>
      <w:r w:rsidR="00854AC4">
        <w:rPr>
          <w:rFonts w:ascii="Arial" w:hAnsi="Arial" w:cs="Arial"/>
          <w:sz w:val="20"/>
          <w:szCs w:val="20"/>
        </w:rPr>
        <w:t xml:space="preserve">respectivas </w:t>
      </w:r>
      <w:r w:rsidRPr="009529C7">
        <w:rPr>
          <w:rFonts w:ascii="Arial" w:hAnsi="Arial" w:cs="Arial"/>
          <w:sz w:val="20"/>
          <w:szCs w:val="20"/>
        </w:rPr>
        <w:t>atas;</w:t>
      </w:r>
    </w:p>
    <w:p w:rsidR="00304327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V: </w:t>
      </w:r>
      <w:r w:rsidR="00304327" w:rsidRPr="009529C7">
        <w:rPr>
          <w:rFonts w:ascii="Arial" w:hAnsi="Arial" w:cs="Arial"/>
          <w:sz w:val="20"/>
          <w:szCs w:val="20"/>
        </w:rPr>
        <w:t xml:space="preserve">elaborar as prestações de contas </w:t>
      </w:r>
      <w:r w:rsidR="00854AC4">
        <w:rPr>
          <w:rFonts w:ascii="Arial" w:hAnsi="Arial" w:cs="Arial"/>
          <w:sz w:val="20"/>
          <w:szCs w:val="20"/>
        </w:rPr>
        <w:t xml:space="preserve">da Diretoria </w:t>
      </w:r>
      <w:r w:rsidR="00304327" w:rsidRPr="009529C7">
        <w:rPr>
          <w:rFonts w:ascii="Arial" w:hAnsi="Arial" w:cs="Arial"/>
          <w:sz w:val="20"/>
          <w:szCs w:val="20"/>
        </w:rPr>
        <w:t>ao Conselho de Administração e ao Conselho Fiscal</w:t>
      </w:r>
      <w:r w:rsidR="00854AC4">
        <w:rPr>
          <w:rFonts w:ascii="Arial" w:hAnsi="Arial" w:cs="Arial"/>
          <w:sz w:val="20"/>
          <w:szCs w:val="20"/>
        </w:rPr>
        <w:t>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854AC4">
        <w:rPr>
          <w:rFonts w:ascii="Arial" w:hAnsi="Arial" w:cs="Arial"/>
          <w:sz w:val="20"/>
          <w:szCs w:val="20"/>
        </w:rPr>
        <w:t>26</w:t>
      </w:r>
      <w:r w:rsidRPr="009529C7">
        <w:rPr>
          <w:rFonts w:ascii="Arial" w:hAnsi="Arial" w:cs="Arial"/>
          <w:sz w:val="20"/>
          <w:szCs w:val="20"/>
        </w:rPr>
        <w:t>: Compete ao</w:t>
      </w:r>
      <w:r w:rsidR="00DB0270" w:rsidRPr="009529C7">
        <w:rPr>
          <w:rFonts w:ascii="Arial" w:hAnsi="Arial" w:cs="Arial"/>
          <w:sz w:val="20"/>
          <w:szCs w:val="20"/>
        </w:rPr>
        <w:t>s</w:t>
      </w:r>
      <w:r w:rsidRPr="009529C7">
        <w:rPr>
          <w:rFonts w:ascii="Arial" w:hAnsi="Arial" w:cs="Arial"/>
          <w:sz w:val="20"/>
          <w:szCs w:val="20"/>
        </w:rPr>
        <w:t xml:space="preserve"> diretor</w:t>
      </w:r>
      <w:r w:rsidR="00DB0270" w:rsidRPr="009529C7">
        <w:rPr>
          <w:rFonts w:ascii="Arial" w:hAnsi="Arial" w:cs="Arial"/>
          <w:sz w:val="20"/>
          <w:szCs w:val="20"/>
        </w:rPr>
        <w:t>es</w:t>
      </w:r>
      <w:r w:rsidRPr="009529C7">
        <w:rPr>
          <w:rFonts w:ascii="Arial" w:hAnsi="Arial" w:cs="Arial"/>
          <w:sz w:val="20"/>
          <w:szCs w:val="20"/>
        </w:rPr>
        <w:t>:</w:t>
      </w:r>
    </w:p>
    <w:p w:rsidR="00DB0270" w:rsidRPr="009529C7" w:rsidRDefault="00DB0270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I: </w:t>
      </w:r>
      <w:r w:rsidR="00C11ABA" w:rsidRPr="009529C7">
        <w:rPr>
          <w:rFonts w:ascii="Arial" w:hAnsi="Arial" w:cs="Arial"/>
          <w:sz w:val="20"/>
          <w:szCs w:val="20"/>
        </w:rPr>
        <w:t>coordenar as atividades técnicas</w:t>
      </w:r>
      <w:r w:rsidR="00854AC4">
        <w:rPr>
          <w:rFonts w:ascii="Arial" w:hAnsi="Arial" w:cs="Arial"/>
          <w:sz w:val="20"/>
          <w:szCs w:val="20"/>
        </w:rPr>
        <w:t xml:space="preserve"> da Associação</w:t>
      </w:r>
      <w:r w:rsidR="00C11ABA" w:rsidRPr="009529C7">
        <w:rPr>
          <w:rFonts w:ascii="Arial" w:hAnsi="Arial" w:cs="Arial"/>
          <w:sz w:val="20"/>
          <w:szCs w:val="20"/>
        </w:rPr>
        <w:t>;</w:t>
      </w:r>
    </w:p>
    <w:p w:rsidR="00C11ABA" w:rsidRPr="009529C7" w:rsidRDefault="00C11ABA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II: elaborar a programação semestral de atividades, a ser submetida ao Conselho de Administração;</w:t>
      </w:r>
    </w:p>
    <w:p w:rsidR="00C11ABA" w:rsidRPr="009529C7" w:rsidRDefault="00C11ABA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III: apresentar o relatório semestral de atividades</w:t>
      </w:r>
      <w:r w:rsidR="00854AC4">
        <w:rPr>
          <w:rFonts w:ascii="Arial" w:hAnsi="Arial" w:cs="Arial"/>
          <w:sz w:val="20"/>
          <w:szCs w:val="20"/>
        </w:rPr>
        <w:t xml:space="preserve"> da Associação</w:t>
      </w:r>
      <w:r w:rsidRPr="009529C7">
        <w:rPr>
          <w:rFonts w:ascii="Arial" w:hAnsi="Arial" w:cs="Arial"/>
          <w:sz w:val="20"/>
          <w:szCs w:val="20"/>
        </w:rPr>
        <w:t xml:space="preserve">;  </w:t>
      </w:r>
    </w:p>
    <w:p w:rsidR="00C11ABA" w:rsidRPr="009529C7" w:rsidRDefault="00C11ABA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IV: constituir equipes de trabalho e nomear gerentes;</w:t>
      </w:r>
    </w:p>
    <w:p w:rsidR="004E3BD5" w:rsidRPr="009529C7" w:rsidRDefault="00C11ABA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V: executar os projetos aprovados pelo Conselho de Administração</w:t>
      </w:r>
      <w:r w:rsidR="004E3BD5" w:rsidRPr="009529C7">
        <w:rPr>
          <w:rFonts w:ascii="Arial" w:hAnsi="Arial" w:cs="Arial"/>
          <w:sz w:val="20"/>
          <w:szCs w:val="20"/>
        </w:rPr>
        <w:t>;</w:t>
      </w:r>
    </w:p>
    <w:p w:rsidR="004E3BD5" w:rsidRPr="009529C7" w:rsidRDefault="004E3BD5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VI: controlar as receitas e despesas</w:t>
      </w:r>
      <w:r w:rsidR="00854AC4">
        <w:rPr>
          <w:rFonts w:ascii="Arial" w:hAnsi="Arial" w:cs="Arial"/>
          <w:sz w:val="20"/>
          <w:szCs w:val="20"/>
        </w:rPr>
        <w:t xml:space="preserve"> da Associação</w:t>
      </w:r>
      <w:r w:rsidRPr="009529C7">
        <w:rPr>
          <w:rFonts w:ascii="Arial" w:hAnsi="Arial" w:cs="Arial"/>
          <w:sz w:val="20"/>
          <w:szCs w:val="20"/>
        </w:rPr>
        <w:t>;</w:t>
      </w:r>
    </w:p>
    <w:p w:rsidR="00DB0270" w:rsidRPr="009529C7" w:rsidRDefault="004E3BD5" w:rsidP="00EB54F9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VII: cumprir outras atividades delegadas pelo DiretorPresidente ou </w:t>
      </w:r>
      <w:r w:rsidR="00397B5D" w:rsidRPr="009529C7">
        <w:rPr>
          <w:rFonts w:ascii="Arial" w:hAnsi="Arial" w:cs="Arial"/>
          <w:sz w:val="20"/>
          <w:szCs w:val="20"/>
        </w:rPr>
        <w:t>definidas em Regimento Interno</w:t>
      </w:r>
      <w:r w:rsidRPr="009529C7">
        <w:rPr>
          <w:rFonts w:ascii="Arial" w:hAnsi="Arial" w:cs="Arial"/>
          <w:sz w:val="20"/>
          <w:szCs w:val="20"/>
        </w:rPr>
        <w:t xml:space="preserve">. </w:t>
      </w:r>
    </w:p>
    <w:p w:rsidR="00BF07BF" w:rsidRPr="00421104" w:rsidRDefault="0033199C" w:rsidP="00FC5137">
      <w:pPr>
        <w:jc w:val="center"/>
        <w:rPr>
          <w:rFonts w:ascii="Arial" w:hAnsi="Arial" w:cs="Arial"/>
          <w:b/>
          <w:caps/>
          <w:sz w:val="20"/>
          <w:szCs w:val="20"/>
        </w:rPr>
      </w:pPr>
      <w:r w:rsidRPr="0033199C">
        <w:rPr>
          <w:rFonts w:ascii="Arial" w:hAnsi="Arial" w:cs="Arial"/>
          <w:b/>
          <w:caps/>
          <w:sz w:val="20"/>
          <w:szCs w:val="20"/>
        </w:rPr>
        <w:t>Capítulo IV</w:t>
      </w:r>
      <w:r w:rsidRPr="0033199C">
        <w:rPr>
          <w:rFonts w:ascii="Arial" w:hAnsi="Arial" w:cs="Arial"/>
          <w:b/>
          <w:caps/>
          <w:sz w:val="20"/>
          <w:szCs w:val="20"/>
        </w:rPr>
        <w:br/>
        <w:t>Dos recursos financeiros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967404">
        <w:rPr>
          <w:rFonts w:ascii="Arial" w:hAnsi="Arial" w:cs="Arial"/>
          <w:sz w:val="20"/>
          <w:szCs w:val="20"/>
        </w:rPr>
        <w:t>27</w:t>
      </w:r>
      <w:r w:rsidRPr="009529C7">
        <w:rPr>
          <w:rFonts w:ascii="Arial" w:hAnsi="Arial" w:cs="Arial"/>
          <w:sz w:val="20"/>
          <w:szCs w:val="20"/>
        </w:rPr>
        <w:t xml:space="preserve">: Os recursos financeiros necessários à manutenção </w:t>
      </w:r>
      <w:r w:rsidR="0095763D" w:rsidRPr="009529C7">
        <w:rPr>
          <w:rFonts w:ascii="Arial" w:hAnsi="Arial" w:cs="Arial"/>
          <w:sz w:val="20"/>
          <w:szCs w:val="20"/>
        </w:rPr>
        <w:t>da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 xml:space="preserve"> poderão ser obtidos por: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I: Termos de parceria, convênios e contratos firmados com o Poder Público para financiamento de projetos na sua área de atuação;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II: Contratos e acordos firmados com empresas e agências nacionais e internacionais;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III: Doações, legados e heranças;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IV: Rendimentos de aplicação de seus ativos financeiros e outros, pertinentes ao patrimônio sob a sua administração;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V: Contribuição d</w:t>
      </w:r>
      <w:r w:rsidR="00D73977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 associad</w:t>
      </w:r>
      <w:r w:rsidR="00D73977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VI: Recebimento de direitos autorais</w:t>
      </w:r>
      <w:r w:rsidR="009E63A0" w:rsidRPr="009529C7">
        <w:rPr>
          <w:rFonts w:ascii="Arial" w:hAnsi="Arial" w:cs="Arial"/>
          <w:sz w:val="20"/>
          <w:szCs w:val="20"/>
        </w:rPr>
        <w:t xml:space="preserve"> e outros direitos</w:t>
      </w:r>
      <w:r w:rsidRPr="009529C7">
        <w:rPr>
          <w:rFonts w:ascii="Arial" w:hAnsi="Arial" w:cs="Arial"/>
          <w:sz w:val="20"/>
          <w:szCs w:val="20"/>
        </w:rPr>
        <w:t>.</w:t>
      </w:r>
    </w:p>
    <w:p w:rsidR="00BF07BF" w:rsidRPr="00406D3E" w:rsidRDefault="0033199C" w:rsidP="00FC5137">
      <w:pPr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33199C">
        <w:rPr>
          <w:rFonts w:ascii="Arial" w:hAnsi="Arial" w:cs="Arial"/>
          <w:b/>
          <w:bCs/>
          <w:caps/>
          <w:sz w:val="20"/>
          <w:szCs w:val="20"/>
        </w:rPr>
        <w:t>Capítulo V</w:t>
      </w:r>
      <w:r w:rsidRPr="0033199C">
        <w:rPr>
          <w:rFonts w:ascii="Arial" w:hAnsi="Arial" w:cs="Arial"/>
          <w:b/>
          <w:bCs/>
          <w:caps/>
          <w:sz w:val="20"/>
          <w:szCs w:val="20"/>
        </w:rPr>
        <w:br/>
        <w:t>Do Patrimônio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830DFA">
        <w:rPr>
          <w:rFonts w:ascii="Arial" w:hAnsi="Arial" w:cs="Arial"/>
          <w:sz w:val="20"/>
          <w:szCs w:val="20"/>
        </w:rPr>
        <w:t>28</w:t>
      </w:r>
      <w:r w:rsidRPr="009529C7">
        <w:rPr>
          <w:rFonts w:ascii="Arial" w:hAnsi="Arial" w:cs="Arial"/>
          <w:sz w:val="20"/>
          <w:szCs w:val="20"/>
        </w:rPr>
        <w:t xml:space="preserve">: O patrimônio </w:t>
      </w:r>
      <w:r w:rsidR="00FC5137" w:rsidRPr="009529C7">
        <w:rPr>
          <w:rFonts w:ascii="Arial" w:hAnsi="Arial" w:cs="Arial"/>
          <w:sz w:val="20"/>
          <w:szCs w:val="20"/>
        </w:rPr>
        <w:t>d</w:t>
      </w:r>
      <w:r w:rsidR="0095763D" w:rsidRPr="009529C7">
        <w:rPr>
          <w:rFonts w:ascii="Arial" w:hAnsi="Arial" w:cs="Arial"/>
          <w:sz w:val="20"/>
          <w:szCs w:val="20"/>
        </w:rPr>
        <w:t>a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 xml:space="preserve"> será constituído de bens móveis, imóveis, veículos, direitos, marcas, patentes, ações e títulos da dívida pública.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830DFA">
        <w:rPr>
          <w:rFonts w:ascii="Arial" w:hAnsi="Arial" w:cs="Arial"/>
          <w:sz w:val="20"/>
          <w:szCs w:val="20"/>
        </w:rPr>
        <w:t>29</w:t>
      </w:r>
      <w:r w:rsidRPr="009529C7">
        <w:rPr>
          <w:rFonts w:ascii="Arial" w:hAnsi="Arial" w:cs="Arial"/>
          <w:sz w:val="20"/>
          <w:szCs w:val="20"/>
        </w:rPr>
        <w:t xml:space="preserve">: No caso de dissolução da </w:t>
      </w:r>
      <w:r w:rsidR="00830DFA">
        <w:rPr>
          <w:rFonts w:ascii="Arial" w:hAnsi="Arial" w:cs="Arial"/>
          <w:sz w:val="20"/>
          <w:szCs w:val="20"/>
        </w:rPr>
        <w:t>A</w:t>
      </w:r>
      <w:r w:rsidR="00F858B1" w:rsidRPr="009529C7">
        <w:rPr>
          <w:rFonts w:ascii="Arial" w:hAnsi="Arial" w:cs="Arial"/>
          <w:sz w:val="20"/>
          <w:szCs w:val="20"/>
        </w:rPr>
        <w:t>ssociação</w:t>
      </w:r>
      <w:r w:rsidRPr="009529C7">
        <w:rPr>
          <w:rFonts w:ascii="Arial" w:hAnsi="Arial" w:cs="Arial"/>
          <w:sz w:val="20"/>
          <w:szCs w:val="20"/>
        </w:rPr>
        <w:t>, o respectivo patrimônio líquido será transferido a outra pessoa jurídica qualificada nos termos da Lei nº 9.790/99, preferencialmente que tenha o mesmo objetivo social.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830DFA">
        <w:rPr>
          <w:rFonts w:ascii="Arial" w:hAnsi="Arial" w:cs="Arial"/>
          <w:sz w:val="20"/>
          <w:szCs w:val="20"/>
        </w:rPr>
        <w:t>30</w:t>
      </w:r>
      <w:r w:rsidRPr="009529C7">
        <w:rPr>
          <w:rFonts w:ascii="Arial" w:hAnsi="Arial" w:cs="Arial"/>
          <w:sz w:val="20"/>
          <w:szCs w:val="20"/>
        </w:rPr>
        <w:t xml:space="preserve">: Na hipótese de a </w:t>
      </w:r>
      <w:r w:rsidR="00830DFA">
        <w:rPr>
          <w:rFonts w:ascii="Arial" w:hAnsi="Arial" w:cs="Arial"/>
          <w:sz w:val="20"/>
          <w:szCs w:val="20"/>
        </w:rPr>
        <w:t>A</w:t>
      </w:r>
      <w:r w:rsidR="00F858B1" w:rsidRPr="009529C7">
        <w:rPr>
          <w:rFonts w:ascii="Arial" w:hAnsi="Arial" w:cs="Arial"/>
          <w:sz w:val="20"/>
          <w:szCs w:val="20"/>
        </w:rPr>
        <w:t>ssociação</w:t>
      </w:r>
      <w:r w:rsidRPr="009529C7">
        <w:rPr>
          <w:rFonts w:ascii="Arial" w:hAnsi="Arial" w:cs="Arial"/>
          <w:sz w:val="20"/>
          <w:szCs w:val="20"/>
        </w:rPr>
        <w:t xml:space="preserve"> obter e, posteriormente, perder a qualificação instituída pela Lei nº 9.790/99, o acervo patrimonial disponível adquirido com recursos públicos durante o período em que perdurou aquela qualificação, será contabilmente apurado e transferido a outra pessoa jurídica qualificada nos termos da mesma lei, preferencialmente que tenha o mesmo objetivo social.</w:t>
      </w:r>
    </w:p>
    <w:p w:rsidR="00BF07BF" w:rsidRPr="00830DFA" w:rsidRDefault="0033199C" w:rsidP="00FC5137">
      <w:pPr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33199C">
        <w:rPr>
          <w:rFonts w:ascii="Arial" w:hAnsi="Arial" w:cs="Arial"/>
          <w:b/>
          <w:bCs/>
          <w:caps/>
          <w:sz w:val="20"/>
          <w:szCs w:val="20"/>
        </w:rPr>
        <w:t>Capítulo VI</w:t>
      </w:r>
      <w:r w:rsidRPr="0033199C">
        <w:rPr>
          <w:rFonts w:ascii="Arial" w:hAnsi="Arial" w:cs="Arial"/>
          <w:b/>
          <w:bCs/>
          <w:caps/>
          <w:sz w:val="20"/>
          <w:szCs w:val="20"/>
        </w:rPr>
        <w:br/>
        <w:t>Da prestação de contas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830DFA">
        <w:rPr>
          <w:rFonts w:ascii="Arial" w:hAnsi="Arial" w:cs="Arial"/>
          <w:sz w:val="20"/>
          <w:szCs w:val="20"/>
        </w:rPr>
        <w:t>31</w:t>
      </w:r>
      <w:r w:rsidRPr="009529C7">
        <w:rPr>
          <w:rFonts w:ascii="Arial" w:hAnsi="Arial" w:cs="Arial"/>
          <w:sz w:val="20"/>
          <w:szCs w:val="20"/>
        </w:rPr>
        <w:t xml:space="preserve">: A prestação de contas </w:t>
      </w:r>
      <w:r w:rsidR="0095763D" w:rsidRPr="009529C7">
        <w:rPr>
          <w:rFonts w:ascii="Arial" w:hAnsi="Arial" w:cs="Arial"/>
          <w:sz w:val="20"/>
          <w:szCs w:val="20"/>
        </w:rPr>
        <w:t xml:space="preserve">da 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 xml:space="preserve"> observará: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I: os princípios fundamentais de contabilidade e as Normas Brasileiras de Contabilidade;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II: a publicidade, por qualquer meio eficaz, no encerramento do exercício fiscal, ao relatório de atividades e das demonstrações financeiras da </w:t>
      </w:r>
      <w:r w:rsidR="00830DFA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>, incluindo as certidões negativas de débitos junto aos órgãos fiscalizadores de nível Federal, Estadual e Municipal, se houver, colocando-os à disposição para o exame de qualquer cidadão;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>III: a realização de auditoria, inclusive por auditores externos independentes se for o caso, da aplicação dos eventuais recursos objeto de Termo de Parceria, conforme previsto em regulamento;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IV: a prestação de contas de todos os recursos e bens de origem pública recebidos será feita conforme determina o parágrafo único do </w:t>
      </w:r>
      <w:r w:rsidR="00830DFA">
        <w:rPr>
          <w:rFonts w:ascii="Arial" w:hAnsi="Arial" w:cs="Arial"/>
          <w:sz w:val="20"/>
          <w:szCs w:val="20"/>
        </w:rPr>
        <w:t>Art.</w:t>
      </w:r>
      <w:r w:rsidRPr="009529C7">
        <w:rPr>
          <w:rFonts w:ascii="Arial" w:hAnsi="Arial" w:cs="Arial"/>
          <w:sz w:val="20"/>
          <w:szCs w:val="20"/>
        </w:rPr>
        <w:t>70 da Constituição Federal.</w:t>
      </w:r>
    </w:p>
    <w:p w:rsidR="00BF07BF" w:rsidRPr="00830DFA" w:rsidRDefault="0033199C" w:rsidP="00FC5137">
      <w:pPr>
        <w:jc w:val="center"/>
        <w:rPr>
          <w:rFonts w:ascii="Arial" w:hAnsi="Arial" w:cs="Arial"/>
          <w:b/>
          <w:bCs/>
          <w:caps/>
          <w:sz w:val="20"/>
          <w:szCs w:val="20"/>
        </w:rPr>
      </w:pPr>
      <w:r w:rsidRPr="0033199C">
        <w:rPr>
          <w:rFonts w:ascii="Arial" w:hAnsi="Arial" w:cs="Arial"/>
          <w:b/>
          <w:bCs/>
          <w:caps/>
          <w:sz w:val="20"/>
          <w:szCs w:val="20"/>
        </w:rPr>
        <w:t>Capítulo VII</w:t>
      </w:r>
      <w:r w:rsidRPr="0033199C">
        <w:rPr>
          <w:rFonts w:ascii="Arial" w:hAnsi="Arial" w:cs="Arial"/>
          <w:b/>
          <w:bCs/>
          <w:caps/>
          <w:sz w:val="20"/>
          <w:szCs w:val="20"/>
        </w:rPr>
        <w:br/>
        <w:t>Das disposições gerais e transitórias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830DFA">
        <w:rPr>
          <w:rFonts w:ascii="Arial" w:hAnsi="Arial" w:cs="Arial"/>
          <w:sz w:val="20"/>
          <w:szCs w:val="20"/>
        </w:rPr>
        <w:t>32</w:t>
      </w:r>
      <w:r w:rsidRPr="009529C7">
        <w:rPr>
          <w:rFonts w:ascii="Arial" w:hAnsi="Arial" w:cs="Arial"/>
          <w:sz w:val="20"/>
          <w:szCs w:val="20"/>
        </w:rPr>
        <w:t xml:space="preserve">: </w:t>
      </w:r>
      <w:r w:rsidR="0095763D" w:rsidRPr="009529C7">
        <w:rPr>
          <w:rFonts w:ascii="Arial" w:hAnsi="Arial" w:cs="Arial"/>
          <w:sz w:val="20"/>
          <w:szCs w:val="20"/>
        </w:rPr>
        <w:t xml:space="preserve">A </w:t>
      </w:r>
      <w:r w:rsidR="009E02FB">
        <w:rPr>
          <w:rFonts w:ascii="Arial" w:hAnsi="Arial" w:cs="Arial"/>
          <w:sz w:val="20"/>
          <w:szCs w:val="20"/>
        </w:rPr>
        <w:t>Associação</w:t>
      </w:r>
      <w:r w:rsidRPr="009529C7">
        <w:rPr>
          <w:rFonts w:ascii="Arial" w:hAnsi="Arial" w:cs="Arial"/>
          <w:sz w:val="20"/>
          <w:szCs w:val="20"/>
        </w:rPr>
        <w:t xml:space="preserve"> será dissolvid</w:t>
      </w:r>
      <w:r w:rsidR="004455F8" w:rsidRPr="009529C7">
        <w:rPr>
          <w:rFonts w:ascii="Arial" w:hAnsi="Arial" w:cs="Arial"/>
          <w:sz w:val="20"/>
          <w:szCs w:val="20"/>
        </w:rPr>
        <w:t>a</w:t>
      </w:r>
      <w:r w:rsidRPr="009529C7">
        <w:rPr>
          <w:rFonts w:ascii="Arial" w:hAnsi="Arial" w:cs="Arial"/>
          <w:sz w:val="20"/>
          <w:szCs w:val="20"/>
        </w:rPr>
        <w:t xml:space="preserve"> por decisão da maioria absoluta d</w:t>
      </w:r>
      <w:r w:rsidR="00FC5137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>s associad</w:t>
      </w:r>
      <w:r w:rsidR="00FC5137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 xml:space="preserve">s em </w:t>
      </w:r>
      <w:r w:rsidR="007129D8"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Geral Extraordinária especialmente convocada para esse fim, quando se tornar impossível a continuação de suas atividades.</w:t>
      </w:r>
    </w:p>
    <w:p w:rsidR="00BF07BF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830DFA">
        <w:rPr>
          <w:rFonts w:ascii="Arial" w:hAnsi="Arial" w:cs="Arial"/>
          <w:sz w:val="20"/>
          <w:szCs w:val="20"/>
        </w:rPr>
        <w:t>33</w:t>
      </w:r>
      <w:r w:rsidRPr="009529C7">
        <w:rPr>
          <w:rFonts w:ascii="Arial" w:hAnsi="Arial" w:cs="Arial"/>
          <w:sz w:val="20"/>
          <w:szCs w:val="20"/>
        </w:rPr>
        <w:t xml:space="preserve">: O presente </w:t>
      </w:r>
      <w:r w:rsidR="00830DFA">
        <w:rPr>
          <w:rFonts w:ascii="Arial" w:hAnsi="Arial" w:cs="Arial"/>
          <w:sz w:val="20"/>
          <w:szCs w:val="20"/>
        </w:rPr>
        <w:t>E</w:t>
      </w:r>
      <w:r w:rsidRPr="009529C7">
        <w:rPr>
          <w:rFonts w:ascii="Arial" w:hAnsi="Arial" w:cs="Arial"/>
          <w:sz w:val="20"/>
          <w:szCs w:val="20"/>
        </w:rPr>
        <w:t>statuto poderá ser reformado, a qualquer tempo, por decisão da maioria absoluta d</w:t>
      </w:r>
      <w:r w:rsidR="00CD50E4" w:rsidRPr="009529C7">
        <w:rPr>
          <w:rFonts w:ascii="Arial" w:hAnsi="Arial" w:cs="Arial"/>
          <w:sz w:val="20"/>
          <w:szCs w:val="20"/>
        </w:rPr>
        <w:t xml:space="preserve">os </w:t>
      </w:r>
      <w:r w:rsidRPr="009529C7">
        <w:rPr>
          <w:rFonts w:ascii="Arial" w:hAnsi="Arial" w:cs="Arial"/>
          <w:sz w:val="20"/>
          <w:szCs w:val="20"/>
        </w:rPr>
        <w:t>associad</w:t>
      </w:r>
      <w:r w:rsidR="00CD50E4" w:rsidRPr="009529C7">
        <w:rPr>
          <w:rFonts w:ascii="Arial" w:hAnsi="Arial" w:cs="Arial"/>
          <w:sz w:val="20"/>
          <w:szCs w:val="20"/>
        </w:rPr>
        <w:t>o</w:t>
      </w:r>
      <w:r w:rsidRPr="009529C7">
        <w:rPr>
          <w:rFonts w:ascii="Arial" w:hAnsi="Arial" w:cs="Arial"/>
          <w:sz w:val="20"/>
          <w:szCs w:val="20"/>
        </w:rPr>
        <w:t xml:space="preserve">s presentes em </w:t>
      </w:r>
      <w:r w:rsidR="007129D8">
        <w:rPr>
          <w:rFonts w:ascii="Arial" w:hAnsi="Arial" w:cs="Arial"/>
          <w:sz w:val="20"/>
          <w:szCs w:val="20"/>
        </w:rPr>
        <w:t>Assembleia</w:t>
      </w:r>
      <w:r w:rsidRPr="009529C7">
        <w:rPr>
          <w:rFonts w:ascii="Arial" w:hAnsi="Arial" w:cs="Arial"/>
          <w:sz w:val="20"/>
          <w:szCs w:val="20"/>
        </w:rPr>
        <w:t xml:space="preserve"> Geral especialmente convocada para esse fim, e entrará em vigor na data de seu registro em cartório.</w:t>
      </w:r>
    </w:p>
    <w:p w:rsidR="006E5251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830DFA">
        <w:rPr>
          <w:rFonts w:ascii="Arial" w:hAnsi="Arial" w:cs="Arial"/>
          <w:sz w:val="20"/>
          <w:szCs w:val="20"/>
        </w:rPr>
        <w:t>34</w:t>
      </w:r>
      <w:r w:rsidRPr="009529C7">
        <w:rPr>
          <w:rFonts w:ascii="Arial" w:hAnsi="Arial" w:cs="Arial"/>
          <w:sz w:val="20"/>
          <w:szCs w:val="20"/>
        </w:rPr>
        <w:t xml:space="preserve">: </w:t>
      </w:r>
      <w:r w:rsidR="006E5251">
        <w:rPr>
          <w:rFonts w:ascii="Arial" w:hAnsi="Arial" w:cs="Arial"/>
          <w:sz w:val="20"/>
          <w:szCs w:val="20"/>
        </w:rPr>
        <w:t xml:space="preserve">A Assembleia Geral </w:t>
      </w:r>
      <w:r w:rsidR="00BC56A2" w:rsidRPr="009529C7">
        <w:rPr>
          <w:rFonts w:ascii="Arial" w:hAnsi="Arial" w:cs="Arial"/>
          <w:sz w:val="20"/>
          <w:szCs w:val="20"/>
        </w:rPr>
        <w:t xml:space="preserve">que aprovar o presente </w:t>
      </w:r>
      <w:r w:rsidR="00830DFA">
        <w:rPr>
          <w:rFonts w:ascii="Arial" w:hAnsi="Arial" w:cs="Arial"/>
          <w:sz w:val="20"/>
          <w:szCs w:val="20"/>
        </w:rPr>
        <w:t>E</w:t>
      </w:r>
      <w:r w:rsidR="00BC56A2" w:rsidRPr="009529C7">
        <w:rPr>
          <w:rFonts w:ascii="Arial" w:hAnsi="Arial" w:cs="Arial"/>
          <w:sz w:val="20"/>
          <w:szCs w:val="20"/>
        </w:rPr>
        <w:t>statuto</w:t>
      </w:r>
      <w:r w:rsidR="006E5251">
        <w:rPr>
          <w:rFonts w:ascii="Arial" w:hAnsi="Arial" w:cs="Arial"/>
          <w:sz w:val="20"/>
          <w:szCs w:val="20"/>
        </w:rPr>
        <w:t xml:space="preserve">deverá instituir uma Comissão Transitória para elaborar, </w:t>
      </w:r>
      <w:r w:rsidR="006E5251" w:rsidRPr="009529C7">
        <w:rPr>
          <w:rFonts w:ascii="Arial" w:hAnsi="Arial" w:cs="Arial"/>
          <w:sz w:val="20"/>
          <w:szCs w:val="20"/>
        </w:rPr>
        <w:t xml:space="preserve">no prazo de 180 (cento e oitenta) dias contados a partir da data do </w:t>
      </w:r>
      <w:r w:rsidR="00830DFA">
        <w:rPr>
          <w:rFonts w:ascii="Arial" w:hAnsi="Arial" w:cs="Arial"/>
          <w:sz w:val="20"/>
          <w:szCs w:val="20"/>
        </w:rPr>
        <w:t>r</w:t>
      </w:r>
      <w:r w:rsidR="006E5251" w:rsidRPr="009529C7">
        <w:rPr>
          <w:rFonts w:ascii="Arial" w:hAnsi="Arial" w:cs="Arial"/>
          <w:sz w:val="20"/>
          <w:szCs w:val="20"/>
        </w:rPr>
        <w:t>egistro da Associação no Registro Civil das Pessoas Jurídicas</w:t>
      </w:r>
      <w:r w:rsidR="006E5251">
        <w:rPr>
          <w:rFonts w:ascii="Arial" w:hAnsi="Arial" w:cs="Arial"/>
          <w:sz w:val="20"/>
          <w:szCs w:val="20"/>
        </w:rPr>
        <w:t xml:space="preserve">, o </w:t>
      </w:r>
      <w:r w:rsidR="006E5251" w:rsidRPr="009529C7">
        <w:rPr>
          <w:rFonts w:ascii="Arial" w:hAnsi="Arial" w:cs="Arial"/>
          <w:sz w:val="20"/>
          <w:szCs w:val="20"/>
        </w:rPr>
        <w:t xml:space="preserve">Regimento Interno </w:t>
      </w:r>
      <w:r w:rsidR="006E5251">
        <w:rPr>
          <w:rFonts w:ascii="Arial" w:hAnsi="Arial" w:cs="Arial"/>
          <w:sz w:val="20"/>
          <w:szCs w:val="20"/>
        </w:rPr>
        <w:t xml:space="preserve">da Associação, que deverão ser aprovados </w:t>
      </w:r>
      <w:r w:rsidR="00BC56A2">
        <w:rPr>
          <w:rFonts w:ascii="Arial" w:hAnsi="Arial" w:cs="Arial"/>
          <w:sz w:val="20"/>
          <w:szCs w:val="20"/>
        </w:rPr>
        <w:t>em Assembleia Geral.</w:t>
      </w:r>
    </w:p>
    <w:p w:rsidR="00732D8C" w:rsidRPr="009529C7" w:rsidRDefault="00BF07BF" w:rsidP="00BF07BF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830DFA">
        <w:rPr>
          <w:rFonts w:ascii="Arial" w:hAnsi="Arial" w:cs="Arial"/>
          <w:sz w:val="20"/>
          <w:szCs w:val="20"/>
        </w:rPr>
        <w:t>35</w:t>
      </w:r>
      <w:r w:rsidRPr="009529C7">
        <w:rPr>
          <w:rFonts w:ascii="Arial" w:hAnsi="Arial" w:cs="Arial"/>
          <w:sz w:val="20"/>
          <w:szCs w:val="20"/>
        </w:rPr>
        <w:t xml:space="preserve">: </w:t>
      </w:r>
      <w:r w:rsidR="00732D8C" w:rsidRPr="009529C7">
        <w:rPr>
          <w:rFonts w:ascii="Arial" w:hAnsi="Arial" w:cs="Arial"/>
          <w:sz w:val="20"/>
          <w:szCs w:val="20"/>
        </w:rPr>
        <w:t>A primeira eleição dos membros do Conselho de Administração e da Diretoria</w:t>
      </w:r>
      <w:r w:rsidR="00251A90" w:rsidRPr="009529C7">
        <w:rPr>
          <w:rFonts w:ascii="Arial" w:hAnsi="Arial" w:cs="Arial"/>
          <w:sz w:val="20"/>
          <w:szCs w:val="20"/>
        </w:rPr>
        <w:t xml:space="preserve">, com mandato de 2 (dois) anos, </w:t>
      </w:r>
      <w:r w:rsidR="00732D8C" w:rsidRPr="009529C7">
        <w:rPr>
          <w:rFonts w:ascii="Arial" w:hAnsi="Arial" w:cs="Arial"/>
          <w:sz w:val="20"/>
          <w:szCs w:val="20"/>
        </w:rPr>
        <w:t xml:space="preserve">será realizada durante a </w:t>
      </w:r>
      <w:r w:rsidR="007129D8">
        <w:rPr>
          <w:rFonts w:ascii="Arial" w:hAnsi="Arial" w:cs="Arial"/>
          <w:sz w:val="20"/>
          <w:szCs w:val="20"/>
        </w:rPr>
        <w:t>Assembleia</w:t>
      </w:r>
      <w:r w:rsidR="00732D8C" w:rsidRPr="009529C7">
        <w:rPr>
          <w:rFonts w:ascii="Arial" w:hAnsi="Arial" w:cs="Arial"/>
          <w:sz w:val="20"/>
          <w:szCs w:val="20"/>
        </w:rPr>
        <w:t xml:space="preserve"> Geral que aprovar o presente </w:t>
      </w:r>
      <w:r w:rsidR="00830DFA">
        <w:rPr>
          <w:rFonts w:ascii="Arial" w:hAnsi="Arial" w:cs="Arial"/>
          <w:sz w:val="20"/>
          <w:szCs w:val="20"/>
        </w:rPr>
        <w:t>E</w:t>
      </w:r>
      <w:r w:rsidR="00732D8C" w:rsidRPr="009529C7">
        <w:rPr>
          <w:rFonts w:ascii="Arial" w:hAnsi="Arial" w:cs="Arial"/>
          <w:sz w:val="20"/>
          <w:szCs w:val="20"/>
        </w:rPr>
        <w:t xml:space="preserve">statuto, por decisão da maioria </w:t>
      </w:r>
      <w:r w:rsidR="009549DC" w:rsidRPr="009529C7">
        <w:rPr>
          <w:rFonts w:ascii="Arial" w:hAnsi="Arial" w:cs="Arial"/>
          <w:sz w:val="20"/>
          <w:szCs w:val="20"/>
        </w:rPr>
        <w:t xml:space="preserve">absoluta </w:t>
      </w:r>
      <w:r w:rsidR="00732D8C" w:rsidRPr="009529C7">
        <w:rPr>
          <w:rFonts w:ascii="Arial" w:hAnsi="Arial" w:cs="Arial"/>
          <w:sz w:val="20"/>
          <w:szCs w:val="20"/>
        </w:rPr>
        <w:t xml:space="preserve">dos associados fundadores. </w:t>
      </w:r>
    </w:p>
    <w:p w:rsidR="00560578" w:rsidRPr="009529C7" w:rsidRDefault="00732D8C" w:rsidP="00560578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830DFA">
        <w:rPr>
          <w:rFonts w:ascii="Arial" w:hAnsi="Arial" w:cs="Arial"/>
          <w:sz w:val="20"/>
          <w:szCs w:val="20"/>
        </w:rPr>
        <w:t>36</w:t>
      </w:r>
      <w:r w:rsidRPr="009529C7">
        <w:rPr>
          <w:rFonts w:ascii="Arial" w:hAnsi="Arial" w:cs="Arial"/>
          <w:sz w:val="20"/>
          <w:szCs w:val="20"/>
        </w:rPr>
        <w:t xml:space="preserve">: </w:t>
      </w:r>
      <w:r w:rsidR="00560578" w:rsidRPr="009529C7">
        <w:rPr>
          <w:rFonts w:ascii="Arial" w:hAnsi="Arial" w:cs="Arial"/>
          <w:sz w:val="20"/>
          <w:szCs w:val="20"/>
        </w:rPr>
        <w:t>Caberá à</w:t>
      </w:r>
      <w:r w:rsidRPr="009529C7">
        <w:rPr>
          <w:rFonts w:ascii="Arial" w:hAnsi="Arial" w:cs="Arial"/>
          <w:sz w:val="20"/>
          <w:szCs w:val="20"/>
        </w:rPr>
        <w:t xml:space="preserve"> Diretoria</w:t>
      </w:r>
      <w:r w:rsidR="00560578" w:rsidRPr="009529C7">
        <w:rPr>
          <w:rFonts w:ascii="Arial" w:hAnsi="Arial" w:cs="Arial"/>
          <w:sz w:val="20"/>
          <w:szCs w:val="20"/>
        </w:rPr>
        <w:t xml:space="preserve"> eleita, no prazo máximo de </w:t>
      </w:r>
      <w:r w:rsidR="00830DFA">
        <w:rPr>
          <w:rFonts w:ascii="Arial" w:hAnsi="Arial" w:cs="Arial"/>
          <w:sz w:val="20"/>
          <w:szCs w:val="20"/>
        </w:rPr>
        <w:t>120 (</w:t>
      </w:r>
      <w:r w:rsidR="00560578" w:rsidRPr="009529C7">
        <w:rPr>
          <w:rFonts w:ascii="Arial" w:hAnsi="Arial" w:cs="Arial"/>
          <w:sz w:val="20"/>
          <w:szCs w:val="20"/>
        </w:rPr>
        <w:t xml:space="preserve">cento e vinte) dias a contar da data do </w:t>
      </w:r>
      <w:r w:rsidR="00830DFA">
        <w:rPr>
          <w:rFonts w:ascii="Arial" w:hAnsi="Arial" w:cs="Arial"/>
          <w:sz w:val="20"/>
          <w:szCs w:val="20"/>
        </w:rPr>
        <w:t>r</w:t>
      </w:r>
      <w:r w:rsidR="00560578" w:rsidRPr="009529C7">
        <w:rPr>
          <w:rFonts w:ascii="Arial" w:hAnsi="Arial" w:cs="Arial"/>
          <w:sz w:val="20"/>
          <w:szCs w:val="20"/>
        </w:rPr>
        <w:t xml:space="preserve">egistro da Associação no Registro Civil das Pessoas Jurídicas, planejar e executar a transição das atividades da </w:t>
      </w:r>
      <w:r w:rsidR="009E02FB">
        <w:rPr>
          <w:rFonts w:ascii="Arial" w:hAnsi="Arial" w:cs="Arial"/>
          <w:sz w:val="20"/>
          <w:szCs w:val="20"/>
        </w:rPr>
        <w:t>Associação</w:t>
      </w:r>
      <w:r w:rsidR="00560578" w:rsidRPr="009529C7">
        <w:rPr>
          <w:rFonts w:ascii="Arial" w:hAnsi="Arial" w:cs="Arial"/>
          <w:sz w:val="20"/>
          <w:szCs w:val="20"/>
        </w:rPr>
        <w:t xml:space="preserve"> exercid</w:t>
      </w:r>
      <w:r w:rsidR="005A31E6">
        <w:rPr>
          <w:rFonts w:ascii="Arial" w:hAnsi="Arial" w:cs="Arial"/>
          <w:sz w:val="20"/>
          <w:szCs w:val="20"/>
        </w:rPr>
        <w:t>a</w:t>
      </w:r>
      <w:r w:rsidR="00560578" w:rsidRPr="009529C7">
        <w:rPr>
          <w:rFonts w:ascii="Arial" w:hAnsi="Arial" w:cs="Arial"/>
          <w:sz w:val="20"/>
          <w:szCs w:val="20"/>
        </w:rPr>
        <w:t xml:space="preserve">s em caráter transitório pela Universidade Federal do Rio Grande – FURG por força de convênio firmado com o Governo do Estado do Rio Grande do Sul.  </w:t>
      </w:r>
    </w:p>
    <w:p w:rsidR="00BF07BF" w:rsidRPr="009529C7" w:rsidRDefault="00732D8C" w:rsidP="00560578">
      <w:pPr>
        <w:jc w:val="both"/>
        <w:rPr>
          <w:rFonts w:ascii="Arial" w:hAnsi="Arial" w:cs="Arial"/>
          <w:sz w:val="20"/>
          <w:szCs w:val="20"/>
        </w:rPr>
      </w:pPr>
      <w:r w:rsidRPr="009529C7">
        <w:rPr>
          <w:rFonts w:ascii="Arial" w:hAnsi="Arial" w:cs="Arial"/>
          <w:sz w:val="20"/>
          <w:szCs w:val="20"/>
        </w:rPr>
        <w:t xml:space="preserve">Art. </w:t>
      </w:r>
      <w:r w:rsidR="00830DFA">
        <w:rPr>
          <w:rFonts w:ascii="Arial" w:hAnsi="Arial" w:cs="Arial"/>
          <w:sz w:val="20"/>
          <w:szCs w:val="20"/>
        </w:rPr>
        <w:t>37</w:t>
      </w:r>
      <w:r w:rsidRPr="009529C7">
        <w:rPr>
          <w:rFonts w:ascii="Arial" w:hAnsi="Arial" w:cs="Arial"/>
          <w:sz w:val="20"/>
          <w:szCs w:val="20"/>
        </w:rPr>
        <w:t xml:space="preserve">: </w:t>
      </w:r>
      <w:r w:rsidR="00BF07BF" w:rsidRPr="009529C7">
        <w:rPr>
          <w:rFonts w:ascii="Arial" w:hAnsi="Arial" w:cs="Arial"/>
          <w:sz w:val="20"/>
          <w:szCs w:val="20"/>
        </w:rPr>
        <w:t xml:space="preserve">Os casos omissos serão resolvidos </w:t>
      </w:r>
      <w:r w:rsidR="00583406">
        <w:rPr>
          <w:rFonts w:ascii="Arial" w:hAnsi="Arial" w:cs="Arial"/>
          <w:sz w:val="20"/>
          <w:szCs w:val="20"/>
        </w:rPr>
        <w:t>pelo Conselho de Administração</w:t>
      </w:r>
      <w:r w:rsidR="00BF07BF" w:rsidRPr="009529C7">
        <w:rPr>
          <w:rFonts w:ascii="Arial" w:hAnsi="Arial" w:cs="Arial"/>
          <w:sz w:val="20"/>
          <w:szCs w:val="20"/>
        </w:rPr>
        <w:t xml:space="preserve"> e referendados pela </w:t>
      </w:r>
      <w:r w:rsidR="007129D8">
        <w:rPr>
          <w:rFonts w:ascii="Arial" w:hAnsi="Arial" w:cs="Arial"/>
          <w:sz w:val="20"/>
          <w:szCs w:val="20"/>
        </w:rPr>
        <w:t>Assembleia</w:t>
      </w:r>
      <w:r w:rsidR="00BF07BF" w:rsidRPr="009529C7">
        <w:rPr>
          <w:rFonts w:ascii="Arial" w:hAnsi="Arial" w:cs="Arial"/>
          <w:sz w:val="20"/>
          <w:szCs w:val="20"/>
        </w:rPr>
        <w:t xml:space="preserve"> Geral.</w:t>
      </w:r>
    </w:p>
    <w:p w:rsidR="00FC5137" w:rsidRPr="009529C7" w:rsidRDefault="00FC5137" w:rsidP="00BF07BF">
      <w:pPr>
        <w:jc w:val="both"/>
        <w:rPr>
          <w:rFonts w:ascii="Arial" w:hAnsi="Arial" w:cs="Arial"/>
          <w:sz w:val="20"/>
          <w:szCs w:val="20"/>
        </w:rPr>
      </w:pPr>
    </w:p>
    <w:p w:rsidR="00934414" w:rsidRPr="009529C7" w:rsidRDefault="00934414" w:rsidP="00BF07BF">
      <w:pPr>
        <w:jc w:val="both"/>
        <w:rPr>
          <w:rFonts w:ascii="Arial" w:hAnsi="Arial" w:cs="Arial"/>
          <w:sz w:val="20"/>
          <w:szCs w:val="20"/>
        </w:rPr>
      </w:pPr>
    </w:p>
    <w:sectPr w:rsidR="00934414" w:rsidRPr="009529C7" w:rsidSect="0093441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5FE" w:rsidRDefault="00A775FE" w:rsidP="00AF4787">
      <w:pPr>
        <w:spacing w:after="0" w:line="240" w:lineRule="auto"/>
      </w:pPr>
      <w:r>
        <w:separator/>
      </w:r>
    </w:p>
  </w:endnote>
  <w:endnote w:type="continuationSeparator" w:id="1">
    <w:p w:rsidR="00A775FE" w:rsidRDefault="00A775FE" w:rsidP="00AF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5FE" w:rsidRDefault="00A775FE" w:rsidP="00AF4787">
      <w:pPr>
        <w:spacing w:after="0" w:line="240" w:lineRule="auto"/>
      </w:pPr>
      <w:r>
        <w:separator/>
      </w:r>
    </w:p>
  </w:footnote>
  <w:footnote w:type="continuationSeparator" w:id="1">
    <w:p w:rsidR="00A775FE" w:rsidRDefault="00A775FE" w:rsidP="00AF4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5BF" w:rsidRDefault="0076067F">
    <w:pPr>
      <w:pStyle w:val="Cabealho"/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SCUNHO"/>
          <w10:wrap anchorx="margin" anchory="margin"/>
        </v:shape>
      </w:pict>
    </w:r>
    <w:r w:rsidR="00FF15BF">
      <w:rPr>
        <w:b/>
        <w:noProof/>
        <w:lang w:eastAsia="pt-BR"/>
      </w:rPr>
      <w:drawing>
        <wp:inline distT="0" distB="0" distL="0" distR="0">
          <wp:extent cx="4693920" cy="861060"/>
          <wp:effectExtent l="1905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3920" cy="861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08"/>
  <w:hyphenationZone w:val="425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F07BF"/>
    <w:rsid w:val="00072679"/>
    <w:rsid w:val="000A5F96"/>
    <w:rsid w:val="000C02F9"/>
    <w:rsid w:val="000D565F"/>
    <w:rsid w:val="000D7E5C"/>
    <w:rsid w:val="001013D4"/>
    <w:rsid w:val="001041D9"/>
    <w:rsid w:val="00111F13"/>
    <w:rsid w:val="00130350"/>
    <w:rsid w:val="001543CB"/>
    <w:rsid w:val="00175BD1"/>
    <w:rsid w:val="001928C0"/>
    <w:rsid w:val="001A0816"/>
    <w:rsid w:val="001A1A75"/>
    <w:rsid w:val="001A1FEC"/>
    <w:rsid w:val="001C2E1F"/>
    <w:rsid w:val="001C56A4"/>
    <w:rsid w:val="001D7A88"/>
    <w:rsid w:val="0024794A"/>
    <w:rsid w:val="00251A90"/>
    <w:rsid w:val="00287A07"/>
    <w:rsid w:val="002A4B05"/>
    <w:rsid w:val="002B3659"/>
    <w:rsid w:val="002E4B53"/>
    <w:rsid w:val="00304327"/>
    <w:rsid w:val="0033199C"/>
    <w:rsid w:val="00336B9F"/>
    <w:rsid w:val="00347CE4"/>
    <w:rsid w:val="003526F7"/>
    <w:rsid w:val="00363C5A"/>
    <w:rsid w:val="0038743A"/>
    <w:rsid w:val="00397B5D"/>
    <w:rsid w:val="003A19D4"/>
    <w:rsid w:val="003D6C58"/>
    <w:rsid w:val="00406D3E"/>
    <w:rsid w:val="00412D49"/>
    <w:rsid w:val="00421104"/>
    <w:rsid w:val="00431F5B"/>
    <w:rsid w:val="004360E6"/>
    <w:rsid w:val="004455F8"/>
    <w:rsid w:val="0045261C"/>
    <w:rsid w:val="004A5A49"/>
    <w:rsid w:val="004C342A"/>
    <w:rsid w:val="004E31D8"/>
    <w:rsid w:val="004E3BD5"/>
    <w:rsid w:val="00503F77"/>
    <w:rsid w:val="00504D3F"/>
    <w:rsid w:val="00540B72"/>
    <w:rsid w:val="00560578"/>
    <w:rsid w:val="00563393"/>
    <w:rsid w:val="00583406"/>
    <w:rsid w:val="005A31E6"/>
    <w:rsid w:val="005B5BB6"/>
    <w:rsid w:val="005E4DAF"/>
    <w:rsid w:val="006217E8"/>
    <w:rsid w:val="006614D2"/>
    <w:rsid w:val="006723C6"/>
    <w:rsid w:val="006C651A"/>
    <w:rsid w:val="006D7B4E"/>
    <w:rsid w:val="006E4387"/>
    <w:rsid w:val="006E5251"/>
    <w:rsid w:val="007129D8"/>
    <w:rsid w:val="00732D8C"/>
    <w:rsid w:val="00742221"/>
    <w:rsid w:val="00742FDB"/>
    <w:rsid w:val="007602E2"/>
    <w:rsid w:val="0076067F"/>
    <w:rsid w:val="007716F4"/>
    <w:rsid w:val="007D7D05"/>
    <w:rsid w:val="007E29E1"/>
    <w:rsid w:val="007E2F1F"/>
    <w:rsid w:val="007F2E48"/>
    <w:rsid w:val="0081626E"/>
    <w:rsid w:val="00830DFA"/>
    <w:rsid w:val="00840D54"/>
    <w:rsid w:val="00854AC4"/>
    <w:rsid w:val="00870A92"/>
    <w:rsid w:val="008817F4"/>
    <w:rsid w:val="008926DA"/>
    <w:rsid w:val="00897A12"/>
    <w:rsid w:val="008C38A0"/>
    <w:rsid w:val="008E30DE"/>
    <w:rsid w:val="008F2554"/>
    <w:rsid w:val="009009F1"/>
    <w:rsid w:val="00907EE2"/>
    <w:rsid w:val="00934414"/>
    <w:rsid w:val="009429B2"/>
    <w:rsid w:val="0095233D"/>
    <w:rsid w:val="009529C7"/>
    <w:rsid w:val="0095386F"/>
    <w:rsid w:val="009549DC"/>
    <w:rsid w:val="0095763D"/>
    <w:rsid w:val="00957B57"/>
    <w:rsid w:val="00967404"/>
    <w:rsid w:val="00993A8E"/>
    <w:rsid w:val="009965EC"/>
    <w:rsid w:val="009B113F"/>
    <w:rsid w:val="009E02FB"/>
    <w:rsid w:val="009E24B0"/>
    <w:rsid w:val="009E63A0"/>
    <w:rsid w:val="00A0338F"/>
    <w:rsid w:val="00A04BF3"/>
    <w:rsid w:val="00A204DD"/>
    <w:rsid w:val="00A24D4A"/>
    <w:rsid w:val="00A2736B"/>
    <w:rsid w:val="00A41BBA"/>
    <w:rsid w:val="00A60723"/>
    <w:rsid w:val="00A775FE"/>
    <w:rsid w:val="00A95B8E"/>
    <w:rsid w:val="00AA1E7D"/>
    <w:rsid w:val="00AF4787"/>
    <w:rsid w:val="00B12A2C"/>
    <w:rsid w:val="00B31F99"/>
    <w:rsid w:val="00B708FD"/>
    <w:rsid w:val="00B767CB"/>
    <w:rsid w:val="00BA0FB3"/>
    <w:rsid w:val="00BC56A2"/>
    <w:rsid w:val="00BF07BF"/>
    <w:rsid w:val="00BF0A3E"/>
    <w:rsid w:val="00C11ABA"/>
    <w:rsid w:val="00C46378"/>
    <w:rsid w:val="00C77E6B"/>
    <w:rsid w:val="00C878FE"/>
    <w:rsid w:val="00C94E67"/>
    <w:rsid w:val="00CC2AB2"/>
    <w:rsid w:val="00CD50E4"/>
    <w:rsid w:val="00CD630D"/>
    <w:rsid w:val="00CF6D6C"/>
    <w:rsid w:val="00D13086"/>
    <w:rsid w:val="00D250E5"/>
    <w:rsid w:val="00D44311"/>
    <w:rsid w:val="00D735AA"/>
    <w:rsid w:val="00D73977"/>
    <w:rsid w:val="00D86A22"/>
    <w:rsid w:val="00DA6C86"/>
    <w:rsid w:val="00DB0270"/>
    <w:rsid w:val="00DB6C48"/>
    <w:rsid w:val="00DD62AB"/>
    <w:rsid w:val="00DE6019"/>
    <w:rsid w:val="00E133F2"/>
    <w:rsid w:val="00E16A9F"/>
    <w:rsid w:val="00E738DA"/>
    <w:rsid w:val="00E90D5F"/>
    <w:rsid w:val="00EB02EB"/>
    <w:rsid w:val="00EB54F9"/>
    <w:rsid w:val="00EE785C"/>
    <w:rsid w:val="00F05CFC"/>
    <w:rsid w:val="00F06800"/>
    <w:rsid w:val="00F33FAF"/>
    <w:rsid w:val="00F40406"/>
    <w:rsid w:val="00F42102"/>
    <w:rsid w:val="00F502D0"/>
    <w:rsid w:val="00F62F94"/>
    <w:rsid w:val="00F638CC"/>
    <w:rsid w:val="00F71C31"/>
    <w:rsid w:val="00F858B1"/>
    <w:rsid w:val="00F93B5A"/>
    <w:rsid w:val="00FA790F"/>
    <w:rsid w:val="00FC5137"/>
    <w:rsid w:val="00FF1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34414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F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4787"/>
  </w:style>
  <w:style w:type="paragraph" w:styleId="Rodap">
    <w:name w:val="footer"/>
    <w:basedOn w:val="Normal"/>
    <w:link w:val="RodapChar"/>
    <w:uiPriority w:val="99"/>
    <w:semiHidden/>
    <w:unhideWhenUsed/>
    <w:rsid w:val="00AF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4787"/>
  </w:style>
  <w:style w:type="paragraph" w:styleId="Textodebalo">
    <w:name w:val="Balloon Text"/>
    <w:basedOn w:val="Normal"/>
    <w:link w:val="TextodebaloChar"/>
    <w:uiPriority w:val="99"/>
    <w:semiHidden/>
    <w:unhideWhenUsed/>
    <w:rsid w:val="00B12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12A2C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A5F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5F9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5F96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5F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5F96"/>
    <w:rPr>
      <w:b/>
      <w:bCs/>
      <w:lang w:eastAsia="en-US"/>
    </w:rPr>
  </w:style>
  <w:style w:type="paragraph" w:styleId="Reviso">
    <w:name w:val="Revision"/>
    <w:hidden/>
    <w:uiPriority w:val="71"/>
    <w:rsid w:val="00A204DD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3441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87"/>
  </w:style>
  <w:style w:type="paragraph" w:styleId="Footer">
    <w:name w:val="footer"/>
    <w:basedOn w:val="Normal"/>
    <w:link w:val="FooterChar"/>
    <w:uiPriority w:val="99"/>
    <w:semiHidden/>
    <w:unhideWhenUsed/>
    <w:rsid w:val="00AF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787"/>
  </w:style>
  <w:style w:type="paragraph" w:styleId="BalloonText">
    <w:name w:val="Balloon Text"/>
    <w:basedOn w:val="Normal"/>
    <w:link w:val="BalloonTextChar"/>
    <w:uiPriority w:val="99"/>
    <w:semiHidden/>
    <w:unhideWhenUsed/>
    <w:rsid w:val="00B12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2A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5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F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F9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F96"/>
    <w:rPr>
      <w:b/>
      <w:bCs/>
      <w:lang w:eastAsia="en-US"/>
    </w:rPr>
  </w:style>
  <w:style w:type="paragraph" w:styleId="Revision">
    <w:name w:val="Revision"/>
    <w:hidden/>
    <w:uiPriority w:val="71"/>
    <w:rsid w:val="00A204DD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3435</Words>
  <Characters>18553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FURG</cp:lastModifiedBy>
  <cp:revision>2</cp:revision>
  <cp:lastPrinted>2014-01-28T14:29:00Z</cp:lastPrinted>
  <dcterms:created xsi:type="dcterms:W3CDTF">2014-05-06T14:05:00Z</dcterms:created>
  <dcterms:modified xsi:type="dcterms:W3CDTF">2014-05-06T14:05:00Z</dcterms:modified>
</cp:coreProperties>
</file>