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37BB1" w14:textId="77777777"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Glass Identification</w:t>
      </w:r>
    </w:p>
    <w:p w14:paraId="478CF477" w14:textId="77777777" w:rsidR="006F4CC7" w:rsidRPr="00322B24"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058B57CB" w14:textId="77777777" w:rsidR="006F4CC7" w:rsidRPr="006F4CC7" w:rsidRDefault="006F4CC7" w:rsidP="006F4CC7">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 dataset describes the chemical properties of glass and involves classifying samples of glass using their chemical properties as one of six classes. The dataset was credited to </w:t>
      </w:r>
      <w:hyperlink r:id="rId5" w:history="1">
        <w:r w:rsidRPr="006F4CC7">
          <w:rPr>
            <w:rFonts w:ascii="Arial" w:eastAsia="Times New Roman" w:hAnsi="Arial" w:cs="Arial"/>
            <w:color w:val="0000FF"/>
            <w:kern w:val="0"/>
            <w:u w:val="single"/>
            <w:bdr w:val="none" w:sz="0" w:space="0" w:color="auto" w:frame="1"/>
            <w:lang w:val="en-IN"/>
            <w14:ligatures w14:val="none"/>
          </w:rPr>
          <w:t>Vina Spiehler</w:t>
        </w:r>
      </w:hyperlink>
      <w:r w:rsidRPr="006F4CC7">
        <w:rPr>
          <w:rFonts w:ascii="Arial" w:eastAsia="Times New Roman" w:hAnsi="Arial" w:cs="Arial"/>
          <w:color w:val="000000"/>
          <w:kern w:val="0"/>
          <w:lang w:val="en-IN"/>
          <w14:ligatures w14:val="none"/>
        </w:rPr>
        <w:t> in 1987. The study of classification of types of glass was motivated by criminological investigation. At the scene of the crime, the glass left can be used as evidence...if it is correctly identified!</w:t>
      </w:r>
      <w:r w:rsidRPr="006F4CC7">
        <w:rPr>
          <w:rFonts w:ascii="Arial" w:eastAsia="Times New Roman" w:hAnsi="Arial" w:cs="Arial"/>
          <w:color w:val="000000"/>
          <w:kern w:val="0"/>
          <w:lang w:val="en-IN"/>
          <w14:ligatures w14:val="none"/>
        </w:rPr>
        <w:br/>
      </w:r>
    </w:p>
    <w:p w14:paraId="4DB3C310" w14:textId="77777777" w:rsidR="006F4CC7" w:rsidRPr="006F4CC7" w:rsidRDefault="006F4CC7" w:rsidP="006F4CC7">
      <w:pPr>
        <w:shd w:val="clear" w:color="auto" w:fill="FFFFFF"/>
        <w:spacing w:after="0"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 chemical compositions are measured as the weight percent in corresponding oxide.</w:t>
      </w:r>
    </w:p>
    <w:p w14:paraId="044F1F1F" w14:textId="77777777" w:rsidR="006F4CC7" w:rsidRPr="006F4CC7" w:rsidRDefault="006F4CC7" w:rsidP="006F4CC7">
      <w:pPr>
        <w:shd w:val="clear" w:color="auto" w:fill="FFFFFF"/>
        <w:spacing w:after="240" w:line="240" w:lineRule="auto"/>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Attribute Information-</w:t>
      </w:r>
    </w:p>
    <w:p w14:paraId="6A69A7B9"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Id number: 1 to 214</w:t>
      </w:r>
    </w:p>
    <w:p w14:paraId="72545EA3"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RI: refractive index</w:t>
      </w:r>
    </w:p>
    <w:p w14:paraId="29BF8BC7"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Na: Sodium (unit measurement: weight percent in corresponding oxide, as are attributes 4-10)</w:t>
      </w:r>
    </w:p>
    <w:p w14:paraId="34620ECF"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Mg: Magnesium</w:t>
      </w:r>
    </w:p>
    <w:p w14:paraId="30DEF9E9"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Al: Aluminum</w:t>
      </w:r>
    </w:p>
    <w:p w14:paraId="752629E5"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Si: Silicon</w:t>
      </w:r>
    </w:p>
    <w:p w14:paraId="5422369E"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K: Potassium</w:t>
      </w:r>
    </w:p>
    <w:p w14:paraId="3F963220"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Ca: Calcium</w:t>
      </w:r>
    </w:p>
    <w:p w14:paraId="000DD098"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Ba: Barium</w:t>
      </w:r>
    </w:p>
    <w:p w14:paraId="2D07F7F7"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Fe: Iron</w:t>
      </w:r>
    </w:p>
    <w:p w14:paraId="25C080AC" w14:textId="77777777" w:rsidR="006F4CC7" w:rsidRPr="006F4CC7" w:rsidRDefault="006F4CC7" w:rsidP="006F4CC7">
      <w:pPr>
        <w:numPr>
          <w:ilvl w:val="0"/>
          <w:numId w:val="1"/>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Type of glass: (class attribute)</w:t>
      </w:r>
    </w:p>
    <w:p w14:paraId="6515019A"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1- </w:t>
      </w:r>
      <w:proofErr w:type="spellStart"/>
      <w:r w:rsidRPr="006F4CC7">
        <w:rPr>
          <w:rFonts w:ascii="Arial" w:eastAsia="Times New Roman" w:hAnsi="Arial" w:cs="Arial"/>
          <w:color w:val="000000"/>
          <w:kern w:val="0"/>
          <w14:ligatures w14:val="none"/>
        </w:rPr>
        <w:t>building_windows_float_processed</w:t>
      </w:r>
      <w:proofErr w:type="spellEnd"/>
    </w:p>
    <w:p w14:paraId="71EB56D8"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2- </w:t>
      </w:r>
      <w:proofErr w:type="spellStart"/>
      <w:r w:rsidRPr="006F4CC7">
        <w:rPr>
          <w:rFonts w:ascii="Arial" w:eastAsia="Times New Roman" w:hAnsi="Arial" w:cs="Arial"/>
          <w:color w:val="000000"/>
          <w:kern w:val="0"/>
          <w14:ligatures w14:val="none"/>
        </w:rPr>
        <w:t>building_windows_non_float_processed</w:t>
      </w:r>
      <w:proofErr w:type="spellEnd"/>
    </w:p>
    <w:p w14:paraId="6C6F9DDE"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3- </w:t>
      </w:r>
      <w:proofErr w:type="spellStart"/>
      <w:r w:rsidRPr="006F4CC7">
        <w:rPr>
          <w:rFonts w:ascii="Arial" w:eastAsia="Times New Roman" w:hAnsi="Arial" w:cs="Arial"/>
          <w:color w:val="000000"/>
          <w:kern w:val="0"/>
          <w14:ligatures w14:val="none"/>
        </w:rPr>
        <w:t>vehicle_windows_float_processed</w:t>
      </w:r>
      <w:proofErr w:type="spellEnd"/>
    </w:p>
    <w:p w14:paraId="1108422A"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 xml:space="preserve">4- </w:t>
      </w:r>
      <w:proofErr w:type="spellStart"/>
      <w:r w:rsidRPr="006F4CC7">
        <w:rPr>
          <w:rFonts w:ascii="Arial" w:eastAsia="Times New Roman" w:hAnsi="Arial" w:cs="Arial"/>
          <w:color w:val="000000"/>
          <w:kern w:val="0"/>
          <w14:ligatures w14:val="none"/>
        </w:rPr>
        <w:t>vehicle_windows_non_float_processed</w:t>
      </w:r>
      <w:proofErr w:type="spellEnd"/>
      <w:r w:rsidRPr="006F4CC7">
        <w:rPr>
          <w:rFonts w:ascii="Arial" w:eastAsia="Times New Roman" w:hAnsi="Arial" w:cs="Arial"/>
          <w:color w:val="000000"/>
          <w:kern w:val="0"/>
          <w14:ligatures w14:val="none"/>
        </w:rPr>
        <w:t xml:space="preserve"> (none in this database)</w:t>
      </w:r>
    </w:p>
    <w:p w14:paraId="04DF0A1F"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5- containers</w:t>
      </w:r>
    </w:p>
    <w:p w14:paraId="7B93F7F6"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6- tableware</w:t>
      </w:r>
    </w:p>
    <w:p w14:paraId="769C9B1D" w14:textId="77777777" w:rsidR="006F4CC7" w:rsidRPr="006F4CC7" w:rsidRDefault="006F4CC7" w:rsidP="006F4CC7">
      <w:pPr>
        <w:numPr>
          <w:ilvl w:val="0"/>
          <w:numId w:val="2"/>
        </w:numPr>
        <w:shd w:val="clear" w:color="auto" w:fill="FFFFFF"/>
        <w:spacing w:before="100" w:beforeAutospacing="1" w:after="100" w:afterAutospacing="1"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7- headlamps</w:t>
      </w:r>
    </w:p>
    <w:p w14:paraId="70F7A663" w14:textId="77777777" w:rsidR="006F4CC7" w:rsidRPr="006F4CC7" w:rsidRDefault="006F4CC7" w:rsidP="006F4CC7">
      <w:pPr>
        <w:shd w:val="clear" w:color="auto" w:fill="FFFFFF"/>
        <w:spacing w:after="288" w:line="36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There are 214 observations in the dataset. The dataset can be divided into window glass (classes 1-4) and non-window glass (classes 5-7). </w:t>
      </w:r>
    </w:p>
    <w:p w14:paraId="67B711BC" w14:textId="77777777" w:rsidR="006F4CC7" w:rsidRPr="006F4CC7" w:rsidRDefault="006F4CC7" w:rsidP="006F4CC7">
      <w:pPr>
        <w:shd w:val="clear" w:color="auto" w:fill="FFFFFF"/>
        <w:spacing w:after="0" w:line="360" w:lineRule="atLeast"/>
        <w:textAlignment w:val="baseline"/>
        <w:rPr>
          <w:rFonts w:ascii="Arial" w:eastAsia="Times New Roman" w:hAnsi="Arial" w:cs="Arial"/>
          <w:color w:val="000000"/>
          <w:kern w:val="0"/>
          <w14:ligatures w14:val="none"/>
        </w:rPr>
      </w:pPr>
      <w:proofErr w:type="gramStart"/>
      <w:r w:rsidRPr="006F4CC7">
        <w:rPr>
          <w:rFonts w:ascii="Arial" w:eastAsia="Times New Roman" w:hAnsi="Arial" w:cs="Arial"/>
          <w:b/>
          <w:bCs/>
          <w:color w:val="000000"/>
          <w:kern w:val="0"/>
          <w:lang w:val="en-IN"/>
          <w14:ligatures w14:val="none"/>
        </w:rPr>
        <w:t>Predict :</w:t>
      </w:r>
      <w:proofErr w:type="gramEnd"/>
      <w:r w:rsidRPr="006F4CC7">
        <w:rPr>
          <w:rFonts w:ascii="Arial" w:eastAsia="Times New Roman" w:hAnsi="Arial" w:cs="Arial"/>
          <w:color w:val="000000"/>
          <w:kern w:val="0"/>
          <w:lang w:val="en-IN"/>
          <w14:ligatures w14:val="none"/>
        </w:rPr>
        <w:t> Type of glass</w:t>
      </w:r>
    </w:p>
    <w:p w14:paraId="7530372E" w14:textId="77777777" w:rsidR="006F4CC7" w:rsidRPr="006F4CC7" w:rsidRDefault="006F4CC7">
      <w:pPr>
        <w:rPr>
          <w:rFonts w:ascii="Arial" w:hAnsi="Arial" w:cs="Arial"/>
        </w:rPr>
      </w:pPr>
    </w:p>
    <w:p w14:paraId="55C1D067" w14:textId="77777777" w:rsidR="006F4CC7" w:rsidRPr="006F4CC7" w:rsidRDefault="006F4CC7" w:rsidP="006F4CC7">
      <w:pPr>
        <w:rPr>
          <w:rFonts w:ascii="Arial" w:hAnsi="Arial" w:cs="Arial"/>
          <w:b/>
          <w:bCs/>
          <w:color w:val="123654"/>
          <w:sz w:val="28"/>
          <w:szCs w:val="28"/>
        </w:rPr>
      </w:pPr>
      <w:r w:rsidRPr="006F4CC7">
        <w:rPr>
          <w:rFonts w:ascii="Arial" w:hAnsi="Arial" w:cs="Arial"/>
          <w:b/>
          <w:bCs/>
          <w:color w:val="123654"/>
          <w:sz w:val="28"/>
          <w:szCs w:val="28"/>
        </w:rPr>
        <w:t>Dataset Link-</w:t>
      </w:r>
    </w:p>
    <w:p w14:paraId="0764E074" w14:textId="77777777" w:rsidR="006F4CC7" w:rsidRPr="006F4CC7" w:rsidRDefault="00000000" w:rsidP="006F4CC7">
      <w:pPr>
        <w:numPr>
          <w:ilvl w:val="0"/>
          <w:numId w:val="3"/>
        </w:numPr>
        <w:shd w:val="clear" w:color="auto" w:fill="FFFFFF"/>
        <w:spacing w:before="100" w:beforeAutospacing="1" w:after="120" w:line="240" w:lineRule="auto"/>
        <w:rPr>
          <w:rFonts w:ascii="Arial" w:eastAsia="Times New Roman" w:hAnsi="Arial" w:cs="Arial"/>
          <w:color w:val="000000"/>
          <w:kern w:val="0"/>
          <w:sz w:val="21"/>
          <w:szCs w:val="21"/>
          <w14:ligatures w14:val="none"/>
        </w:rPr>
      </w:pPr>
      <w:hyperlink r:id="rId6" w:history="1">
        <w:r w:rsidR="006F4CC7" w:rsidRPr="006F4CC7">
          <w:rPr>
            <w:rFonts w:ascii="Arial" w:eastAsia="Times New Roman" w:hAnsi="Arial" w:cs="Arial"/>
            <w:color w:val="0000FF"/>
            <w:kern w:val="0"/>
            <w:sz w:val="21"/>
            <w:szCs w:val="21"/>
            <w:u w:val="single"/>
            <w14:ligatures w14:val="none"/>
          </w:rPr>
          <w:t>https://raw.githubusercontent.com/dsrscientist/dataset3/main/glass.csv</w:t>
        </w:r>
      </w:hyperlink>
    </w:p>
    <w:p w14:paraId="44037E3C" w14:textId="77777777" w:rsidR="006F4CC7" w:rsidRDefault="00000000" w:rsidP="006F4CC7">
      <w:pPr>
        <w:numPr>
          <w:ilvl w:val="0"/>
          <w:numId w:val="3"/>
        </w:numPr>
        <w:shd w:val="clear" w:color="auto" w:fill="FFFFFF"/>
        <w:spacing w:before="100" w:beforeAutospacing="1" w:after="120" w:line="240" w:lineRule="auto"/>
        <w:rPr>
          <w:rFonts w:ascii="Arial" w:eastAsia="Times New Roman" w:hAnsi="Arial" w:cs="Arial"/>
          <w:color w:val="000000"/>
          <w:kern w:val="0"/>
          <w:sz w:val="21"/>
          <w:szCs w:val="21"/>
          <w14:ligatures w14:val="none"/>
        </w:rPr>
      </w:pPr>
      <w:hyperlink r:id="rId7" w:history="1">
        <w:r w:rsidR="006F4CC7" w:rsidRPr="006F4CC7">
          <w:rPr>
            <w:rFonts w:ascii="Arial" w:eastAsia="Times New Roman" w:hAnsi="Arial" w:cs="Arial"/>
            <w:color w:val="0000FF"/>
            <w:kern w:val="0"/>
            <w:sz w:val="21"/>
            <w:szCs w:val="21"/>
            <w:u w:val="single"/>
            <w14:ligatures w14:val="none"/>
          </w:rPr>
          <w:t>https://github.com/dsrscientist/dataset3</w:t>
        </w:r>
      </w:hyperlink>
    </w:p>
    <w:p w14:paraId="550E9132" w14:textId="77777777"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p>
    <w:p w14:paraId="2AE51D5B" w14:textId="77777777"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r>
        <w:rPr>
          <w:rFonts w:ascii="Arial" w:hAnsi="Arial" w:cs="Arial"/>
          <w:b/>
          <w:bCs/>
          <w:color w:val="123654"/>
          <w:sz w:val="36"/>
          <w:szCs w:val="36"/>
        </w:rPr>
        <w:t>S</w:t>
      </w:r>
      <w:r w:rsidRPr="006F4CC7">
        <w:rPr>
          <w:rFonts w:ascii="Arial" w:hAnsi="Arial" w:cs="Arial"/>
          <w:b/>
          <w:bCs/>
          <w:color w:val="123654"/>
          <w:sz w:val="36"/>
          <w:szCs w:val="36"/>
        </w:rPr>
        <w:t>tudent grade</w:t>
      </w:r>
      <w:r w:rsidR="00850B5C">
        <w:rPr>
          <w:rFonts w:ascii="Arial" w:hAnsi="Arial" w:cs="Arial"/>
          <w:b/>
          <w:bCs/>
          <w:color w:val="123654"/>
          <w:sz w:val="36"/>
          <w:szCs w:val="36"/>
        </w:rPr>
        <w:t>s</w:t>
      </w:r>
      <w:r w:rsidRPr="006F4CC7">
        <w:rPr>
          <w:rFonts w:ascii="Arial" w:hAnsi="Arial" w:cs="Arial"/>
          <w:b/>
          <w:bCs/>
          <w:color w:val="123654"/>
          <w:sz w:val="36"/>
          <w:szCs w:val="36"/>
        </w:rPr>
        <w:t xml:space="preserve"> prediction</w:t>
      </w:r>
    </w:p>
    <w:p w14:paraId="32A3FF01" w14:textId="77777777" w:rsidR="006F4CC7" w:rsidRDefault="006F4CC7" w:rsidP="006F4CC7">
      <w:pPr>
        <w:pStyle w:val="Normal1"/>
        <w:shd w:val="clear" w:color="auto" w:fill="FFFFFF"/>
        <w:spacing w:before="0" w:beforeAutospacing="0" w:after="240" w:afterAutospacing="0"/>
        <w:jc w:val="center"/>
        <w:rPr>
          <w:rFonts w:ascii="Arial" w:hAnsi="Arial" w:cs="Arial"/>
          <w:b/>
          <w:bCs/>
          <w:color w:val="123654"/>
          <w:sz w:val="36"/>
          <w:szCs w:val="36"/>
        </w:rPr>
      </w:pPr>
    </w:p>
    <w:p w14:paraId="587AA620" w14:textId="77777777" w:rsidR="006F4CC7"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7443EE84" w14:textId="77777777" w:rsidR="006F4CC7" w:rsidRPr="006F4CC7" w:rsidRDefault="006F4CC7" w:rsidP="006F4CC7">
      <w:pPr>
        <w:shd w:val="clear" w:color="auto" w:fill="FFFFFF"/>
        <w:spacing w:after="240" w:line="240" w:lineRule="auto"/>
        <w:rPr>
          <w:rFonts w:ascii="Arial" w:eastAsia="Times New Roman" w:hAnsi="Arial" w:cs="Arial"/>
          <w:color w:val="000000"/>
          <w:kern w:val="0"/>
          <w14:ligatures w14:val="none"/>
        </w:rPr>
      </w:pPr>
      <w:r w:rsidRPr="006F4CC7">
        <w:rPr>
          <w:rFonts w:ascii="Arial" w:eastAsia="Times New Roman" w:hAnsi="Arial" w:cs="Arial"/>
          <w:color w:val="000000"/>
          <w:kern w:val="0"/>
          <w14:ligatures w14:val="none"/>
        </w:rPr>
        <w:t>The dataset contains grades scored by students throughout their university tenure in various courses and their CGPA calculated based on their grades</w:t>
      </w:r>
    </w:p>
    <w:p w14:paraId="6D22366F" w14:textId="77777777" w:rsidR="006F4CC7" w:rsidRPr="006F4CC7" w:rsidRDefault="006F4CC7" w:rsidP="006F4CC7">
      <w:pPr>
        <w:shd w:val="clear" w:color="auto" w:fill="FFFFFF"/>
        <w:spacing w:after="100" w:afterAutospacing="1" w:line="330" w:lineRule="atLeast"/>
        <w:textAlignment w:val="baseline"/>
        <w:outlineLvl w:val="1"/>
        <w:rPr>
          <w:rFonts w:ascii="Arial" w:eastAsia="Times New Roman" w:hAnsi="Arial" w:cs="Arial"/>
          <w:color w:val="000000"/>
          <w:spacing w:val="-2"/>
          <w:kern w:val="0"/>
          <w14:ligatures w14:val="none"/>
        </w:rPr>
      </w:pPr>
      <w:r w:rsidRPr="006F4CC7">
        <w:rPr>
          <w:rFonts w:ascii="Arial" w:eastAsia="Times New Roman" w:hAnsi="Arial" w:cs="Arial"/>
          <w:b/>
          <w:bCs/>
          <w:color w:val="000000"/>
          <w:spacing w:val="-2"/>
          <w:kern w:val="0"/>
          <w:bdr w:val="none" w:sz="0" w:space="0" w:color="auto" w:frame="1"/>
          <w:lang w:val="en-IN"/>
          <w14:ligatures w14:val="none"/>
        </w:rPr>
        <w:t>Columns Description</w:t>
      </w:r>
      <w:proofErr w:type="gramStart"/>
      <w:r>
        <w:rPr>
          <w:rFonts w:ascii="Arial" w:eastAsia="Times New Roman" w:hAnsi="Arial" w:cs="Arial"/>
          <w:b/>
          <w:bCs/>
          <w:color w:val="000000"/>
          <w:spacing w:val="-2"/>
          <w:kern w:val="0"/>
          <w:bdr w:val="none" w:sz="0" w:space="0" w:color="auto" w:frame="1"/>
          <w:lang w:val="en-IN"/>
          <w14:ligatures w14:val="none"/>
        </w:rPr>
        <w:t>-</w:t>
      </w:r>
      <w:r w:rsidRPr="006F4CC7">
        <w:rPr>
          <w:rFonts w:ascii="Arial" w:eastAsia="Times New Roman" w:hAnsi="Arial" w:cs="Arial"/>
          <w:b/>
          <w:bCs/>
          <w:color w:val="000000"/>
          <w:spacing w:val="-2"/>
          <w:kern w:val="0"/>
          <w:bdr w:val="none" w:sz="0" w:space="0" w:color="auto" w:frame="1"/>
          <w:lang w:val="en-IN"/>
          <w14:ligatures w14:val="none"/>
        </w:rPr>
        <w:t>  total</w:t>
      </w:r>
      <w:proofErr w:type="gramEnd"/>
      <w:r w:rsidRPr="006F4CC7">
        <w:rPr>
          <w:rFonts w:ascii="Arial" w:eastAsia="Times New Roman" w:hAnsi="Arial" w:cs="Arial"/>
          <w:b/>
          <w:bCs/>
          <w:color w:val="000000"/>
          <w:spacing w:val="-2"/>
          <w:kern w:val="0"/>
          <w:bdr w:val="none" w:sz="0" w:space="0" w:color="auto" w:frame="1"/>
          <w:lang w:val="en-IN"/>
          <w14:ligatures w14:val="none"/>
        </w:rPr>
        <w:t xml:space="preserve"> 43 columns</w:t>
      </w:r>
    </w:p>
    <w:p w14:paraId="548F4386" w14:textId="77777777"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w:t>
      </w:r>
      <w:r w:rsidRPr="006F4CC7">
        <w:rPr>
          <w:rFonts w:ascii="Arial" w:eastAsia="Times New Roman" w:hAnsi="Arial" w:cs="Arial"/>
          <w:b/>
          <w:bCs/>
          <w:color w:val="000000"/>
          <w:kern w:val="0"/>
          <w:bdr w:val="none" w:sz="0" w:space="0" w:color="auto" w:frame="1"/>
          <w:lang w:val="en-IN"/>
          <w14:ligatures w14:val="none"/>
        </w:rPr>
        <w:t xml:space="preserve">Seat </w:t>
      </w:r>
      <w:proofErr w:type="gramStart"/>
      <w:r w:rsidRPr="006F4CC7">
        <w:rPr>
          <w:rFonts w:ascii="Arial" w:eastAsia="Times New Roman" w:hAnsi="Arial" w:cs="Arial"/>
          <w:b/>
          <w:bCs/>
          <w:color w:val="000000"/>
          <w:kern w:val="0"/>
          <w:bdr w:val="none" w:sz="0" w:space="0" w:color="auto" w:frame="1"/>
          <w:lang w:val="en-IN"/>
          <w14:ligatures w14:val="none"/>
        </w:rPr>
        <w:t>No</w:t>
      </w:r>
      <w:r w:rsidRPr="006F4CC7">
        <w:rPr>
          <w:rFonts w:ascii="Arial" w:eastAsia="Times New Roman" w:hAnsi="Arial" w:cs="Arial"/>
          <w:color w:val="000000"/>
          <w:kern w:val="0"/>
          <w:lang w:val="en-IN"/>
          <w14:ligatures w14:val="none"/>
        </w:rPr>
        <w:t> :</w:t>
      </w:r>
      <w:proofErr w:type="gramEnd"/>
      <w:r w:rsidRPr="006F4CC7">
        <w:rPr>
          <w:rFonts w:ascii="Arial" w:eastAsia="Times New Roman" w:hAnsi="Arial" w:cs="Arial"/>
          <w:color w:val="000000"/>
          <w:kern w:val="0"/>
          <w:lang w:val="en-IN"/>
          <w14:ligatures w14:val="none"/>
        </w:rPr>
        <w:t xml:space="preserve"> The enrolled number of candidate that took the exams</w:t>
      </w:r>
    </w:p>
    <w:p w14:paraId="171E479F" w14:textId="77777777"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p>
    <w:p w14:paraId="7FAE4D5D" w14:textId="77777777"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proofErr w:type="gramStart"/>
      <w:r w:rsidRPr="006F4CC7">
        <w:rPr>
          <w:rFonts w:ascii="Arial" w:eastAsia="Times New Roman" w:hAnsi="Arial" w:cs="Arial"/>
          <w:b/>
          <w:bCs/>
          <w:color w:val="000000"/>
          <w:kern w:val="0"/>
          <w:bdr w:val="none" w:sz="0" w:space="0" w:color="auto" w:frame="1"/>
          <w:lang w:val="en-IN"/>
          <w14:ligatures w14:val="none"/>
        </w:rPr>
        <w:t>CGPA :</w:t>
      </w:r>
      <w:proofErr w:type="gramEnd"/>
      <w:r w:rsidRPr="006F4CC7">
        <w:rPr>
          <w:rFonts w:ascii="Arial" w:eastAsia="Times New Roman" w:hAnsi="Arial" w:cs="Arial"/>
          <w:color w:val="000000"/>
          <w:kern w:val="0"/>
          <w:lang w:val="en-IN"/>
          <w14:ligatures w14:val="none"/>
        </w:rPr>
        <w:t> The cumulative GPA based on the four year total grade progress of each candidate . CGPA is a Final Marks -- provided to student.</w:t>
      </w:r>
    </w:p>
    <w:p w14:paraId="5CDAE83D" w14:textId="77777777"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w:t>
      </w:r>
    </w:p>
    <w:p w14:paraId="550C44F3" w14:textId="77777777" w:rsidR="006F4CC7" w:rsidRPr="006F4CC7" w:rsidRDefault="006F4CC7" w:rsidP="006F4CC7">
      <w:pPr>
        <w:shd w:val="clear" w:color="auto" w:fill="FFFFFF"/>
        <w:spacing w:after="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xml:space="preserve">· All other columns are course codes in the format AB-XXX where AB are alphabets representing candidates' departments and XXX are numbers where first X represents the year the </w:t>
      </w:r>
      <w:proofErr w:type="spellStart"/>
      <w:r w:rsidRPr="006F4CC7">
        <w:rPr>
          <w:rFonts w:ascii="Arial" w:eastAsia="Times New Roman" w:hAnsi="Arial" w:cs="Arial"/>
          <w:color w:val="000000"/>
          <w:kern w:val="0"/>
          <w:lang w:val="en-IN"/>
          <w14:ligatures w14:val="none"/>
        </w:rPr>
        <w:t>canditate</w:t>
      </w:r>
      <w:proofErr w:type="spellEnd"/>
      <w:r w:rsidRPr="006F4CC7">
        <w:rPr>
          <w:rFonts w:ascii="Arial" w:eastAsia="Times New Roman" w:hAnsi="Arial" w:cs="Arial"/>
          <w:color w:val="000000"/>
          <w:kern w:val="0"/>
          <w:lang w:val="en-IN"/>
          <w14:ligatures w14:val="none"/>
        </w:rPr>
        <w:t xml:space="preserve"> took exam</w:t>
      </w:r>
    </w:p>
    <w:p w14:paraId="52BE017B" w14:textId="77777777" w:rsidR="006F4CC7" w:rsidRPr="006F4CC7" w:rsidRDefault="006F4CC7" w:rsidP="006F4CC7">
      <w:pPr>
        <w:shd w:val="clear" w:color="auto" w:fill="FFFFFF"/>
        <w:spacing w:before="60" w:after="60" w:line="330" w:lineRule="atLeast"/>
        <w:textAlignment w:val="baseline"/>
        <w:rPr>
          <w:rFonts w:ascii="Arial" w:eastAsia="Times New Roman" w:hAnsi="Arial" w:cs="Arial"/>
          <w:color w:val="000000"/>
          <w:kern w:val="0"/>
          <w14:ligatures w14:val="none"/>
        </w:rPr>
      </w:pPr>
    </w:p>
    <w:p w14:paraId="5E4BB867" w14:textId="77777777" w:rsidR="006F4CC7" w:rsidRPr="006F4CC7" w:rsidRDefault="006F4CC7" w:rsidP="006F4CC7">
      <w:pPr>
        <w:shd w:val="clear" w:color="auto" w:fill="FFFFFF"/>
        <w:spacing w:before="60" w:after="6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color w:val="000000"/>
          <w:kern w:val="0"/>
          <w:lang w:val="en-IN"/>
          <w14:ligatures w14:val="none"/>
        </w:rPr>
        <w:t> </w:t>
      </w:r>
    </w:p>
    <w:p w14:paraId="19EE36C4" w14:textId="77777777" w:rsidR="006F4CC7" w:rsidRPr="006F4CC7" w:rsidRDefault="006F4CC7" w:rsidP="006F4CC7">
      <w:pPr>
        <w:shd w:val="clear" w:color="auto" w:fill="FFFFFF"/>
        <w:spacing w:before="60" w:after="60" w:line="330" w:lineRule="atLeast"/>
        <w:textAlignment w:val="baseline"/>
        <w:rPr>
          <w:rFonts w:ascii="Arial" w:eastAsia="Times New Roman" w:hAnsi="Arial" w:cs="Arial"/>
          <w:color w:val="000000"/>
          <w:kern w:val="0"/>
          <w14:ligatures w14:val="none"/>
        </w:rPr>
      </w:pPr>
      <w:r w:rsidRPr="006F4CC7">
        <w:rPr>
          <w:rFonts w:ascii="Arial" w:eastAsia="Times New Roman" w:hAnsi="Arial" w:cs="Arial"/>
          <w:b/>
          <w:bCs/>
          <w:color w:val="000000"/>
          <w:kern w:val="0"/>
          <w:lang w:val="en-IN"/>
          <w14:ligatures w14:val="none"/>
        </w:rPr>
        <w:t>Predict</w:t>
      </w:r>
      <w:r w:rsidRPr="006F4CC7">
        <w:rPr>
          <w:rFonts w:ascii="Arial" w:eastAsia="Times New Roman" w:hAnsi="Arial" w:cs="Arial"/>
          <w:color w:val="000000"/>
          <w:kern w:val="0"/>
          <w:lang w:val="en-IN"/>
          <w14:ligatures w14:val="none"/>
        </w:rPr>
        <w:t> - CGPA of a student based on different grades in four years.</w:t>
      </w:r>
    </w:p>
    <w:p w14:paraId="62B7AD88" w14:textId="77777777" w:rsidR="006F4CC7" w:rsidRDefault="006F4CC7" w:rsidP="006F4CC7">
      <w:pPr>
        <w:pStyle w:val="Normal1"/>
        <w:shd w:val="clear" w:color="auto" w:fill="FFFFFF"/>
        <w:spacing w:before="0" w:beforeAutospacing="0" w:after="240" w:afterAutospacing="0"/>
        <w:rPr>
          <w:rFonts w:ascii="Arial" w:hAnsi="Arial" w:cs="Arial"/>
          <w:b/>
          <w:bCs/>
          <w:color w:val="123654"/>
          <w:sz w:val="28"/>
          <w:szCs w:val="28"/>
        </w:rPr>
      </w:pPr>
    </w:p>
    <w:p w14:paraId="3B891A51" w14:textId="77777777" w:rsidR="006F4CC7" w:rsidRPr="006F4CC7" w:rsidRDefault="006F4CC7" w:rsidP="006F4CC7">
      <w:pPr>
        <w:rPr>
          <w:rFonts w:ascii="Arial" w:hAnsi="Arial" w:cs="Arial"/>
          <w:b/>
          <w:bCs/>
          <w:color w:val="123654"/>
          <w:sz w:val="28"/>
          <w:szCs w:val="28"/>
        </w:rPr>
      </w:pPr>
      <w:r w:rsidRPr="006F4CC7">
        <w:rPr>
          <w:rFonts w:ascii="Arial" w:hAnsi="Arial" w:cs="Arial"/>
          <w:b/>
          <w:bCs/>
          <w:color w:val="123654"/>
          <w:sz w:val="28"/>
          <w:szCs w:val="28"/>
        </w:rPr>
        <w:t>Dataset Link-</w:t>
      </w:r>
    </w:p>
    <w:p w14:paraId="15C35C16" w14:textId="77777777" w:rsidR="006F4CC7" w:rsidRPr="006F4CC7" w:rsidRDefault="006F4CC7" w:rsidP="006F4CC7">
      <w:pPr>
        <w:spacing w:after="0" w:line="240" w:lineRule="auto"/>
        <w:rPr>
          <w:rFonts w:ascii="Times New Roman" w:eastAsia="Times New Roman" w:hAnsi="Times New Roman" w:cs="Times New Roman"/>
          <w:kern w:val="0"/>
          <w:sz w:val="24"/>
          <w:szCs w:val="24"/>
          <w14:ligatures w14:val="none"/>
        </w:rPr>
      </w:pPr>
      <w:r w:rsidRPr="006F4CC7">
        <w:rPr>
          <w:rFonts w:ascii="Times New Roman" w:eastAsia="Times New Roman" w:hAnsi="Symbol" w:cs="Times New Roman"/>
          <w:kern w:val="0"/>
          <w:sz w:val="24"/>
          <w:szCs w:val="24"/>
          <w14:ligatures w14:val="none"/>
        </w:rPr>
        <w:t></w:t>
      </w:r>
      <w:r w:rsidRPr="006F4CC7">
        <w:rPr>
          <w:rFonts w:ascii="Times New Roman" w:eastAsia="Times New Roman" w:hAnsi="Times New Roman" w:cs="Times New Roman"/>
          <w:kern w:val="0"/>
          <w:sz w:val="24"/>
          <w:szCs w:val="24"/>
          <w14:ligatures w14:val="none"/>
        </w:rPr>
        <w:t xml:space="preserve">  </w:t>
      </w:r>
      <w:hyperlink r:id="rId8" w:history="1">
        <w:r w:rsidRPr="006F4CC7">
          <w:rPr>
            <w:rStyle w:val="Hyperlink"/>
            <w:rFonts w:ascii="Times New Roman" w:eastAsia="Times New Roman" w:hAnsi="Times New Roman" w:cs="Times New Roman"/>
            <w:kern w:val="0"/>
            <w:sz w:val="24"/>
            <w:szCs w:val="24"/>
            <w14:ligatures w14:val="none"/>
          </w:rPr>
          <w:t>https://github.com/dsrscientist/dataset4</w:t>
        </w:r>
      </w:hyperlink>
    </w:p>
    <w:p w14:paraId="02B0767D" w14:textId="77777777" w:rsidR="006F4CC7" w:rsidRPr="00322B24"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6F4CC7">
        <w:rPr>
          <w:rFonts w:hAnsi="Symbol"/>
        </w:rPr>
        <w:t></w:t>
      </w:r>
      <w:r w:rsidRPr="006F4CC7">
        <w:t xml:space="preserve">  </w:t>
      </w:r>
      <w:hyperlink r:id="rId9" w:history="1">
        <w:r w:rsidRPr="006F4CC7">
          <w:rPr>
            <w:color w:val="0000FF"/>
            <w:u w:val="single"/>
          </w:rPr>
          <w:t>https://github.com/dsrscientist/dataset4/blob/main/Grades.csv</w:t>
        </w:r>
      </w:hyperlink>
    </w:p>
    <w:p w14:paraId="46BE3941"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0AA75407"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504F39C1"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0A677736"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3E54FAC7"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5D258BEB"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0475983B" w14:textId="77777777" w:rsidR="006F4CC7" w:rsidRPr="00850B5C" w:rsidRDefault="00850B5C" w:rsidP="006F4CC7">
      <w:pPr>
        <w:pStyle w:val="Normal1"/>
        <w:shd w:val="clear" w:color="auto" w:fill="FFFFFF"/>
        <w:spacing w:before="0" w:beforeAutospacing="0" w:after="240" w:afterAutospacing="0"/>
        <w:jc w:val="center"/>
        <w:rPr>
          <w:rFonts w:ascii="Arial" w:hAnsi="Arial" w:cs="Arial"/>
          <w:b/>
          <w:bCs/>
          <w:color w:val="123654"/>
          <w:sz w:val="36"/>
          <w:szCs w:val="36"/>
        </w:rPr>
      </w:pPr>
      <w:r w:rsidRPr="00850B5C">
        <w:rPr>
          <w:rFonts w:ascii="Arial" w:hAnsi="Arial" w:cs="Arial"/>
          <w:b/>
          <w:bCs/>
          <w:color w:val="000000"/>
          <w:sz w:val="36"/>
          <w:szCs w:val="36"/>
          <w:shd w:val="clear" w:color="auto" w:fill="FFFFFF"/>
        </w:rPr>
        <w:lastRenderedPageBreak/>
        <w:t xml:space="preserve">BANK MARKETING: Predicting Whether </w:t>
      </w:r>
      <w:proofErr w:type="gramStart"/>
      <w:r w:rsidRPr="00850B5C">
        <w:rPr>
          <w:rFonts w:ascii="Arial" w:hAnsi="Arial" w:cs="Arial"/>
          <w:b/>
          <w:bCs/>
          <w:color w:val="000000"/>
          <w:sz w:val="36"/>
          <w:szCs w:val="36"/>
          <w:shd w:val="clear" w:color="auto" w:fill="FFFFFF"/>
        </w:rPr>
        <w:t>The</w:t>
      </w:r>
      <w:proofErr w:type="gramEnd"/>
      <w:r w:rsidRPr="00850B5C">
        <w:rPr>
          <w:rFonts w:ascii="Arial" w:hAnsi="Arial" w:cs="Arial"/>
          <w:b/>
          <w:bCs/>
          <w:color w:val="000000"/>
          <w:sz w:val="36"/>
          <w:szCs w:val="36"/>
          <w:shd w:val="clear" w:color="auto" w:fill="FFFFFF"/>
        </w:rPr>
        <w:t xml:space="preserve"> Customer Will Subscribe To Term Deposit (FIXED DEPOSIT) or not.</w:t>
      </w:r>
    </w:p>
    <w:p w14:paraId="2E5DCB74" w14:textId="77777777" w:rsidR="006F4CC7" w:rsidRPr="006F4CC7" w:rsidRDefault="006F4CC7" w:rsidP="006F4CC7">
      <w:pPr>
        <w:pStyle w:val="Heading3"/>
        <w:shd w:val="clear" w:color="auto" w:fill="FFFFFF"/>
        <w:spacing w:before="480" w:after="120"/>
        <w:rPr>
          <w:rFonts w:ascii="Arial" w:hAnsi="Arial" w:cs="Arial"/>
          <w:b/>
          <w:bCs/>
          <w:color w:val="000000"/>
        </w:rPr>
      </w:pPr>
      <w:r w:rsidRPr="006F4CC7">
        <w:rPr>
          <w:rFonts w:ascii="Arial" w:hAnsi="Arial" w:cs="Arial"/>
          <w:b/>
          <w:bCs/>
          <w:color w:val="000000"/>
          <w:sz w:val="28"/>
          <w:szCs w:val="28"/>
        </w:rPr>
        <w:t>Business Use Case</w:t>
      </w:r>
    </w:p>
    <w:p w14:paraId="5F52E792" w14:textId="77777777" w:rsidR="006F4CC7" w:rsidRPr="006F4CC7" w:rsidRDefault="006F4CC7" w:rsidP="006F4CC7">
      <w:pPr>
        <w:pStyle w:val="NormalWeb"/>
        <w:shd w:val="clear" w:color="auto" w:fill="FFFFFF"/>
        <w:spacing w:before="0" w:beforeAutospacing="0" w:after="240" w:afterAutospacing="0"/>
        <w:rPr>
          <w:rFonts w:ascii="Arial" w:hAnsi="Arial" w:cs="Arial"/>
          <w:color w:val="000000"/>
          <w:sz w:val="22"/>
          <w:szCs w:val="22"/>
        </w:rPr>
      </w:pPr>
      <w:r w:rsidRPr="006F4CC7">
        <w:rPr>
          <w:rFonts w:ascii="Arial" w:hAnsi="Arial" w:cs="Arial"/>
          <w:color w:val="000000"/>
          <w:sz w:val="22"/>
          <w:szCs w:val="22"/>
        </w:rPr>
        <w:t>There has been a revenue decline for a Portuguese bank and they would like to know what actions to take. After investigation, they found out that the root cause is that their clients are not depositing as frequently as before. Knowing that term deposits allow banks to hold onto a deposit for a specific amount of time, so banks can invest in higher gain financial products to make a profit. In addition, banks also hold better chance to persuade term deposit clients into buying other products such as funds or insurance to further increase their revenues. As a result, the Portuguese bank would like to identify existing clients that have higher chance to subscribe for a term deposit and focus marketing efforts on such clients.</w:t>
      </w:r>
    </w:p>
    <w:p w14:paraId="0A8AC25B" w14:textId="77777777" w:rsidR="006F4CC7" w:rsidRDefault="006F4CC7" w:rsidP="006F4CC7">
      <w:pPr>
        <w:pStyle w:val="NormalWeb"/>
        <w:shd w:val="clear" w:color="auto" w:fill="FFFFFF"/>
        <w:spacing w:before="0" w:beforeAutospacing="0" w:after="240" w:afterAutospacing="0"/>
        <w:rPr>
          <w:rFonts w:ascii="Roboto" w:hAnsi="Roboto"/>
          <w:color w:val="000000"/>
          <w:sz w:val="21"/>
          <w:szCs w:val="21"/>
        </w:rPr>
      </w:pPr>
    </w:p>
    <w:p w14:paraId="084EC945" w14:textId="77777777" w:rsidR="006F4CC7" w:rsidRDefault="006F4CC7" w:rsidP="006F4CC7">
      <w:pPr>
        <w:pStyle w:val="Normal1"/>
        <w:shd w:val="clear" w:color="auto" w:fill="FFFFFF"/>
        <w:spacing w:before="0" w:beforeAutospacing="0" w:after="240" w:afterAutospacing="0"/>
        <w:rPr>
          <w:rFonts w:ascii="Arial" w:hAnsi="Arial" w:cs="Arial"/>
          <w:b/>
          <w:bCs/>
          <w:color w:val="123654"/>
          <w:sz w:val="28"/>
          <w:szCs w:val="28"/>
        </w:rPr>
      </w:pPr>
      <w:r w:rsidRPr="009D0573">
        <w:rPr>
          <w:rFonts w:ascii="Arial" w:hAnsi="Arial" w:cs="Arial"/>
          <w:b/>
          <w:bCs/>
          <w:color w:val="123654"/>
          <w:sz w:val="28"/>
          <w:szCs w:val="28"/>
        </w:rPr>
        <w:t>Project Description</w:t>
      </w:r>
    </w:p>
    <w:p w14:paraId="518C15FC" w14:textId="77777777" w:rsidR="006F4CC7" w:rsidRPr="006F4CC7" w:rsidRDefault="006F4CC7" w:rsidP="006F4CC7">
      <w:pPr>
        <w:pStyle w:val="NormalWeb"/>
        <w:shd w:val="clear" w:color="auto" w:fill="FFFFFF"/>
        <w:spacing w:before="0" w:beforeAutospacing="0" w:after="240" w:afterAutospacing="0"/>
        <w:rPr>
          <w:rFonts w:ascii="Arial" w:hAnsi="Arial" w:cs="Arial"/>
          <w:color w:val="000000"/>
        </w:rPr>
      </w:pPr>
      <w:r w:rsidRPr="006F4CC7">
        <w:rPr>
          <w:rFonts w:ascii="Arial" w:hAnsi="Arial" w:cs="Arial"/>
          <w:color w:val="24292F"/>
        </w:rPr>
        <w:t xml:space="preserve">Your client is a retail banking institution. Term deposits are a major source of income for a bank. A term deposit is a cash investment held at a financial institution. Your money is invested for an agreed rate of interest over a fixed amount of time, or term. The bank has various outreach plans to sell term deposits to their customers such as email marketing, advertisements, telephonic marketing and digital marketing. Telephonic marketing campaigns still remain one of the most effective </w:t>
      </w:r>
      <w:proofErr w:type="gramStart"/>
      <w:r w:rsidRPr="006F4CC7">
        <w:rPr>
          <w:rFonts w:ascii="Arial" w:hAnsi="Arial" w:cs="Arial"/>
          <w:color w:val="24292F"/>
        </w:rPr>
        <w:t>way</w:t>
      </w:r>
      <w:proofErr w:type="gramEnd"/>
      <w:r w:rsidRPr="006F4CC7">
        <w:rPr>
          <w:rFonts w:ascii="Arial" w:hAnsi="Arial" w:cs="Arial"/>
          <w:color w:val="24292F"/>
        </w:rPr>
        <w:t xml:space="preserve"> to reach out to people. However, they require huge investment as large call centers are hired to actually execute these campaigns. Hence, it is crucial to identify the customers most likely to convert beforehand so that they can be specifically targeted via call.</w:t>
      </w:r>
    </w:p>
    <w:p w14:paraId="06344E0D" w14:textId="77777777" w:rsidR="006F4CC7" w:rsidRPr="006F4CC7" w:rsidRDefault="006F4CC7" w:rsidP="006F4CC7">
      <w:pPr>
        <w:pStyle w:val="NormalWeb"/>
        <w:shd w:val="clear" w:color="auto" w:fill="FFFFFF"/>
        <w:spacing w:before="0" w:beforeAutospacing="0" w:after="240" w:afterAutospacing="0"/>
        <w:rPr>
          <w:rFonts w:ascii="Arial" w:hAnsi="Arial" w:cs="Arial"/>
          <w:color w:val="000000"/>
        </w:rPr>
      </w:pPr>
      <w:r w:rsidRPr="006F4CC7">
        <w:rPr>
          <w:rFonts w:ascii="Arial" w:hAnsi="Arial" w:cs="Arial"/>
          <w:color w:val="24292F"/>
        </w:rPr>
        <w:t xml:space="preserve">You are provided with the client data such </w:t>
      </w:r>
      <w:proofErr w:type="gramStart"/>
      <w:r w:rsidRPr="006F4CC7">
        <w:rPr>
          <w:rFonts w:ascii="Arial" w:hAnsi="Arial" w:cs="Arial"/>
          <w:color w:val="24292F"/>
        </w:rPr>
        <w:t>as :</w:t>
      </w:r>
      <w:proofErr w:type="gramEnd"/>
      <w:r w:rsidRPr="006F4CC7">
        <w:rPr>
          <w:rFonts w:ascii="Arial" w:hAnsi="Arial" w:cs="Arial"/>
          <w:color w:val="24292F"/>
        </w:rPr>
        <w:t xml:space="preserve"> age of the client, their job type, their marital status, etc. Along with the client data, you are also provided with the information of the call such as the duration of the call, day and month of the call, etc. Given this information, your task is to predict if the client will subscribe to term deposit.</w:t>
      </w:r>
    </w:p>
    <w:p w14:paraId="1FA2F29C" w14:textId="77777777" w:rsidR="006F4CC7" w:rsidRDefault="006F4CC7" w:rsidP="006F4CC7">
      <w:pPr>
        <w:pStyle w:val="Heading2"/>
        <w:shd w:val="clear" w:color="auto" w:fill="FFFFFF"/>
        <w:spacing w:before="360" w:beforeAutospacing="0" w:after="240" w:afterAutospacing="0"/>
        <w:rPr>
          <w:rFonts w:ascii="Roboto" w:hAnsi="Roboto"/>
          <w:b w:val="0"/>
          <w:bCs w:val="0"/>
          <w:color w:val="000000"/>
          <w:spacing w:val="-2"/>
        </w:rPr>
      </w:pPr>
      <w:r>
        <w:rPr>
          <w:color w:val="24292F"/>
          <w:spacing w:val="-2"/>
          <w:sz w:val="28"/>
          <w:szCs w:val="28"/>
        </w:rPr>
        <w:t>About The Dataset</w:t>
      </w:r>
    </w:p>
    <w:p w14:paraId="494212C1" w14:textId="77777777" w:rsidR="006F4CC7" w:rsidRDefault="006F4CC7" w:rsidP="006F4CC7">
      <w:pPr>
        <w:pStyle w:val="NormalWeb"/>
        <w:shd w:val="clear" w:color="auto" w:fill="FFFFFF"/>
        <w:spacing w:before="0" w:beforeAutospacing="0" w:after="240" w:afterAutospacing="0"/>
        <w:rPr>
          <w:rFonts w:ascii="Arial" w:hAnsi="Arial" w:cs="Arial"/>
          <w:color w:val="24292F"/>
        </w:rPr>
      </w:pPr>
      <w:r w:rsidRPr="006F4CC7">
        <w:rPr>
          <w:rFonts w:ascii="Arial" w:hAnsi="Arial" w:cs="Arial"/>
          <w:color w:val="24292F"/>
        </w:rPr>
        <w:t>The dataset is related with direct marketing campaigns (phone calls) of a Portuguese banking institution. The classification goal of this dataset is to predict if the client or the customer of polish banking institution will subscribe a term deposit product of the bank or not. </w:t>
      </w:r>
    </w:p>
    <w:p w14:paraId="06D645EA" w14:textId="77777777" w:rsidR="006F4CC7" w:rsidRDefault="006F4CC7" w:rsidP="006F4CC7">
      <w:pPr>
        <w:pStyle w:val="NormalWeb"/>
        <w:shd w:val="clear" w:color="auto" w:fill="FFFFFF"/>
        <w:spacing w:before="0" w:beforeAutospacing="0" w:after="240" w:afterAutospacing="0"/>
        <w:rPr>
          <w:rFonts w:ascii="Arial" w:hAnsi="Arial" w:cs="Arial"/>
          <w:color w:val="24292F"/>
        </w:rPr>
      </w:pPr>
    </w:p>
    <w:p w14:paraId="6544E6A4" w14:textId="77777777" w:rsidR="006F4CC7" w:rsidRDefault="006F4CC7" w:rsidP="006F4CC7">
      <w:pPr>
        <w:pStyle w:val="NormalWeb"/>
        <w:shd w:val="clear" w:color="auto" w:fill="FFFFFF"/>
        <w:spacing w:before="0" w:beforeAutospacing="0" w:after="240" w:afterAutospacing="0"/>
        <w:rPr>
          <w:rFonts w:ascii="Arial" w:hAnsi="Arial" w:cs="Arial"/>
          <w:color w:val="24292F"/>
        </w:rPr>
      </w:pPr>
    </w:p>
    <w:p w14:paraId="1F510A1B" w14:textId="77777777" w:rsidR="006F4CC7" w:rsidRPr="006F4CC7" w:rsidRDefault="006F4CC7" w:rsidP="006F4CC7">
      <w:pPr>
        <w:pStyle w:val="NormalWeb"/>
        <w:shd w:val="clear" w:color="auto" w:fill="FFFFFF"/>
        <w:spacing w:before="0" w:beforeAutospacing="0" w:after="240" w:afterAutospacing="0"/>
        <w:rPr>
          <w:rFonts w:ascii="Arial" w:hAnsi="Arial" w:cs="Arial"/>
          <w:color w:val="000000"/>
        </w:rPr>
      </w:pPr>
    </w:p>
    <w:p w14:paraId="02FD7033" w14:textId="77777777" w:rsidR="006F4CC7" w:rsidRDefault="006F4CC7" w:rsidP="006F4CC7">
      <w:pPr>
        <w:shd w:val="clear" w:color="auto" w:fill="FFFFFF"/>
        <w:spacing w:after="240"/>
        <w:rPr>
          <w:rFonts w:ascii="Roboto" w:hAnsi="Roboto"/>
          <w:color w:val="000000"/>
          <w:sz w:val="21"/>
          <w:szCs w:val="21"/>
        </w:rPr>
      </w:pPr>
      <w:r>
        <w:rPr>
          <w:b/>
          <w:bCs/>
          <w:color w:val="24292F"/>
          <w:sz w:val="28"/>
          <w:szCs w:val="28"/>
        </w:rPr>
        <w:lastRenderedPageBreak/>
        <w:t>You are provided with following 2 files:</w:t>
      </w:r>
    </w:p>
    <w:p w14:paraId="4FC60574" w14:textId="77777777" w:rsidR="006F4CC7" w:rsidRPr="009F631E" w:rsidRDefault="006F4CC7" w:rsidP="006F4CC7">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1.     </w:t>
      </w:r>
      <w:proofErr w:type="gramStart"/>
      <w:r w:rsidRPr="009F631E">
        <w:rPr>
          <w:rFonts w:ascii="Arial" w:hAnsi="Arial" w:cs="Arial"/>
          <w:b/>
          <w:bCs/>
          <w:color w:val="24292F"/>
          <w:sz w:val="24"/>
          <w:szCs w:val="24"/>
        </w:rPr>
        <w:t>train.csv :</w:t>
      </w:r>
      <w:proofErr w:type="gramEnd"/>
      <w:r w:rsidRPr="009F631E">
        <w:rPr>
          <w:rFonts w:ascii="Arial" w:hAnsi="Arial" w:cs="Arial"/>
          <w:color w:val="24292F"/>
          <w:sz w:val="24"/>
          <w:szCs w:val="24"/>
        </w:rPr>
        <w:t xml:space="preserve"> Use this dataset to train the model. This file contains all the client and call details as well as the target variable “subscribed”. You have to train your model using this file.</w:t>
      </w:r>
    </w:p>
    <w:p w14:paraId="7ACC246E" w14:textId="77777777" w:rsidR="006F4CC7" w:rsidRPr="009F631E" w:rsidRDefault="006F4CC7" w:rsidP="006F4CC7">
      <w:pPr>
        <w:shd w:val="clear" w:color="auto" w:fill="FFFFFF"/>
        <w:spacing w:before="240" w:after="240"/>
        <w:ind w:left="720" w:hanging="360"/>
        <w:rPr>
          <w:rFonts w:ascii="Arial" w:hAnsi="Arial" w:cs="Arial"/>
          <w:color w:val="000000"/>
          <w:sz w:val="24"/>
          <w:szCs w:val="24"/>
        </w:rPr>
      </w:pPr>
      <w:r w:rsidRPr="009F631E">
        <w:rPr>
          <w:rFonts w:ascii="Arial" w:hAnsi="Arial" w:cs="Arial"/>
          <w:color w:val="24292F"/>
          <w:sz w:val="24"/>
          <w:szCs w:val="24"/>
        </w:rPr>
        <w:t>2.     </w:t>
      </w:r>
      <w:proofErr w:type="gramStart"/>
      <w:r w:rsidRPr="009F631E">
        <w:rPr>
          <w:rFonts w:ascii="Arial" w:hAnsi="Arial" w:cs="Arial"/>
          <w:b/>
          <w:bCs/>
          <w:color w:val="24292F"/>
          <w:sz w:val="24"/>
          <w:szCs w:val="24"/>
        </w:rPr>
        <w:t>test.csv :</w:t>
      </w:r>
      <w:proofErr w:type="gramEnd"/>
      <w:r w:rsidRPr="009F631E">
        <w:rPr>
          <w:rFonts w:ascii="Arial" w:hAnsi="Arial" w:cs="Arial"/>
          <w:color w:val="24292F"/>
          <w:sz w:val="24"/>
          <w:szCs w:val="24"/>
        </w:rPr>
        <w:t xml:space="preserve"> Use the trained model to predict whether a new set of clients will subscribe the term deposit.</w:t>
      </w:r>
    </w:p>
    <w:p w14:paraId="049E9962" w14:textId="77777777" w:rsidR="006F4CC7" w:rsidRDefault="006F4CC7" w:rsidP="006F4CC7">
      <w:pPr>
        <w:shd w:val="clear" w:color="auto" w:fill="FFFFFF"/>
        <w:spacing w:after="240"/>
        <w:rPr>
          <w:rFonts w:ascii="Roboto" w:hAnsi="Roboto"/>
          <w:color w:val="000000"/>
          <w:sz w:val="21"/>
          <w:szCs w:val="21"/>
        </w:rPr>
      </w:pPr>
      <w:r>
        <w:rPr>
          <w:b/>
          <w:bCs/>
          <w:color w:val="24292F"/>
          <w:sz w:val="28"/>
          <w:szCs w:val="28"/>
        </w:rPr>
        <w:t> </w:t>
      </w:r>
    </w:p>
    <w:p w14:paraId="536EFD2C" w14:textId="77777777" w:rsidR="006F4CC7" w:rsidRPr="006F4CC7" w:rsidRDefault="006F4CC7" w:rsidP="006F4CC7">
      <w:pPr>
        <w:pStyle w:val="Heading3"/>
        <w:shd w:val="clear" w:color="auto" w:fill="FFFFFF"/>
        <w:spacing w:before="360" w:after="240"/>
        <w:rPr>
          <w:rFonts w:ascii="Arial" w:hAnsi="Arial" w:cs="Arial"/>
          <w:b/>
          <w:bCs/>
          <w:color w:val="000000"/>
          <w:sz w:val="27"/>
          <w:szCs w:val="27"/>
        </w:rPr>
      </w:pPr>
      <w:r w:rsidRPr="006F4CC7">
        <w:rPr>
          <w:rFonts w:ascii="Arial" w:hAnsi="Arial" w:cs="Arial"/>
          <w:b/>
          <w:bCs/>
          <w:color w:val="24292F"/>
          <w:sz w:val="28"/>
          <w:szCs w:val="28"/>
        </w:rPr>
        <w:t>Dataset Attributes</w:t>
      </w:r>
    </w:p>
    <w:p w14:paraId="63F36024" w14:textId="77777777" w:rsidR="006F4CC7" w:rsidRPr="009F631E" w:rsidRDefault="006F4CC7" w:rsidP="006F4CC7">
      <w:pPr>
        <w:pStyle w:val="NormalWeb"/>
        <w:shd w:val="clear" w:color="auto" w:fill="FFFFFF"/>
        <w:spacing w:before="0" w:beforeAutospacing="0" w:after="240" w:afterAutospacing="0"/>
        <w:rPr>
          <w:rFonts w:ascii="Arial" w:hAnsi="Arial" w:cs="Arial"/>
          <w:color w:val="000000"/>
        </w:rPr>
      </w:pPr>
      <w:r w:rsidRPr="009F631E">
        <w:rPr>
          <w:rFonts w:ascii="Arial" w:hAnsi="Arial" w:cs="Arial"/>
          <w:color w:val="24292F"/>
        </w:rPr>
        <w:t>Here is the description of all the variables:</w:t>
      </w:r>
    </w:p>
    <w:p w14:paraId="0ABC3925" w14:textId="77777777" w:rsidR="006F4CC7" w:rsidRPr="009F631E" w:rsidRDefault="006F4CC7" w:rsidP="006F4CC7">
      <w:pPr>
        <w:numPr>
          <w:ilvl w:val="0"/>
          <w:numId w:val="4"/>
        </w:numPr>
        <w:shd w:val="clear" w:color="auto" w:fill="FFFFFF"/>
        <w:spacing w:before="100" w:beforeAutospacing="1" w:after="100" w:afterAutospacing="1" w:line="240" w:lineRule="auto"/>
        <w:rPr>
          <w:rFonts w:ascii="Arial" w:hAnsi="Arial" w:cs="Arial"/>
          <w:color w:val="24292F"/>
          <w:sz w:val="24"/>
          <w:szCs w:val="24"/>
        </w:rPr>
      </w:pPr>
      <w:r w:rsidRPr="009F631E">
        <w:rPr>
          <w:rFonts w:ascii="Arial" w:hAnsi="Arial" w:cs="Arial"/>
          <w:color w:val="24292F"/>
          <w:sz w:val="24"/>
          <w:szCs w:val="24"/>
        </w:rPr>
        <w:t>Variable: Definition</w:t>
      </w:r>
    </w:p>
    <w:p w14:paraId="71E901C7"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ID: Unique client ID</w:t>
      </w:r>
    </w:p>
    <w:p w14:paraId="12F6181F"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age: Age of the client</w:t>
      </w:r>
    </w:p>
    <w:p w14:paraId="0608153D"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job: Type of job</w:t>
      </w:r>
    </w:p>
    <w:p w14:paraId="7F236C92"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marital: Marital status of the client</w:t>
      </w:r>
    </w:p>
    <w:p w14:paraId="0D090BB6"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education: Education level</w:t>
      </w:r>
    </w:p>
    <w:p w14:paraId="2F130389"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default: Credit in default.</w:t>
      </w:r>
    </w:p>
    <w:p w14:paraId="077B5E03"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housing: Housing loan</w:t>
      </w:r>
    </w:p>
    <w:p w14:paraId="22D25842"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loan: Personal loan</w:t>
      </w:r>
    </w:p>
    <w:p w14:paraId="7A90942B"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contact: Type of communication</w:t>
      </w:r>
    </w:p>
    <w:p w14:paraId="17913EAB"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month: Contact month</w:t>
      </w:r>
    </w:p>
    <w:p w14:paraId="3A1DE224"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day_of_week</w:t>
      </w:r>
      <w:proofErr w:type="spellEnd"/>
      <w:r w:rsidRPr="009F631E">
        <w:rPr>
          <w:rFonts w:ascii="Arial" w:hAnsi="Arial" w:cs="Arial"/>
          <w:color w:val="24292F"/>
          <w:sz w:val="24"/>
          <w:szCs w:val="24"/>
        </w:rPr>
        <w:t>: Day of week of contact</w:t>
      </w:r>
    </w:p>
    <w:p w14:paraId="27794583"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duration: Contact duration</w:t>
      </w:r>
    </w:p>
    <w:p w14:paraId="726C8289"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campaign: number of contacts performed during this campaign to the client</w:t>
      </w:r>
    </w:p>
    <w:p w14:paraId="47D8BAB4"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pdays</w:t>
      </w:r>
      <w:proofErr w:type="spellEnd"/>
      <w:r w:rsidRPr="009F631E">
        <w:rPr>
          <w:rFonts w:ascii="Arial" w:hAnsi="Arial" w:cs="Arial"/>
          <w:color w:val="24292F"/>
          <w:sz w:val="24"/>
          <w:szCs w:val="24"/>
        </w:rPr>
        <w:t>: number of days that passed by after the client was last contacted</w:t>
      </w:r>
    </w:p>
    <w:p w14:paraId="607F6BD2"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r w:rsidRPr="009F631E">
        <w:rPr>
          <w:rFonts w:ascii="Arial" w:hAnsi="Arial" w:cs="Arial"/>
          <w:color w:val="24292F"/>
          <w:sz w:val="24"/>
          <w:szCs w:val="24"/>
        </w:rPr>
        <w:t>previous: number of contacts performed before this campaign</w:t>
      </w:r>
    </w:p>
    <w:p w14:paraId="13584EBA" w14:textId="77777777" w:rsidR="006F4CC7" w:rsidRPr="009F631E" w:rsidRDefault="006F4CC7" w:rsidP="006F4CC7">
      <w:pPr>
        <w:numPr>
          <w:ilvl w:val="0"/>
          <w:numId w:val="4"/>
        </w:numPr>
        <w:shd w:val="clear" w:color="auto" w:fill="FFFFFF"/>
        <w:spacing w:before="60" w:after="100" w:afterAutospacing="1" w:line="240" w:lineRule="auto"/>
        <w:rPr>
          <w:rFonts w:ascii="Arial" w:hAnsi="Arial" w:cs="Arial"/>
          <w:color w:val="24292F"/>
          <w:sz w:val="24"/>
          <w:szCs w:val="24"/>
        </w:rPr>
      </w:pPr>
      <w:proofErr w:type="spellStart"/>
      <w:r w:rsidRPr="009F631E">
        <w:rPr>
          <w:rFonts w:ascii="Arial" w:hAnsi="Arial" w:cs="Arial"/>
          <w:color w:val="24292F"/>
          <w:sz w:val="24"/>
          <w:szCs w:val="24"/>
        </w:rPr>
        <w:t>poutcome</w:t>
      </w:r>
      <w:proofErr w:type="spellEnd"/>
      <w:r w:rsidRPr="009F631E">
        <w:rPr>
          <w:rFonts w:ascii="Arial" w:hAnsi="Arial" w:cs="Arial"/>
          <w:color w:val="24292F"/>
          <w:sz w:val="24"/>
          <w:szCs w:val="24"/>
        </w:rPr>
        <w:t>: outcome of the previous marketing campaign</w:t>
      </w:r>
    </w:p>
    <w:p w14:paraId="3DD0FD94" w14:textId="77777777" w:rsidR="006F4CC7" w:rsidRPr="006F4CC7" w:rsidRDefault="006F4CC7" w:rsidP="006F4CC7">
      <w:pPr>
        <w:pStyle w:val="Heading5"/>
        <w:shd w:val="clear" w:color="auto" w:fill="FFFFFF"/>
        <w:spacing w:before="360" w:after="240"/>
        <w:rPr>
          <w:rFonts w:ascii="Arial" w:hAnsi="Arial" w:cs="Arial"/>
          <w:b/>
          <w:bCs/>
          <w:color w:val="000000"/>
          <w:sz w:val="20"/>
          <w:szCs w:val="20"/>
        </w:rPr>
      </w:pPr>
      <w:r w:rsidRPr="006F4CC7">
        <w:rPr>
          <w:rFonts w:ascii="Arial" w:hAnsi="Arial" w:cs="Arial"/>
          <w:b/>
          <w:bCs/>
          <w:color w:val="24292F"/>
          <w:sz w:val="28"/>
          <w:szCs w:val="28"/>
        </w:rPr>
        <w:t>Output variable (desired target):</w:t>
      </w:r>
    </w:p>
    <w:p w14:paraId="159CDF99" w14:textId="77777777" w:rsidR="006F4CC7" w:rsidRPr="009F631E" w:rsidRDefault="006F4CC7" w:rsidP="006F4CC7">
      <w:pPr>
        <w:numPr>
          <w:ilvl w:val="0"/>
          <w:numId w:val="5"/>
        </w:numPr>
        <w:shd w:val="clear" w:color="auto" w:fill="FFFFFF"/>
        <w:spacing w:before="100" w:beforeAutospacing="1" w:after="100" w:afterAutospacing="1" w:line="240" w:lineRule="auto"/>
        <w:rPr>
          <w:rFonts w:ascii="Arial" w:hAnsi="Arial" w:cs="Arial"/>
          <w:color w:val="24292F"/>
          <w:sz w:val="24"/>
          <w:szCs w:val="24"/>
        </w:rPr>
      </w:pPr>
      <w:r w:rsidRPr="009F631E">
        <w:rPr>
          <w:rFonts w:ascii="Arial" w:hAnsi="Arial" w:cs="Arial"/>
          <w:b/>
          <w:bCs/>
          <w:color w:val="24292F"/>
          <w:sz w:val="24"/>
          <w:szCs w:val="24"/>
        </w:rPr>
        <w:t>Subscribed (target):</w:t>
      </w:r>
      <w:r w:rsidRPr="009F631E">
        <w:rPr>
          <w:rFonts w:ascii="Arial" w:hAnsi="Arial" w:cs="Arial"/>
          <w:color w:val="24292F"/>
          <w:sz w:val="24"/>
          <w:szCs w:val="24"/>
        </w:rPr>
        <w:t xml:space="preserve"> has the client subscribed a term deposit? (YES/NO)</w:t>
      </w:r>
    </w:p>
    <w:p w14:paraId="3E3AB956"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6DE50064" w14:textId="77777777" w:rsidR="006F4CC7" w:rsidRDefault="006F4CC7" w:rsidP="006F4CC7">
      <w:pPr>
        <w:shd w:val="clear" w:color="auto" w:fill="FFFFFF"/>
        <w:spacing w:before="100" w:beforeAutospacing="1" w:after="120" w:line="240" w:lineRule="auto"/>
        <w:ind w:left="720"/>
        <w:rPr>
          <w:rFonts w:ascii="Arial" w:eastAsia="Times New Roman" w:hAnsi="Arial" w:cs="Arial"/>
          <w:color w:val="000000"/>
          <w:kern w:val="0"/>
          <w:sz w:val="21"/>
          <w:szCs w:val="21"/>
          <w14:ligatures w14:val="none"/>
        </w:rPr>
      </w:pPr>
    </w:p>
    <w:p w14:paraId="054CE89A" w14:textId="77777777" w:rsidR="009F631E" w:rsidRDefault="009F631E" w:rsidP="006F4CC7">
      <w:pPr>
        <w:rPr>
          <w:rFonts w:ascii="Arial" w:hAnsi="Arial" w:cs="Arial"/>
          <w:b/>
          <w:bCs/>
          <w:color w:val="123654"/>
          <w:sz w:val="28"/>
          <w:szCs w:val="28"/>
        </w:rPr>
      </w:pPr>
    </w:p>
    <w:p w14:paraId="7284218D" w14:textId="77777777" w:rsidR="006F4CC7" w:rsidRPr="006F4CC7" w:rsidRDefault="006F4CC7" w:rsidP="006F4CC7">
      <w:pPr>
        <w:rPr>
          <w:rFonts w:ascii="Arial" w:hAnsi="Arial" w:cs="Arial"/>
          <w:b/>
          <w:bCs/>
          <w:color w:val="123654"/>
          <w:sz w:val="28"/>
          <w:szCs w:val="28"/>
        </w:rPr>
      </w:pPr>
      <w:r w:rsidRPr="006F4CC7">
        <w:rPr>
          <w:rFonts w:ascii="Arial" w:hAnsi="Arial" w:cs="Arial"/>
          <w:b/>
          <w:bCs/>
          <w:color w:val="123654"/>
          <w:sz w:val="28"/>
          <w:szCs w:val="28"/>
        </w:rPr>
        <w:lastRenderedPageBreak/>
        <w:t>Dataset Link-</w:t>
      </w:r>
    </w:p>
    <w:p w14:paraId="5208149C" w14:textId="77777777" w:rsidR="00850B5C" w:rsidRDefault="00000000" w:rsidP="00850B5C">
      <w:pPr>
        <w:pStyle w:val="q-mb-sm"/>
        <w:numPr>
          <w:ilvl w:val="0"/>
          <w:numId w:val="6"/>
        </w:numPr>
        <w:shd w:val="clear" w:color="auto" w:fill="FFFFFF"/>
        <w:spacing w:after="120" w:afterAutospacing="0"/>
        <w:rPr>
          <w:rFonts w:ascii="Roboto" w:hAnsi="Roboto"/>
          <w:color w:val="000000"/>
          <w:sz w:val="21"/>
          <w:szCs w:val="21"/>
        </w:rPr>
      </w:pPr>
      <w:hyperlink r:id="rId10" w:history="1">
        <w:r w:rsidR="00850B5C">
          <w:rPr>
            <w:rStyle w:val="Hyperlink"/>
            <w:rFonts w:ascii="Roboto" w:hAnsi="Roboto"/>
            <w:sz w:val="21"/>
            <w:szCs w:val="21"/>
          </w:rPr>
          <w:t>https://github.com/dsrscientist/dataset5</w:t>
        </w:r>
      </w:hyperlink>
    </w:p>
    <w:p w14:paraId="1B0B7E37" w14:textId="77777777" w:rsidR="00850B5C" w:rsidRDefault="00000000" w:rsidP="00850B5C">
      <w:pPr>
        <w:pStyle w:val="q-mb-sm"/>
        <w:numPr>
          <w:ilvl w:val="0"/>
          <w:numId w:val="6"/>
        </w:numPr>
        <w:shd w:val="clear" w:color="auto" w:fill="FFFFFF"/>
        <w:spacing w:after="120" w:afterAutospacing="0"/>
        <w:rPr>
          <w:rFonts w:ascii="Roboto" w:hAnsi="Roboto"/>
          <w:color w:val="000000"/>
          <w:sz w:val="21"/>
          <w:szCs w:val="21"/>
        </w:rPr>
      </w:pPr>
      <w:hyperlink r:id="rId11" w:history="1">
        <w:r w:rsidR="00850B5C">
          <w:rPr>
            <w:rStyle w:val="Hyperlink"/>
            <w:rFonts w:ascii="Roboto" w:hAnsi="Roboto"/>
            <w:sz w:val="21"/>
            <w:szCs w:val="21"/>
          </w:rPr>
          <w:t>https://raw.githubusercontent.com/dsrscientist/dataset5/main/termdeposit_train.csv</w:t>
        </w:r>
      </w:hyperlink>
    </w:p>
    <w:p w14:paraId="22F5B9C8" w14:textId="77777777" w:rsidR="00850B5C" w:rsidRDefault="00000000" w:rsidP="00B1505F">
      <w:pPr>
        <w:pStyle w:val="q-mb-sm"/>
        <w:numPr>
          <w:ilvl w:val="0"/>
          <w:numId w:val="6"/>
        </w:numPr>
        <w:shd w:val="clear" w:color="auto" w:fill="FFFFFF"/>
        <w:spacing w:after="120" w:afterAutospacing="0"/>
        <w:rPr>
          <w:rFonts w:ascii="Roboto" w:hAnsi="Roboto"/>
          <w:color w:val="000000"/>
          <w:sz w:val="21"/>
          <w:szCs w:val="21"/>
        </w:rPr>
      </w:pPr>
      <w:hyperlink r:id="rId12" w:history="1">
        <w:r w:rsidR="00850B5C" w:rsidRPr="00850B5C">
          <w:rPr>
            <w:rStyle w:val="Hyperlink"/>
            <w:rFonts w:ascii="Roboto" w:hAnsi="Roboto"/>
            <w:sz w:val="21"/>
            <w:szCs w:val="21"/>
          </w:rPr>
          <w:t>https://raw.githubusercontent.com/dsrscientist/dataset5/main/termdeposit_test.csv</w:t>
        </w:r>
      </w:hyperlink>
    </w:p>
    <w:sectPr w:rsidR="00850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170"/>
    <w:multiLevelType w:val="multilevel"/>
    <w:tmpl w:val="A3825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B4934"/>
    <w:multiLevelType w:val="multilevel"/>
    <w:tmpl w:val="1EF0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A0099"/>
    <w:multiLevelType w:val="multilevel"/>
    <w:tmpl w:val="12222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F70BE"/>
    <w:multiLevelType w:val="multilevel"/>
    <w:tmpl w:val="DBA8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00A2F"/>
    <w:multiLevelType w:val="multilevel"/>
    <w:tmpl w:val="D312D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D5B121F"/>
    <w:multiLevelType w:val="multilevel"/>
    <w:tmpl w:val="A8F2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8983584">
    <w:abstractNumId w:val="1"/>
  </w:num>
  <w:num w:numId="2" w16cid:durableId="683942352">
    <w:abstractNumId w:val="3"/>
  </w:num>
  <w:num w:numId="3" w16cid:durableId="1752654000">
    <w:abstractNumId w:val="2"/>
  </w:num>
  <w:num w:numId="4" w16cid:durableId="1117286755">
    <w:abstractNumId w:val="4"/>
  </w:num>
  <w:num w:numId="5" w16cid:durableId="589698447">
    <w:abstractNumId w:val="5"/>
  </w:num>
  <w:num w:numId="6" w16cid:durableId="123103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CC7"/>
    <w:rsid w:val="006F4CC7"/>
    <w:rsid w:val="00850B5C"/>
    <w:rsid w:val="009F631E"/>
    <w:rsid w:val="00DF22B9"/>
    <w:rsid w:val="00FD2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EF2D"/>
  <w15:chartTrackingRefBased/>
  <w15:docId w15:val="{8AC9E8EF-F23C-4EF8-ABAB-5C95284D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F4CC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6F4CC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6F4CC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6F4CC7"/>
    <w:rPr>
      <w:color w:val="0000FF"/>
      <w:u w:val="single"/>
    </w:rPr>
  </w:style>
  <w:style w:type="paragraph" w:customStyle="1" w:styleId="small-heading">
    <w:name w:val="small-heading"/>
    <w:basedOn w:val="Normal"/>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q-mb-sm">
    <w:name w:val="q-mb-sm"/>
    <w:basedOn w:val="Normal"/>
    <w:rsid w:val="006F4CC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6F4CC7"/>
    <w:rPr>
      <w:rFonts w:ascii="Times New Roman" w:eastAsia="Times New Roman" w:hAnsi="Times New Roman" w:cs="Times New Roman"/>
      <w:b/>
      <w:bCs/>
      <w:kern w:val="0"/>
      <w:sz w:val="36"/>
      <w:szCs w:val="36"/>
      <w14:ligatures w14:val="none"/>
    </w:rPr>
  </w:style>
  <w:style w:type="character" w:styleId="Strong">
    <w:name w:val="Strong"/>
    <w:basedOn w:val="DefaultParagraphFont"/>
    <w:uiPriority w:val="22"/>
    <w:qFormat/>
    <w:rsid w:val="006F4CC7"/>
    <w:rPr>
      <w:b/>
      <w:bCs/>
    </w:rPr>
  </w:style>
  <w:style w:type="character" w:styleId="UnresolvedMention">
    <w:name w:val="Unresolved Mention"/>
    <w:basedOn w:val="DefaultParagraphFont"/>
    <w:uiPriority w:val="99"/>
    <w:semiHidden/>
    <w:unhideWhenUsed/>
    <w:rsid w:val="006F4CC7"/>
    <w:rPr>
      <w:color w:val="605E5C"/>
      <w:shd w:val="clear" w:color="auto" w:fill="E1DFDD"/>
    </w:rPr>
  </w:style>
  <w:style w:type="character" w:customStyle="1" w:styleId="Heading3Char">
    <w:name w:val="Heading 3 Char"/>
    <w:basedOn w:val="DefaultParagraphFont"/>
    <w:link w:val="Heading3"/>
    <w:uiPriority w:val="9"/>
    <w:semiHidden/>
    <w:rsid w:val="006F4CC7"/>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semiHidden/>
    <w:rsid w:val="006F4CC7"/>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86178">
      <w:bodyDiv w:val="1"/>
      <w:marLeft w:val="0"/>
      <w:marRight w:val="0"/>
      <w:marTop w:val="0"/>
      <w:marBottom w:val="0"/>
      <w:divBdr>
        <w:top w:val="none" w:sz="0" w:space="0" w:color="auto"/>
        <w:left w:val="none" w:sz="0" w:space="0" w:color="auto"/>
        <w:bottom w:val="none" w:sz="0" w:space="0" w:color="auto"/>
        <w:right w:val="none" w:sz="0" w:space="0" w:color="auto"/>
      </w:divBdr>
    </w:div>
    <w:div w:id="1042554272">
      <w:bodyDiv w:val="1"/>
      <w:marLeft w:val="0"/>
      <w:marRight w:val="0"/>
      <w:marTop w:val="0"/>
      <w:marBottom w:val="0"/>
      <w:divBdr>
        <w:top w:val="none" w:sz="0" w:space="0" w:color="auto"/>
        <w:left w:val="none" w:sz="0" w:space="0" w:color="auto"/>
        <w:bottom w:val="none" w:sz="0" w:space="0" w:color="auto"/>
        <w:right w:val="none" w:sz="0" w:space="0" w:color="auto"/>
      </w:divBdr>
    </w:div>
    <w:div w:id="1228498146">
      <w:bodyDiv w:val="1"/>
      <w:marLeft w:val="0"/>
      <w:marRight w:val="0"/>
      <w:marTop w:val="0"/>
      <w:marBottom w:val="0"/>
      <w:divBdr>
        <w:top w:val="none" w:sz="0" w:space="0" w:color="auto"/>
        <w:left w:val="none" w:sz="0" w:space="0" w:color="auto"/>
        <w:bottom w:val="none" w:sz="0" w:space="0" w:color="auto"/>
        <w:right w:val="none" w:sz="0" w:space="0" w:color="auto"/>
      </w:divBdr>
      <w:divsChild>
        <w:div w:id="68506313">
          <w:marLeft w:val="0"/>
          <w:marRight w:val="0"/>
          <w:marTop w:val="0"/>
          <w:marBottom w:val="0"/>
          <w:divBdr>
            <w:top w:val="none" w:sz="0" w:space="0" w:color="auto"/>
            <w:left w:val="none" w:sz="0" w:space="0" w:color="auto"/>
            <w:bottom w:val="none" w:sz="0" w:space="0" w:color="auto"/>
            <w:right w:val="none" w:sz="0" w:space="0" w:color="auto"/>
          </w:divBdr>
        </w:div>
        <w:div w:id="342703384">
          <w:marLeft w:val="0"/>
          <w:marRight w:val="0"/>
          <w:marTop w:val="0"/>
          <w:marBottom w:val="0"/>
          <w:divBdr>
            <w:top w:val="none" w:sz="0" w:space="0" w:color="auto"/>
            <w:left w:val="none" w:sz="0" w:space="0" w:color="auto"/>
            <w:bottom w:val="none" w:sz="0" w:space="0" w:color="auto"/>
            <w:right w:val="none" w:sz="0" w:space="0" w:color="auto"/>
          </w:divBdr>
          <w:divsChild>
            <w:div w:id="58668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6279">
      <w:bodyDiv w:val="1"/>
      <w:marLeft w:val="0"/>
      <w:marRight w:val="0"/>
      <w:marTop w:val="0"/>
      <w:marBottom w:val="0"/>
      <w:divBdr>
        <w:top w:val="none" w:sz="0" w:space="0" w:color="auto"/>
        <w:left w:val="none" w:sz="0" w:space="0" w:color="auto"/>
        <w:bottom w:val="none" w:sz="0" w:space="0" w:color="auto"/>
        <w:right w:val="none" w:sz="0" w:space="0" w:color="auto"/>
      </w:divBdr>
    </w:div>
    <w:div w:id="1508713048">
      <w:bodyDiv w:val="1"/>
      <w:marLeft w:val="0"/>
      <w:marRight w:val="0"/>
      <w:marTop w:val="0"/>
      <w:marBottom w:val="0"/>
      <w:divBdr>
        <w:top w:val="none" w:sz="0" w:space="0" w:color="auto"/>
        <w:left w:val="none" w:sz="0" w:space="0" w:color="auto"/>
        <w:bottom w:val="none" w:sz="0" w:space="0" w:color="auto"/>
        <w:right w:val="none" w:sz="0" w:space="0" w:color="auto"/>
      </w:divBdr>
    </w:div>
    <w:div w:id="1754889124">
      <w:bodyDiv w:val="1"/>
      <w:marLeft w:val="0"/>
      <w:marRight w:val="0"/>
      <w:marTop w:val="0"/>
      <w:marBottom w:val="0"/>
      <w:divBdr>
        <w:top w:val="none" w:sz="0" w:space="0" w:color="auto"/>
        <w:left w:val="none" w:sz="0" w:space="0" w:color="auto"/>
        <w:bottom w:val="none" w:sz="0" w:space="0" w:color="auto"/>
        <w:right w:val="none" w:sz="0" w:space="0" w:color="auto"/>
      </w:divBdr>
    </w:div>
    <w:div w:id="2057047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srscientist/dataset4"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srscientist/dataset3" TargetMode="External"/><Relationship Id="rId12" Type="http://schemas.openxmlformats.org/officeDocument/2006/relationships/hyperlink" Target="https://raw.githubusercontent.com/dsrscientist/dataset5/main/termdeposit_test.cs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dsrscientist/dataset3/main/glass.csv" TargetMode="External"/><Relationship Id="rId11" Type="http://schemas.openxmlformats.org/officeDocument/2006/relationships/hyperlink" Target="https://raw.githubusercontent.com/dsrscientist/dataset5/main/termdeposit_train.csv" TargetMode="External"/><Relationship Id="rId5" Type="http://schemas.openxmlformats.org/officeDocument/2006/relationships/hyperlink" Target="https://www.lexvisio.com/expert-witness/vina-r-spiehler-phd-dabft-spiehler-associates" TargetMode="External"/><Relationship Id="rId10" Type="http://schemas.openxmlformats.org/officeDocument/2006/relationships/hyperlink" Target="https://github.com/dsrscientist/dataset5" TargetMode="External"/><Relationship Id="rId4" Type="http://schemas.openxmlformats.org/officeDocument/2006/relationships/webSettings" Target="webSettings.xml"/><Relationship Id="rId9" Type="http://schemas.openxmlformats.org/officeDocument/2006/relationships/hyperlink" Target="https://github.com/dsrscientist/dataset4/blob/main/Grades.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Pandey</dc:creator>
  <cp:keywords/>
  <dc:description/>
  <cp:lastModifiedBy>Jay kumar Yadav</cp:lastModifiedBy>
  <cp:revision>3</cp:revision>
  <dcterms:created xsi:type="dcterms:W3CDTF">2024-01-28T18:35:00Z</dcterms:created>
  <dcterms:modified xsi:type="dcterms:W3CDTF">2024-01-28T18:37:00Z</dcterms:modified>
</cp:coreProperties>
</file>