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912E8" w14:textId="320A8542" w:rsidR="00B822F1" w:rsidRPr="00C06D5B" w:rsidRDefault="000D4C26" w:rsidP="000D4C26">
      <w:pPr>
        <w:jc w:val="center"/>
        <w:rPr>
          <w:sz w:val="32"/>
          <w:szCs w:val="32"/>
          <w:u w:val="single"/>
          <w:lang w:val="en-US"/>
        </w:rPr>
      </w:pPr>
      <w:r w:rsidRPr="00C06D5B">
        <w:rPr>
          <w:sz w:val="32"/>
          <w:szCs w:val="32"/>
          <w:u w:val="single"/>
          <w:lang w:val="en-US"/>
        </w:rPr>
        <w:t>Complex Distributed Computing</w:t>
      </w:r>
    </w:p>
    <w:p w14:paraId="78238F12" w14:textId="62FE1D98" w:rsidR="000D4C26" w:rsidRPr="00C06D5B" w:rsidRDefault="000D4C26" w:rsidP="000D4C26">
      <w:pPr>
        <w:rPr>
          <w:sz w:val="28"/>
          <w:szCs w:val="28"/>
          <w:lang w:val="en-US"/>
        </w:rPr>
      </w:pPr>
      <w:r w:rsidRPr="00C06D5B">
        <w:rPr>
          <w:sz w:val="28"/>
          <w:szCs w:val="28"/>
          <w:lang w:val="en-US"/>
        </w:rPr>
        <w:t xml:space="preserve">Let’s first look at the Quicksort sequential runtimes that I </w:t>
      </w:r>
      <w:r w:rsidR="00DC515A" w:rsidRPr="00C06D5B">
        <w:rPr>
          <w:sz w:val="28"/>
          <w:szCs w:val="28"/>
          <w:lang w:val="en-US"/>
        </w:rPr>
        <w:t>calculated-</w:t>
      </w:r>
    </w:p>
    <w:p w14:paraId="6D957D89" w14:textId="77777777" w:rsidR="0007246F" w:rsidRPr="00DC2F62" w:rsidRDefault="0007246F" w:rsidP="0007246F">
      <w:pPr>
        <w:rPr>
          <w:rStyle w:val="Strong"/>
        </w:rPr>
      </w:pPr>
      <w:r w:rsidRPr="00DC2F62">
        <w:rPr>
          <w:rStyle w:val="Strong"/>
        </w:rPr>
        <w:t>For sorting a size 100 array:</w:t>
      </w:r>
    </w:p>
    <w:p w14:paraId="1AFDE97B" w14:textId="77777777" w:rsidR="0007246F" w:rsidRDefault="0007246F" w:rsidP="0007246F">
      <w:pPr>
        <w:keepNext/>
      </w:pPr>
      <w:r>
        <w:rPr>
          <w:noProof/>
          <w:sz w:val="24"/>
          <w:lang w:val="en-US"/>
        </w:rPr>
        <w:drawing>
          <wp:inline distT="0" distB="0" distL="0" distR="0" wp14:anchorId="1567182F" wp14:editId="2F178E14">
            <wp:extent cx="5731510" cy="343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DF24" w14:textId="77777777" w:rsidR="0007246F" w:rsidRDefault="0007246F" w:rsidP="0007246F">
      <w:pPr>
        <w:pStyle w:val="Caption"/>
        <w:rPr>
          <w:sz w:val="24"/>
          <w:lang w:val="en-US"/>
        </w:rPr>
      </w:pPr>
      <w:r>
        <w:rPr>
          <w:noProof/>
        </w:rPr>
        <w:t>Sequential Takes 5ms</w:t>
      </w:r>
    </w:p>
    <w:p w14:paraId="05850807" w14:textId="77777777" w:rsidR="00117496" w:rsidRDefault="00117496" w:rsidP="00117496">
      <w:pPr>
        <w:rPr>
          <w:rStyle w:val="Strong"/>
        </w:rPr>
      </w:pPr>
      <w:r w:rsidRPr="00DC2F62">
        <w:rPr>
          <w:rStyle w:val="Strong"/>
        </w:rPr>
        <w:t>For sorting a size 100</w:t>
      </w:r>
      <w:r>
        <w:rPr>
          <w:rStyle w:val="Strong"/>
        </w:rPr>
        <w:t>0</w:t>
      </w:r>
      <w:r w:rsidRPr="00DC2F62">
        <w:rPr>
          <w:rStyle w:val="Strong"/>
        </w:rPr>
        <w:t xml:space="preserve"> array:</w:t>
      </w:r>
    </w:p>
    <w:p w14:paraId="5B919D27" w14:textId="77777777" w:rsidR="00117496" w:rsidRDefault="00117496" w:rsidP="00117496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43162FA7" wp14:editId="452EFE4C">
            <wp:extent cx="5731510" cy="3397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4BA0" w14:textId="36DE8147" w:rsidR="00767CF0" w:rsidRDefault="00117496" w:rsidP="00233C0A">
      <w:pPr>
        <w:pStyle w:val="Caption"/>
        <w:rPr>
          <w:noProof/>
        </w:rPr>
      </w:pPr>
      <w:r>
        <w:rPr>
          <w:noProof/>
        </w:rPr>
        <w:t>Sequential Takes 62ms</w:t>
      </w:r>
    </w:p>
    <w:p w14:paraId="01EC2EB9" w14:textId="77777777" w:rsidR="00233C0A" w:rsidRDefault="00233C0A" w:rsidP="00233C0A">
      <w:pPr>
        <w:rPr>
          <w:rStyle w:val="Strong"/>
        </w:rPr>
      </w:pPr>
      <w:r w:rsidRPr="00DC2F62">
        <w:rPr>
          <w:rStyle w:val="Strong"/>
        </w:rPr>
        <w:t>For sorting a size 100</w:t>
      </w:r>
      <w:r>
        <w:rPr>
          <w:rStyle w:val="Strong"/>
        </w:rPr>
        <w:t>00</w:t>
      </w:r>
      <w:r w:rsidRPr="00DC2F62">
        <w:rPr>
          <w:rStyle w:val="Strong"/>
        </w:rPr>
        <w:t xml:space="preserve"> array:</w:t>
      </w:r>
    </w:p>
    <w:p w14:paraId="5CC90EC0" w14:textId="77777777" w:rsidR="00233C0A" w:rsidRDefault="00233C0A" w:rsidP="00233C0A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64C30B5C" wp14:editId="2997C362">
            <wp:extent cx="5731510" cy="3022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C7A7" w14:textId="77777777" w:rsidR="00233C0A" w:rsidRPr="00772A5E" w:rsidRDefault="00233C0A" w:rsidP="00233C0A">
      <w:pPr>
        <w:pStyle w:val="Caption"/>
        <w:rPr>
          <w:rStyle w:val="Strong"/>
          <w:b w:val="0"/>
          <w:bCs w:val="0"/>
          <w:sz w:val="24"/>
          <w:lang w:val="en-US"/>
        </w:rPr>
      </w:pPr>
      <w:r>
        <w:rPr>
          <w:noProof/>
        </w:rPr>
        <w:t>Sequential Takes 2020ms</w:t>
      </w:r>
    </w:p>
    <w:p w14:paraId="11124834" w14:textId="05206187" w:rsidR="00117496" w:rsidRDefault="00117496" w:rsidP="00117496">
      <w:pPr>
        <w:rPr>
          <w:lang w:val="en-US"/>
        </w:rPr>
      </w:pPr>
    </w:p>
    <w:p w14:paraId="464A1E08" w14:textId="2EB55173" w:rsidR="00031DFF" w:rsidRPr="00C06D5B" w:rsidRDefault="00031DFF" w:rsidP="00117496">
      <w:pPr>
        <w:rPr>
          <w:sz w:val="28"/>
          <w:szCs w:val="28"/>
          <w:lang w:val="en-US"/>
        </w:rPr>
      </w:pPr>
      <w:r w:rsidRPr="00C06D5B">
        <w:rPr>
          <w:sz w:val="28"/>
          <w:szCs w:val="28"/>
          <w:lang w:val="en-US"/>
        </w:rPr>
        <w:t>Let’s look at the MPI Quicksort runtimes-</w:t>
      </w:r>
    </w:p>
    <w:p w14:paraId="7D026D42" w14:textId="6D24694F" w:rsidR="00A946C1" w:rsidRPr="00A946C1" w:rsidRDefault="00A946C1" w:rsidP="00117496">
      <w:pPr>
        <w:rPr>
          <w:b/>
          <w:bCs/>
        </w:rPr>
      </w:pPr>
      <w:r w:rsidRPr="00DC2F62">
        <w:rPr>
          <w:rStyle w:val="Strong"/>
        </w:rPr>
        <w:t>For sorting a size 100 array:</w:t>
      </w:r>
    </w:p>
    <w:p w14:paraId="24DCC1BC" w14:textId="419B5047" w:rsidR="00031DFF" w:rsidRDefault="00031DFF" w:rsidP="001174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C8FDED" wp14:editId="4E2E9F86">
            <wp:extent cx="4572396" cy="13793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859C" w14:textId="300C7498" w:rsidR="00351159" w:rsidRPr="00351159" w:rsidRDefault="00351159" w:rsidP="00351159">
      <w:pPr>
        <w:pStyle w:val="Caption"/>
        <w:rPr>
          <w:noProof/>
        </w:rPr>
      </w:pPr>
      <w:r>
        <w:rPr>
          <w:noProof/>
        </w:rPr>
        <w:t>MPl Takes 25ms</w:t>
      </w:r>
    </w:p>
    <w:p w14:paraId="3C4CC0EA" w14:textId="77777777" w:rsidR="00351159" w:rsidRDefault="00351159" w:rsidP="00A946C1">
      <w:pPr>
        <w:rPr>
          <w:rStyle w:val="Strong"/>
        </w:rPr>
      </w:pPr>
    </w:p>
    <w:p w14:paraId="5C484200" w14:textId="77777777" w:rsidR="00351159" w:rsidRDefault="00351159" w:rsidP="00A946C1">
      <w:pPr>
        <w:rPr>
          <w:rStyle w:val="Strong"/>
        </w:rPr>
      </w:pPr>
    </w:p>
    <w:p w14:paraId="64389D1E" w14:textId="77777777" w:rsidR="00351159" w:rsidRDefault="00351159" w:rsidP="00A946C1">
      <w:pPr>
        <w:rPr>
          <w:rStyle w:val="Strong"/>
        </w:rPr>
      </w:pPr>
    </w:p>
    <w:p w14:paraId="26ADF59F" w14:textId="77777777" w:rsidR="00351159" w:rsidRDefault="00351159" w:rsidP="00A946C1">
      <w:pPr>
        <w:rPr>
          <w:rStyle w:val="Strong"/>
        </w:rPr>
      </w:pPr>
    </w:p>
    <w:p w14:paraId="7EC3B0D3" w14:textId="77777777" w:rsidR="00351159" w:rsidRDefault="00351159" w:rsidP="00A946C1">
      <w:pPr>
        <w:rPr>
          <w:rStyle w:val="Strong"/>
        </w:rPr>
      </w:pPr>
    </w:p>
    <w:p w14:paraId="682D532B" w14:textId="77777777" w:rsidR="00351159" w:rsidRDefault="00351159" w:rsidP="00A946C1">
      <w:pPr>
        <w:rPr>
          <w:rStyle w:val="Strong"/>
        </w:rPr>
      </w:pPr>
    </w:p>
    <w:p w14:paraId="00E2DF38" w14:textId="77777777" w:rsidR="00351159" w:rsidRDefault="00351159" w:rsidP="00A946C1">
      <w:pPr>
        <w:rPr>
          <w:rStyle w:val="Strong"/>
        </w:rPr>
      </w:pPr>
    </w:p>
    <w:p w14:paraId="25069BD6" w14:textId="77777777" w:rsidR="00351159" w:rsidRDefault="00351159" w:rsidP="00A946C1">
      <w:pPr>
        <w:rPr>
          <w:rStyle w:val="Strong"/>
        </w:rPr>
      </w:pPr>
    </w:p>
    <w:p w14:paraId="383F5E0E" w14:textId="77777777" w:rsidR="00351159" w:rsidRDefault="00351159" w:rsidP="00A946C1">
      <w:pPr>
        <w:rPr>
          <w:rStyle w:val="Strong"/>
        </w:rPr>
      </w:pPr>
    </w:p>
    <w:p w14:paraId="46222313" w14:textId="09951B27" w:rsidR="00A946C1" w:rsidRDefault="00A946C1" w:rsidP="00A946C1">
      <w:pPr>
        <w:rPr>
          <w:rStyle w:val="Strong"/>
        </w:rPr>
      </w:pPr>
      <w:r w:rsidRPr="00DC2F62">
        <w:rPr>
          <w:rStyle w:val="Strong"/>
        </w:rPr>
        <w:lastRenderedPageBreak/>
        <w:t>For sorting a size 100</w:t>
      </w:r>
      <w:r>
        <w:rPr>
          <w:rStyle w:val="Strong"/>
        </w:rPr>
        <w:t>0</w:t>
      </w:r>
      <w:r w:rsidRPr="00DC2F62">
        <w:rPr>
          <w:rStyle w:val="Strong"/>
        </w:rPr>
        <w:t xml:space="preserve"> array:</w:t>
      </w:r>
    </w:p>
    <w:p w14:paraId="08DEAF17" w14:textId="720807BA" w:rsidR="00A946C1" w:rsidRDefault="00A946C1" w:rsidP="001174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DCD7E3" wp14:editId="1532940E">
            <wp:extent cx="2819644" cy="2370025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5B6A" w14:textId="3643B7AE" w:rsidR="00351159" w:rsidRPr="00351159" w:rsidRDefault="00351159" w:rsidP="00351159">
      <w:pPr>
        <w:pStyle w:val="Caption"/>
        <w:rPr>
          <w:noProof/>
        </w:rPr>
      </w:pPr>
      <w:r w:rsidRPr="00351159">
        <w:rPr>
          <w:noProof/>
        </w:rPr>
        <w:t>MPI takes 132ms</w:t>
      </w:r>
    </w:p>
    <w:p w14:paraId="5BED189F" w14:textId="77777777" w:rsidR="00A946C1" w:rsidRDefault="00A946C1" w:rsidP="00A946C1">
      <w:pPr>
        <w:rPr>
          <w:rStyle w:val="Strong"/>
        </w:rPr>
      </w:pPr>
      <w:r w:rsidRPr="00DC2F62">
        <w:rPr>
          <w:rStyle w:val="Strong"/>
        </w:rPr>
        <w:t>For sorting a size 100</w:t>
      </w:r>
      <w:r>
        <w:rPr>
          <w:rStyle w:val="Strong"/>
        </w:rPr>
        <w:t>00</w:t>
      </w:r>
      <w:r w:rsidRPr="00DC2F62">
        <w:rPr>
          <w:rStyle w:val="Strong"/>
        </w:rPr>
        <w:t xml:space="preserve"> array:</w:t>
      </w:r>
    </w:p>
    <w:p w14:paraId="5EC19D0D" w14:textId="5EEA6F64" w:rsidR="00A946C1" w:rsidRDefault="00A946C1" w:rsidP="001174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FDE72B" wp14:editId="2E6F46C4">
            <wp:extent cx="2758679" cy="1828958"/>
            <wp:effectExtent l="0" t="0" r="3810" b="0"/>
            <wp:docPr id="5" name="Picture 5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3FB8" w14:textId="553CE1A3" w:rsidR="00351159" w:rsidRDefault="00351159" w:rsidP="00351159">
      <w:pPr>
        <w:pStyle w:val="Caption"/>
        <w:rPr>
          <w:noProof/>
        </w:rPr>
      </w:pPr>
      <w:r w:rsidRPr="00351159">
        <w:rPr>
          <w:noProof/>
        </w:rPr>
        <w:t>MPI takes 4605ms</w:t>
      </w:r>
    </w:p>
    <w:p w14:paraId="1BA91B95" w14:textId="4193F626" w:rsidR="005D74E5" w:rsidRDefault="005D74E5" w:rsidP="005D74E5"/>
    <w:p w14:paraId="59C71774" w14:textId="7B027BEE" w:rsidR="00C06D5B" w:rsidRDefault="00C06D5B" w:rsidP="00C06D5B">
      <w:pPr>
        <w:rPr>
          <w:sz w:val="28"/>
          <w:szCs w:val="28"/>
          <w:lang w:val="en-US"/>
        </w:rPr>
      </w:pPr>
      <w:r w:rsidRPr="00C06D5B">
        <w:rPr>
          <w:sz w:val="28"/>
          <w:szCs w:val="28"/>
          <w:lang w:val="en-US"/>
        </w:rPr>
        <w:t>Let’s look at the MPI</w:t>
      </w:r>
      <w:r>
        <w:rPr>
          <w:sz w:val="28"/>
          <w:szCs w:val="28"/>
          <w:lang w:val="en-US"/>
        </w:rPr>
        <w:t>+OpenCL</w:t>
      </w:r>
      <w:r w:rsidRPr="00C06D5B">
        <w:rPr>
          <w:sz w:val="28"/>
          <w:szCs w:val="28"/>
          <w:lang w:val="en-US"/>
        </w:rPr>
        <w:t xml:space="preserve"> Quicksort runtimes-</w:t>
      </w:r>
    </w:p>
    <w:p w14:paraId="29594C41" w14:textId="63FA151D" w:rsidR="00C06D5B" w:rsidRPr="00C06D5B" w:rsidRDefault="00C06D5B" w:rsidP="00C06D5B">
      <w:pPr>
        <w:rPr>
          <w:b/>
          <w:bCs/>
        </w:rPr>
      </w:pPr>
      <w:r w:rsidRPr="00DC2F62">
        <w:rPr>
          <w:rStyle w:val="Strong"/>
        </w:rPr>
        <w:t>For sorting a size 100 array:</w:t>
      </w:r>
    </w:p>
    <w:p w14:paraId="6456F388" w14:textId="350A5D56" w:rsidR="005D74E5" w:rsidRDefault="00CF1B62" w:rsidP="00C06D5B">
      <w:r>
        <w:rPr>
          <w:noProof/>
        </w:rPr>
        <w:drawing>
          <wp:inline distT="0" distB="0" distL="0" distR="0" wp14:anchorId="69AB87CD" wp14:editId="194B315D">
            <wp:extent cx="5731510" cy="1266190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BABB" w14:textId="30696580" w:rsidR="00AA3195" w:rsidRDefault="00AA3195" w:rsidP="00AA3195">
      <w:pPr>
        <w:pStyle w:val="Caption"/>
        <w:rPr>
          <w:noProof/>
        </w:rPr>
      </w:pPr>
      <w:r>
        <w:rPr>
          <w:noProof/>
        </w:rPr>
        <w:t xml:space="preserve">OpenCL takes </w:t>
      </w:r>
      <w:r w:rsidR="00CF1B62">
        <w:rPr>
          <w:noProof/>
        </w:rPr>
        <w:t>430488</w:t>
      </w:r>
      <w:r>
        <w:rPr>
          <w:noProof/>
        </w:rPr>
        <w:t>ms</w:t>
      </w:r>
    </w:p>
    <w:p w14:paraId="4D045401" w14:textId="77777777" w:rsidR="00EF6D43" w:rsidRDefault="00EF6D43" w:rsidP="00C06D5B">
      <w:pPr>
        <w:rPr>
          <w:rStyle w:val="Strong"/>
        </w:rPr>
      </w:pPr>
    </w:p>
    <w:p w14:paraId="35C6F314" w14:textId="5667A1A9" w:rsidR="00EF6D43" w:rsidRDefault="00EF6D43" w:rsidP="00C06D5B">
      <w:pPr>
        <w:rPr>
          <w:rStyle w:val="Strong"/>
        </w:rPr>
      </w:pPr>
    </w:p>
    <w:p w14:paraId="60B1B925" w14:textId="77777777" w:rsidR="00CF1B62" w:rsidRDefault="00CF1B62" w:rsidP="00C06D5B">
      <w:pPr>
        <w:rPr>
          <w:rStyle w:val="Strong"/>
        </w:rPr>
      </w:pPr>
    </w:p>
    <w:p w14:paraId="7C6E3376" w14:textId="3A179549" w:rsidR="00C06D5B" w:rsidRPr="00A946C1" w:rsidRDefault="00C06D5B" w:rsidP="00C06D5B">
      <w:pPr>
        <w:rPr>
          <w:b/>
          <w:bCs/>
        </w:rPr>
      </w:pPr>
      <w:r w:rsidRPr="00DC2F62">
        <w:rPr>
          <w:rStyle w:val="Strong"/>
        </w:rPr>
        <w:lastRenderedPageBreak/>
        <w:t xml:space="preserve">For sorting a size </w:t>
      </w:r>
      <w:r>
        <w:rPr>
          <w:rStyle w:val="Strong"/>
        </w:rPr>
        <w:t>5</w:t>
      </w:r>
      <w:r w:rsidRPr="00DC2F62">
        <w:rPr>
          <w:rStyle w:val="Strong"/>
        </w:rPr>
        <w:t>00 array:</w:t>
      </w:r>
    </w:p>
    <w:p w14:paraId="4D1A1396" w14:textId="2F3B1407" w:rsidR="00C06D5B" w:rsidRDefault="006A3965" w:rsidP="00C06D5B">
      <w:r>
        <w:rPr>
          <w:noProof/>
        </w:rPr>
        <w:drawing>
          <wp:inline distT="0" distB="0" distL="0" distR="0" wp14:anchorId="087C15EE" wp14:editId="347C7D70">
            <wp:extent cx="5731510" cy="2815590"/>
            <wp:effectExtent l="0" t="0" r="2540" b="3810"/>
            <wp:docPr id="12" name="Picture 1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alenda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0009" w14:textId="19E5CCBC" w:rsidR="00AA3195" w:rsidRDefault="00AA3195" w:rsidP="00AA3195">
      <w:pPr>
        <w:pStyle w:val="Caption"/>
      </w:pPr>
      <w:r>
        <w:t>OpenCL takes 4</w:t>
      </w:r>
      <w:r w:rsidR="006A3965">
        <w:t>33809</w:t>
      </w:r>
      <w:r>
        <w:t>ms</w:t>
      </w:r>
    </w:p>
    <w:p w14:paraId="26030736" w14:textId="4FF5E8C1" w:rsidR="00EF6D43" w:rsidRPr="00EF6D43" w:rsidRDefault="00EF6D43" w:rsidP="00C06D5B">
      <w:pPr>
        <w:rPr>
          <w:b/>
          <w:bCs/>
        </w:rPr>
      </w:pPr>
      <w:r w:rsidRPr="00DC2F62">
        <w:rPr>
          <w:rStyle w:val="Strong"/>
        </w:rPr>
        <w:t xml:space="preserve">For sorting a size </w:t>
      </w:r>
      <w:r>
        <w:rPr>
          <w:rStyle w:val="Strong"/>
        </w:rPr>
        <w:t>10</w:t>
      </w:r>
      <w:r w:rsidRPr="00DC2F62">
        <w:rPr>
          <w:rStyle w:val="Strong"/>
        </w:rPr>
        <w:t>00 array:</w:t>
      </w:r>
    </w:p>
    <w:p w14:paraId="5590A549" w14:textId="57A9E8A5" w:rsidR="00EF6D43" w:rsidRDefault="00DF7859" w:rsidP="00C06D5B">
      <w:r>
        <w:rPr>
          <w:noProof/>
        </w:rPr>
        <w:drawing>
          <wp:inline distT="0" distB="0" distL="0" distR="0" wp14:anchorId="2C4EED77" wp14:editId="774F2E08">
            <wp:extent cx="5731510" cy="4572635"/>
            <wp:effectExtent l="0" t="0" r="2540" b="0"/>
            <wp:docPr id="13" name="Picture 1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ackground patter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F1D8" w14:textId="4DEDE206" w:rsidR="00AA3195" w:rsidRDefault="00AA3195" w:rsidP="0077119B">
      <w:pPr>
        <w:pStyle w:val="Caption"/>
      </w:pPr>
      <w:r>
        <w:t xml:space="preserve">OpenCL takes </w:t>
      </w:r>
      <w:r w:rsidR="00DF7859">
        <w:t>492801</w:t>
      </w:r>
    </w:p>
    <w:p w14:paraId="04A6E6AC" w14:textId="1A27847E" w:rsidR="00701BD1" w:rsidRDefault="00701BD1" w:rsidP="00701BD1">
      <w:pPr>
        <w:rPr>
          <w:u w:val="single"/>
        </w:rPr>
      </w:pPr>
      <w:r w:rsidRPr="00701BD1">
        <w:rPr>
          <w:u w:val="single"/>
        </w:rPr>
        <w:lastRenderedPageBreak/>
        <w:t>Conclusion</w:t>
      </w:r>
    </w:p>
    <w:p w14:paraId="79128367" w14:textId="5EF36EDE" w:rsidR="00701BD1" w:rsidRDefault="00701BD1" w:rsidP="00701BD1">
      <w:r>
        <w:t xml:space="preserve">As we can see, from the above runtimes, sequential and MPI implementation have similar performances. However, with OPENCL+MPI implementation, the quicksort function is worst with smaller sized arrays. This is </w:t>
      </w:r>
      <w:r w:rsidR="0055399C">
        <w:t>obvious because there is a lot of overhead when we are using OpenCL</w:t>
      </w:r>
      <w:r w:rsidR="006C26DF">
        <w:t xml:space="preserve">. The overhead </w:t>
      </w:r>
      <w:r w:rsidR="002067AD">
        <w:t xml:space="preserve">in implementing the parallel sort </w:t>
      </w:r>
      <w:r w:rsidR="00BD5DE8">
        <w:t xml:space="preserve">overwhelms any performance gain that we could have obtained. </w:t>
      </w:r>
      <w:r w:rsidR="003329EB">
        <w:t>With increasing array sizes, OpenCL+MPI will perform</w:t>
      </w:r>
      <w:r w:rsidR="006C26DF">
        <w:t xml:space="preserve"> </w:t>
      </w:r>
      <w:r w:rsidR="00591334">
        <w:t>better,</w:t>
      </w:r>
      <w:r w:rsidR="006C26DF">
        <w:t xml:space="preserve"> and</w:t>
      </w:r>
      <w:r w:rsidR="00EF590F">
        <w:t xml:space="preserve"> operations will be much quicker.</w:t>
      </w:r>
    </w:p>
    <w:p w14:paraId="5864BCC9" w14:textId="1ADCE4F4" w:rsidR="00591334" w:rsidRDefault="00DF2871" w:rsidP="00701BD1">
      <w:r>
        <w:t>The concept behind the decomposition of MPI version of the quicksort is similar to the sequential quicksort. The diff</w:t>
      </w:r>
      <w:r w:rsidR="00E81F2A">
        <w:t xml:space="preserve">erence lies in parallelising the sorting function. After partition, </w:t>
      </w:r>
      <w:r w:rsidR="00C04535">
        <w:t>highe</w:t>
      </w:r>
      <w:r w:rsidR="00BB437B">
        <w:t xml:space="preserve">r end </w:t>
      </w:r>
      <w:r w:rsidR="001050FD">
        <w:t>will be sorted in one node and lower partition will be sent to a different child node. Each then makes a recursive call and sorts itself.</w:t>
      </w:r>
      <w:r w:rsidR="00CA06AC">
        <w:t xml:space="preserve"> If the array size is too small</w:t>
      </w:r>
      <w:r w:rsidR="00B26758">
        <w:t xml:space="preserve"> to have distributed nodes, then it performs normal quicksort which saves a lot of computational</w:t>
      </w:r>
      <w:r w:rsidR="00146FE8">
        <w:t xml:space="preserve"> power.</w:t>
      </w:r>
    </w:p>
    <w:p w14:paraId="27481738" w14:textId="4E3BAE54" w:rsidR="00497307" w:rsidRPr="00701BD1" w:rsidRDefault="00497307" w:rsidP="00701BD1">
      <w:r>
        <w:t>With addition of OpenCl, I was having difficulty with running the recursive quicksort function.</w:t>
      </w:r>
      <w:r w:rsidR="009C166A">
        <w:t xml:space="preserve"> Hence, I implemented an iterative quicksort using</w:t>
      </w:r>
      <w:r w:rsidR="0003269F">
        <w:t xml:space="preserve"> the concept of</w:t>
      </w:r>
      <w:r w:rsidR="009C166A">
        <w:t xml:space="preserve"> stacks.</w:t>
      </w:r>
      <w:r w:rsidR="00C47C04">
        <w:t xml:space="preserve"> A similar concept here when compared to the MPI version. Instead, we are using </w:t>
      </w:r>
      <w:r w:rsidR="003C2477">
        <w:t xml:space="preserve">different </w:t>
      </w:r>
      <w:r w:rsidR="00C47C04">
        <w:t>buffers to store each partition</w:t>
      </w:r>
      <w:r w:rsidR="00CA4D9A">
        <w:t>, reading from the buffer, sorting it and then returning it to an output array.</w:t>
      </w:r>
    </w:p>
    <w:sectPr w:rsidR="00497307" w:rsidRPr="00701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26"/>
    <w:rsid w:val="00031DFF"/>
    <w:rsid w:val="0003269F"/>
    <w:rsid w:val="0007246F"/>
    <w:rsid w:val="000D4C26"/>
    <w:rsid w:val="001050FD"/>
    <w:rsid w:val="00117496"/>
    <w:rsid w:val="00146FE8"/>
    <w:rsid w:val="00187D66"/>
    <w:rsid w:val="002067AD"/>
    <w:rsid w:val="00233C0A"/>
    <w:rsid w:val="003329EB"/>
    <w:rsid w:val="00351159"/>
    <w:rsid w:val="003C2477"/>
    <w:rsid w:val="00497307"/>
    <w:rsid w:val="0055399C"/>
    <w:rsid w:val="00591334"/>
    <w:rsid w:val="005C4E09"/>
    <w:rsid w:val="005D74E5"/>
    <w:rsid w:val="006A3965"/>
    <w:rsid w:val="006C26DF"/>
    <w:rsid w:val="00701BD1"/>
    <w:rsid w:val="00767CF0"/>
    <w:rsid w:val="0077119B"/>
    <w:rsid w:val="009C166A"/>
    <w:rsid w:val="00A946C1"/>
    <w:rsid w:val="00AA3195"/>
    <w:rsid w:val="00B26758"/>
    <w:rsid w:val="00B822F1"/>
    <w:rsid w:val="00BB437B"/>
    <w:rsid w:val="00BD5DE8"/>
    <w:rsid w:val="00C04535"/>
    <w:rsid w:val="00C06D5B"/>
    <w:rsid w:val="00C47C04"/>
    <w:rsid w:val="00CA06AC"/>
    <w:rsid w:val="00CA4D9A"/>
    <w:rsid w:val="00CF1B62"/>
    <w:rsid w:val="00D14CEF"/>
    <w:rsid w:val="00D94AD2"/>
    <w:rsid w:val="00DC515A"/>
    <w:rsid w:val="00DF2871"/>
    <w:rsid w:val="00DF7859"/>
    <w:rsid w:val="00E660C1"/>
    <w:rsid w:val="00E81F2A"/>
    <w:rsid w:val="00EF590F"/>
    <w:rsid w:val="00EF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D79D"/>
  <w15:chartTrackingRefBased/>
  <w15:docId w15:val="{A0D51D10-B739-40A3-B030-6D14E5EB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246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0724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AA8E82DC11304EA9FE5D1E2B450C5F" ma:contentTypeVersion="13" ma:contentTypeDescription="Create a new document." ma:contentTypeScope="" ma:versionID="302d4aea54861c2e4a3a0d80b36b98ed">
  <xsd:schema xmlns:xsd="http://www.w3.org/2001/XMLSchema" xmlns:xs="http://www.w3.org/2001/XMLSchema" xmlns:p="http://schemas.microsoft.com/office/2006/metadata/properties" xmlns:ns3="c3c7a6a9-fdaf-4e2b-adb9-b7863fb585b2" xmlns:ns4="7b63f4cc-aa11-4106-81d6-50f93175f8a3" targetNamespace="http://schemas.microsoft.com/office/2006/metadata/properties" ma:root="true" ma:fieldsID="d43d067ed44eb2396a3b808d32d22f0a" ns3:_="" ns4:_="">
    <xsd:import namespace="c3c7a6a9-fdaf-4e2b-adb9-b7863fb585b2"/>
    <xsd:import namespace="7b63f4cc-aa11-4106-81d6-50f93175f8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7a6a9-fdaf-4e2b-adb9-b7863fb58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3f4cc-aa11-4106-81d6-50f93175f8a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303864-6778-4F56-981F-FEF9FEE89B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F8A329-17AF-4E88-802B-D4D0014F9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7a6a9-fdaf-4e2b-adb9-b7863fb585b2"/>
    <ds:schemaRef ds:uri="7b63f4cc-aa11-4106-81d6-50f93175f8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BFF89F-9E6F-4E39-9A19-74E04CB2A5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IFTEKHAR QURESHI</dc:creator>
  <cp:keywords/>
  <dc:description/>
  <cp:lastModifiedBy>IFTEKHAR QURESHI</cp:lastModifiedBy>
  <cp:revision>44</cp:revision>
  <dcterms:created xsi:type="dcterms:W3CDTF">2021-10-08T07:58:00Z</dcterms:created>
  <dcterms:modified xsi:type="dcterms:W3CDTF">2021-10-12T14:26:00Z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0x01010026AA8E82DC11304EA9FE5D1E2B450C5F</vt:lpwstr>
  </property>
</Properties>
</file>