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C0" w:rsidRDefault="00221EC0" w:rsidP="00221EC0">
      <w:pPr>
        <w:autoSpaceDE w:val="0"/>
        <w:autoSpaceDN w:val="0"/>
        <w:adjustRightInd w:val="0"/>
        <w:spacing w:after="0" w:line="276" w:lineRule="auto"/>
        <w:jc w:val="center"/>
        <w:rPr>
          <w:rFonts w:ascii="Times-Bold" w:hAnsi="Times-Bold" w:cs="Times-Bold"/>
          <w:b/>
          <w:bCs/>
          <w:color w:val="00B150"/>
          <w:sz w:val="34"/>
          <w:szCs w:val="34"/>
        </w:rPr>
      </w:pPr>
      <w:r>
        <w:rPr>
          <w:rFonts w:ascii="Times-Roman" w:hAnsi="Times-Roman" w:cs="Times-Roman"/>
          <w:noProof/>
          <w:color w:val="000000"/>
          <w:sz w:val="26"/>
          <w:szCs w:val="26"/>
          <w:lang w:bidi="bn-BD"/>
        </w:rPr>
        <w:drawing>
          <wp:anchor distT="0" distB="0" distL="114300" distR="114300" simplePos="0" relativeHeight="251658240" behindDoc="1" locked="0" layoutInCell="1" allowOverlap="1" wp14:anchorId="1989D113" wp14:editId="57268BE2">
            <wp:simplePos x="0" y="0"/>
            <wp:positionH relativeFrom="margin">
              <wp:posOffset>-581025</wp:posOffset>
            </wp:positionH>
            <wp:positionV relativeFrom="margin">
              <wp:posOffset>9525</wp:posOffset>
            </wp:positionV>
            <wp:extent cx="774065" cy="94297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et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-Bold" w:hAnsi="Times-Bold" w:cs="Times-Bold"/>
          <w:b/>
          <w:bCs/>
          <w:color w:val="00B150"/>
          <w:sz w:val="34"/>
          <w:szCs w:val="34"/>
        </w:rPr>
        <w:t>Government of the People's Republic of Bangladesh</w:t>
      </w:r>
    </w:p>
    <w:p w:rsidR="00221EC0" w:rsidRDefault="00221EC0" w:rsidP="00221EC0">
      <w:pPr>
        <w:autoSpaceDE w:val="0"/>
        <w:autoSpaceDN w:val="0"/>
        <w:adjustRightInd w:val="0"/>
        <w:spacing w:after="0" w:line="276" w:lineRule="auto"/>
        <w:jc w:val="center"/>
        <w:rPr>
          <w:rFonts w:ascii="Times-Roman" w:hAnsi="Times-Roman" w:cs="Times-Roman"/>
          <w:color w:val="7030A1"/>
          <w:sz w:val="26"/>
          <w:szCs w:val="26"/>
        </w:rPr>
      </w:pPr>
      <w:r>
        <w:rPr>
          <w:rFonts w:ascii="Times-Roman" w:hAnsi="Times-Roman" w:cs="Times-Roman"/>
          <w:color w:val="7030A1"/>
          <w:sz w:val="26"/>
          <w:szCs w:val="26"/>
        </w:rPr>
        <w:t>Ministry of Expatriates’ Welfare and Overseas Employment</w:t>
      </w:r>
    </w:p>
    <w:p w:rsidR="00221EC0" w:rsidRDefault="00221EC0" w:rsidP="00221EC0">
      <w:pPr>
        <w:autoSpaceDE w:val="0"/>
        <w:autoSpaceDN w:val="0"/>
        <w:adjustRightInd w:val="0"/>
        <w:spacing w:after="0" w:line="276" w:lineRule="auto"/>
        <w:jc w:val="center"/>
        <w:rPr>
          <w:rFonts w:ascii="Times-Bold" w:hAnsi="Times-Bold" w:cs="Times-Bold"/>
          <w:b/>
          <w:bCs/>
          <w:color w:val="000000"/>
          <w:sz w:val="30"/>
          <w:szCs w:val="30"/>
        </w:rPr>
      </w:pPr>
      <w:r>
        <w:rPr>
          <w:rFonts w:ascii="Times-Bold" w:hAnsi="Times-Bold" w:cs="Times-Bold"/>
          <w:b/>
          <w:bCs/>
          <w:color w:val="000000"/>
          <w:sz w:val="30"/>
          <w:szCs w:val="30"/>
        </w:rPr>
        <w:t>Bureau of Manpower, Employment and Training (BMET)</w:t>
      </w: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</w:p>
    <w:p w:rsidR="00221EC0" w:rsidRPr="00221EC0" w:rsidRDefault="00221EC0" w:rsidP="00221EC0">
      <w:pPr>
        <w:autoSpaceDE w:val="0"/>
        <w:autoSpaceDN w:val="0"/>
        <w:adjustRightInd w:val="0"/>
        <w:spacing w:after="0" w:line="240" w:lineRule="auto"/>
        <w:jc w:val="center"/>
        <w:rPr>
          <w:rFonts w:ascii="SolaimanLipi" w:hAnsi="SolaimanLipi"/>
          <w:color w:val="000000"/>
          <w:sz w:val="26"/>
          <w:szCs w:val="33"/>
          <w:u w:val="single"/>
          <w:cs/>
          <w:lang w:bidi="bn-BD"/>
        </w:rPr>
      </w:pPr>
      <w:r w:rsidRPr="00221EC0">
        <w:rPr>
          <w:rFonts w:ascii="Times-Roman" w:hAnsi="Times-Roman" w:hint="cs"/>
          <w:color w:val="000000"/>
          <w:sz w:val="26"/>
          <w:szCs w:val="33"/>
          <w:u w:val="single"/>
          <w:cs/>
          <w:lang w:bidi="bn-BD"/>
        </w:rPr>
        <w:t>প্রদত্ত তথ্য সমূহ</w:t>
      </w: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</w:p>
    <w:p w:rsidR="00221EC0" w:rsidRDefault="007E29C3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  <w:r>
        <w:rPr>
          <w:rFonts w:ascii="Times-Roman" w:hAnsi="Times-Roman" w:cs="Times-Roman"/>
          <w:color w:val="000000"/>
          <w:sz w:val="26"/>
          <w:szCs w:val="26"/>
        </w:rPr>
        <w:t>Temporary R</w:t>
      </w:r>
      <w:r w:rsidR="00221EC0">
        <w:rPr>
          <w:rFonts w:ascii="Times-Roman" w:hAnsi="Times-Roman" w:cs="Times-Roman"/>
          <w:color w:val="000000"/>
          <w:sz w:val="26"/>
          <w:szCs w:val="26"/>
        </w:rPr>
        <w:t xml:space="preserve">egistration </w:t>
      </w:r>
      <w:r w:rsidR="008F2419">
        <w:rPr>
          <w:rFonts w:ascii="Times-Roman" w:hAnsi="Times-Roman" w:cs="Times-Roman"/>
          <w:color w:val="000000"/>
          <w:sz w:val="26"/>
          <w:szCs w:val="26"/>
        </w:rPr>
        <w:t>Id:</w:t>
      </w: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  <w:r>
        <w:rPr>
          <w:rFonts w:ascii="Times-Roman" w:hAnsi="Times-Roman" w:cs="Times-Roman"/>
          <w:color w:val="000000"/>
          <w:sz w:val="26"/>
          <w:szCs w:val="26"/>
        </w:rPr>
        <w:t>Name:</w:t>
      </w: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  <w:r>
        <w:rPr>
          <w:rFonts w:ascii="Times-Roman" w:hAnsi="Times-Roman" w:cs="Times-Roman"/>
          <w:color w:val="000000"/>
          <w:sz w:val="26"/>
          <w:szCs w:val="26"/>
        </w:rPr>
        <w:t>Mobile No. :</w:t>
      </w: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TE2A8B0B0t00" w:hAnsi="TTE2A8B0B0t00" w:cs="TTE2A8B0B0t00"/>
          <w:color w:val="000000"/>
          <w:sz w:val="26"/>
          <w:szCs w:val="26"/>
        </w:rPr>
      </w:pP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TE2A8B0B0t00" w:hAnsi="TTE2A8B0B0t00" w:cs="TTE2A8B0B0t00"/>
          <w:color w:val="000000"/>
          <w:sz w:val="26"/>
          <w:szCs w:val="26"/>
        </w:rPr>
      </w:pPr>
      <w:r>
        <w:rPr>
          <w:rFonts w:ascii="TTE2A8B0B0t00" w:hAnsi="TTE2A8B0B0t00" w:cs="TTE2A8B0B0t00"/>
          <w:color w:val="000000"/>
          <w:sz w:val="26"/>
          <w:szCs w:val="26"/>
        </w:rPr>
        <w:t>------------------------------------------------------------------------------------------------------------</w:t>
      </w: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TE2A8B0B0t00" w:hAnsi="TTE2A8B0B0t00" w:cs="TTE2A8B0B0t00"/>
          <w:color w:val="000000"/>
          <w:sz w:val="26"/>
          <w:szCs w:val="26"/>
        </w:rPr>
      </w:pPr>
    </w:p>
    <w:p w:rsidR="00221EC0" w:rsidRDefault="00611A6B" w:rsidP="00221EC0">
      <w:pPr>
        <w:autoSpaceDE w:val="0"/>
        <w:autoSpaceDN w:val="0"/>
        <w:adjustRightInd w:val="0"/>
        <w:spacing w:after="0" w:line="240" w:lineRule="auto"/>
        <w:rPr>
          <w:rFonts w:ascii="TTE2A8B0B0t00" w:hAnsi="TTE2A8B0B0t00"/>
          <w:color w:val="000000"/>
          <w:sz w:val="26"/>
          <w:szCs w:val="33"/>
          <w:cs/>
          <w:lang w:bidi="bn-BD"/>
        </w:rPr>
      </w:pPr>
      <w:r>
        <w:rPr>
          <w:rFonts w:ascii="TTE2A8B0B0t00" w:hAnsi="TTE2A8B0B0t00"/>
          <w:noProof/>
          <w:color w:val="000000"/>
          <w:sz w:val="26"/>
          <w:szCs w:val="33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118745</wp:posOffset>
                </wp:positionV>
                <wp:extent cx="6610350" cy="2914650"/>
                <wp:effectExtent l="19050" t="19050" r="19050" b="1905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2914650"/>
                        </a:xfrm>
                        <a:prstGeom prst="round2DiagRect">
                          <a:avLst/>
                        </a:prstGeom>
                        <a:noFill/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9A222" id="Round Diagonal Corner Rectangle 2" o:spid="_x0000_s1026" style="position:absolute;margin-left:-23.25pt;margin-top:9.35pt;width:520.5pt;height:2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10350,291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" path="m485785,l6610350,r,l6610350,2428865v,268292,-217493,485785,-485785,485785l,2914650r,l,485785c,217493,217493,,485785,xe" filled="f" strokecolor="red" strokeweight="3.25pt">
                <v:stroke joinstyle="miter"/>
                <v:path arrowok="t" o:connecttype="custom" o:connectlocs="485785,0;6610350,0;6610350,0;6610350,2428865;6124565,2914650;0,2914650;0,2914650;0,485785;485785,0" o:connectangles="0,0,0,0,0,0,0,0,0"/>
              </v:shape>
            </w:pict>
          </mc:Fallback>
        </mc:AlternateContent>
      </w:r>
    </w:p>
    <w:p w:rsidR="00221EC0" w:rsidRDefault="00221EC0" w:rsidP="00144BC6">
      <w:pPr>
        <w:autoSpaceDE w:val="0"/>
        <w:autoSpaceDN w:val="0"/>
        <w:adjustRightInd w:val="0"/>
        <w:spacing w:after="0" w:line="240" w:lineRule="auto"/>
        <w:jc w:val="both"/>
        <w:rPr>
          <w:rFonts w:ascii="TTE2A8B0B0t00" w:hAnsi="TTE2A8B0B0t00"/>
          <w:color w:val="000000"/>
          <w:sz w:val="24"/>
          <w:szCs w:val="24"/>
          <w:lang w:bidi="bn-BD"/>
        </w:rPr>
      </w:pPr>
      <w:r w:rsidRPr="008D7F18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আপনার রেজিস্ট্রেশন প্রক্রিয়াটি </w:t>
      </w:r>
      <w:r w:rsidR="009A4DFF" w:rsidRPr="008D7F18">
        <w:rPr>
          <w:rFonts w:ascii="TTE2A8B0B0t00" w:hAnsi="TTE2A8B0B0t00" w:hint="cs"/>
          <w:color w:val="000000"/>
          <w:sz w:val="24"/>
          <w:szCs w:val="24"/>
          <w:cs/>
          <w:lang w:bidi="bn-BD"/>
        </w:rPr>
        <w:t>সম্পূর্ণ</w:t>
      </w:r>
      <w:r w:rsidRPr="008D7F18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 হয় নাই। অস্থায়ী রেজিস্ট্রেশন নাম্বারটি সংরক্ষন করুন। টেলিটক মোবাইল এর মাধ্যমে রেজিস্ট্রেশন ফি প্রদান করাবার পর আপনার</w:t>
      </w:r>
      <w:r w:rsidR="00E212EA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 </w:t>
      </w:r>
      <w:r w:rsidR="00EB1F1E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পূর্ণাঙ্গ </w:t>
      </w:r>
      <w:r w:rsidRPr="008D7F18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রেজিস্ট্রেশন কার্ডটি </w:t>
      </w:r>
      <w:r w:rsidR="00EB1F1E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পুনরায় </w:t>
      </w:r>
      <w:r w:rsidRPr="008D7F18">
        <w:rPr>
          <w:rFonts w:ascii="TTE2A8B0B0t00" w:hAnsi="TTE2A8B0B0t00" w:hint="cs"/>
          <w:color w:val="000000"/>
          <w:sz w:val="24"/>
          <w:szCs w:val="24"/>
          <w:cs/>
          <w:lang w:bidi="bn-BD"/>
        </w:rPr>
        <w:t>প্রিন্ট করুন।</w:t>
      </w:r>
      <w:r w:rsidR="00E212EA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 </w:t>
      </w:r>
    </w:p>
    <w:p w:rsidR="0015319E" w:rsidRDefault="0015319E" w:rsidP="00144BC6">
      <w:pPr>
        <w:autoSpaceDE w:val="0"/>
        <w:autoSpaceDN w:val="0"/>
        <w:adjustRightInd w:val="0"/>
        <w:spacing w:after="0" w:line="240" w:lineRule="auto"/>
        <w:jc w:val="both"/>
        <w:rPr>
          <w:rFonts w:ascii="TTE2A8B0B0t00" w:hAnsi="TTE2A8B0B0t00"/>
          <w:color w:val="000000"/>
          <w:sz w:val="24"/>
          <w:szCs w:val="24"/>
          <w:lang w:bidi="bn-BD"/>
        </w:rPr>
      </w:pPr>
    </w:p>
    <w:p w:rsidR="0015319E" w:rsidRDefault="0015319E" w:rsidP="00144BC6">
      <w:pPr>
        <w:autoSpaceDE w:val="0"/>
        <w:autoSpaceDN w:val="0"/>
        <w:adjustRightInd w:val="0"/>
        <w:spacing w:after="0" w:line="240" w:lineRule="auto"/>
        <w:jc w:val="both"/>
        <w:rPr>
          <w:rFonts w:ascii="TTE2A8B0B0t00" w:hAnsi="TTE2A8B0B0t00" w:hint="cs"/>
          <w:color w:val="000000"/>
          <w:sz w:val="24"/>
          <w:szCs w:val="24"/>
          <w:lang w:bidi="bn-BD"/>
        </w:rPr>
      </w:pPr>
      <w:r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রেজিস্ট্রেশান ফি প্রদান করার জন্য যেকোনো </w:t>
      </w:r>
      <w:r w:rsidRPr="008D7F18">
        <w:rPr>
          <w:rFonts w:ascii="TTE2A8B0B0t00" w:hAnsi="TTE2A8B0B0t00" w:hint="cs"/>
          <w:color w:val="000000"/>
          <w:sz w:val="24"/>
          <w:szCs w:val="24"/>
          <w:cs/>
          <w:lang w:bidi="bn-BD"/>
        </w:rPr>
        <w:t>টেলিটক</w:t>
      </w:r>
      <w:r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 মোবাইল ফোন এর মেসেজ অপশন এ গিয়ে</w:t>
      </w:r>
      <w:r w:rsidR="0056445C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 </w:t>
      </w:r>
      <w:r w:rsidR="0056445C" w:rsidRPr="00216B58">
        <w:rPr>
          <w:rFonts w:ascii="TTE2A8B0B0t00" w:hAnsi="TTE2A8B0B0t00"/>
          <w:b/>
          <w:bCs/>
          <w:color w:val="000000"/>
          <w:sz w:val="24"/>
          <w:szCs w:val="24"/>
          <w:lang w:bidi="bn-BD"/>
        </w:rPr>
        <w:t>BMET</w:t>
      </w:r>
      <w:r w:rsidR="0056445C">
        <w:rPr>
          <w:rFonts w:ascii="TTE2A8B0B0t00" w:hAnsi="TTE2A8B0B0t00"/>
          <w:color w:val="000000"/>
          <w:sz w:val="24"/>
          <w:szCs w:val="24"/>
          <w:lang w:bidi="bn-BD"/>
        </w:rPr>
        <w:t xml:space="preserve"> </w:t>
      </w:r>
      <w:r w:rsidR="0056445C" w:rsidRPr="0015319E">
        <w:rPr>
          <w:rFonts w:ascii="TTE2A8B0B0t00" w:hAnsi="TTE2A8B0B0t00"/>
          <w:b/>
          <w:bCs/>
          <w:color w:val="000000"/>
          <w:sz w:val="24"/>
          <w:szCs w:val="24"/>
          <w:u w:val="single"/>
          <w:lang w:bidi="bn-BD"/>
        </w:rPr>
        <w:t>Your Temporary Registration ID</w:t>
      </w:r>
      <w:r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 টাইপ করুন </w:t>
      </w:r>
      <w:r w:rsidR="0056445C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 এবং ১৬৩৩৩ নাম্বার এ সেন্ড করুন।</w:t>
      </w:r>
    </w:p>
    <w:p w:rsidR="0056445C" w:rsidRPr="0056445C" w:rsidRDefault="0056445C" w:rsidP="00144BC6">
      <w:pPr>
        <w:autoSpaceDE w:val="0"/>
        <w:autoSpaceDN w:val="0"/>
        <w:adjustRightInd w:val="0"/>
        <w:spacing w:after="0" w:line="240" w:lineRule="auto"/>
        <w:jc w:val="both"/>
        <w:rPr>
          <w:rFonts w:ascii="TTE2A8B0B0t00" w:hAnsi="TTE2A8B0B0t00" w:hint="cs"/>
          <w:b/>
          <w:bCs/>
          <w:color w:val="000000"/>
          <w:sz w:val="24"/>
          <w:szCs w:val="24"/>
          <w:u w:val="single"/>
          <w:cs/>
          <w:lang w:bidi="bn-BD"/>
        </w:rPr>
      </w:pPr>
    </w:p>
    <w:p w:rsidR="00FC7293" w:rsidRDefault="0056445C" w:rsidP="00FC7293">
      <w:pPr>
        <w:autoSpaceDE w:val="0"/>
        <w:autoSpaceDN w:val="0"/>
        <w:adjustRightInd w:val="0"/>
        <w:spacing w:after="0" w:line="240" w:lineRule="auto"/>
        <w:jc w:val="both"/>
        <w:rPr>
          <w:rFonts w:ascii="TTE2A8B0B0t00" w:hAnsi="TTE2A8B0B0t00" w:hint="cs"/>
          <w:color w:val="000000"/>
          <w:sz w:val="24"/>
          <w:szCs w:val="24"/>
          <w:lang w:bidi="bn-BD"/>
        </w:rPr>
      </w:pPr>
      <w:r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ফিরতি </w:t>
      </w:r>
      <w:r>
        <w:rPr>
          <w:rFonts w:ascii="TTE2A8B0B0t00" w:hAnsi="TTE2A8B0B0t00"/>
          <w:color w:val="000000"/>
          <w:sz w:val="24"/>
          <w:szCs w:val="24"/>
          <w:lang w:bidi="bn-BD"/>
        </w:rPr>
        <w:t xml:space="preserve">SMS </w:t>
      </w:r>
      <w:r>
        <w:rPr>
          <w:rFonts w:ascii="TTE2A8B0B0t00" w:hAnsi="TTE2A8B0B0t00" w:hint="cs"/>
          <w:color w:val="000000"/>
          <w:sz w:val="24"/>
          <w:szCs w:val="24"/>
          <w:cs/>
          <w:lang w:bidi="bn-BD"/>
        </w:rPr>
        <w:t>এ একটি পিন</w:t>
      </w:r>
      <w:r w:rsidR="00FC7293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 নাম্বার পাবেন। </w:t>
      </w:r>
      <w:r w:rsidR="00FC7293" w:rsidRPr="008D7F18">
        <w:rPr>
          <w:rFonts w:ascii="TTE2A8B0B0t00" w:hAnsi="TTE2A8B0B0t00" w:hint="cs"/>
          <w:color w:val="000000"/>
          <w:sz w:val="24"/>
          <w:szCs w:val="24"/>
          <w:cs/>
          <w:lang w:bidi="bn-BD"/>
        </w:rPr>
        <w:t>রেজিস্ট্রেশন ফি প্রদান</w:t>
      </w:r>
      <w:r w:rsidR="00FC7293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 করতে সম্মত থাকলে </w:t>
      </w:r>
      <w:r w:rsidR="00CB0213">
        <w:rPr>
          <w:rFonts w:ascii="TTE2A8B0B0t00" w:hAnsi="TTE2A8B0B0t00" w:hint="cs"/>
          <w:color w:val="000000"/>
          <w:sz w:val="24"/>
          <w:szCs w:val="24"/>
          <w:cs/>
          <w:lang w:bidi="bn-BD"/>
        </w:rPr>
        <w:t>মেসেজ অপশন এ গিয়ে</w:t>
      </w:r>
      <w:r w:rsidR="00CB0213">
        <w:rPr>
          <w:rFonts w:ascii="TTE2A8B0B0t00" w:hAnsi="TTE2A8B0B0t00"/>
          <w:color w:val="000000"/>
          <w:sz w:val="24"/>
          <w:szCs w:val="24"/>
          <w:lang w:bidi="bn-BD"/>
        </w:rPr>
        <w:t xml:space="preserve"> </w:t>
      </w:r>
      <w:r w:rsidR="00FC7293" w:rsidRPr="00216B58">
        <w:rPr>
          <w:rFonts w:ascii="TTE2A8B0B0t00" w:hAnsi="TTE2A8B0B0t00"/>
          <w:b/>
          <w:bCs/>
          <w:color w:val="000000"/>
          <w:sz w:val="24"/>
          <w:szCs w:val="24"/>
          <w:lang w:bidi="bn-BD"/>
        </w:rPr>
        <w:t>BMET</w:t>
      </w:r>
      <w:r w:rsidR="00FC7293">
        <w:rPr>
          <w:rFonts w:ascii="TTE2A8B0B0t00" w:hAnsi="TTE2A8B0B0t00"/>
          <w:color w:val="000000"/>
          <w:sz w:val="24"/>
          <w:szCs w:val="24"/>
          <w:lang w:bidi="bn-BD"/>
        </w:rPr>
        <w:t xml:space="preserve"> </w:t>
      </w:r>
      <w:r w:rsidR="00FC7293" w:rsidRPr="00216B58">
        <w:rPr>
          <w:rFonts w:ascii="TTE2A8B0B0t00" w:hAnsi="TTE2A8B0B0t00"/>
          <w:b/>
          <w:bCs/>
          <w:color w:val="000000"/>
          <w:sz w:val="24"/>
          <w:szCs w:val="24"/>
          <w:lang w:bidi="bn-BD"/>
        </w:rPr>
        <w:t>YES</w:t>
      </w:r>
      <w:r w:rsidR="00FC7293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 </w:t>
      </w:r>
      <w:r w:rsidR="00FC7293" w:rsidRPr="00FC7293">
        <w:rPr>
          <w:rFonts w:ascii="TTE2A8B0B0t00" w:hAnsi="TTE2A8B0B0t00"/>
          <w:b/>
          <w:bCs/>
          <w:color w:val="000000"/>
          <w:sz w:val="24"/>
          <w:szCs w:val="24"/>
          <w:u w:val="single"/>
          <w:lang w:bidi="bn-BD"/>
        </w:rPr>
        <w:t>Pin Number</w:t>
      </w:r>
      <w:r w:rsidR="00FC7293">
        <w:rPr>
          <w:rFonts w:ascii="TTE2A8B0B0t00" w:hAnsi="TTE2A8B0B0t00"/>
          <w:b/>
          <w:bCs/>
          <w:color w:val="000000"/>
          <w:sz w:val="24"/>
          <w:szCs w:val="24"/>
          <w:u w:val="single"/>
          <w:lang w:bidi="bn-BD"/>
        </w:rPr>
        <w:t xml:space="preserve"> </w:t>
      </w:r>
      <w:r w:rsidR="00FC7293">
        <w:rPr>
          <w:rFonts w:ascii="TTE2A8B0B0t00" w:hAnsi="TTE2A8B0B0t00"/>
          <w:color w:val="000000"/>
          <w:sz w:val="24"/>
          <w:szCs w:val="24"/>
          <w:lang w:bidi="bn-BD"/>
        </w:rPr>
        <w:t xml:space="preserve"> </w:t>
      </w:r>
      <w:r w:rsidR="00FC7293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টাইপ করে পুনরায় ১৬৩৩৩  </w:t>
      </w:r>
      <w:r w:rsidR="00FC7293">
        <w:rPr>
          <w:rFonts w:ascii="TTE2A8B0B0t00" w:hAnsi="TTE2A8B0B0t00" w:hint="cs"/>
          <w:color w:val="000000"/>
          <w:sz w:val="24"/>
          <w:szCs w:val="24"/>
          <w:cs/>
          <w:lang w:bidi="bn-BD"/>
        </w:rPr>
        <w:t>নাম্বার এ সেন্ড করুন।</w:t>
      </w:r>
      <w:bookmarkStart w:id="0" w:name="_GoBack"/>
      <w:bookmarkEnd w:id="0"/>
    </w:p>
    <w:p w:rsidR="0056445C" w:rsidRDefault="0056445C" w:rsidP="00144BC6">
      <w:pPr>
        <w:autoSpaceDE w:val="0"/>
        <w:autoSpaceDN w:val="0"/>
        <w:adjustRightInd w:val="0"/>
        <w:spacing w:after="0" w:line="240" w:lineRule="auto"/>
        <w:jc w:val="both"/>
        <w:rPr>
          <w:rFonts w:ascii="TTE2A8B0B0t00" w:hAnsi="TTE2A8B0B0t00"/>
          <w:color w:val="000000"/>
          <w:sz w:val="24"/>
          <w:szCs w:val="24"/>
          <w:lang w:bidi="bn-BD"/>
        </w:rPr>
      </w:pPr>
    </w:p>
    <w:p w:rsidR="00E212EA" w:rsidRPr="00FC7293" w:rsidRDefault="00E212EA" w:rsidP="00144BC6">
      <w:pPr>
        <w:autoSpaceDE w:val="0"/>
        <w:autoSpaceDN w:val="0"/>
        <w:adjustRightInd w:val="0"/>
        <w:spacing w:after="0" w:line="240" w:lineRule="auto"/>
        <w:jc w:val="both"/>
        <w:rPr>
          <w:rFonts w:ascii="TTE2A8B0B0t00" w:hAnsi="TTE2A8B0B0t00" w:hint="cs"/>
          <w:color w:val="000000"/>
          <w:sz w:val="24"/>
          <w:szCs w:val="24"/>
          <w:cs/>
          <w:lang w:bidi="bn-BD"/>
        </w:rPr>
      </w:pPr>
    </w:p>
    <w:sectPr w:rsidR="00E212EA" w:rsidRPr="00FC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TTE2A8B0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C0"/>
    <w:rsid w:val="0003769F"/>
    <w:rsid w:val="000A1275"/>
    <w:rsid w:val="00144BC6"/>
    <w:rsid w:val="0015319E"/>
    <w:rsid w:val="00216B58"/>
    <w:rsid w:val="00221EC0"/>
    <w:rsid w:val="002B2167"/>
    <w:rsid w:val="002E6219"/>
    <w:rsid w:val="003444EF"/>
    <w:rsid w:val="00437DD3"/>
    <w:rsid w:val="004560F7"/>
    <w:rsid w:val="00504A15"/>
    <w:rsid w:val="0056445C"/>
    <w:rsid w:val="00611A6B"/>
    <w:rsid w:val="00635E95"/>
    <w:rsid w:val="006C0F48"/>
    <w:rsid w:val="007E02C6"/>
    <w:rsid w:val="007E29C3"/>
    <w:rsid w:val="008208AD"/>
    <w:rsid w:val="00885C3E"/>
    <w:rsid w:val="0089695A"/>
    <w:rsid w:val="008D7F18"/>
    <w:rsid w:val="008F2419"/>
    <w:rsid w:val="00995F49"/>
    <w:rsid w:val="009A4DFF"/>
    <w:rsid w:val="00A551E2"/>
    <w:rsid w:val="00A75EB4"/>
    <w:rsid w:val="00B30D60"/>
    <w:rsid w:val="00C8723A"/>
    <w:rsid w:val="00CB0213"/>
    <w:rsid w:val="00D63BAC"/>
    <w:rsid w:val="00E212EA"/>
    <w:rsid w:val="00EA5780"/>
    <w:rsid w:val="00EB1F1E"/>
    <w:rsid w:val="00EC35E1"/>
    <w:rsid w:val="00F761C0"/>
    <w:rsid w:val="00FC44C6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0607C-42FA-4EFE-AE09-42886F27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 khirul</dc:creator>
  <cp:keywords/>
  <dc:description/>
  <cp:lastModifiedBy>Ifta khirul</cp:lastModifiedBy>
  <cp:revision>16</cp:revision>
  <dcterms:created xsi:type="dcterms:W3CDTF">2014-12-07T07:37:00Z</dcterms:created>
  <dcterms:modified xsi:type="dcterms:W3CDTF">2015-03-01T12:43:00Z</dcterms:modified>
</cp:coreProperties>
</file>