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F1D14" w14:textId="48092714" w:rsidR="009908C6" w:rsidRDefault="00044637" w:rsidP="00044637">
      <w:pPr>
        <w:jc w:val="center"/>
        <w:rPr>
          <w:rFonts w:ascii="Verdana" w:eastAsia="Times New Roman" w:hAnsi="Verdana" w:cs="Arial"/>
          <w:b/>
          <w:kern w:val="36"/>
          <w:sz w:val="20"/>
          <w:szCs w:val="20"/>
        </w:rPr>
      </w:pPr>
      <w:r w:rsidRPr="00044637">
        <w:rPr>
          <w:rFonts w:ascii="Arial" w:hAnsi="Arial" w:cs="Arial"/>
          <w:b/>
          <w:sz w:val="28"/>
          <w:szCs w:val="28"/>
        </w:rPr>
        <w:t>Abstract Submission Form</w:t>
      </w:r>
    </w:p>
    <w:p w14:paraId="304B5DE9" w14:textId="77777777" w:rsidR="009908C6" w:rsidRDefault="009908C6" w:rsidP="00044637">
      <w:pPr>
        <w:jc w:val="center"/>
        <w:rPr>
          <w:rFonts w:ascii="Arial" w:hAnsi="Arial" w:cs="Arial"/>
          <w:b/>
          <w:sz w:val="28"/>
          <w:szCs w:val="28"/>
        </w:rPr>
      </w:pPr>
    </w:p>
    <w:p w14:paraId="565E7EB9" w14:textId="222D103F"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Australian Marine Science Conference 2017</w:t>
      </w:r>
    </w:p>
    <w:p w14:paraId="13DAB2C7" w14:textId="35D4FC88"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Connections through shallow seas</w:t>
      </w:r>
    </w:p>
    <w:p w14:paraId="1FE03AB6" w14:textId="77777777"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Sunday, 2nd July - Thursday, 6th July</w:t>
      </w:r>
    </w:p>
    <w:p w14:paraId="4D155CA6" w14:textId="07B5EB70" w:rsidR="009908C6" w:rsidRPr="009908C6" w:rsidRDefault="009908C6" w:rsidP="00044637">
      <w:pPr>
        <w:jc w:val="center"/>
        <w:rPr>
          <w:rFonts w:ascii="Verdana" w:hAnsi="Verdana" w:cs="Arial"/>
          <w:b/>
          <w:sz w:val="20"/>
          <w:szCs w:val="20"/>
        </w:rPr>
      </w:pPr>
      <w:r w:rsidRPr="009908C6">
        <w:rPr>
          <w:rFonts w:ascii="Verdana" w:hAnsi="Verdana" w:cs="Arial"/>
          <w:b/>
          <w:sz w:val="20"/>
          <w:szCs w:val="20"/>
        </w:rPr>
        <w:t xml:space="preserve">Darwin, NT, </w:t>
      </w:r>
      <w:proofErr w:type="spellStart"/>
      <w:r w:rsidRPr="009908C6">
        <w:rPr>
          <w:rFonts w:ascii="Verdana" w:hAnsi="Verdana" w:cs="Arial"/>
          <w:b/>
          <w:sz w:val="20"/>
          <w:szCs w:val="20"/>
        </w:rPr>
        <w:t>DoubleTree</w:t>
      </w:r>
      <w:proofErr w:type="spellEnd"/>
      <w:r w:rsidRPr="009908C6">
        <w:rPr>
          <w:rFonts w:ascii="Verdana" w:hAnsi="Verdana" w:cs="Arial"/>
          <w:b/>
          <w:sz w:val="20"/>
          <w:szCs w:val="20"/>
        </w:rPr>
        <w:t xml:space="preserve"> by Hilton Esplanade &amp; Darwin Entertainment Centre</w:t>
      </w:r>
    </w:p>
    <w:p w14:paraId="40228786" w14:textId="77777777" w:rsidR="009908C6" w:rsidRPr="009908C6" w:rsidRDefault="009908C6" w:rsidP="00044637">
      <w:pPr>
        <w:jc w:val="center"/>
        <w:rPr>
          <w:rFonts w:ascii="Verdana" w:hAnsi="Verdana" w:cs="Arial"/>
          <w:b/>
          <w:sz w:val="20"/>
          <w:szCs w:val="20"/>
        </w:rPr>
      </w:pPr>
    </w:p>
    <w:p w14:paraId="4FCC5D12" w14:textId="77777777" w:rsidR="00044637" w:rsidRPr="00044637" w:rsidRDefault="00044637" w:rsidP="00044637">
      <w:pPr>
        <w:rPr>
          <w:rFonts w:ascii="Arial" w:hAnsi="Arial" w:cs="Arial"/>
        </w:rPr>
      </w:pPr>
    </w:p>
    <w:p w14:paraId="6E1B59F2" w14:textId="68CF28F9" w:rsidR="00044637" w:rsidRPr="00C81B51" w:rsidRDefault="00080AAA" w:rsidP="00044637">
      <w:pPr>
        <w:rPr>
          <w:rFonts w:ascii="Verdana" w:eastAsia="Times New Roman" w:hAnsi="Verdana" w:cs="Arial"/>
          <w:b/>
          <w:sz w:val="20"/>
          <w:szCs w:val="20"/>
        </w:rPr>
      </w:pPr>
      <w:r w:rsidRPr="00C81B51">
        <w:rPr>
          <w:rFonts w:ascii="Verdana" w:eastAsia="Times New Roman" w:hAnsi="Verdana" w:cs="Arial"/>
          <w:b/>
          <w:sz w:val="20"/>
          <w:szCs w:val="20"/>
        </w:rPr>
        <w:t xml:space="preserve">Abstract must not exceed </w:t>
      </w:r>
      <w:r w:rsidR="00CA7A8E" w:rsidRPr="00C81B51">
        <w:rPr>
          <w:rFonts w:ascii="Verdana" w:eastAsia="Times New Roman" w:hAnsi="Verdana" w:cs="Arial"/>
          <w:b/>
          <w:sz w:val="20"/>
          <w:szCs w:val="20"/>
        </w:rPr>
        <w:t>350</w:t>
      </w:r>
      <w:r w:rsidR="00044637" w:rsidRPr="00C81B51">
        <w:rPr>
          <w:rFonts w:ascii="Verdana" w:eastAsia="Times New Roman" w:hAnsi="Verdana" w:cs="Arial"/>
          <w:b/>
          <w:sz w:val="20"/>
          <w:szCs w:val="20"/>
        </w:rPr>
        <w:t xml:space="preserve"> words (excluding ‘title’)</w:t>
      </w:r>
    </w:p>
    <w:p w14:paraId="2A569406" w14:textId="77777777" w:rsidR="00044637" w:rsidRDefault="00044637" w:rsidP="00044637">
      <w:pPr>
        <w:rPr>
          <w:rFonts w:ascii="Verdana" w:eastAsia="Times New Roman" w:hAnsi="Verdana" w:cs="Arial"/>
          <w:b/>
          <w:sz w:val="20"/>
          <w:szCs w:val="20"/>
        </w:rPr>
      </w:pPr>
    </w:p>
    <w:p w14:paraId="46E8B75C" w14:textId="77777777" w:rsidR="009908C6" w:rsidRPr="00C81B51" w:rsidRDefault="009908C6" w:rsidP="00044637">
      <w:pPr>
        <w:rPr>
          <w:rFonts w:ascii="Verdana" w:eastAsia="Times New Roman" w:hAnsi="Verdana" w:cs="Arial"/>
          <w:b/>
          <w:sz w:val="20"/>
          <w:szCs w:val="20"/>
        </w:rPr>
      </w:pPr>
    </w:p>
    <w:p w14:paraId="56796E70" w14:textId="31AAF481" w:rsidR="00044637" w:rsidRDefault="00080AAA" w:rsidP="00044637">
      <w:pPr>
        <w:rPr>
          <w:rFonts w:ascii="Verdana" w:eastAsia="Times New Roman" w:hAnsi="Verdana" w:cs="Arial"/>
          <w:b/>
          <w:sz w:val="20"/>
          <w:szCs w:val="20"/>
        </w:rPr>
      </w:pPr>
      <w:r w:rsidRPr="00C81B51">
        <w:rPr>
          <w:rFonts w:ascii="Verdana" w:eastAsia="Times New Roman" w:hAnsi="Verdana" w:cs="Arial"/>
          <w:b/>
          <w:sz w:val="20"/>
          <w:szCs w:val="20"/>
        </w:rPr>
        <w:t xml:space="preserve">Title (max </w:t>
      </w:r>
      <w:r w:rsidR="00CA7A8E" w:rsidRPr="00C81B51">
        <w:rPr>
          <w:rFonts w:ascii="Verdana" w:eastAsia="Times New Roman" w:hAnsi="Verdana" w:cs="Arial"/>
          <w:b/>
          <w:sz w:val="20"/>
          <w:szCs w:val="20"/>
        </w:rPr>
        <w:t>115 characters</w:t>
      </w:r>
      <w:r w:rsidR="00044637" w:rsidRPr="00C81B51">
        <w:rPr>
          <w:rFonts w:ascii="Verdana" w:eastAsia="Times New Roman" w:hAnsi="Verdana" w:cs="Arial"/>
          <w:b/>
          <w:sz w:val="20"/>
          <w:szCs w:val="20"/>
        </w:rPr>
        <w:t xml:space="preserve">): </w:t>
      </w:r>
    </w:p>
    <w:p w14:paraId="0B8EAABD" w14:textId="1658C347" w:rsidR="00044637" w:rsidRDefault="00441E1F" w:rsidP="00044637">
      <w:pPr>
        <w:rPr>
          <w:rFonts w:ascii="Verdana" w:eastAsia="Times New Roman" w:hAnsi="Verdana" w:cs="Arial"/>
          <w:sz w:val="20"/>
          <w:szCs w:val="20"/>
        </w:rPr>
      </w:pPr>
      <w:r w:rsidRPr="00441E1F">
        <w:rPr>
          <w:rFonts w:ascii="Verdana" w:eastAsia="Times New Roman" w:hAnsi="Verdana" w:cs="Arial"/>
          <w:sz w:val="20"/>
          <w:szCs w:val="20"/>
        </w:rPr>
        <w:t xml:space="preserve">An analysis of current trends in connectivity modelling and comparisons of movement behaviours of </w:t>
      </w:r>
      <w:proofErr w:type="spellStart"/>
      <w:r w:rsidRPr="00441E1F">
        <w:rPr>
          <w:rFonts w:ascii="Verdana" w:eastAsia="Times New Roman" w:hAnsi="Verdana" w:cs="Arial"/>
          <w:sz w:val="20"/>
          <w:szCs w:val="20"/>
        </w:rPr>
        <w:t>ichthyoplankton</w:t>
      </w:r>
      <w:bookmarkStart w:id="0" w:name="_GoBack"/>
      <w:bookmarkEnd w:id="0"/>
      <w:proofErr w:type="spellEnd"/>
    </w:p>
    <w:p w14:paraId="664826A0" w14:textId="77777777" w:rsidR="00441E1F" w:rsidRPr="00C81B51" w:rsidRDefault="00441E1F" w:rsidP="00044637">
      <w:pPr>
        <w:rPr>
          <w:rFonts w:ascii="Verdana" w:eastAsia="Times New Roman" w:hAnsi="Verdana" w:cs="Arial"/>
          <w:b/>
          <w:sz w:val="20"/>
          <w:szCs w:val="20"/>
        </w:rPr>
      </w:pPr>
    </w:p>
    <w:p w14:paraId="27065B5A" w14:textId="50246F05" w:rsidR="00CA7A8E" w:rsidRPr="00C81B51" w:rsidRDefault="00CA7A8E" w:rsidP="00044637">
      <w:pPr>
        <w:rPr>
          <w:rFonts w:ascii="Verdana" w:eastAsia="Times New Roman" w:hAnsi="Verdana" w:cs="Arial"/>
          <w:b/>
          <w:sz w:val="20"/>
          <w:szCs w:val="20"/>
        </w:rPr>
      </w:pPr>
      <w:r w:rsidRPr="00C81B51">
        <w:rPr>
          <w:rFonts w:ascii="Verdana" w:eastAsia="Times New Roman" w:hAnsi="Verdana" w:cs="Arial"/>
          <w:b/>
          <w:sz w:val="20"/>
          <w:szCs w:val="20"/>
        </w:rPr>
        <w:t>Authors</w:t>
      </w:r>
      <w:r w:rsidR="00C81B51">
        <w:rPr>
          <w:rFonts w:ascii="Verdana" w:eastAsia="Times New Roman" w:hAnsi="Verdana" w:cs="Arial"/>
          <w:b/>
          <w:sz w:val="20"/>
          <w:szCs w:val="20"/>
        </w:rPr>
        <w:t>:</w:t>
      </w:r>
    </w:p>
    <w:p w14:paraId="41EAFF58" w14:textId="6810B014" w:rsidR="009908C6" w:rsidRPr="005162B4" w:rsidRDefault="001B6396" w:rsidP="00044637">
      <w:pPr>
        <w:rPr>
          <w:rFonts w:ascii="Verdana" w:eastAsia="Times New Roman" w:hAnsi="Verdana" w:cs="Arial"/>
          <w:sz w:val="20"/>
          <w:szCs w:val="20"/>
        </w:rPr>
      </w:pPr>
      <w:r>
        <w:rPr>
          <w:rFonts w:ascii="Verdana" w:eastAsia="Times New Roman" w:hAnsi="Verdana" w:cs="Arial"/>
          <w:sz w:val="20"/>
          <w:szCs w:val="20"/>
        </w:rPr>
        <w:t>Steve</w:t>
      </w:r>
      <w:r w:rsidR="00AB39B8" w:rsidRPr="00AB39B8">
        <w:rPr>
          <w:rFonts w:ascii="Verdana" w:eastAsia="Times New Roman" w:hAnsi="Verdana" w:cs="Arial"/>
          <w:sz w:val="20"/>
          <w:szCs w:val="20"/>
        </w:rPr>
        <w:t xml:space="preserve"> Hawes &amp; Will </w:t>
      </w:r>
      <w:proofErr w:type="spellStart"/>
      <w:r w:rsidR="00AB39B8" w:rsidRPr="00AB39B8">
        <w:rPr>
          <w:rFonts w:ascii="Verdana" w:eastAsia="Times New Roman" w:hAnsi="Verdana" w:cs="Arial"/>
          <w:sz w:val="20"/>
          <w:szCs w:val="20"/>
        </w:rPr>
        <w:t>Figueira</w:t>
      </w:r>
      <w:proofErr w:type="spellEnd"/>
    </w:p>
    <w:p w14:paraId="2790ACF1" w14:textId="77777777" w:rsidR="00C81B51" w:rsidRPr="00C81B51" w:rsidRDefault="00C81B51" w:rsidP="00044637">
      <w:pPr>
        <w:rPr>
          <w:rFonts w:ascii="Verdana" w:eastAsia="Times New Roman" w:hAnsi="Verdana" w:cs="Arial"/>
          <w:b/>
          <w:sz w:val="20"/>
          <w:szCs w:val="20"/>
        </w:rPr>
      </w:pPr>
    </w:p>
    <w:p w14:paraId="354E8E91" w14:textId="7048A15B"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First Ad</w:t>
      </w:r>
      <w:r w:rsidR="00C81B51">
        <w:rPr>
          <w:rFonts w:ascii="Verdana" w:eastAsia="Times New Roman" w:hAnsi="Verdana" w:cs="Arial"/>
          <w:b/>
          <w:sz w:val="20"/>
          <w:szCs w:val="20"/>
        </w:rPr>
        <w:t>d</w:t>
      </w:r>
      <w:r w:rsidRPr="00C81B51">
        <w:rPr>
          <w:rFonts w:ascii="Verdana" w:eastAsia="Times New Roman" w:hAnsi="Verdana" w:cs="Arial"/>
          <w:b/>
          <w:sz w:val="20"/>
          <w:szCs w:val="20"/>
        </w:rPr>
        <w:t xml:space="preserve">ress line: </w:t>
      </w:r>
    </w:p>
    <w:p w14:paraId="21C0135D" w14:textId="30CD497B" w:rsidR="00966AFC" w:rsidRDefault="00AB39B8" w:rsidP="00044637">
      <w:pPr>
        <w:rPr>
          <w:rFonts w:ascii="Verdana" w:eastAsia="Times New Roman" w:hAnsi="Verdana" w:cs="Arial"/>
          <w:sz w:val="20"/>
          <w:szCs w:val="20"/>
        </w:rPr>
      </w:pPr>
      <w:r w:rsidRPr="00444B53">
        <w:rPr>
          <w:rFonts w:ascii="Verdana" w:eastAsia="Times New Roman" w:hAnsi="Verdana" w:cs="Arial"/>
          <w:sz w:val="20"/>
          <w:szCs w:val="20"/>
        </w:rPr>
        <w:t>Coastal Marine Ecosystems Group</w:t>
      </w:r>
    </w:p>
    <w:p w14:paraId="0B7D5171" w14:textId="156E38E1" w:rsidR="00300081" w:rsidRDefault="00300081" w:rsidP="00044637">
      <w:pPr>
        <w:rPr>
          <w:rFonts w:ascii="Verdana" w:eastAsia="Times New Roman" w:hAnsi="Verdana" w:cs="Arial"/>
          <w:sz w:val="20"/>
          <w:szCs w:val="20"/>
        </w:rPr>
      </w:pPr>
      <w:r w:rsidRPr="00300081">
        <w:rPr>
          <w:rFonts w:ascii="Verdana" w:eastAsia="Times New Roman" w:hAnsi="Verdana" w:cs="Arial"/>
          <w:sz w:val="20"/>
          <w:szCs w:val="20"/>
        </w:rPr>
        <w:t>Edgeworth-David Building (A11)</w:t>
      </w:r>
    </w:p>
    <w:p w14:paraId="4088DE57" w14:textId="5DC677D6" w:rsidR="00300081" w:rsidRPr="00444B53" w:rsidRDefault="00300081" w:rsidP="00044637">
      <w:pPr>
        <w:rPr>
          <w:rFonts w:ascii="Verdana" w:eastAsia="Times New Roman" w:hAnsi="Verdana" w:cs="Arial"/>
          <w:sz w:val="20"/>
          <w:szCs w:val="20"/>
        </w:rPr>
      </w:pPr>
      <w:r>
        <w:rPr>
          <w:rFonts w:ascii="Verdana" w:eastAsia="Times New Roman" w:hAnsi="Verdana" w:cs="Arial"/>
          <w:sz w:val="20"/>
          <w:szCs w:val="20"/>
        </w:rPr>
        <w:t>Science Rd</w:t>
      </w:r>
    </w:p>
    <w:p w14:paraId="6DC4C52D" w14:textId="71B45A2D" w:rsidR="00AB39B8" w:rsidRPr="00444B53" w:rsidRDefault="00AB39B8" w:rsidP="00044637">
      <w:pPr>
        <w:rPr>
          <w:rFonts w:ascii="Verdana" w:eastAsia="Times New Roman" w:hAnsi="Verdana" w:cs="Arial"/>
          <w:sz w:val="20"/>
          <w:szCs w:val="20"/>
        </w:rPr>
      </w:pPr>
      <w:r w:rsidRPr="00444B53">
        <w:rPr>
          <w:rFonts w:ascii="Verdana" w:eastAsia="Times New Roman" w:hAnsi="Verdana" w:cs="Arial"/>
          <w:sz w:val="20"/>
          <w:szCs w:val="20"/>
        </w:rPr>
        <w:t>School of Life and Environmental Sciences</w:t>
      </w:r>
    </w:p>
    <w:p w14:paraId="04030043" w14:textId="439F36BA" w:rsidR="00444B53" w:rsidRPr="00444B53" w:rsidRDefault="00444B53" w:rsidP="00044637">
      <w:pPr>
        <w:rPr>
          <w:rFonts w:ascii="Verdana" w:eastAsia="Times New Roman" w:hAnsi="Verdana" w:cs="Arial"/>
          <w:sz w:val="20"/>
          <w:szCs w:val="20"/>
        </w:rPr>
      </w:pPr>
      <w:r w:rsidRPr="00444B53">
        <w:rPr>
          <w:rFonts w:ascii="Verdana" w:eastAsia="Times New Roman" w:hAnsi="Verdana" w:cs="Arial"/>
          <w:sz w:val="20"/>
          <w:szCs w:val="20"/>
        </w:rPr>
        <w:t>The University of Sydney NSW 2006</w:t>
      </w:r>
    </w:p>
    <w:p w14:paraId="764E280C" w14:textId="77777777" w:rsidR="009908C6" w:rsidRDefault="009908C6" w:rsidP="00044637">
      <w:pPr>
        <w:rPr>
          <w:rFonts w:ascii="Verdana" w:eastAsia="Times New Roman" w:hAnsi="Verdana" w:cs="Arial"/>
          <w:b/>
          <w:sz w:val="20"/>
          <w:szCs w:val="20"/>
        </w:rPr>
      </w:pPr>
    </w:p>
    <w:p w14:paraId="6697924C" w14:textId="2D6319F8"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Second Address</w:t>
      </w:r>
      <w:r w:rsidR="00C81B51">
        <w:rPr>
          <w:rFonts w:ascii="Verdana" w:eastAsia="Times New Roman" w:hAnsi="Verdana" w:cs="Arial"/>
          <w:b/>
          <w:sz w:val="20"/>
          <w:szCs w:val="20"/>
        </w:rPr>
        <w:t xml:space="preserve"> line</w:t>
      </w:r>
      <w:r w:rsidRPr="00C81B51">
        <w:rPr>
          <w:rFonts w:ascii="Verdana" w:eastAsia="Times New Roman" w:hAnsi="Verdana" w:cs="Arial"/>
          <w:b/>
          <w:sz w:val="20"/>
          <w:szCs w:val="20"/>
        </w:rPr>
        <w:t>:</w:t>
      </w:r>
    </w:p>
    <w:p w14:paraId="6F529DF8" w14:textId="107E279B" w:rsidR="009908C6" w:rsidRDefault="00A8463F" w:rsidP="00044637">
      <w:pPr>
        <w:rPr>
          <w:rFonts w:ascii="Verdana" w:eastAsia="Times New Roman" w:hAnsi="Verdana" w:cs="Arial"/>
          <w:b/>
          <w:sz w:val="20"/>
          <w:szCs w:val="20"/>
        </w:rPr>
      </w:pPr>
      <w:r>
        <w:rPr>
          <w:rFonts w:ascii="Verdana" w:eastAsia="Times New Roman" w:hAnsi="Verdana" w:cs="Arial"/>
          <w:b/>
          <w:sz w:val="20"/>
          <w:szCs w:val="20"/>
        </w:rPr>
        <w:t xml:space="preserve"> </w:t>
      </w:r>
    </w:p>
    <w:p w14:paraId="4DE806F3" w14:textId="77777777" w:rsidR="00C81B51" w:rsidRPr="00C81B51" w:rsidRDefault="00C81B51" w:rsidP="00044637">
      <w:pPr>
        <w:rPr>
          <w:rFonts w:ascii="Verdana" w:eastAsia="Times New Roman" w:hAnsi="Verdana" w:cs="Arial"/>
          <w:b/>
          <w:sz w:val="20"/>
          <w:szCs w:val="20"/>
        </w:rPr>
      </w:pPr>
    </w:p>
    <w:p w14:paraId="41C57F1E" w14:textId="50AA7F7C"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 xml:space="preserve">Corresponding Author email: </w:t>
      </w:r>
    </w:p>
    <w:p w14:paraId="39EB56D9" w14:textId="553BAF66" w:rsidR="00CA7A8E" w:rsidRPr="00AB39B8" w:rsidRDefault="00AB39B8" w:rsidP="00044637">
      <w:pPr>
        <w:rPr>
          <w:rFonts w:ascii="Verdana" w:eastAsia="Times New Roman" w:hAnsi="Verdana" w:cs="Arial"/>
          <w:sz w:val="20"/>
          <w:szCs w:val="20"/>
        </w:rPr>
      </w:pPr>
      <w:r w:rsidRPr="00AB39B8">
        <w:rPr>
          <w:rFonts w:ascii="Verdana" w:eastAsia="Times New Roman" w:hAnsi="Verdana" w:cs="Arial"/>
          <w:sz w:val="20"/>
          <w:szCs w:val="20"/>
        </w:rPr>
        <w:t>steven.hawes@sydney.edu.au</w:t>
      </w:r>
    </w:p>
    <w:p w14:paraId="37E98CDE" w14:textId="77777777" w:rsidR="00966AFC" w:rsidRPr="00C81B51" w:rsidRDefault="00966AFC" w:rsidP="00044637">
      <w:pPr>
        <w:rPr>
          <w:rFonts w:ascii="Verdana" w:eastAsia="Times New Roman" w:hAnsi="Verdana" w:cs="Arial"/>
          <w:b/>
          <w:sz w:val="20"/>
          <w:szCs w:val="20"/>
        </w:rPr>
      </w:pPr>
    </w:p>
    <w:p w14:paraId="7BC62A16" w14:textId="64C8C324" w:rsidR="00781882" w:rsidRDefault="00781882" w:rsidP="00044637">
      <w:pPr>
        <w:rPr>
          <w:rFonts w:ascii="Verdana" w:eastAsia="Times New Roman" w:hAnsi="Verdana" w:cs="Arial"/>
          <w:b/>
          <w:sz w:val="20"/>
          <w:szCs w:val="20"/>
        </w:rPr>
      </w:pPr>
      <w:r>
        <w:rPr>
          <w:rFonts w:ascii="Verdana" w:eastAsia="Times New Roman" w:hAnsi="Verdana" w:cs="Arial"/>
          <w:b/>
          <w:sz w:val="20"/>
          <w:szCs w:val="20"/>
        </w:rPr>
        <w:t>Nominated session (symposium or general session): Choice 1 –</w:t>
      </w:r>
    </w:p>
    <w:p w14:paraId="1C3BCC0C" w14:textId="11DCA465" w:rsidR="00191D4A" w:rsidRPr="00444B53" w:rsidRDefault="001B6396" w:rsidP="00044637">
      <w:pPr>
        <w:rPr>
          <w:rFonts w:ascii="Verdana" w:eastAsia="Times New Roman" w:hAnsi="Verdana" w:cs="Arial"/>
          <w:sz w:val="20"/>
          <w:szCs w:val="20"/>
        </w:rPr>
      </w:pPr>
      <w:r>
        <w:rPr>
          <w:rFonts w:ascii="Verdana" w:eastAsia="Times New Roman" w:hAnsi="Verdana" w:cs="Arial"/>
          <w:sz w:val="20"/>
          <w:szCs w:val="20"/>
        </w:rPr>
        <w:t xml:space="preserve">G1: </w:t>
      </w:r>
      <w:r w:rsidR="00444B53" w:rsidRPr="00444B53">
        <w:rPr>
          <w:rFonts w:ascii="Verdana" w:eastAsia="Times New Roman" w:hAnsi="Verdana" w:cs="Arial"/>
          <w:sz w:val="20"/>
          <w:szCs w:val="20"/>
        </w:rPr>
        <w:t>Marine Fundamentals</w:t>
      </w:r>
    </w:p>
    <w:p w14:paraId="3D0FA80D" w14:textId="77777777" w:rsidR="00191D4A" w:rsidRDefault="00191D4A" w:rsidP="00044637">
      <w:pPr>
        <w:rPr>
          <w:rFonts w:ascii="Verdana" w:eastAsia="Times New Roman" w:hAnsi="Verdana" w:cs="Arial"/>
          <w:b/>
          <w:sz w:val="20"/>
          <w:szCs w:val="20"/>
        </w:rPr>
      </w:pPr>
    </w:p>
    <w:p w14:paraId="5058C6E7" w14:textId="4E79D171" w:rsidR="00781882" w:rsidRDefault="00781882" w:rsidP="00781882">
      <w:pPr>
        <w:rPr>
          <w:rFonts w:ascii="Verdana" w:eastAsia="Times New Roman" w:hAnsi="Verdana" w:cs="Arial"/>
          <w:b/>
          <w:sz w:val="20"/>
          <w:szCs w:val="20"/>
        </w:rPr>
      </w:pPr>
      <w:r>
        <w:rPr>
          <w:rFonts w:ascii="Verdana" w:eastAsia="Times New Roman" w:hAnsi="Verdana" w:cs="Arial"/>
          <w:b/>
          <w:sz w:val="20"/>
          <w:szCs w:val="20"/>
        </w:rPr>
        <w:t>Nominated session (symposium or general session): Choice 2 –</w:t>
      </w:r>
    </w:p>
    <w:p w14:paraId="795F1941" w14:textId="589B7BA0" w:rsidR="00781882" w:rsidRPr="001B6396" w:rsidRDefault="001B6396" w:rsidP="00044637">
      <w:pPr>
        <w:rPr>
          <w:rFonts w:ascii="Verdana" w:eastAsia="Times New Roman" w:hAnsi="Verdana" w:cs="Arial"/>
          <w:sz w:val="20"/>
          <w:szCs w:val="20"/>
        </w:rPr>
      </w:pPr>
      <w:r w:rsidRPr="001B6396">
        <w:rPr>
          <w:rFonts w:ascii="Verdana" w:eastAsia="Times New Roman" w:hAnsi="Verdana" w:cs="Arial"/>
          <w:sz w:val="20"/>
          <w:szCs w:val="20"/>
        </w:rPr>
        <w:t>S19: Systems science perspectives</w:t>
      </w:r>
    </w:p>
    <w:p w14:paraId="1CAEBD56" w14:textId="77777777" w:rsidR="00191D4A" w:rsidRDefault="00191D4A" w:rsidP="00044637">
      <w:pPr>
        <w:rPr>
          <w:rFonts w:ascii="Verdana" w:eastAsia="Times New Roman" w:hAnsi="Verdana" w:cs="Arial"/>
          <w:b/>
          <w:sz w:val="20"/>
          <w:szCs w:val="20"/>
        </w:rPr>
      </w:pPr>
    </w:p>
    <w:p w14:paraId="19BD5C39" w14:textId="77777777" w:rsidR="00781882" w:rsidRDefault="00781882" w:rsidP="00044637">
      <w:pPr>
        <w:rPr>
          <w:rFonts w:ascii="Verdana" w:eastAsia="Times New Roman" w:hAnsi="Verdana" w:cs="Arial"/>
          <w:b/>
          <w:sz w:val="20"/>
          <w:szCs w:val="20"/>
        </w:rPr>
      </w:pPr>
    </w:p>
    <w:p w14:paraId="319C37BE" w14:textId="20A24865" w:rsidR="00044637" w:rsidRPr="00966AFC" w:rsidRDefault="00C81B51" w:rsidP="00044637">
      <w:pPr>
        <w:rPr>
          <w:rFonts w:ascii="Verdana" w:eastAsia="Times New Roman" w:hAnsi="Verdana" w:cs="Arial"/>
          <w:b/>
          <w:sz w:val="20"/>
          <w:szCs w:val="20"/>
        </w:rPr>
      </w:pPr>
      <w:r w:rsidRPr="00C81B51">
        <w:rPr>
          <w:rFonts w:ascii="Verdana" w:eastAsia="Times New Roman" w:hAnsi="Verdana" w:cs="Arial"/>
          <w:b/>
          <w:noProof/>
          <w:sz w:val="20"/>
          <w:szCs w:val="20"/>
          <w:lang w:val="en-US"/>
        </w:rPr>
        <mc:AlternateContent>
          <mc:Choice Requires="wps">
            <w:drawing>
              <wp:anchor distT="0" distB="0" distL="114300" distR="114300" simplePos="0" relativeHeight="251659264" behindDoc="0" locked="0" layoutInCell="1" allowOverlap="1" wp14:anchorId="511337C2" wp14:editId="5C99688D">
                <wp:simplePos x="0" y="0"/>
                <wp:positionH relativeFrom="column">
                  <wp:posOffset>-63500</wp:posOffset>
                </wp:positionH>
                <wp:positionV relativeFrom="paragraph">
                  <wp:posOffset>300355</wp:posOffset>
                </wp:positionV>
                <wp:extent cx="5257800" cy="29743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297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81E8C" w14:textId="53994EE2" w:rsidR="00C81B51" w:rsidRPr="00C81B51" w:rsidRDefault="00CB3BC5" w:rsidP="00C81B51">
                            <w:r w:rsidRPr="00CB3BC5">
                              <w:rPr>
                                <w:rFonts w:ascii="Verdana" w:eastAsia="Calibri" w:hAnsi="Verdana" w:cs="Times New Roman"/>
                                <w:color w:val="0D0D0D"/>
                                <w:sz w:val="20"/>
                                <w:szCs w:val="20"/>
                              </w:rPr>
                              <w:t xml:space="preserve">Biophysical connectivity modelling has consistently used by marine researchers over the past twenty years for estimating connectivity patterns. The outputs of these models have been used for everything from assessing population dynamics to aiding the design and testing the effectiveness of marine protected areas. However, the evolution of biological models </w:t>
                            </w:r>
                            <w:r w:rsidR="00562BB6" w:rsidRPr="00CB3BC5">
                              <w:rPr>
                                <w:rFonts w:ascii="Verdana" w:eastAsia="Calibri" w:hAnsi="Verdana" w:cs="Times New Roman"/>
                                <w:color w:val="0D0D0D"/>
                                <w:sz w:val="20"/>
                                <w:szCs w:val="20"/>
                              </w:rPr>
                              <w:t>has</w:t>
                            </w:r>
                            <w:r w:rsidRPr="00CB3BC5">
                              <w:rPr>
                                <w:rFonts w:ascii="Verdana" w:eastAsia="Calibri" w:hAnsi="Verdana" w:cs="Times New Roman"/>
                                <w:color w:val="0D0D0D"/>
                                <w:sz w:val="20"/>
                                <w:szCs w:val="20"/>
                              </w:rPr>
                              <w:t xml:space="preserve"> not kept pace with the physical models. Physical models have been progressively improving through utilising higher resolution satellite data and enhanced algorithms. The advancement of the biological models has been slower, with many studies that investigate the connectivity of pelagic marine larvae still implementing the larvae without behavioural traits. We reviewed the current literature (2010-2016) on connectivity driven biophysical models to compare how the implemented biology affects the output. In addition, we discuss how modelling different movement behaviours of pelagic </w:t>
                            </w:r>
                            <w:proofErr w:type="spellStart"/>
                            <w:r w:rsidRPr="00CB3BC5">
                              <w:rPr>
                                <w:rFonts w:ascii="Verdana" w:eastAsia="Calibri" w:hAnsi="Verdana" w:cs="Times New Roman"/>
                                <w:color w:val="0D0D0D"/>
                                <w:sz w:val="20"/>
                                <w:szCs w:val="20"/>
                              </w:rPr>
                              <w:t>ichthyoplankton</w:t>
                            </w:r>
                            <w:proofErr w:type="spellEnd"/>
                            <w:r w:rsidRPr="00CB3BC5">
                              <w:rPr>
                                <w:rFonts w:ascii="Verdana" w:eastAsia="Calibri" w:hAnsi="Verdana" w:cs="Times New Roman"/>
                                <w:color w:val="0D0D0D"/>
                                <w:sz w:val="20"/>
                                <w:szCs w:val="20"/>
                              </w:rPr>
                              <w:t xml:space="preserve"> influences connectivity patterns based on the results of a recent theoretical study we undertook. These outcomes allow us to understand both the behaviours to prioritise in the implementation of biophysical models for future connectivity modelling studies, and where to focus our efforts in finding unknown information about biological traits of the modelled marine larva.</w:t>
                            </w:r>
                          </w:p>
                          <w:p w14:paraId="6840A9B2" w14:textId="19AB0553" w:rsidR="00C81B51" w:rsidRDefault="00C81B51" w:rsidP="009908C6">
                            <w:pPr>
                              <w:pStyle w:val="abstr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337C2" id="_x0000_t202" coordsize="21600,21600" o:spt="202" path="m0,0l0,21600,21600,21600,21600,0xe">
                <v:stroke joinstyle="miter"/>
                <v:path gradientshapeok="t" o:connecttype="rect"/>
              </v:shapetype>
              <v:shape id="Text Box 1" o:spid="_x0000_s1026" type="#_x0000_t202" style="position:absolute;margin-left:-5pt;margin-top:23.65pt;width:414pt;height:2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" filled="f" strokecolor="black [3213]">
                <v:textbox>
                  <w:txbxContent>
                    <w:p w14:paraId="70181E8C" w14:textId="53994EE2" w:rsidR="00C81B51" w:rsidRPr="00C81B51" w:rsidRDefault="00CB3BC5" w:rsidP="00C81B51">
                      <w:r w:rsidRPr="00CB3BC5">
                        <w:rPr>
                          <w:rFonts w:ascii="Verdana" w:eastAsia="Calibri" w:hAnsi="Verdana" w:cs="Times New Roman"/>
                          <w:color w:val="0D0D0D"/>
                          <w:sz w:val="20"/>
                          <w:szCs w:val="20"/>
                        </w:rPr>
                        <w:t xml:space="preserve">Biophysical connectivity modelling has consistently used by marine researchers over the past twenty years for estimating connectivity patterns. The outputs of these models have been used for everything from assessing population dynamics to aiding the design and testing the effectiveness of marine protected areas. However, the evolution of biological models </w:t>
                      </w:r>
                      <w:r w:rsidR="00562BB6" w:rsidRPr="00CB3BC5">
                        <w:rPr>
                          <w:rFonts w:ascii="Verdana" w:eastAsia="Calibri" w:hAnsi="Verdana" w:cs="Times New Roman"/>
                          <w:color w:val="0D0D0D"/>
                          <w:sz w:val="20"/>
                          <w:szCs w:val="20"/>
                        </w:rPr>
                        <w:t>has</w:t>
                      </w:r>
                      <w:r w:rsidRPr="00CB3BC5">
                        <w:rPr>
                          <w:rFonts w:ascii="Verdana" w:eastAsia="Calibri" w:hAnsi="Verdana" w:cs="Times New Roman"/>
                          <w:color w:val="0D0D0D"/>
                          <w:sz w:val="20"/>
                          <w:szCs w:val="20"/>
                        </w:rPr>
                        <w:t xml:space="preserve"> not kept pace with the physical models. Physical models have been progressively improving through utilising higher resolution satellite data and enhanced algorithms. The advancement of the biological models has been slower, with many studies that investigate the connectivity of pelagic marine larvae still implementing the larvae without behavioural traits. We reviewed the current literature (2010-2016) on connectivity driven biophysical models to compare how the implemented biology affects the output. In addition, we discuss how modelling different movement behaviours of pelagic </w:t>
                      </w:r>
                      <w:proofErr w:type="spellStart"/>
                      <w:r w:rsidRPr="00CB3BC5">
                        <w:rPr>
                          <w:rFonts w:ascii="Verdana" w:eastAsia="Calibri" w:hAnsi="Verdana" w:cs="Times New Roman"/>
                          <w:color w:val="0D0D0D"/>
                          <w:sz w:val="20"/>
                          <w:szCs w:val="20"/>
                        </w:rPr>
                        <w:t>ichthyoplankton</w:t>
                      </w:r>
                      <w:proofErr w:type="spellEnd"/>
                      <w:r w:rsidRPr="00CB3BC5">
                        <w:rPr>
                          <w:rFonts w:ascii="Verdana" w:eastAsia="Calibri" w:hAnsi="Verdana" w:cs="Times New Roman"/>
                          <w:color w:val="0D0D0D"/>
                          <w:sz w:val="20"/>
                          <w:szCs w:val="20"/>
                        </w:rPr>
                        <w:t xml:space="preserve"> influences connectivity patterns based on the results of a recent theoretical study we undertook. These outcomes allow us to understand both the behaviours to prioritise in the implementation of biophysical models for future connectivity modelling studies, and where to focus our efforts in finding unknown information about biological traits of the modelled marine larva.</w:t>
                      </w:r>
                    </w:p>
                    <w:p w14:paraId="6840A9B2" w14:textId="19AB0553" w:rsidR="00C81B51" w:rsidRDefault="00C81B51" w:rsidP="009908C6">
                      <w:pPr>
                        <w:pStyle w:val="abstract"/>
                      </w:pPr>
                    </w:p>
                  </w:txbxContent>
                </v:textbox>
                <w10:wrap type="square"/>
              </v:shape>
            </w:pict>
          </mc:Fallback>
        </mc:AlternateContent>
      </w:r>
      <w:r w:rsidR="00966AFC" w:rsidRPr="00C81B51">
        <w:rPr>
          <w:rFonts w:ascii="Verdana" w:eastAsia="Times New Roman" w:hAnsi="Verdana" w:cs="Arial"/>
          <w:b/>
          <w:sz w:val="20"/>
          <w:szCs w:val="20"/>
        </w:rPr>
        <w:t>Abstract</w:t>
      </w:r>
      <w:r w:rsidR="006C393B" w:rsidRPr="00C81B51">
        <w:rPr>
          <w:rFonts w:ascii="Verdana" w:eastAsia="Times New Roman" w:hAnsi="Verdana" w:cs="Arial"/>
          <w:b/>
          <w:sz w:val="20"/>
          <w:szCs w:val="20"/>
        </w:rPr>
        <w:t xml:space="preserve"> (</w:t>
      </w:r>
      <w:r w:rsidR="00966AFC" w:rsidRPr="00C81B51">
        <w:rPr>
          <w:rFonts w:ascii="Verdana" w:eastAsia="Times New Roman" w:hAnsi="Verdana" w:cs="Arial"/>
          <w:b/>
          <w:sz w:val="20"/>
          <w:szCs w:val="20"/>
        </w:rPr>
        <w:t>350</w:t>
      </w:r>
      <w:r w:rsidR="00044637" w:rsidRPr="00C81B51">
        <w:rPr>
          <w:rFonts w:ascii="Verdana" w:eastAsia="Times New Roman" w:hAnsi="Verdana" w:cs="Arial"/>
          <w:b/>
          <w:sz w:val="20"/>
          <w:szCs w:val="20"/>
        </w:rPr>
        <w:t xml:space="preserve"> words)</w:t>
      </w:r>
    </w:p>
    <w:sectPr w:rsidR="00044637" w:rsidRPr="00966AFC" w:rsidSect="002B75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69AD"/>
    <w:multiLevelType w:val="hybridMultilevel"/>
    <w:tmpl w:val="D8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207C6"/>
    <w:multiLevelType w:val="hybridMultilevel"/>
    <w:tmpl w:val="BF2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A6"/>
    <w:rsid w:val="00044637"/>
    <w:rsid w:val="00080AAA"/>
    <w:rsid w:val="00191D4A"/>
    <w:rsid w:val="001B6396"/>
    <w:rsid w:val="002B06B2"/>
    <w:rsid w:val="002B7543"/>
    <w:rsid w:val="00300081"/>
    <w:rsid w:val="00316B6E"/>
    <w:rsid w:val="00441E1F"/>
    <w:rsid w:val="00444B53"/>
    <w:rsid w:val="004C069E"/>
    <w:rsid w:val="005162B4"/>
    <w:rsid w:val="00562BB6"/>
    <w:rsid w:val="00664349"/>
    <w:rsid w:val="006C393B"/>
    <w:rsid w:val="006C77D2"/>
    <w:rsid w:val="00781882"/>
    <w:rsid w:val="007F727C"/>
    <w:rsid w:val="00841B30"/>
    <w:rsid w:val="00966AFC"/>
    <w:rsid w:val="009908C6"/>
    <w:rsid w:val="009F71C9"/>
    <w:rsid w:val="00A8463F"/>
    <w:rsid w:val="00AB39B8"/>
    <w:rsid w:val="00C666A6"/>
    <w:rsid w:val="00C81B51"/>
    <w:rsid w:val="00CA7A8E"/>
    <w:rsid w:val="00CB3BC5"/>
    <w:rsid w:val="00CB402D"/>
    <w:rsid w:val="00F36B71"/>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86E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08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37"/>
    <w:pPr>
      <w:ind w:left="720"/>
      <w:contextualSpacing/>
    </w:pPr>
  </w:style>
  <w:style w:type="paragraph" w:styleId="BalloonText">
    <w:name w:val="Balloon Text"/>
    <w:basedOn w:val="Normal"/>
    <w:link w:val="BalloonTextChar"/>
    <w:uiPriority w:val="99"/>
    <w:semiHidden/>
    <w:unhideWhenUsed/>
    <w:rsid w:val="004C0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69E"/>
    <w:rPr>
      <w:rFonts w:ascii="Lucida Grande" w:hAnsi="Lucida Grande" w:cs="Lucida Grande"/>
      <w:sz w:val="18"/>
      <w:szCs w:val="18"/>
    </w:rPr>
  </w:style>
  <w:style w:type="paragraph" w:customStyle="1" w:styleId="abstract">
    <w:name w:val="abstract"/>
    <w:basedOn w:val="Normal"/>
    <w:next w:val="Normal"/>
    <w:autoRedefine/>
    <w:rsid w:val="00966AFC"/>
    <w:pPr>
      <w:keepNext/>
      <w:keepLines/>
      <w:widowControl w:val="0"/>
      <w:suppressAutoHyphens/>
      <w:spacing w:before="120"/>
      <w:jc w:val="both"/>
    </w:pPr>
    <w:rPr>
      <w:rFonts w:ascii="Verdana" w:eastAsia="Calibri" w:hAnsi="Verdana" w:cs="Times New Roman"/>
      <w:color w:val="0D0D0D"/>
      <w:sz w:val="22"/>
    </w:rPr>
  </w:style>
  <w:style w:type="character" w:customStyle="1" w:styleId="Heading1Char">
    <w:name w:val="Heading 1 Char"/>
    <w:basedOn w:val="DefaultParagraphFont"/>
    <w:link w:val="Heading1"/>
    <w:uiPriority w:val="9"/>
    <w:rsid w:val="009908C6"/>
    <w:rPr>
      <w:rFonts w:ascii="Times" w:hAnsi="Times"/>
      <w:b/>
      <w:bCs/>
      <w:kern w:val="36"/>
      <w:sz w:val="48"/>
      <w:szCs w:val="48"/>
    </w:rPr>
  </w:style>
  <w:style w:type="character" w:styleId="CommentReference">
    <w:name w:val="annotation reference"/>
    <w:basedOn w:val="DefaultParagraphFont"/>
    <w:uiPriority w:val="99"/>
    <w:semiHidden/>
    <w:unhideWhenUsed/>
    <w:rsid w:val="00781882"/>
    <w:rPr>
      <w:sz w:val="16"/>
      <w:szCs w:val="16"/>
    </w:rPr>
  </w:style>
  <w:style w:type="paragraph" w:styleId="CommentText">
    <w:name w:val="annotation text"/>
    <w:basedOn w:val="Normal"/>
    <w:link w:val="CommentTextChar"/>
    <w:uiPriority w:val="99"/>
    <w:semiHidden/>
    <w:unhideWhenUsed/>
    <w:rsid w:val="00781882"/>
    <w:rPr>
      <w:sz w:val="20"/>
      <w:szCs w:val="20"/>
    </w:rPr>
  </w:style>
  <w:style w:type="character" w:customStyle="1" w:styleId="CommentTextChar">
    <w:name w:val="Comment Text Char"/>
    <w:basedOn w:val="DefaultParagraphFont"/>
    <w:link w:val="CommentText"/>
    <w:uiPriority w:val="99"/>
    <w:semiHidden/>
    <w:rsid w:val="00781882"/>
    <w:rPr>
      <w:sz w:val="20"/>
      <w:szCs w:val="20"/>
    </w:rPr>
  </w:style>
  <w:style w:type="paragraph" w:styleId="CommentSubject">
    <w:name w:val="annotation subject"/>
    <w:basedOn w:val="CommentText"/>
    <w:next w:val="CommentText"/>
    <w:link w:val="CommentSubjectChar"/>
    <w:uiPriority w:val="99"/>
    <w:semiHidden/>
    <w:unhideWhenUsed/>
    <w:rsid w:val="00781882"/>
    <w:rPr>
      <w:b/>
      <w:bCs/>
    </w:rPr>
  </w:style>
  <w:style w:type="character" w:customStyle="1" w:styleId="CommentSubjectChar">
    <w:name w:val="Comment Subject Char"/>
    <w:basedOn w:val="CommentTextChar"/>
    <w:link w:val="CommentSubject"/>
    <w:uiPriority w:val="99"/>
    <w:semiHidden/>
    <w:rsid w:val="007818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68182">
      <w:bodyDiv w:val="1"/>
      <w:marLeft w:val="0"/>
      <w:marRight w:val="0"/>
      <w:marTop w:val="0"/>
      <w:marBottom w:val="0"/>
      <w:divBdr>
        <w:top w:val="none" w:sz="0" w:space="0" w:color="auto"/>
        <w:left w:val="none" w:sz="0" w:space="0" w:color="auto"/>
        <w:bottom w:val="none" w:sz="0" w:space="0" w:color="auto"/>
        <w:right w:val="none" w:sz="0" w:space="0" w:color="auto"/>
      </w:divBdr>
      <w:divsChild>
        <w:div w:id="667369914">
          <w:marLeft w:val="0"/>
          <w:marRight w:val="0"/>
          <w:marTop w:val="0"/>
          <w:marBottom w:val="0"/>
          <w:divBdr>
            <w:top w:val="none" w:sz="0" w:space="0" w:color="auto"/>
            <w:left w:val="none" w:sz="0" w:space="0" w:color="auto"/>
            <w:bottom w:val="none" w:sz="0" w:space="0" w:color="auto"/>
            <w:right w:val="none" w:sz="0" w:space="0" w:color="auto"/>
          </w:divBdr>
          <w:divsChild>
            <w:div w:id="577710534">
              <w:marLeft w:val="0"/>
              <w:marRight w:val="0"/>
              <w:marTop w:val="0"/>
              <w:marBottom w:val="0"/>
              <w:divBdr>
                <w:top w:val="none" w:sz="0" w:space="0" w:color="auto"/>
                <w:left w:val="none" w:sz="0" w:space="0" w:color="auto"/>
                <w:bottom w:val="none" w:sz="0" w:space="0" w:color="auto"/>
                <w:right w:val="none" w:sz="0" w:space="0" w:color="auto"/>
              </w:divBdr>
            </w:div>
          </w:divsChild>
        </w:div>
        <w:div w:id="215893415">
          <w:marLeft w:val="0"/>
          <w:marRight w:val="0"/>
          <w:marTop w:val="0"/>
          <w:marBottom w:val="0"/>
          <w:divBdr>
            <w:top w:val="none" w:sz="0" w:space="0" w:color="auto"/>
            <w:left w:val="none" w:sz="0" w:space="0" w:color="auto"/>
            <w:bottom w:val="none" w:sz="0" w:space="0" w:color="auto"/>
            <w:right w:val="none" w:sz="0" w:space="0" w:color="auto"/>
          </w:divBdr>
          <w:divsChild>
            <w:div w:id="587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DDB74-1B10-5446-A7EC-A09A281E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 Alder</dc:creator>
  <cp:lastModifiedBy>Steven Hawes</cp:lastModifiedBy>
  <cp:revision>9</cp:revision>
  <dcterms:created xsi:type="dcterms:W3CDTF">2017-02-16T05:02:00Z</dcterms:created>
  <dcterms:modified xsi:type="dcterms:W3CDTF">2017-02-17T04:09:00Z</dcterms:modified>
</cp:coreProperties>
</file>