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8F" w:rsidRDefault="00CB01C9" w:rsidP="00A53AE5">
      <w:pPr>
        <w:pStyle w:val="Ttulo"/>
        <w:rPr>
          <w:rFonts w:eastAsia="Cambria"/>
        </w:rPr>
      </w:pPr>
      <w:r w:rsidRPr="00CB01C9">
        <w:rPr>
          <w:rFonts w:eastAsia="Cambria"/>
        </w:rPr>
        <w:t>Levantamento de Requisitos</w:t>
      </w:r>
    </w:p>
    <w:p w:rsidR="00721AC5" w:rsidRDefault="007F1812" w:rsidP="00C10371">
      <w:pPr>
        <w:pStyle w:val="SemEspaamento"/>
        <w:jc w:val="both"/>
        <w:rPr>
          <w:b/>
        </w:rPr>
      </w:pPr>
      <w:bookmarkStart w:id="0" w:name="_GoBack"/>
      <w:bookmarkEnd w:id="0"/>
      <w:r>
        <w:rPr>
          <w:b/>
        </w:rPr>
        <w:t>REQUISITOS FUNCIONAIS</w:t>
      </w:r>
    </w:p>
    <w:p w:rsidR="00FE61D2" w:rsidRDefault="00FE61D2" w:rsidP="00FE61D2">
      <w:pPr>
        <w:pStyle w:val="SemEspaamento"/>
        <w:jc w:val="both"/>
        <w:rPr>
          <w:b/>
          <w:sz w:val="20"/>
          <w:szCs w:val="20"/>
        </w:rPr>
      </w:pPr>
      <w:r w:rsidRPr="00FE61D2">
        <w:rPr>
          <w:b/>
          <w:sz w:val="20"/>
          <w:szCs w:val="20"/>
        </w:rPr>
        <w:t>Menu</w:t>
      </w:r>
    </w:p>
    <w:p w:rsidR="00FE61D2" w:rsidRDefault="00FE61D2" w:rsidP="00FE61D2">
      <w:pPr>
        <w:pStyle w:val="SemEspaamento"/>
        <w:jc w:val="both"/>
        <w:rPr>
          <w:sz w:val="20"/>
          <w:szCs w:val="20"/>
        </w:rPr>
      </w:pPr>
      <w:r>
        <w:rPr>
          <w:sz w:val="20"/>
          <w:szCs w:val="20"/>
        </w:rPr>
        <w:t>Área do site que possibilita o usuário de criar ou acessar uma conta. Possui também um submenu composto por todas as categorias e suas competências para facilitar a busca do usuário pelos serviços.</w:t>
      </w:r>
    </w:p>
    <w:p w:rsidR="00FE61D2" w:rsidRDefault="00FE61D2" w:rsidP="00FE61D2">
      <w:pPr>
        <w:pStyle w:val="SemEspaament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Criar conta.</w:t>
      </w:r>
    </w:p>
    <w:p w:rsidR="00FE61D2" w:rsidRDefault="00FE61D2" w:rsidP="00FE61D2">
      <w:pPr>
        <w:pStyle w:val="SemEspaament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Acessar conta.</w:t>
      </w:r>
    </w:p>
    <w:p w:rsidR="00FE61D2" w:rsidRPr="00FE61D2" w:rsidRDefault="00FE61D2" w:rsidP="00FE61D2">
      <w:pPr>
        <w:pStyle w:val="SemEspaament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Buscar serviço por categoria ou competência.</w:t>
      </w:r>
    </w:p>
    <w:p w:rsidR="007F1812" w:rsidRDefault="007F1812" w:rsidP="007F1812">
      <w:pPr>
        <w:pStyle w:val="SemEspaamento"/>
        <w:jc w:val="both"/>
        <w:rPr>
          <w:b/>
        </w:rPr>
      </w:pPr>
      <w:r>
        <w:rPr>
          <w:b/>
        </w:rPr>
        <w:t>Visão Geral</w:t>
      </w:r>
    </w:p>
    <w:p w:rsidR="007F1812" w:rsidRDefault="007F1812" w:rsidP="007F1812">
      <w:pPr>
        <w:pStyle w:val="SemEspaamento"/>
        <w:jc w:val="both"/>
      </w:pPr>
      <w:r w:rsidRPr="008879BE">
        <w:t xml:space="preserve">Apresenta </w:t>
      </w:r>
      <w:r>
        <w:t>um pequeno resumo da</w:t>
      </w:r>
      <w:r w:rsidR="00FE61D2">
        <w:t>s</w:t>
      </w:r>
      <w:r>
        <w:t xml:space="preserve"> </w:t>
      </w:r>
      <w:r w:rsidR="00FE61D2">
        <w:t>funcionalidades do site além de possuir um campo de buscar por serviços</w:t>
      </w:r>
      <w:r w:rsidR="00E64C94">
        <w:t xml:space="preserve"> e os serviços mais populares</w:t>
      </w:r>
      <w:r w:rsidR="00FE61D2">
        <w:t>.</w:t>
      </w:r>
    </w:p>
    <w:p w:rsidR="007F1812" w:rsidRPr="00E64C94" w:rsidRDefault="00E64C94" w:rsidP="00FE61D2">
      <w:pPr>
        <w:pStyle w:val="SemEspaamento"/>
        <w:numPr>
          <w:ilvl w:val="0"/>
          <w:numId w:val="1"/>
        </w:numPr>
        <w:jc w:val="both"/>
        <w:rPr>
          <w:b/>
        </w:rPr>
      </w:pPr>
      <w:r>
        <w:t>Buscar serviço por tag.</w:t>
      </w:r>
    </w:p>
    <w:p w:rsidR="00E64C94" w:rsidRPr="00E64C94" w:rsidRDefault="00E64C94" w:rsidP="00FE61D2">
      <w:pPr>
        <w:pStyle w:val="SemEspaamento"/>
        <w:numPr>
          <w:ilvl w:val="0"/>
          <w:numId w:val="1"/>
        </w:numPr>
        <w:jc w:val="both"/>
        <w:rPr>
          <w:b/>
        </w:rPr>
      </w:pPr>
      <w:r>
        <w:t>Mostrar serviços mais populares.</w:t>
      </w:r>
    </w:p>
    <w:p w:rsidR="00E64C94" w:rsidRDefault="00E64C94" w:rsidP="00FE61D2">
      <w:pPr>
        <w:pStyle w:val="SemEspaamento"/>
        <w:numPr>
          <w:ilvl w:val="0"/>
          <w:numId w:val="1"/>
        </w:numPr>
        <w:jc w:val="both"/>
        <w:rPr>
          <w:b/>
        </w:rPr>
      </w:pPr>
      <w:r>
        <w:t>Descr</w:t>
      </w:r>
      <w:r w:rsidR="0020496F">
        <w:t xml:space="preserve">ever </w:t>
      </w:r>
      <w:r>
        <w:t>funcionalidades do site.</w:t>
      </w:r>
    </w:p>
    <w:p w:rsidR="007F1812" w:rsidRDefault="00A859CD" w:rsidP="00C10371">
      <w:pPr>
        <w:pStyle w:val="SemEspaamento"/>
        <w:jc w:val="both"/>
        <w:rPr>
          <w:b/>
        </w:rPr>
      </w:pPr>
      <w:r>
        <w:rPr>
          <w:b/>
        </w:rPr>
        <w:t>Painel de Controle</w:t>
      </w:r>
    </w:p>
    <w:p w:rsidR="000C5BF1" w:rsidRPr="000C5BF1" w:rsidRDefault="000C5BF1" w:rsidP="00C10371">
      <w:pPr>
        <w:pStyle w:val="SemEspaamento"/>
        <w:jc w:val="both"/>
      </w:pPr>
      <w:r w:rsidRPr="000C5BF1">
        <w:t xml:space="preserve">Área </w:t>
      </w:r>
      <w:r>
        <w:t>destinada para gerenciamento e controle das informações de perfil assim como dos serviços e solicitações de serviços.</w:t>
      </w:r>
    </w:p>
    <w:p w:rsidR="00A859CD" w:rsidRPr="00A859CD" w:rsidRDefault="00A859CD" w:rsidP="00A859CD">
      <w:pPr>
        <w:pStyle w:val="SemEspaamento"/>
        <w:numPr>
          <w:ilvl w:val="0"/>
          <w:numId w:val="2"/>
        </w:numPr>
        <w:jc w:val="both"/>
        <w:rPr>
          <w:b/>
        </w:rPr>
      </w:pPr>
      <w:r>
        <w:t>Gerenciar solicitações.</w:t>
      </w:r>
    </w:p>
    <w:p w:rsidR="00A859CD" w:rsidRPr="00A859CD" w:rsidRDefault="00A859CD" w:rsidP="00A859CD">
      <w:pPr>
        <w:pStyle w:val="SemEspaamento"/>
        <w:numPr>
          <w:ilvl w:val="0"/>
          <w:numId w:val="2"/>
        </w:numPr>
        <w:jc w:val="both"/>
        <w:rPr>
          <w:b/>
        </w:rPr>
      </w:pPr>
      <w:r>
        <w:t>Gerenciar serviços.</w:t>
      </w:r>
    </w:p>
    <w:p w:rsidR="00A859CD" w:rsidRPr="00B55E69" w:rsidRDefault="00A859CD" w:rsidP="00C10371">
      <w:pPr>
        <w:pStyle w:val="SemEspaamento"/>
        <w:numPr>
          <w:ilvl w:val="0"/>
          <w:numId w:val="2"/>
        </w:numPr>
        <w:jc w:val="both"/>
        <w:rPr>
          <w:b/>
        </w:rPr>
      </w:pPr>
      <w:r>
        <w:t>Configura</w:t>
      </w:r>
      <w:r w:rsidR="0020496F">
        <w:t>r</w:t>
      </w:r>
      <w:r>
        <w:t xml:space="preserve"> perfil.</w:t>
      </w:r>
    </w:p>
    <w:p w:rsidR="00B55E69" w:rsidRDefault="00B55E69" w:rsidP="00B55E69">
      <w:pPr>
        <w:pStyle w:val="SemEspaamento"/>
        <w:jc w:val="both"/>
        <w:rPr>
          <w:b/>
        </w:rPr>
      </w:pPr>
      <w:r w:rsidRPr="00B55E69">
        <w:rPr>
          <w:b/>
        </w:rPr>
        <w:t>Pós venda</w:t>
      </w:r>
    </w:p>
    <w:p w:rsidR="00B55E69" w:rsidRPr="00B55E69" w:rsidRDefault="00B55E69" w:rsidP="00B55E69">
      <w:pPr>
        <w:pStyle w:val="SemEspaamento"/>
        <w:jc w:val="both"/>
      </w:pPr>
      <w:r>
        <w:t>Requisitos que compõe a avaliação de um serviço e do seu prestador.</w:t>
      </w:r>
    </w:p>
    <w:p w:rsidR="00B55E69" w:rsidRPr="00B55E69" w:rsidRDefault="00B55E69" w:rsidP="00B55E69">
      <w:pPr>
        <w:pStyle w:val="SemEspaamento"/>
        <w:numPr>
          <w:ilvl w:val="0"/>
          <w:numId w:val="6"/>
        </w:numPr>
        <w:jc w:val="both"/>
      </w:pPr>
      <w:r>
        <w:t>Avaliar serviço.</w:t>
      </w:r>
    </w:p>
    <w:p w:rsidR="00A859CD" w:rsidRDefault="00A859CD" w:rsidP="00C10371">
      <w:pPr>
        <w:pStyle w:val="SemEspaamento"/>
        <w:jc w:val="both"/>
        <w:rPr>
          <w:b/>
        </w:rPr>
      </w:pPr>
    </w:p>
    <w:p w:rsidR="007F1812" w:rsidRDefault="007F1812" w:rsidP="00C10371">
      <w:pPr>
        <w:pStyle w:val="SemEspaamento"/>
        <w:jc w:val="both"/>
        <w:rPr>
          <w:b/>
        </w:rPr>
      </w:pPr>
      <w:r>
        <w:rPr>
          <w:b/>
        </w:rPr>
        <w:t>REQUISITOS NÃO FUNCIONAIS</w:t>
      </w:r>
    </w:p>
    <w:p w:rsidR="007F1812" w:rsidRPr="007C2D2B" w:rsidRDefault="007F1812" w:rsidP="0087752D">
      <w:pPr>
        <w:pStyle w:val="SemEspaamento"/>
        <w:jc w:val="both"/>
      </w:pPr>
      <w:r w:rsidRPr="00D7256F">
        <w:t>Sistema de fácil aprendizado</w:t>
      </w:r>
      <w:r w:rsidR="005C47D4">
        <w:t xml:space="preserve"> e uso</w:t>
      </w:r>
      <w:r w:rsidRPr="00D7256F">
        <w:t>.</w:t>
      </w:r>
    </w:p>
    <w:sectPr w:rsidR="007F1812" w:rsidRPr="007C2D2B" w:rsidSect="00C10371"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D2B" w:rsidRDefault="007C2D2B" w:rsidP="007C2D2B">
      <w:pPr>
        <w:spacing w:after="0" w:line="240" w:lineRule="auto"/>
      </w:pPr>
      <w:r>
        <w:separator/>
      </w:r>
    </w:p>
  </w:endnote>
  <w:endnote w:type="continuationSeparator" w:id="1">
    <w:p w:rsidR="007C2D2B" w:rsidRDefault="007C2D2B" w:rsidP="007C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457"/>
      <w:gridCol w:w="1056"/>
    </w:tblGrid>
    <w:tr w:rsidR="00B0748E">
      <w:trPr>
        <w:jc w:val="right"/>
      </w:trPr>
      <w:tc>
        <w:tcPr>
          <w:tcW w:w="0" w:type="auto"/>
        </w:tcPr>
        <w:p w:rsidR="00B0748E" w:rsidRPr="00B0748E" w:rsidRDefault="0020261C" w:rsidP="00570673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4A6348398B824FDCA939E494B509FCE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0748E">
                <w:t>E-commerce de serviços</w:t>
              </w:r>
            </w:sdtContent>
          </w:sdt>
          <w:r w:rsidR="00B0748E">
            <w:t xml:space="preserve"> | </w:t>
          </w:r>
          <w:r w:rsidR="00570673">
            <w:t>Oficinas II</w:t>
          </w:r>
        </w:p>
      </w:tc>
      <w:tc>
        <w:tcPr>
          <w:tcW w:w="0" w:type="auto"/>
        </w:tcPr>
        <w:p w:rsidR="00B0748E" w:rsidRDefault="0020261C">
          <w:pPr>
            <w:pStyle w:val="Rodap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2051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2052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B0748E" w:rsidRDefault="00B074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D2B" w:rsidRDefault="007C2D2B" w:rsidP="007C2D2B">
      <w:pPr>
        <w:spacing w:after="0" w:line="240" w:lineRule="auto"/>
      </w:pPr>
      <w:r>
        <w:separator/>
      </w:r>
    </w:p>
  </w:footnote>
  <w:footnote w:type="continuationSeparator" w:id="1">
    <w:p w:rsidR="007C2D2B" w:rsidRDefault="007C2D2B" w:rsidP="007C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14EF"/>
    <w:multiLevelType w:val="hybridMultilevel"/>
    <w:tmpl w:val="A1F02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96C2D"/>
    <w:multiLevelType w:val="hybridMultilevel"/>
    <w:tmpl w:val="48FEA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F60CC"/>
    <w:multiLevelType w:val="hybridMultilevel"/>
    <w:tmpl w:val="93C0A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E3CD9"/>
    <w:multiLevelType w:val="hybridMultilevel"/>
    <w:tmpl w:val="27FC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D0FA2"/>
    <w:multiLevelType w:val="hybridMultilevel"/>
    <w:tmpl w:val="ED2AF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A311A"/>
    <w:multiLevelType w:val="hybridMultilevel"/>
    <w:tmpl w:val="C448A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318F"/>
    <w:rsid w:val="00063723"/>
    <w:rsid w:val="000A27CE"/>
    <w:rsid w:val="000C5BF1"/>
    <w:rsid w:val="000E2341"/>
    <w:rsid w:val="00117BCC"/>
    <w:rsid w:val="00127523"/>
    <w:rsid w:val="00177C93"/>
    <w:rsid w:val="001C30C2"/>
    <w:rsid w:val="001D0374"/>
    <w:rsid w:val="001E09CF"/>
    <w:rsid w:val="0020261C"/>
    <w:rsid w:val="0020496F"/>
    <w:rsid w:val="00350AC4"/>
    <w:rsid w:val="00423231"/>
    <w:rsid w:val="00570673"/>
    <w:rsid w:val="005C47D4"/>
    <w:rsid w:val="005C65F8"/>
    <w:rsid w:val="005E7A20"/>
    <w:rsid w:val="006C6B77"/>
    <w:rsid w:val="00721AC5"/>
    <w:rsid w:val="0074446A"/>
    <w:rsid w:val="007733B3"/>
    <w:rsid w:val="007B3BD0"/>
    <w:rsid w:val="007B3C8B"/>
    <w:rsid w:val="007C2D2B"/>
    <w:rsid w:val="007F1812"/>
    <w:rsid w:val="008173F2"/>
    <w:rsid w:val="0086318F"/>
    <w:rsid w:val="0087752D"/>
    <w:rsid w:val="00890CBD"/>
    <w:rsid w:val="0091319C"/>
    <w:rsid w:val="00940A33"/>
    <w:rsid w:val="00954699"/>
    <w:rsid w:val="009E28B5"/>
    <w:rsid w:val="00A53AE5"/>
    <w:rsid w:val="00A7431D"/>
    <w:rsid w:val="00A859CD"/>
    <w:rsid w:val="00AD6B5B"/>
    <w:rsid w:val="00B0748E"/>
    <w:rsid w:val="00B15772"/>
    <w:rsid w:val="00B55E69"/>
    <w:rsid w:val="00B9161B"/>
    <w:rsid w:val="00BB0B0E"/>
    <w:rsid w:val="00BE1296"/>
    <w:rsid w:val="00C10371"/>
    <w:rsid w:val="00C26344"/>
    <w:rsid w:val="00C81812"/>
    <w:rsid w:val="00CB01C9"/>
    <w:rsid w:val="00D046D2"/>
    <w:rsid w:val="00DD7E49"/>
    <w:rsid w:val="00E64C94"/>
    <w:rsid w:val="00E92537"/>
    <w:rsid w:val="00EA6387"/>
    <w:rsid w:val="00F42A83"/>
    <w:rsid w:val="00F468D5"/>
    <w:rsid w:val="00F620A0"/>
    <w:rsid w:val="00FA2D5F"/>
    <w:rsid w:val="00FA4C60"/>
    <w:rsid w:val="00FE6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31"/>
  </w:style>
  <w:style w:type="paragraph" w:styleId="Ttulo1">
    <w:name w:val="heading 1"/>
    <w:basedOn w:val="Normal"/>
    <w:next w:val="Normal"/>
    <w:link w:val="Ttulo1Char"/>
    <w:uiPriority w:val="9"/>
    <w:qFormat/>
    <w:rsid w:val="007C2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0A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C2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7C2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2D2B"/>
  </w:style>
  <w:style w:type="paragraph" w:styleId="Rodap">
    <w:name w:val="footer"/>
    <w:basedOn w:val="Normal"/>
    <w:link w:val="RodapChar"/>
    <w:uiPriority w:val="99"/>
    <w:unhideWhenUsed/>
    <w:rsid w:val="007C2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D2B"/>
  </w:style>
  <w:style w:type="paragraph" w:styleId="Textodebalo">
    <w:name w:val="Balloon Text"/>
    <w:basedOn w:val="Normal"/>
    <w:link w:val="TextodebaloChar"/>
    <w:uiPriority w:val="99"/>
    <w:semiHidden/>
    <w:unhideWhenUsed/>
    <w:rsid w:val="00B0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48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53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53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3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6348398B824FDCA939E494B509FC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BEDB1E-F547-4708-B61D-9F33D03AA82C}"/>
      </w:docPartPr>
      <w:docPartBody>
        <w:p w:rsidR="00487EDF" w:rsidRDefault="00872FB0" w:rsidP="00872FB0">
          <w:pPr>
            <w:pStyle w:val="4A6348398B824FDCA939E494B509FCE9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2FB0"/>
    <w:rsid w:val="001334FE"/>
    <w:rsid w:val="00487EDF"/>
    <w:rsid w:val="00536BC4"/>
    <w:rsid w:val="00641012"/>
    <w:rsid w:val="00681086"/>
    <w:rsid w:val="00872FB0"/>
    <w:rsid w:val="0097365F"/>
    <w:rsid w:val="009D0BAA"/>
    <w:rsid w:val="00C6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6348398B824FDCA939E494B509FCE9">
    <w:name w:val="4A6348398B824FDCA939E494B509FCE9"/>
    <w:rsid w:val="00872F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0CB37-C10F-48C8-AE41-E63D4B47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E-commerce de serviços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Andrel Coelho Freitas</cp:lastModifiedBy>
  <cp:revision>42</cp:revision>
  <dcterms:created xsi:type="dcterms:W3CDTF">2015-08-16T19:21:00Z</dcterms:created>
  <dcterms:modified xsi:type="dcterms:W3CDTF">2015-08-25T19:59:00Z</dcterms:modified>
</cp:coreProperties>
</file>