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4C" w:rsidRDefault="006C1801" w:rsidP="006C1801">
      <w:pPr>
        <w:pStyle w:val="Ttulo"/>
        <w:rPr>
          <w:rFonts w:ascii="Times New Roman" w:hAnsi="Times New Roman" w:cs="Times New Roman"/>
        </w:rPr>
      </w:pPr>
      <w:r w:rsidRPr="00EB7A83">
        <w:rPr>
          <w:rFonts w:ascii="Times New Roman" w:hAnsi="Times New Roman" w:cs="Times New Roman"/>
        </w:rPr>
        <w:t>Diagrama de Casos de Uso</w:t>
      </w:r>
    </w:p>
    <w:p w:rsidR="00CB13B9" w:rsidRPr="00243D7B" w:rsidRDefault="00CB13B9" w:rsidP="00A97E37">
      <w:pPr>
        <w:pStyle w:val="SemEspaamento"/>
        <w:jc w:val="both"/>
        <w:rPr>
          <w:szCs w:val="16"/>
        </w:rPr>
      </w:pPr>
      <w:r w:rsidRPr="00CB13B9">
        <w:rPr>
          <w:b/>
        </w:rPr>
        <w:t>PAINEL DE CONTROLE:</w:t>
      </w:r>
      <w:r w:rsidR="00243D7B">
        <w:rPr>
          <w:b/>
        </w:rPr>
        <w:t xml:space="preserve"> </w:t>
      </w:r>
      <w:r w:rsidR="00243D7B">
        <w:rPr>
          <w:szCs w:val="16"/>
        </w:rPr>
        <w:t>Composto por todos os cadastros do sistema. Possui somente o usuário como ator principal e não possuem atores secundários. Seu pré-requisito é que o banco de dados DBLoja (visualizar Diagrama de Entidade e Relacionamento) esteja criado e conectado.</w:t>
      </w:r>
    </w:p>
    <w:p w:rsidR="00CB13B9" w:rsidRDefault="00CB13B9" w:rsidP="00A97E37">
      <w:pPr>
        <w:pStyle w:val="SemEspaamento"/>
        <w:jc w:val="both"/>
        <w:rPr>
          <w:b/>
        </w:rPr>
      </w:pPr>
    </w:p>
    <w:p w:rsidR="00CB13B9" w:rsidRPr="00CB13B9" w:rsidRDefault="00757F5E" w:rsidP="00A97E37">
      <w:pPr>
        <w:pStyle w:val="SemEspaamento"/>
        <w:jc w:val="both"/>
      </w:pPr>
      <w:r w:rsidRPr="00757F5E">
        <w:drawing>
          <wp:inline distT="0" distB="0" distL="0" distR="0">
            <wp:extent cx="6638925" cy="3324225"/>
            <wp:effectExtent l="19050" t="0" r="9525" b="0"/>
            <wp:docPr id="4" name="Imagem 2" descr="C:\Users\Familia\Desktop\painel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\Desktop\painel contro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B9" w:rsidRDefault="00CB13B9" w:rsidP="00A97E37">
      <w:pPr>
        <w:pStyle w:val="SemEspaamento"/>
        <w:jc w:val="both"/>
        <w:rPr>
          <w:b/>
        </w:rPr>
      </w:pPr>
    </w:p>
    <w:p w:rsidR="00DC574D" w:rsidRDefault="00DC574D" w:rsidP="00DC574D">
      <w:pPr>
        <w:pStyle w:val="SemEspaamento"/>
        <w:jc w:val="both"/>
      </w:pPr>
      <w:r>
        <w:rPr>
          <w:b/>
        </w:rPr>
        <w:t xml:space="preserve">Realizar Acesso: </w:t>
      </w:r>
      <w:r>
        <w:t>Ação inicial do sistema, ao abrir o programa a ViewPrincipal é carrega porem bloqueada, o painel interno de acesso deve receber o usuário e senha e autorizar o acesso. Como pré-requisito deve-se possuir usuário cadastrado no banco de dados. Assim que for autorizado o acesso deve-se desbloquear o painel principal e atualizar as informações de usuário com as do usuário logado.</w:t>
      </w:r>
    </w:p>
    <w:p w:rsidR="00B5137D" w:rsidRDefault="00B5137D" w:rsidP="00DC574D">
      <w:pPr>
        <w:pStyle w:val="SemEspaamento"/>
        <w:jc w:val="both"/>
        <w:rPr>
          <w:b/>
        </w:rPr>
        <w:sectPr w:rsidR="00B5137D" w:rsidSect="0035524C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C574D" w:rsidRDefault="00DC574D" w:rsidP="00DC574D">
      <w:pPr>
        <w:pStyle w:val="SemEspaamento"/>
        <w:jc w:val="both"/>
      </w:pPr>
      <w:r>
        <w:rPr>
          <w:b/>
        </w:rPr>
        <w:lastRenderedPageBreak/>
        <w:t>Ator</w:t>
      </w:r>
    </w:p>
    <w:p w:rsidR="00DC574D" w:rsidRDefault="00DC574D" w:rsidP="00DC574D">
      <w:pPr>
        <w:pStyle w:val="SemEspaamento"/>
        <w:numPr>
          <w:ilvl w:val="0"/>
          <w:numId w:val="8"/>
        </w:numPr>
        <w:jc w:val="both"/>
      </w:pPr>
      <w:r>
        <w:t>Entrada de valores;</w:t>
      </w:r>
    </w:p>
    <w:p w:rsidR="00B5137D" w:rsidRDefault="00B5137D" w:rsidP="00B5137D">
      <w:pPr>
        <w:pStyle w:val="SemEspaamento"/>
        <w:jc w:val="both"/>
      </w:pPr>
    </w:p>
    <w:p w:rsidR="00B5137D" w:rsidRDefault="00B5137D" w:rsidP="00B5137D">
      <w:pPr>
        <w:pStyle w:val="SemEspaamento"/>
        <w:jc w:val="both"/>
      </w:pPr>
    </w:p>
    <w:p w:rsidR="00DC574D" w:rsidRDefault="00DC574D" w:rsidP="00DC574D">
      <w:pPr>
        <w:pStyle w:val="SemEspaamento"/>
        <w:jc w:val="both"/>
      </w:pPr>
      <w:r>
        <w:rPr>
          <w:b/>
        </w:rPr>
        <w:lastRenderedPageBreak/>
        <w:t>Sistema</w:t>
      </w:r>
    </w:p>
    <w:p w:rsidR="00DC574D" w:rsidRDefault="00DC574D" w:rsidP="00DC574D">
      <w:pPr>
        <w:pStyle w:val="SemEspaamento"/>
        <w:numPr>
          <w:ilvl w:val="0"/>
          <w:numId w:val="8"/>
        </w:numPr>
        <w:jc w:val="both"/>
      </w:pPr>
      <w:r>
        <w:t>Verificar integridade dos valores;</w:t>
      </w:r>
    </w:p>
    <w:p w:rsidR="00DC574D" w:rsidRDefault="00DC574D" w:rsidP="00DC574D">
      <w:pPr>
        <w:pStyle w:val="SemEspaamento"/>
        <w:numPr>
          <w:ilvl w:val="0"/>
          <w:numId w:val="8"/>
        </w:numPr>
        <w:jc w:val="both"/>
      </w:pPr>
      <w:r>
        <w:t>Realiza uma consulta ao banco de dados;</w:t>
      </w:r>
    </w:p>
    <w:p w:rsidR="00DC574D" w:rsidRDefault="00DC574D" w:rsidP="00DC574D">
      <w:pPr>
        <w:pStyle w:val="SemEspaamento"/>
        <w:numPr>
          <w:ilvl w:val="0"/>
          <w:numId w:val="8"/>
        </w:numPr>
        <w:jc w:val="both"/>
      </w:pPr>
      <w:r>
        <w:t>Libera acesso se existir esse usuário.</w:t>
      </w:r>
    </w:p>
    <w:p w:rsidR="00B5137D" w:rsidRDefault="00B5137D" w:rsidP="00A97E37">
      <w:pPr>
        <w:pStyle w:val="SemEspaamento"/>
        <w:jc w:val="both"/>
        <w:rPr>
          <w:b/>
        </w:rPr>
        <w:sectPr w:rsidR="00B5137D" w:rsidSect="00B5137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C574D" w:rsidRDefault="00DC574D" w:rsidP="00A97E37">
      <w:pPr>
        <w:pStyle w:val="SemEspaamento"/>
        <w:jc w:val="both"/>
        <w:rPr>
          <w:b/>
        </w:rPr>
      </w:pPr>
    </w:p>
    <w:p w:rsidR="00243D7B" w:rsidRDefault="00243D7B" w:rsidP="00A97E37">
      <w:pPr>
        <w:pStyle w:val="SemEspaamento"/>
        <w:jc w:val="both"/>
      </w:pPr>
      <w:r w:rsidRPr="00243D7B">
        <w:rPr>
          <w:b/>
        </w:rPr>
        <w:t>Cadastrar Registro:</w:t>
      </w:r>
      <w:r>
        <w:t xml:space="preserve"> Ação de cadastro de todas as entidades do banco de dados, composto por Usuário, Cliente, Fornecedor, Produto, Categoria e Forma de Pagamento. Assim que cadastrado deve-se atualizar a ViewPainelControle </w:t>
      </w:r>
      <w:r w:rsidR="00A97E37">
        <w:t xml:space="preserve">para </w:t>
      </w:r>
      <w:r w:rsidR="00962144">
        <w:t xml:space="preserve">possuir </w:t>
      </w:r>
      <w:r>
        <w:t>a visualização dos registros.</w:t>
      </w:r>
    </w:p>
    <w:p w:rsidR="00ED0390" w:rsidRDefault="00ED0390" w:rsidP="00A97E37">
      <w:pPr>
        <w:pStyle w:val="SemEspaamento"/>
        <w:jc w:val="both"/>
        <w:sectPr w:rsidR="00ED0390" w:rsidSect="00B5137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43D7B" w:rsidRPr="00243D7B" w:rsidRDefault="00243D7B" w:rsidP="00A97E37">
      <w:pPr>
        <w:pStyle w:val="SemEspaamento"/>
        <w:jc w:val="both"/>
        <w:rPr>
          <w:b/>
        </w:rPr>
      </w:pPr>
      <w:r w:rsidRPr="00243D7B">
        <w:rPr>
          <w:b/>
        </w:rPr>
        <w:lastRenderedPageBreak/>
        <w:t>Ator</w:t>
      </w:r>
    </w:p>
    <w:p w:rsidR="00243D7B" w:rsidRDefault="00243D7B" w:rsidP="00A97E37">
      <w:pPr>
        <w:pStyle w:val="SemEspaamento"/>
        <w:numPr>
          <w:ilvl w:val="0"/>
          <w:numId w:val="1"/>
        </w:numPr>
        <w:jc w:val="both"/>
      </w:pPr>
      <w:r>
        <w:t>Entrada de valores;</w:t>
      </w:r>
    </w:p>
    <w:p w:rsidR="00243D7B" w:rsidRDefault="00243D7B" w:rsidP="00A97E37">
      <w:pPr>
        <w:pStyle w:val="SemEspaamento"/>
        <w:jc w:val="both"/>
      </w:pPr>
    </w:p>
    <w:p w:rsidR="00243D7B" w:rsidRDefault="00243D7B" w:rsidP="00A97E37">
      <w:pPr>
        <w:pStyle w:val="SemEspaamento"/>
        <w:jc w:val="both"/>
      </w:pPr>
    </w:p>
    <w:p w:rsidR="00243D7B" w:rsidRPr="00243D7B" w:rsidRDefault="00243D7B" w:rsidP="00A97E37">
      <w:pPr>
        <w:pStyle w:val="SemEspaamento"/>
        <w:jc w:val="both"/>
        <w:rPr>
          <w:b/>
        </w:rPr>
      </w:pPr>
      <w:r w:rsidRPr="00243D7B">
        <w:rPr>
          <w:b/>
        </w:rPr>
        <w:lastRenderedPageBreak/>
        <w:t>Sistema</w:t>
      </w:r>
    </w:p>
    <w:p w:rsidR="00243D7B" w:rsidRDefault="00243D7B" w:rsidP="00A97E37">
      <w:pPr>
        <w:pStyle w:val="SemEspaamento"/>
        <w:numPr>
          <w:ilvl w:val="0"/>
          <w:numId w:val="1"/>
        </w:numPr>
        <w:jc w:val="both"/>
      </w:pPr>
      <w:r>
        <w:t>Verifica integridade dos valores;</w:t>
      </w:r>
    </w:p>
    <w:p w:rsidR="00243D7B" w:rsidRDefault="00243D7B" w:rsidP="00A97E37">
      <w:pPr>
        <w:pStyle w:val="SemEspaamento"/>
        <w:numPr>
          <w:ilvl w:val="0"/>
          <w:numId w:val="1"/>
        </w:numPr>
        <w:jc w:val="both"/>
      </w:pPr>
      <w:r>
        <w:t>Persistem os valores no banco de dados;</w:t>
      </w:r>
    </w:p>
    <w:p w:rsidR="00243D7B" w:rsidRDefault="00243D7B" w:rsidP="00A97E37">
      <w:pPr>
        <w:pStyle w:val="SemEspaamento"/>
        <w:numPr>
          <w:ilvl w:val="0"/>
          <w:numId w:val="1"/>
        </w:numPr>
        <w:jc w:val="both"/>
      </w:pPr>
      <w:r>
        <w:t>Atualiza saída.</w:t>
      </w:r>
    </w:p>
    <w:p w:rsidR="00243D7B" w:rsidRDefault="00243D7B" w:rsidP="00A97E37">
      <w:pPr>
        <w:pStyle w:val="SemEspaamento"/>
        <w:jc w:val="both"/>
        <w:sectPr w:rsidR="00243D7B" w:rsidSect="00243D7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43D7B" w:rsidRDefault="00243D7B" w:rsidP="00A97E37">
      <w:pPr>
        <w:pStyle w:val="SemEspaamento"/>
        <w:jc w:val="both"/>
      </w:pPr>
    </w:p>
    <w:p w:rsidR="002C49AB" w:rsidRPr="00812A04" w:rsidRDefault="00962144" w:rsidP="001A41C0">
      <w:pPr>
        <w:pStyle w:val="SemEspaamento"/>
        <w:jc w:val="both"/>
      </w:pPr>
      <w:r>
        <w:rPr>
          <w:b/>
        </w:rPr>
        <w:t>Visualizar Regis</w:t>
      </w:r>
      <w:r w:rsidRPr="00962144">
        <w:rPr>
          <w:b/>
        </w:rPr>
        <w:t>tros:</w:t>
      </w:r>
      <w:r>
        <w:rPr>
          <w:b/>
        </w:rPr>
        <w:t xml:space="preserve"> </w:t>
      </w:r>
      <w:r w:rsidR="001A41C0">
        <w:t>Ação que apresenta ao usuário todos os registros do banco de dados, através de um painel de guias composto por um painel para cada entidade.</w:t>
      </w:r>
    </w:p>
    <w:p w:rsidR="00ED0390" w:rsidRDefault="00ED0390" w:rsidP="001A41C0">
      <w:pPr>
        <w:pStyle w:val="SemEspaamento"/>
        <w:jc w:val="both"/>
        <w:rPr>
          <w:b/>
        </w:rPr>
        <w:sectPr w:rsidR="00ED0390" w:rsidSect="00243D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41C0" w:rsidRDefault="001A41C0" w:rsidP="001A41C0">
      <w:pPr>
        <w:pStyle w:val="SemEspaamento"/>
        <w:jc w:val="both"/>
        <w:rPr>
          <w:b/>
        </w:rPr>
      </w:pPr>
      <w:r>
        <w:rPr>
          <w:b/>
        </w:rPr>
        <w:lastRenderedPageBreak/>
        <w:t>Ator</w:t>
      </w:r>
    </w:p>
    <w:p w:rsidR="001A41C0" w:rsidRDefault="001A41C0" w:rsidP="001A41C0">
      <w:pPr>
        <w:pStyle w:val="SemEspaamento"/>
        <w:numPr>
          <w:ilvl w:val="0"/>
          <w:numId w:val="5"/>
        </w:numPr>
        <w:jc w:val="both"/>
      </w:pPr>
      <w:r>
        <w:t>Visualiza Registros;</w:t>
      </w:r>
    </w:p>
    <w:p w:rsidR="002C49AB" w:rsidRDefault="002C49AB" w:rsidP="002C49AB">
      <w:pPr>
        <w:pStyle w:val="SemEspaamento"/>
        <w:jc w:val="both"/>
      </w:pPr>
    </w:p>
    <w:p w:rsidR="002C49AB" w:rsidRDefault="002C49AB" w:rsidP="002C49AB">
      <w:pPr>
        <w:pStyle w:val="SemEspaamento"/>
        <w:jc w:val="both"/>
      </w:pPr>
    </w:p>
    <w:p w:rsidR="002C49AB" w:rsidRDefault="002C49AB" w:rsidP="002C49AB">
      <w:pPr>
        <w:pStyle w:val="SemEspaamento"/>
        <w:jc w:val="both"/>
      </w:pPr>
    </w:p>
    <w:p w:rsidR="001A41C0" w:rsidRDefault="001A41C0" w:rsidP="001A41C0">
      <w:pPr>
        <w:pStyle w:val="SemEspaamento"/>
        <w:jc w:val="both"/>
        <w:rPr>
          <w:b/>
        </w:rPr>
      </w:pPr>
      <w:r>
        <w:rPr>
          <w:b/>
        </w:rPr>
        <w:lastRenderedPageBreak/>
        <w:t>Sistema</w:t>
      </w:r>
    </w:p>
    <w:p w:rsidR="001A41C0" w:rsidRDefault="001A41C0" w:rsidP="001A41C0">
      <w:pPr>
        <w:pStyle w:val="SemEspaamento"/>
        <w:numPr>
          <w:ilvl w:val="0"/>
          <w:numId w:val="4"/>
        </w:numPr>
        <w:jc w:val="both"/>
      </w:pPr>
      <w:r>
        <w:t>Realiza consulta no banco de dados e retorno uma lista das entidades;</w:t>
      </w:r>
    </w:p>
    <w:p w:rsidR="001A41C0" w:rsidRDefault="001A41C0" w:rsidP="001A41C0">
      <w:pPr>
        <w:pStyle w:val="SemEspaamento"/>
        <w:numPr>
          <w:ilvl w:val="0"/>
          <w:numId w:val="4"/>
        </w:numPr>
        <w:jc w:val="both"/>
      </w:pPr>
      <w:r>
        <w:t>Monta uma tabela para cada entidade;</w:t>
      </w:r>
    </w:p>
    <w:p w:rsidR="001A41C0" w:rsidRPr="001A41C0" w:rsidRDefault="001A41C0" w:rsidP="001A41C0">
      <w:pPr>
        <w:pStyle w:val="SemEspaamento"/>
        <w:numPr>
          <w:ilvl w:val="0"/>
          <w:numId w:val="4"/>
        </w:numPr>
        <w:jc w:val="both"/>
      </w:pPr>
      <w:r>
        <w:t>Apresenta tabelas em seus painéis.</w:t>
      </w:r>
    </w:p>
    <w:p w:rsidR="002C49AB" w:rsidRDefault="002C49AB" w:rsidP="00A97E37">
      <w:pPr>
        <w:pStyle w:val="SemEspaamento"/>
        <w:jc w:val="both"/>
        <w:sectPr w:rsidR="002C49AB" w:rsidSect="002C49A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62144" w:rsidRDefault="00962144" w:rsidP="00A97E37">
      <w:pPr>
        <w:pStyle w:val="SemEspaamento"/>
        <w:jc w:val="both"/>
      </w:pPr>
    </w:p>
    <w:p w:rsidR="00812A04" w:rsidRDefault="00ED0390" w:rsidP="00A97E37">
      <w:pPr>
        <w:pStyle w:val="SemEspaamento"/>
        <w:jc w:val="both"/>
      </w:pPr>
      <w:r>
        <w:rPr>
          <w:b/>
        </w:rPr>
        <w:lastRenderedPageBreak/>
        <w:t xml:space="preserve">Alterar Registro: </w:t>
      </w:r>
      <w:r>
        <w:t>Ação que realiza update dos valores das entidades do banco de dados já cadastradas. Para isso o sistema deve possuir registros cadastrados no banco de dados e o usuário deve estar visualizando os registros para selecionar qual ele deseja alterar. Assim que alterado deve-se atualizar a ViewPainelControle para possuir a alteração do registro.</w:t>
      </w:r>
    </w:p>
    <w:p w:rsidR="00ED0390" w:rsidRDefault="00ED0390" w:rsidP="00A97E37">
      <w:pPr>
        <w:pStyle w:val="SemEspaamento"/>
        <w:jc w:val="both"/>
        <w:rPr>
          <w:b/>
        </w:rPr>
        <w:sectPr w:rsidR="00ED0390" w:rsidSect="00243D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D0390" w:rsidRDefault="00ED0390" w:rsidP="00A97E37">
      <w:pPr>
        <w:pStyle w:val="SemEspaamento"/>
        <w:jc w:val="both"/>
      </w:pPr>
      <w:r>
        <w:rPr>
          <w:b/>
        </w:rPr>
        <w:lastRenderedPageBreak/>
        <w:t xml:space="preserve">Ator: </w:t>
      </w:r>
    </w:p>
    <w:p w:rsidR="00ED0390" w:rsidRDefault="00ED0390" w:rsidP="00ED0390">
      <w:pPr>
        <w:pStyle w:val="SemEspaamento"/>
        <w:numPr>
          <w:ilvl w:val="0"/>
          <w:numId w:val="6"/>
        </w:numPr>
        <w:jc w:val="both"/>
      </w:pPr>
      <w:r>
        <w:t>Seleciona registro;</w:t>
      </w:r>
    </w:p>
    <w:p w:rsidR="00ED0390" w:rsidRDefault="00ED0390" w:rsidP="00ED0390">
      <w:pPr>
        <w:pStyle w:val="SemEspaamento"/>
        <w:numPr>
          <w:ilvl w:val="0"/>
          <w:numId w:val="6"/>
        </w:numPr>
        <w:jc w:val="both"/>
      </w:pPr>
      <w:r>
        <w:t>Entrada de novos valores;</w:t>
      </w:r>
    </w:p>
    <w:p w:rsidR="00ED0390" w:rsidRDefault="00ED0390" w:rsidP="00ED0390">
      <w:pPr>
        <w:pStyle w:val="SemEspaamento"/>
        <w:jc w:val="both"/>
      </w:pPr>
    </w:p>
    <w:p w:rsidR="00ED0390" w:rsidRDefault="00ED0390" w:rsidP="00ED0390">
      <w:pPr>
        <w:pStyle w:val="SemEspaamento"/>
        <w:jc w:val="both"/>
      </w:pPr>
    </w:p>
    <w:p w:rsidR="00ED0390" w:rsidRDefault="00ED0390" w:rsidP="00ED0390">
      <w:pPr>
        <w:pStyle w:val="SemEspaamento"/>
        <w:jc w:val="both"/>
        <w:rPr>
          <w:b/>
        </w:rPr>
      </w:pPr>
      <w:r>
        <w:rPr>
          <w:b/>
        </w:rPr>
        <w:lastRenderedPageBreak/>
        <w:t>Sistema</w:t>
      </w:r>
    </w:p>
    <w:p w:rsidR="00ED0390" w:rsidRDefault="00ED0390" w:rsidP="00ED0390">
      <w:pPr>
        <w:pStyle w:val="SemEspaamento"/>
        <w:numPr>
          <w:ilvl w:val="0"/>
          <w:numId w:val="6"/>
        </w:numPr>
        <w:jc w:val="both"/>
      </w:pPr>
      <w:r>
        <w:t>Verifica integridade dos valores;</w:t>
      </w:r>
    </w:p>
    <w:p w:rsidR="00ED0390" w:rsidRDefault="00ED0390" w:rsidP="00ED0390">
      <w:pPr>
        <w:pStyle w:val="SemEspaamento"/>
        <w:numPr>
          <w:ilvl w:val="0"/>
          <w:numId w:val="6"/>
        </w:numPr>
        <w:jc w:val="both"/>
      </w:pPr>
      <w:r>
        <w:t>Realiza update nos valores do banco de dados;</w:t>
      </w:r>
    </w:p>
    <w:p w:rsidR="00ED0390" w:rsidRPr="00ED0390" w:rsidRDefault="00ED0390" w:rsidP="00ED0390">
      <w:pPr>
        <w:pStyle w:val="SemEspaamento"/>
        <w:numPr>
          <w:ilvl w:val="0"/>
          <w:numId w:val="6"/>
        </w:numPr>
        <w:jc w:val="both"/>
      </w:pPr>
      <w:r>
        <w:t>Atualiza saída.</w:t>
      </w:r>
    </w:p>
    <w:p w:rsidR="00ED0390" w:rsidRDefault="00ED0390" w:rsidP="00A97E37">
      <w:pPr>
        <w:pStyle w:val="SemEspaamento"/>
        <w:jc w:val="both"/>
        <w:sectPr w:rsidR="00ED0390" w:rsidSect="00ED039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24201" w:rsidRDefault="00E24201" w:rsidP="00A97E37">
      <w:pPr>
        <w:pStyle w:val="SemEspaamento"/>
        <w:jc w:val="both"/>
        <w:rPr>
          <w:b/>
        </w:rPr>
      </w:pPr>
    </w:p>
    <w:p w:rsidR="00ED0390" w:rsidRDefault="002E6178" w:rsidP="00A97E37">
      <w:pPr>
        <w:pStyle w:val="SemEspaamento"/>
        <w:jc w:val="both"/>
      </w:pPr>
      <w:r>
        <w:rPr>
          <w:b/>
        </w:rPr>
        <w:t xml:space="preserve">Excluir Registro: </w:t>
      </w:r>
      <w:r>
        <w:t>Ação que apaga um registro do banco de dados. Para isso o sistema deve possuir registros cadastrados e o usuário deve estar visualizando os registros para selecionar qual ele deseja apagar. Assim que apagar deve-se atualiza a ViewPainelControle para que a alteração seja visível.</w:t>
      </w:r>
    </w:p>
    <w:p w:rsidR="002E6178" w:rsidRDefault="002E6178" w:rsidP="00A97E37">
      <w:pPr>
        <w:pStyle w:val="SemEspaamento"/>
        <w:jc w:val="both"/>
        <w:rPr>
          <w:b/>
        </w:rPr>
        <w:sectPr w:rsidR="002E6178" w:rsidSect="00243D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E6178" w:rsidRDefault="002E6178" w:rsidP="00A97E37">
      <w:pPr>
        <w:pStyle w:val="SemEspaamento"/>
        <w:jc w:val="both"/>
        <w:rPr>
          <w:b/>
        </w:rPr>
      </w:pPr>
      <w:r>
        <w:rPr>
          <w:b/>
        </w:rPr>
        <w:lastRenderedPageBreak/>
        <w:t>Ator</w:t>
      </w:r>
    </w:p>
    <w:p w:rsidR="002E6178" w:rsidRDefault="002E6178" w:rsidP="002E6178">
      <w:pPr>
        <w:pStyle w:val="SemEspaamento"/>
        <w:numPr>
          <w:ilvl w:val="0"/>
          <w:numId w:val="7"/>
        </w:numPr>
        <w:jc w:val="both"/>
      </w:pPr>
      <w:r>
        <w:t>Seleciona registro;</w:t>
      </w:r>
    </w:p>
    <w:p w:rsidR="002E6178" w:rsidRDefault="002E6178" w:rsidP="002E6178">
      <w:pPr>
        <w:pStyle w:val="SemEspaamento"/>
        <w:jc w:val="both"/>
      </w:pPr>
    </w:p>
    <w:p w:rsidR="002E6178" w:rsidRDefault="002E6178" w:rsidP="002E6178">
      <w:pPr>
        <w:pStyle w:val="SemEspaamento"/>
        <w:jc w:val="both"/>
      </w:pPr>
    </w:p>
    <w:p w:rsidR="002E6178" w:rsidRDefault="002E6178" w:rsidP="002E6178">
      <w:pPr>
        <w:pStyle w:val="SemEspaamento"/>
        <w:jc w:val="both"/>
        <w:rPr>
          <w:b/>
        </w:rPr>
      </w:pPr>
      <w:r>
        <w:rPr>
          <w:b/>
        </w:rPr>
        <w:lastRenderedPageBreak/>
        <w:t>Sistema</w:t>
      </w:r>
    </w:p>
    <w:p w:rsidR="002E6178" w:rsidRDefault="002E6178" w:rsidP="002E6178">
      <w:pPr>
        <w:pStyle w:val="SemEspaamento"/>
        <w:numPr>
          <w:ilvl w:val="0"/>
          <w:numId w:val="7"/>
        </w:numPr>
        <w:jc w:val="both"/>
      </w:pPr>
      <w:r>
        <w:t>Realiza a um delete no registro do banco de dados;</w:t>
      </w:r>
    </w:p>
    <w:p w:rsidR="002E6178" w:rsidRDefault="002E6178" w:rsidP="00A97E37">
      <w:pPr>
        <w:pStyle w:val="SemEspaamento"/>
        <w:numPr>
          <w:ilvl w:val="0"/>
          <w:numId w:val="7"/>
        </w:numPr>
        <w:jc w:val="both"/>
      </w:pPr>
      <w:r>
        <w:t>Atualiza saída.</w:t>
      </w:r>
    </w:p>
    <w:p w:rsidR="00DC574D" w:rsidRDefault="00DC574D" w:rsidP="00A97E37">
      <w:pPr>
        <w:pStyle w:val="SemEspaamento"/>
        <w:numPr>
          <w:ilvl w:val="0"/>
          <w:numId w:val="7"/>
        </w:numPr>
        <w:jc w:val="both"/>
        <w:sectPr w:rsidR="00DC574D" w:rsidSect="002E617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321F3" w:rsidRDefault="005321F3" w:rsidP="00A97E37">
      <w:pPr>
        <w:pStyle w:val="SemEspaamento"/>
        <w:jc w:val="both"/>
        <w:rPr>
          <w:b/>
        </w:rPr>
      </w:pPr>
    </w:p>
    <w:p w:rsidR="007857FA" w:rsidRPr="007857FA" w:rsidRDefault="00CB13B9" w:rsidP="00A97E37">
      <w:pPr>
        <w:pStyle w:val="SemEspaamento"/>
        <w:jc w:val="both"/>
        <w:rPr>
          <w:szCs w:val="16"/>
        </w:rPr>
      </w:pPr>
      <w:r w:rsidRPr="00CB13B9">
        <w:rPr>
          <w:b/>
        </w:rPr>
        <w:t>CLIENTES/FORNECEDORES:</w:t>
      </w:r>
      <w:r w:rsidR="00967905">
        <w:rPr>
          <w:b/>
        </w:rPr>
        <w:t xml:space="preserve"> </w:t>
      </w:r>
      <w:r w:rsidR="00967905">
        <w:t>Visualize todos os registros de seus clientes e fornecedores cadastrados.</w:t>
      </w:r>
      <w:r w:rsidR="007857FA">
        <w:t xml:space="preserve"> </w:t>
      </w:r>
      <w:r w:rsidR="007857FA">
        <w:rPr>
          <w:szCs w:val="16"/>
        </w:rPr>
        <w:t>Possui somente o usuário como ator principal e não possuem atores secundários. Seu pré-requisito é que o banco de dados DBLoja esteja criado e conectado.</w:t>
      </w:r>
    </w:p>
    <w:p w:rsidR="00CB13B9" w:rsidRPr="00CB13B9" w:rsidRDefault="00CB13B9" w:rsidP="00A97E37">
      <w:pPr>
        <w:pStyle w:val="SemEspaamento"/>
        <w:jc w:val="both"/>
      </w:pPr>
    </w:p>
    <w:p w:rsidR="00CB13B9" w:rsidRPr="00CB13B9" w:rsidRDefault="0095275E" w:rsidP="00A97E37">
      <w:pPr>
        <w:pStyle w:val="SemEspaamento"/>
        <w:jc w:val="both"/>
        <w:rPr>
          <w:b/>
        </w:rPr>
      </w:pPr>
      <w:r w:rsidRPr="0095275E">
        <w:rPr>
          <w:b/>
        </w:rPr>
        <w:drawing>
          <wp:inline distT="0" distB="0" distL="0" distR="0">
            <wp:extent cx="6638925" cy="2771775"/>
            <wp:effectExtent l="19050" t="0" r="9525" b="0"/>
            <wp:docPr id="7" name="Imagem 5" descr="C:\Users\Familia\Desktop\clientesfornec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milia\Desktop\clientesfornecedor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B9" w:rsidRDefault="00CB13B9" w:rsidP="00A97E37">
      <w:pPr>
        <w:pStyle w:val="SemEspaamento"/>
        <w:jc w:val="both"/>
        <w:rPr>
          <w:b/>
        </w:rPr>
      </w:pPr>
    </w:p>
    <w:p w:rsidR="00206BC0" w:rsidRDefault="00206BC0" w:rsidP="00206BC0">
      <w:pPr>
        <w:pStyle w:val="SemEspaamento"/>
        <w:jc w:val="both"/>
      </w:pPr>
      <w:r>
        <w:rPr>
          <w:b/>
        </w:rPr>
        <w:t xml:space="preserve">Visualizar Fornecedores: </w:t>
      </w:r>
      <w:r w:rsidR="007857FA">
        <w:t>Ação que apresenta ao usuário todos os registros da entidade Fornecedores, e também seus detalhes de forma mais simples e visualmente mais bonita.</w:t>
      </w:r>
    </w:p>
    <w:p w:rsidR="000D23BA" w:rsidRDefault="000D23BA" w:rsidP="000D23BA">
      <w:pPr>
        <w:pStyle w:val="SemEspaamento"/>
        <w:jc w:val="both"/>
        <w:rPr>
          <w:b/>
        </w:rPr>
        <w:sectPr w:rsidR="000D23BA" w:rsidSect="00243D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D23BA" w:rsidRDefault="000D23BA" w:rsidP="000D23BA">
      <w:pPr>
        <w:pStyle w:val="SemEspaamento"/>
        <w:jc w:val="both"/>
        <w:rPr>
          <w:b/>
        </w:rPr>
      </w:pPr>
      <w:r>
        <w:rPr>
          <w:b/>
        </w:rPr>
        <w:lastRenderedPageBreak/>
        <w:t>Ator</w:t>
      </w:r>
    </w:p>
    <w:p w:rsidR="000D23BA" w:rsidRDefault="000D23BA" w:rsidP="00F05B23">
      <w:pPr>
        <w:pStyle w:val="SemEspaamento"/>
        <w:numPr>
          <w:ilvl w:val="0"/>
          <w:numId w:val="4"/>
        </w:numPr>
        <w:jc w:val="both"/>
      </w:pPr>
      <w:r>
        <w:t>Visualiza Registros dos Fornecedores;</w:t>
      </w:r>
    </w:p>
    <w:p w:rsidR="000D23BA" w:rsidRDefault="000D23BA" w:rsidP="000D23BA">
      <w:pPr>
        <w:pStyle w:val="SemEspaamento"/>
        <w:jc w:val="both"/>
      </w:pPr>
    </w:p>
    <w:p w:rsidR="000D23BA" w:rsidRDefault="000D23BA" w:rsidP="000D23BA">
      <w:pPr>
        <w:pStyle w:val="SemEspaamento"/>
        <w:jc w:val="both"/>
      </w:pPr>
    </w:p>
    <w:p w:rsidR="000D23BA" w:rsidRDefault="000D23BA" w:rsidP="000D23BA">
      <w:pPr>
        <w:pStyle w:val="SemEspaamento"/>
        <w:jc w:val="both"/>
      </w:pPr>
    </w:p>
    <w:p w:rsidR="000D23BA" w:rsidRDefault="000D23BA" w:rsidP="000D23BA">
      <w:pPr>
        <w:pStyle w:val="SemEspaamento"/>
        <w:jc w:val="both"/>
        <w:rPr>
          <w:b/>
        </w:rPr>
      </w:pPr>
      <w:r>
        <w:rPr>
          <w:b/>
        </w:rPr>
        <w:lastRenderedPageBreak/>
        <w:t>Sistema</w:t>
      </w:r>
    </w:p>
    <w:p w:rsidR="000D23BA" w:rsidRDefault="000D23BA" w:rsidP="000D23BA">
      <w:pPr>
        <w:pStyle w:val="SemEspaamento"/>
        <w:numPr>
          <w:ilvl w:val="0"/>
          <w:numId w:val="9"/>
        </w:numPr>
        <w:jc w:val="both"/>
      </w:pPr>
      <w:r>
        <w:t>Realiza consulta no banco de dados e retorno uma lista dos Fornecedores;</w:t>
      </w:r>
    </w:p>
    <w:p w:rsidR="000D23BA" w:rsidRDefault="000D23BA" w:rsidP="000D23BA">
      <w:pPr>
        <w:pStyle w:val="SemEspaamento"/>
        <w:numPr>
          <w:ilvl w:val="0"/>
          <w:numId w:val="9"/>
        </w:numPr>
        <w:jc w:val="both"/>
      </w:pPr>
      <w:r>
        <w:t>Monta uma tabela;</w:t>
      </w:r>
    </w:p>
    <w:p w:rsidR="000D23BA" w:rsidRDefault="000D23BA" w:rsidP="000D23BA">
      <w:pPr>
        <w:pStyle w:val="SemEspaamento"/>
        <w:numPr>
          <w:ilvl w:val="0"/>
          <w:numId w:val="9"/>
        </w:numPr>
        <w:jc w:val="both"/>
      </w:pPr>
      <w:r>
        <w:t>Apresenta tabela em seu painel.</w:t>
      </w:r>
    </w:p>
    <w:p w:rsidR="000D23BA" w:rsidRDefault="000D23BA" w:rsidP="000D23BA">
      <w:pPr>
        <w:pStyle w:val="SemEspaamento"/>
        <w:numPr>
          <w:ilvl w:val="0"/>
          <w:numId w:val="9"/>
        </w:numPr>
        <w:jc w:val="both"/>
        <w:sectPr w:rsidR="000D23BA" w:rsidSect="000D23B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857FA" w:rsidRPr="007857FA" w:rsidRDefault="007857FA" w:rsidP="00206BC0">
      <w:pPr>
        <w:pStyle w:val="SemEspaamento"/>
        <w:jc w:val="both"/>
      </w:pPr>
    </w:p>
    <w:p w:rsidR="00F05B23" w:rsidRDefault="00F05B23" w:rsidP="00F05B23">
      <w:pPr>
        <w:pStyle w:val="SemEspaamento"/>
        <w:jc w:val="both"/>
        <w:rPr>
          <w:b/>
        </w:rPr>
      </w:pPr>
    </w:p>
    <w:p w:rsidR="00F05B23" w:rsidRDefault="00F05B23" w:rsidP="00F05B23">
      <w:pPr>
        <w:pStyle w:val="SemEspaamento"/>
        <w:jc w:val="both"/>
        <w:rPr>
          <w:b/>
        </w:rPr>
      </w:pPr>
    </w:p>
    <w:p w:rsidR="00F05B23" w:rsidRDefault="00F05B23" w:rsidP="00F05B23">
      <w:pPr>
        <w:pStyle w:val="SemEspaamento"/>
        <w:jc w:val="both"/>
        <w:rPr>
          <w:b/>
        </w:rPr>
      </w:pPr>
    </w:p>
    <w:p w:rsidR="00F05B23" w:rsidRDefault="00F05B23" w:rsidP="00F05B23">
      <w:pPr>
        <w:pStyle w:val="SemEspaamento"/>
        <w:jc w:val="both"/>
        <w:rPr>
          <w:b/>
        </w:rPr>
      </w:pPr>
    </w:p>
    <w:p w:rsidR="00F05B23" w:rsidRDefault="00F05B23" w:rsidP="00F05B23">
      <w:pPr>
        <w:pStyle w:val="SemEspaamento"/>
        <w:jc w:val="both"/>
        <w:rPr>
          <w:b/>
        </w:rPr>
      </w:pPr>
    </w:p>
    <w:p w:rsidR="00F05B23" w:rsidRDefault="00206BC0" w:rsidP="00F05B23">
      <w:pPr>
        <w:pStyle w:val="SemEspaamento"/>
        <w:jc w:val="both"/>
      </w:pPr>
      <w:r>
        <w:rPr>
          <w:b/>
        </w:rPr>
        <w:lastRenderedPageBreak/>
        <w:t>Visualizar Clientes</w:t>
      </w:r>
      <w:r w:rsidR="00F05B23" w:rsidRPr="00F05B23">
        <w:t xml:space="preserve"> </w:t>
      </w:r>
      <w:r w:rsidR="00F05B23">
        <w:t>Ação que apresenta ao usuário todos os registros da entidade Clientes, e também seus detalhes de forma mais simples e visualmente mais bonita.</w:t>
      </w:r>
    </w:p>
    <w:p w:rsidR="00F05B23" w:rsidRDefault="00F05B23" w:rsidP="00F05B23">
      <w:pPr>
        <w:pStyle w:val="SemEspaamento"/>
        <w:jc w:val="both"/>
        <w:rPr>
          <w:b/>
        </w:rPr>
        <w:sectPr w:rsidR="00F05B23" w:rsidSect="00243D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05B23" w:rsidRDefault="00F05B23" w:rsidP="00F05B23">
      <w:pPr>
        <w:pStyle w:val="SemEspaamento"/>
        <w:jc w:val="both"/>
        <w:rPr>
          <w:b/>
        </w:rPr>
      </w:pPr>
      <w:r>
        <w:rPr>
          <w:b/>
        </w:rPr>
        <w:lastRenderedPageBreak/>
        <w:t>Ator</w:t>
      </w:r>
    </w:p>
    <w:p w:rsidR="00F05B23" w:rsidRDefault="00F05B23" w:rsidP="00F05B23">
      <w:pPr>
        <w:pStyle w:val="SemEspaamento"/>
        <w:numPr>
          <w:ilvl w:val="0"/>
          <w:numId w:val="7"/>
        </w:numPr>
        <w:jc w:val="both"/>
      </w:pPr>
      <w:r>
        <w:t>Visualiza Registros dos Clientes;</w:t>
      </w:r>
    </w:p>
    <w:p w:rsidR="00F05B23" w:rsidRDefault="00F05B23" w:rsidP="00F05B23">
      <w:pPr>
        <w:pStyle w:val="SemEspaamento"/>
        <w:jc w:val="both"/>
      </w:pPr>
    </w:p>
    <w:p w:rsidR="00F05B23" w:rsidRDefault="00F05B23" w:rsidP="00F05B23">
      <w:pPr>
        <w:pStyle w:val="SemEspaamento"/>
        <w:jc w:val="both"/>
      </w:pPr>
    </w:p>
    <w:p w:rsidR="00F05B23" w:rsidRDefault="00F05B23" w:rsidP="00F05B23">
      <w:pPr>
        <w:pStyle w:val="SemEspaamento"/>
        <w:jc w:val="both"/>
      </w:pPr>
    </w:p>
    <w:p w:rsidR="00F05B23" w:rsidRDefault="00F05B23" w:rsidP="00F05B23">
      <w:pPr>
        <w:pStyle w:val="SemEspaamento"/>
        <w:jc w:val="both"/>
        <w:rPr>
          <w:b/>
        </w:rPr>
      </w:pPr>
      <w:r>
        <w:rPr>
          <w:b/>
        </w:rPr>
        <w:lastRenderedPageBreak/>
        <w:t>Sistema</w:t>
      </w:r>
    </w:p>
    <w:p w:rsidR="00F05B23" w:rsidRDefault="00F05B23" w:rsidP="00F05B23">
      <w:pPr>
        <w:pStyle w:val="SemEspaamento"/>
        <w:numPr>
          <w:ilvl w:val="0"/>
          <w:numId w:val="11"/>
        </w:numPr>
        <w:jc w:val="both"/>
      </w:pPr>
      <w:r>
        <w:t>Realiza consulta no banco de dados e retorno uma lista dos Clientes;</w:t>
      </w:r>
    </w:p>
    <w:p w:rsidR="00F05B23" w:rsidRDefault="00F05B23" w:rsidP="00F05B23">
      <w:pPr>
        <w:pStyle w:val="SemEspaamento"/>
        <w:numPr>
          <w:ilvl w:val="0"/>
          <w:numId w:val="11"/>
        </w:numPr>
        <w:jc w:val="both"/>
      </w:pPr>
      <w:r>
        <w:t>Monta uma tabela;</w:t>
      </w:r>
    </w:p>
    <w:p w:rsidR="00F05B23" w:rsidRDefault="00F05B23" w:rsidP="00F05B23">
      <w:pPr>
        <w:pStyle w:val="SemEspaamento"/>
        <w:numPr>
          <w:ilvl w:val="0"/>
          <w:numId w:val="11"/>
        </w:numPr>
        <w:jc w:val="both"/>
      </w:pPr>
      <w:r>
        <w:t>Apresenta tabela em seu painel.</w:t>
      </w:r>
    </w:p>
    <w:p w:rsidR="00F05B23" w:rsidRDefault="00F05B23" w:rsidP="00F05B23">
      <w:pPr>
        <w:pStyle w:val="SemEspaamento"/>
        <w:jc w:val="both"/>
        <w:rPr>
          <w:b/>
        </w:rPr>
        <w:sectPr w:rsidR="00F05B23" w:rsidSect="00F05B2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05B23" w:rsidRDefault="00F05B23" w:rsidP="00F05B23">
      <w:pPr>
        <w:pStyle w:val="SemEspaamento"/>
        <w:jc w:val="both"/>
        <w:rPr>
          <w:b/>
        </w:rPr>
      </w:pPr>
    </w:p>
    <w:p w:rsidR="00206BC0" w:rsidRPr="00EA1C53" w:rsidRDefault="00206BC0" w:rsidP="00F05B23">
      <w:pPr>
        <w:pStyle w:val="SemEspaamento"/>
        <w:jc w:val="both"/>
      </w:pPr>
      <w:r>
        <w:rPr>
          <w:b/>
        </w:rPr>
        <w:t xml:space="preserve">Gerar Faturamento por Cliente: </w:t>
      </w:r>
      <w:r w:rsidR="003F7F45">
        <w:t>Ação que apresenta todas as movimentações e registros de compras realizadas por esses clientes. Mostra também o total adquirido por esse cliente e se ele possui alguma conta em haver. Devem-se possuir clientes cadastrados e o usuário pode realizar essa ação quando esta visualizando os clientes.</w:t>
      </w:r>
    </w:p>
    <w:p w:rsidR="00A121A3" w:rsidRDefault="00A121A3" w:rsidP="007857FA">
      <w:pPr>
        <w:pStyle w:val="SemEspaamento"/>
        <w:jc w:val="both"/>
        <w:rPr>
          <w:b/>
        </w:rPr>
        <w:sectPr w:rsidR="00A121A3" w:rsidSect="00243D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57FA" w:rsidRDefault="007857FA" w:rsidP="007857FA">
      <w:pPr>
        <w:pStyle w:val="SemEspaamento"/>
        <w:jc w:val="both"/>
        <w:rPr>
          <w:b/>
        </w:rPr>
      </w:pPr>
      <w:r>
        <w:rPr>
          <w:b/>
        </w:rPr>
        <w:t>Ator</w:t>
      </w:r>
    </w:p>
    <w:p w:rsidR="00A121A3" w:rsidRDefault="00A121A3" w:rsidP="00A121A3">
      <w:pPr>
        <w:pStyle w:val="SemEspaamento"/>
        <w:numPr>
          <w:ilvl w:val="0"/>
          <w:numId w:val="15"/>
        </w:numPr>
        <w:jc w:val="both"/>
      </w:pPr>
      <w:r>
        <w:t>Seleciona Registro;</w:t>
      </w:r>
    </w:p>
    <w:p w:rsidR="00A121A3" w:rsidRDefault="00A121A3" w:rsidP="00A121A3">
      <w:pPr>
        <w:pStyle w:val="SemEspaamento"/>
        <w:jc w:val="both"/>
      </w:pPr>
    </w:p>
    <w:p w:rsidR="00A121A3" w:rsidRDefault="00A121A3" w:rsidP="00A121A3">
      <w:pPr>
        <w:pStyle w:val="SemEspaamento"/>
        <w:jc w:val="both"/>
      </w:pPr>
    </w:p>
    <w:p w:rsidR="007857FA" w:rsidRDefault="007857FA" w:rsidP="007857FA">
      <w:pPr>
        <w:pStyle w:val="SemEspaamento"/>
        <w:jc w:val="both"/>
        <w:rPr>
          <w:b/>
        </w:rPr>
      </w:pPr>
      <w:r>
        <w:rPr>
          <w:b/>
        </w:rPr>
        <w:t>Sistema</w:t>
      </w:r>
    </w:p>
    <w:p w:rsidR="00206BC0" w:rsidRDefault="00A121A3" w:rsidP="00A121A3">
      <w:pPr>
        <w:pStyle w:val="SemEspaamento"/>
        <w:numPr>
          <w:ilvl w:val="0"/>
          <w:numId w:val="15"/>
        </w:numPr>
        <w:jc w:val="both"/>
      </w:pPr>
      <w:r>
        <w:t>Monta faturamento com base de consultas ao banco de dados por essa entidade;</w:t>
      </w:r>
    </w:p>
    <w:p w:rsidR="00A121A3" w:rsidRDefault="00A121A3" w:rsidP="00A121A3">
      <w:pPr>
        <w:pStyle w:val="SemEspaamento"/>
        <w:numPr>
          <w:ilvl w:val="0"/>
          <w:numId w:val="15"/>
        </w:numPr>
        <w:jc w:val="both"/>
      </w:pPr>
      <w:r>
        <w:t>Apresenta saída ao usuário.</w:t>
      </w:r>
    </w:p>
    <w:p w:rsidR="00A121A3" w:rsidRDefault="00A121A3" w:rsidP="00A121A3">
      <w:pPr>
        <w:pStyle w:val="SemEspaamento"/>
        <w:jc w:val="both"/>
        <w:sectPr w:rsidR="00A121A3" w:rsidSect="00A121A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121A3" w:rsidRPr="00A121A3" w:rsidRDefault="00A121A3" w:rsidP="00A121A3">
      <w:pPr>
        <w:pStyle w:val="SemEspaamento"/>
        <w:jc w:val="both"/>
      </w:pPr>
    </w:p>
    <w:p w:rsidR="00206BC0" w:rsidRPr="00BE2DD0" w:rsidRDefault="00CB13B9" w:rsidP="00A97E37">
      <w:pPr>
        <w:pStyle w:val="SemEspaamento"/>
        <w:jc w:val="both"/>
        <w:rPr>
          <w:szCs w:val="16"/>
        </w:rPr>
      </w:pPr>
      <w:r w:rsidRPr="00CB13B9">
        <w:rPr>
          <w:b/>
        </w:rPr>
        <w:t>ESTOQUE:</w:t>
      </w:r>
      <w:r w:rsidR="00967905">
        <w:rPr>
          <w:b/>
        </w:rPr>
        <w:t xml:space="preserve"> </w:t>
      </w:r>
      <w:r w:rsidR="00967905" w:rsidRPr="00961FD4">
        <w:t>Espaço para controle de seu estoque</w:t>
      </w:r>
      <w:r w:rsidR="00967905">
        <w:t>,</w:t>
      </w:r>
      <w:r w:rsidR="00967905" w:rsidRPr="00961FD4">
        <w:t xml:space="preserve"> entrada automática dos seus produtos em seu est</w:t>
      </w:r>
      <w:r w:rsidR="00967905">
        <w:t>oque e recebimento</w:t>
      </w:r>
      <w:r w:rsidR="00967905" w:rsidRPr="00961FD4">
        <w:t xml:space="preserve"> direto da nota fiscal eletrônica (DANFE) de seu fornecedor</w:t>
      </w:r>
      <w:r w:rsidR="00967905">
        <w:t>.</w:t>
      </w:r>
      <w:r w:rsidR="00BE2DD0">
        <w:t xml:space="preserve"> </w:t>
      </w:r>
      <w:r w:rsidR="00BE2DD0">
        <w:rPr>
          <w:szCs w:val="16"/>
        </w:rPr>
        <w:t>Possui somente o usuário como ator principal e não possuem atores secundários. Seu pré-requisito é que o banco de dados DBLoja (visualizar Diagrama de Entidade e Relacionamento) esteja criado e conectado.</w:t>
      </w:r>
    </w:p>
    <w:p w:rsidR="00206BC0" w:rsidRPr="00206BC0" w:rsidRDefault="00206BC0" w:rsidP="00A97E37">
      <w:pPr>
        <w:pStyle w:val="SemEspaamento"/>
        <w:jc w:val="both"/>
      </w:pPr>
    </w:p>
    <w:p w:rsidR="00CB13B9" w:rsidRPr="00F25BF9" w:rsidRDefault="00DA09A3" w:rsidP="00A97E37">
      <w:pPr>
        <w:pStyle w:val="SemEspaamen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6638925" cy="2771775"/>
            <wp:effectExtent l="19050" t="0" r="9525" b="0"/>
            <wp:docPr id="9" name="Imagem 8" descr="C:\Users\Familia\Desktop\esto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milia\Desktop\estoqu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C0" w:rsidRDefault="00206BC0" w:rsidP="00206BC0">
      <w:pPr>
        <w:pStyle w:val="SemEspaamento"/>
        <w:jc w:val="both"/>
        <w:rPr>
          <w:b/>
        </w:rPr>
      </w:pPr>
    </w:p>
    <w:p w:rsidR="007857FA" w:rsidRDefault="00206BC0" w:rsidP="00343280">
      <w:pPr>
        <w:pStyle w:val="SemEspaamento"/>
        <w:jc w:val="both"/>
        <w:rPr>
          <w:b/>
        </w:rPr>
      </w:pPr>
      <w:r>
        <w:rPr>
          <w:b/>
        </w:rPr>
        <w:t xml:space="preserve">Visualizar inventário: </w:t>
      </w:r>
      <w:r w:rsidR="00BE2DD0">
        <w:t>Ação que apresenta todos os produtos e suas descrições com o intuito de consultar suas quantidades em estoque. Para isso deve-se possuir o banco criado e registros dos produtos cadastrados. O usuário pode escolher entre ver todos os produtos, somente aqueles que possuem estoque, somente aqueles que não possuem estoque ou somente aqueles que atingiram a quantidade mínima.</w:t>
      </w:r>
    </w:p>
    <w:p w:rsidR="00343280" w:rsidRPr="007857FA" w:rsidRDefault="00343280" w:rsidP="00343280">
      <w:pPr>
        <w:pStyle w:val="SemEspaamento"/>
        <w:jc w:val="both"/>
      </w:pPr>
    </w:p>
    <w:p w:rsidR="00206BC0" w:rsidRPr="00343280" w:rsidRDefault="00206BC0" w:rsidP="00A97E37">
      <w:pPr>
        <w:pStyle w:val="SemEspaamento"/>
        <w:jc w:val="both"/>
      </w:pPr>
      <w:r>
        <w:rPr>
          <w:b/>
        </w:rPr>
        <w:t xml:space="preserve">Realizar Compra Estoque: </w:t>
      </w:r>
      <w:r w:rsidR="00343280">
        <w:t xml:space="preserve">Ação que adiciona quantidade aos produtos em estoque através do cadastro de uma compra real realizada pela loja. </w:t>
      </w:r>
      <w:r w:rsidR="00375309">
        <w:t xml:space="preserve">O usuário pode realizar uma compra quando esta visualizando o inventário ao selecionar um produto. Após cadastrar a compra o sistema deve incrementar </w:t>
      </w:r>
      <w:r w:rsidR="0025268D">
        <w:t>a quantidade comprada</w:t>
      </w:r>
      <w:r w:rsidR="00375309">
        <w:t xml:space="preserve"> </w:t>
      </w:r>
      <w:r w:rsidR="0025268D">
        <w:t>à</w:t>
      </w:r>
      <w:r w:rsidR="00375309">
        <w:t xml:space="preserve"> quantidade em estoque.</w:t>
      </w:r>
    </w:p>
    <w:p w:rsidR="00375309" w:rsidRDefault="00375309" w:rsidP="00A97E37">
      <w:pPr>
        <w:pStyle w:val="SemEspaamento"/>
        <w:jc w:val="both"/>
        <w:rPr>
          <w:b/>
        </w:rPr>
        <w:sectPr w:rsidR="00375309" w:rsidSect="00243D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3280" w:rsidRDefault="00375309" w:rsidP="00A97E37">
      <w:pPr>
        <w:pStyle w:val="SemEspaamento"/>
        <w:jc w:val="both"/>
        <w:rPr>
          <w:b/>
        </w:rPr>
      </w:pPr>
      <w:r w:rsidRPr="00375309">
        <w:rPr>
          <w:b/>
        </w:rPr>
        <w:t>Ator</w:t>
      </w:r>
    </w:p>
    <w:p w:rsidR="00375309" w:rsidRDefault="00375309" w:rsidP="00375309">
      <w:pPr>
        <w:pStyle w:val="SemEspaamento"/>
        <w:numPr>
          <w:ilvl w:val="0"/>
          <w:numId w:val="16"/>
        </w:numPr>
        <w:jc w:val="both"/>
      </w:pPr>
      <w:r>
        <w:t>Seleciona o produto e realiza ação, ou simplesmente realiza a ação;</w:t>
      </w:r>
    </w:p>
    <w:p w:rsidR="00375309" w:rsidRDefault="00375309" w:rsidP="00375309">
      <w:pPr>
        <w:pStyle w:val="SemEspaamento"/>
        <w:numPr>
          <w:ilvl w:val="0"/>
          <w:numId w:val="15"/>
        </w:numPr>
        <w:jc w:val="both"/>
      </w:pPr>
      <w:r>
        <w:t>Finaliza ordem de compra.</w:t>
      </w:r>
    </w:p>
    <w:p w:rsidR="00375309" w:rsidRDefault="00375309" w:rsidP="00375309">
      <w:pPr>
        <w:pStyle w:val="SemEspaamento"/>
        <w:jc w:val="both"/>
        <w:rPr>
          <w:b/>
        </w:rPr>
      </w:pPr>
      <w:r>
        <w:rPr>
          <w:b/>
        </w:rPr>
        <w:t>Sistema</w:t>
      </w:r>
    </w:p>
    <w:p w:rsidR="00375309" w:rsidRDefault="00375309" w:rsidP="00375309">
      <w:pPr>
        <w:pStyle w:val="SemEspaamento"/>
        <w:numPr>
          <w:ilvl w:val="0"/>
          <w:numId w:val="16"/>
        </w:numPr>
        <w:jc w:val="both"/>
      </w:pPr>
      <w:r>
        <w:t>Monta a ordem de compra contendo o produto e suas descrições;</w:t>
      </w:r>
    </w:p>
    <w:p w:rsidR="00375309" w:rsidRPr="00375309" w:rsidRDefault="00375309" w:rsidP="00375309">
      <w:pPr>
        <w:pStyle w:val="SemEspaamento"/>
        <w:numPr>
          <w:ilvl w:val="0"/>
          <w:numId w:val="16"/>
        </w:numPr>
        <w:jc w:val="both"/>
      </w:pPr>
      <w:r>
        <w:t>Adiciona quantidade ao estoque;</w:t>
      </w:r>
    </w:p>
    <w:p w:rsidR="00375309" w:rsidRDefault="00375309" w:rsidP="00A97E37">
      <w:pPr>
        <w:pStyle w:val="SemEspaamento"/>
        <w:jc w:val="both"/>
        <w:rPr>
          <w:b/>
        </w:rPr>
        <w:sectPr w:rsidR="00375309" w:rsidSect="0037530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75309" w:rsidRDefault="00375309" w:rsidP="00A97E37">
      <w:pPr>
        <w:pStyle w:val="SemEspaamento"/>
        <w:jc w:val="both"/>
        <w:rPr>
          <w:b/>
        </w:rPr>
      </w:pPr>
    </w:p>
    <w:p w:rsidR="00375309" w:rsidRDefault="00375309" w:rsidP="00A97E37">
      <w:pPr>
        <w:pStyle w:val="SemEspaamento"/>
        <w:jc w:val="both"/>
        <w:rPr>
          <w:b/>
        </w:rPr>
      </w:pPr>
    </w:p>
    <w:p w:rsidR="00206BC0" w:rsidRPr="00722F97" w:rsidRDefault="00206BC0" w:rsidP="00A97E37">
      <w:pPr>
        <w:pStyle w:val="SemEspaamento"/>
        <w:jc w:val="both"/>
      </w:pPr>
      <w:r>
        <w:rPr>
          <w:b/>
        </w:rPr>
        <w:t xml:space="preserve">Emitir Nota Fiscal de Entrada: </w:t>
      </w:r>
      <w:r w:rsidR="00722F97">
        <w:t>Relatório gerado ao realizar uma ordem de compra.</w:t>
      </w:r>
    </w:p>
    <w:p w:rsidR="00967905" w:rsidRPr="00D42097" w:rsidRDefault="00343280" w:rsidP="00967905">
      <w:pPr>
        <w:pStyle w:val="SemEspaamento"/>
        <w:jc w:val="both"/>
        <w:rPr>
          <w:b/>
          <w:szCs w:val="16"/>
        </w:rPr>
      </w:pPr>
      <w:r>
        <w:rPr>
          <w:b/>
        </w:rPr>
        <w:br/>
      </w:r>
      <w:r w:rsidR="00CB13B9" w:rsidRPr="00CB13B9">
        <w:rPr>
          <w:b/>
        </w:rPr>
        <w:t>CAIXA:</w:t>
      </w:r>
      <w:r w:rsidR="00967905">
        <w:rPr>
          <w:b/>
        </w:rPr>
        <w:t xml:space="preserve"> </w:t>
      </w:r>
      <w:r w:rsidR="00967905">
        <w:rPr>
          <w:szCs w:val="16"/>
        </w:rPr>
        <w:t xml:space="preserve">Em </w:t>
      </w:r>
      <w:r w:rsidR="00967905" w:rsidRPr="00FB66BD">
        <w:rPr>
          <w:szCs w:val="16"/>
        </w:rPr>
        <w:t>um só local todos os recursos necessários para você organizar e acompanhar todas as vendas da sua empresa, desde orçamentos até a emissão de nota fiscal eletrônica.</w:t>
      </w:r>
    </w:p>
    <w:p w:rsidR="00CB13B9" w:rsidRPr="00CB13B9" w:rsidRDefault="00CB13B9" w:rsidP="00A97E37">
      <w:pPr>
        <w:pStyle w:val="SemEspaamento"/>
        <w:jc w:val="both"/>
        <w:rPr>
          <w:b/>
        </w:rPr>
      </w:pPr>
    </w:p>
    <w:p w:rsidR="00F25BF9" w:rsidRDefault="00E50D6B" w:rsidP="00A97E37">
      <w:pPr>
        <w:pStyle w:val="SemEspaamen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38925" cy="3876675"/>
            <wp:effectExtent l="19050" t="0" r="9525" b="0"/>
            <wp:docPr id="11" name="Imagem 9" descr="C:\Users\Familia\Desktop\cai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milia\Desktop\caix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F9" w:rsidRDefault="00F25BF9" w:rsidP="00A97E37">
      <w:pPr>
        <w:pStyle w:val="SemEspaamento"/>
        <w:jc w:val="both"/>
        <w:rPr>
          <w:b/>
        </w:rPr>
      </w:pPr>
    </w:p>
    <w:p w:rsidR="007857FA" w:rsidRPr="00846D3B" w:rsidRDefault="00206BC0" w:rsidP="007857FA">
      <w:pPr>
        <w:pStyle w:val="SemEspaamento"/>
        <w:jc w:val="both"/>
        <w:rPr>
          <w:b/>
        </w:rPr>
      </w:pPr>
      <w:r>
        <w:rPr>
          <w:b/>
        </w:rPr>
        <w:t xml:space="preserve">Visualizar Preço: </w:t>
      </w:r>
    </w:p>
    <w:p w:rsidR="007857FA" w:rsidRPr="00846D3B" w:rsidRDefault="00206BC0" w:rsidP="007857FA">
      <w:pPr>
        <w:pStyle w:val="SemEspaamento"/>
        <w:jc w:val="both"/>
        <w:rPr>
          <w:b/>
        </w:rPr>
      </w:pPr>
      <w:r>
        <w:rPr>
          <w:b/>
        </w:rPr>
        <w:t>Realizar Venda:</w:t>
      </w:r>
    </w:p>
    <w:p w:rsidR="007857FA" w:rsidRPr="00846D3B" w:rsidRDefault="00206BC0" w:rsidP="007857FA">
      <w:pPr>
        <w:pStyle w:val="SemEspaamento"/>
        <w:jc w:val="both"/>
        <w:rPr>
          <w:b/>
        </w:rPr>
      </w:pPr>
      <w:r>
        <w:rPr>
          <w:b/>
        </w:rPr>
        <w:t xml:space="preserve">Emitir Boleto: </w:t>
      </w:r>
    </w:p>
    <w:p w:rsidR="007857FA" w:rsidRPr="007857FA" w:rsidRDefault="00206BC0" w:rsidP="007857FA">
      <w:pPr>
        <w:pStyle w:val="SemEspaamento"/>
        <w:jc w:val="both"/>
      </w:pPr>
      <w:r>
        <w:rPr>
          <w:b/>
        </w:rPr>
        <w:t xml:space="preserve">Visualizar Pedidos: </w:t>
      </w:r>
    </w:p>
    <w:p w:rsidR="007857FA" w:rsidRPr="007857FA" w:rsidRDefault="00206BC0" w:rsidP="007857FA">
      <w:pPr>
        <w:pStyle w:val="SemEspaamento"/>
        <w:jc w:val="both"/>
      </w:pPr>
      <w:r>
        <w:rPr>
          <w:b/>
        </w:rPr>
        <w:t xml:space="preserve">Emitir Nota Fiscal Eletrônica: </w:t>
      </w:r>
    </w:p>
    <w:p w:rsidR="007857FA" w:rsidRDefault="00206BC0" w:rsidP="00846D3B">
      <w:pPr>
        <w:pStyle w:val="SemEspaamento"/>
        <w:jc w:val="both"/>
        <w:rPr>
          <w:b/>
        </w:rPr>
      </w:pPr>
      <w:r>
        <w:rPr>
          <w:b/>
        </w:rPr>
        <w:t xml:space="preserve">Importar Nota Fiscal Eletrônica: </w:t>
      </w:r>
    </w:p>
    <w:p w:rsidR="00206BC0" w:rsidRDefault="00206BC0" w:rsidP="00A97E37">
      <w:pPr>
        <w:pStyle w:val="SemEspaamento"/>
        <w:jc w:val="both"/>
        <w:rPr>
          <w:b/>
        </w:rPr>
      </w:pPr>
    </w:p>
    <w:p w:rsidR="00967905" w:rsidRPr="00FB66BD" w:rsidRDefault="00CB13B9" w:rsidP="00967905">
      <w:pPr>
        <w:pStyle w:val="SemEspaamento"/>
        <w:jc w:val="both"/>
        <w:rPr>
          <w:szCs w:val="16"/>
        </w:rPr>
      </w:pPr>
      <w:r w:rsidRPr="00CB13B9">
        <w:rPr>
          <w:b/>
        </w:rPr>
        <w:t>FINANCEIRO:</w:t>
      </w:r>
      <w:r w:rsidR="00967905">
        <w:rPr>
          <w:b/>
        </w:rPr>
        <w:t xml:space="preserve"> </w:t>
      </w:r>
      <w:r w:rsidR="00967905">
        <w:rPr>
          <w:szCs w:val="16"/>
        </w:rPr>
        <w:t>G</w:t>
      </w:r>
      <w:r w:rsidR="00967905" w:rsidRPr="00FB66BD">
        <w:rPr>
          <w:szCs w:val="16"/>
        </w:rPr>
        <w:t xml:space="preserve">estão financeira do seu negócio em um único local. </w:t>
      </w:r>
      <w:r w:rsidR="00967905">
        <w:rPr>
          <w:szCs w:val="16"/>
        </w:rPr>
        <w:t>I</w:t>
      </w:r>
      <w:r w:rsidR="00967905" w:rsidRPr="00FB66BD">
        <w:rPr>
          <w:szCs w:val="16"/>
        </w:rPr>
        <w:t>nforma</w:t>
      </w:r>
      <w:r w:rsidR="00967905">
        <w:rPr>
          <w:szCs w:val="16"/>
        </w:rPr>
        <w:t>ndo o</w:t>
      </w:r>
      <w:r w:rsidR="00967905" w:rsidRPr="00FB66BD">
        <w:rPr>
          <w:szCs w:val="16"/>
        </w:rPr>
        <w:t xml:space="preserve"> vencimento de suas contas e veja em tempo real a saúde financeira da sua empresa.</w:t>
      </w:r>
    </w:p>
    <w:p w:rsidR="006A328D" w:rsidRDefault="006A328D" w:rsidP="00A97E37">
      <w:pPr>
        <w:pStyle w:val="SemEspaamento"/>
        <w:jc w:val="both"/>
        <w:rPr>
          <w:b/>
        </w:rPr>
      </w:pPr>
    </w:p>
    <w:p w:rsidR="00CB13B9" w:rsidRDefault="0066529A" w:rsidP="00A97E37">
      <w:pPr>
        <w:pStyle w:val="SemEspaamen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6638925" cy="2771775"/>
            <wp:effectExtent l="19050" t="0" r="9525" b="0"/>
            <wp:docPr id="14" name="Imagem 10" descr="C:\Users\Familia\Desktop\finance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milia\Desktop\financeir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8D" w:rsidRDefault="006A328D" w:rsidP="00A97E37">
      <w:pPr>
        <w:pStyle w:val="SemEspaamento"/>
        <w:jc w:val="both"/>
      </w:pPr>
    </w:p>
    <w:p w:rsidR="00206BC0" w:rsidRDefault="00206BC0" w:rsidP="00A97E37">
      <w:pPr>
        <w:pStyle w:val="SemEspaamento"/>
        <w:jc w:val="both"/>
        <w:rPr>
          <w:b/>
        </w:rPr>
      </w:pPr>
      <w:r>
        <w:rPr>
          <w:b/>
        </w:rPr>
        <w:t xml:space="preserve">Visualizar Contas a Pagar: </w:t>
      </w:r>
    </w:p>
    <w:p w:rsidR="00206BC0" w:rsidRDefault="00206BC0" w:rsidP="00A97E37">
      <w:pPr>
        <w:pStyle w:val="SemEspaamento"/>
        <w:jc w:val="both"/>
        <w:rPr>
          <w:b/>
        </w:rPr>
      </w:pPr>
      <w:r>
        <w:rPr>
          <w:b/>
        </w:rPr>
        <w:t xml:space="preserve">Visualizar Contas a Receber: </w:t>
      </w:r>
    </w:p>
    <w:p w:rsidR="00206BC0" w:rsidRDefault="00206BC0" w:rsidP="00A97E37">
      <w:pPr>
        <w:pStyle w:val="SemEspaamento"/>
        <w:jc w:val="both"/>
        <w:rPr>
          <w:b/>
        </w:rPr>
      </w:pPr>
      <w:r>
        <w:rPr>
          <w:b/>
        </w:rPr>
        <w:t xml:space="preserve">Pagar Conta: </w:t>
      </w:r>
    </w:p>
    <w:p w:rsidR="00206BC0" w:rsidRDefault="00206BC0" w:rsidP="00A97E37">
      <w:pPr>
        <w:pStyle w:val="SemEspaamento"/>
        <w:jc w:val="both"/>
        <w:rPr>
          <w:b/>
        </w:rPr>
      </w:pPr>
      <w:r w:rsidRPr="00206BC0">
        <w:rPr>
          <w:b/>
        </w:rPr>
        <w:t>Visualiza</w:t>
      </w:r>
      <w:r>
        <w:rPr>
          <w:b/>
        </w:rPr>
        <w:t xml:space="preserve"> Despesas: </w:t>
      </w:r>
    </w:p>
    <w:p w:rsidR="00206BC0" w:rsidRPr="00206BC0" w:rsidRDefault="00206BC0" w:rsidP="00A97E37">
      <w:pPr>
        <w:pStyle w:val="SemEspaamento"/>
        <w:jc w:val="both"/>
        <w:rPr>
          <w:b/>
        </w:rPr>
      </w:pPr>
      <w:r>
        <w:rPr>
          <w:b/>
        </w:rPr>
        <w:t xml:space="preserve">Criar Despesa: </w:t>
      </w:r>
    </w:p>
    <w:p w:rsidR="00846D3B" w:rsidRDefault="00846D3B" w:rsidP="00A97E37">
      <w:pPr>
        <w:pStyle w:val="SemEspaamento"/>
        <w:jc w:val="both"/>
        <w:rPr>
          <w:b/>
        </w:rPr>
      </w:pPr>
    </w:p>
    <w:p w:rsidR="006A328D" w:rsidRPr="00967905" w:rsidRDefault="006A328D" w:rsidP="00A97E37">
      <w:pPr>
        <w:pStyle w:val="SemEspaamento"/>
        <w:jc w:val="both"/>
        <w:rPr>
          <w:szCs w:val="16"/>
        </w:rPr>
      </w:pPr>
      <w:r w:rsidRPr="00CB13B9">
        <w:rPr>
          <w:b/>
        </w:rPr>
        <w:t>RELATÓRIOS:</w:t>
      </w:r>
      <w:r w:rsidR="00967905">
        <w:rPr>
          <w:b/>
        </w:rPr>
        <w:t xml:space="preserve"> </w:t>
      </w:r>
      <w:r w:rsidR="00967905">
        <w:rPr>
          <w:szCs w:val="16"/>
        </w:rPr>
        <w:t>Os relatórios do sistema</w:t>
      </w:r>
      <w:r w:rsidR="00967905" w:rsidRPr="00FB66BD">
        <w:rPr>
          <w:szCs w:val="16"/>
        </w:rPr>
        <w:t xml:space="preserve">. </w:t>
      </w:r>
    </w:p>
    <w:p w:rsidR="008068AE" w:rsidRPr="00CB13B9" w:rsidRDefault="008068AE" w:rsidP="00A97E37">
      <w:pPr>
        <w:pStyle w:val="SemEspaamento"/>
        <w:jc w:val="both"/>
        <w:rPr>
          <w:u w:val="single"/>
        </w:rPr>
      </w:pPr>
    </w:p>
    <w:p w:rsidR="006A328D" w:rsidRDefault="0066529A" w:rsidP="00A97E37">
      <w:pPr>
        <w:pStyle w:val="SemEspaamen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38925" cy="4429125"/>
            <wp:effectExtent l="19050" t="0" r="9525" b="0"/>
            <wp:docPr id="15" name="Imagem 11" descr="C:\Users\Familia\Desktop\rela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milia\Desktop\relatorio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8AE" w:rsidRDefault="008068AE" w:rsidP="00CB13B9">
      <w:pPr>
        <w:pStyle w:val="SemEspaamento"/>
        <w:rPr>
          <w:b/>
        </w:rPr>
      </w:pPr>
    </w:p>
    <w:p w:rsidR="00206BC0" w:rsidRDefault="00206BC0" w:rsidP="00CB13B9">
      <w:pPr>
        <w:pStyle w:val="SemEspaamento"/>
        <w:rPr>
          <w:b/>
        </w:rPr>
      </w:pPr>
      <w:r>
        <w:rPr>
          <w:b/>
        </w:rPr>
        <w:t xml:space="preserve">Gerar Demonstrativo de Resultados: </w:t>
      </w:r>
    </w:p>
    <w:p w:rsidR="00206BC0" w:rsidRDefault="00206BC0" w:rsidP="00CB13B9">
      <w:pPr>
        <w:pStyle w:val="SemEspaamento"/>
        <w:rPr>
          <w:b/>
        </w:rPr>
      </w:pPr>
      <w:r>
        <w:rPr>
          <w:b/>
        </w:rPr>
        <w:t xml:space="preserve">Gerar Relatório de Lançamento no caixa: </w:t>
      </w:r>
    </w:p>
    <w:p w:rsidR="00206BC0" w:rsidRDefault="00206BC0" w:rsidP="00CB13B9">
      <w:pPr>
        <w:pStyle w:val="SemEspaamento"/>
        <w:rPr>
          <w:b/>
        </w:rPr>
      </w:pPr>
      <w:r>
        <w:rPr>
          <w:b/>
        </w:rPr>
        <w:t xml:space="preserve">Gerar Ranking de Produtos mais Vendidos: </w:t>
      </w:r>
    </w:p>
    <w:p w:rsidR="00206BC0" w:rsidRDefault="00206BC0" w:rsidP="00CB13B9">
      <w:pPr>
        <w:pStyle w:val="SemEspaamento"/>
        <w:rPr>
          <w:b/>
        </w:rPr>
      </w:pPr>
      <w:r>
        <w:rPr>
          <w:b/>
        </w:rPr>
        <w:t xml:space="preserve">Gerar Ranking de Vendas e Vendas por Cliente: </w:t>
      </w:r>
    </w:p>
    <w:p w:rsidR="00206BC0" w:rsidRDefault="00206BC0" w:rsidP="00CB13B9">
      <w:pPr>
        <w:pStyle w:val="SemEspaamento"/>
        <w:rPr>
          <w:b/>
        </w:rPr>
      </w:pPr>
      <w:r>
        <w:rPr>
          <w:b/>
        </w:rPr>
        <w:t xml:space="preserve">Gerar Plano de Contas: </w:t>
      </w:r>
    </w:p>
    <w:p w:rsidR="00206BC0" w:rsidRDefault="00206BC0" w:rsidP="00CB13B9">
      <w:pPr>
        <w:pStyle w:val="SemEspaamento"/>
        <w:rPr>
          <w:b/>
        </w:rPr>
      </w:pPr>
      <w:r>
        <w:rPr>
          <w:b/>
        </w:rPr>
        <w:t xml:space="preserve">Gerar Relatório de Clientes: </w:t>
      </w:r>
    </w:p>
    <w:p w:rsidR="00206BC0" w:rsidRDefault="00A76FD4" w:rsidP="00CB13B9">
      <w:pPr>
        <w:pStyle w:val="SemEspaamento"/>
        <w:rPr>
          <w:b/>
        </w:rPr>
      </w:pPr>
      <w:r>
        <w:rPr>
          <w:b/>
        </w:rPr>
        <w:t xml:space="preserve">Gerar Fluxo de Caixa: </w:t>
      </w:r>
    </w:p>
    <w:p w:rsidR="00A76FD4" w:rsidRDefault="00A76FD4" w:rsidP="00CB13B9">
      <w:pPr>
        <w:pStyle w:val="SemEspaamento"/>
        <w:rPr>
          <w:b/>
        </w:rPr>
      </w:pPr>
      <w:r>
        <w:rPr>
          <w:b/>
        </w:rPr>
        <w:t xml:space="preserve">Gerar Análise de Despesas e Centro de Custos: </w:t>
      </w:r>
    </w:p>
    <w:p w:rsidR="00A76FD4" w:rsidRPr="008068AE" w:rsidRDefault="00A76FD4" w:rsidP="00CB13B9">
      <w:pPr>
        <w:pStyle w:val="SemEspaamento"/>
        <w:rPr>
          <w:b/>
        </w:rPr>
      </w:pPr>
    </w:p>
    <w:sectPr w:rsidR="00A76FD4" w:rsidRPr="008068AE" w:rsidSect="00243D7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F9A" w:rsidRDefault="00402F9A" w:rsidP="00402F9A">
      <w:pPr>
        <w:spacing w:after="0" w:line="240" w:lineRule="auto"/>
      </w:pPr>
      <w:r>
        <w:separator/>
      </w:r>
    </w:p>
  </w:endnote>
  <w:endnote w:type="continuationSeparator" w:id="1">
    <w:p w:rsidR="00402F9A" w:rsidRDefault="00402F9A" w:rsidP="0040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3169"/>
      <w:gridCol w:w="1056"/>
    </w:tblGrid>
    <w:tr w:rsidR="00402F9A">
      <w:trPr>
        <w:jc w:val="right"/>
      </w:trPr>
      <w:tc>
        <w:tcPr>
          <w:tcW w:w="0" w:type="auto"/>
        </w:tcPr>
        <w:p w:rsidR="00402F9A" w:rsidRDefault="0001738C" w:rsidP="00503E7D">
          <w:pPr>
            <w:pStyle w:val="Rodap"/>
            <w:jc w:val="right"/>
          </w:pPr>
          <w:sdt>
            <w:sdtPr>
              <w:alias w:val="Empresa"/>
              <w:id w:val="76335071"/>
              <w:placeholder>
                <w:docPart w:val="5EDD3D36F20B4C6CB8C3096EBC7204D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02F9A">
                <w:t xml:space="preserve">Controle de </w:t>
              </w:r>
              <w:r w:rsidR="00503E7D">
                <w:t>Papelaria</w:t>
              </w:r>
            </w:sdtContent>
          </w:sdt>
          <w:r w:rsidR="00402F9A">
            <w:t xml:space="preserve"> | Oficinas I</w:t>
          </w:r>
        </w:p>
      </w:tc>
      <w:tc>
        <w:tcPr>
          <w:tcW w:w="0" w:type="auto"/>
        </w:tcPr>
        <w:p w:rsidR="00402F9A" w:rsidRDefault="0001738C">
          <w:pPr>
            <w:pStyle w:val="Rodap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v:rect id="_x0000_s2051" style="position:absolute;left:10194;top:13364;width:1440;height:1440;flip:x;mso-width-relative:margin;v-text-anchor:middle" fillcolor="#4f81bd [3204]" strokecolor="#f2f2f2 [3041]" strokeweight="3pt">
                  <v:shadow type="perspective" color="#243f60 [1604]" opacity=".5" offset="1pt" offset2="-1pt"/>
                </v:rect>
                <v:rect id="_x0000_s2052" style="position:absolute;left:8754;top:13364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402F9A" w:rsidRDefault="00402F9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F9A" w:rsidRDefault="00402F9A" w:rsidP="00402F9A">
      <w:pPr>
        <w:spacing w:after="0" w:line="240" w:lineRule="auto"/>
      </w:pPr>
      <w:r>
        <w:separator/>
      </w:r>
    </w:p>
  </w:footnote>
  <w:footnote w:type="continuationSeparator" w:id="1">
    <w:p w:rsidR="00402F9A" w:rsidRDefault="00402F9A" w:rsidP="00402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54C3"/>
    <w:multiLevelType w:val="hybridMultilevel"/>
    <w:tmpl w:val="6C427F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55C81"/>
    <w:multiLevelType w:val="hybridMultilevel"/>
    <w:tmpl w:val="6F7EB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25E3D"/>
    <w:multiLevelType w:val="hybridMultilevel"/>
    <w:tmpl w:val="16A4D6B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2314B"/>
    <w:multiLevelType w:val="multilevel"/>
    <w:tmpl w:val="D3203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20457"/>
    <w:multiLevelType w:val="hybridMultilevel"/>
    <w:tmpl w:val="1FF45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E66E2"/>
    <w:multiLevelType w:val="hybridMultilevel"/>
    <w:tmpl w:val="A8C4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44AE7"/>
    <w:multiLevelType w:val="multilevel"/>
    <w:tmpl w:val="6F7EB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D776D"/>
    <w:multiLevelType w:val="hybridMultilevel"/>
    <w:tmpl w:val="2C2C0F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636D6"/>
    <w:multiLevelType w:val="hybridMultilevel"/>
    <w:tmpl w:val="D32033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8749D"/>
    <w:multiLevelType w:val="hybridMultilevel"/>
    <w:tmpl w:val="9B1602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76DA6"/>
    <w:multiLevelType w:val="multilevel"/>
    <w:tmpl w:val="9D9C0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85AAD"/>
    <w:multiLevelType w:val="hybridMultilevel"/>
    <w:tmpl w:val="3E4C5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C12104"/>
    <w:multiLevelType w:val="hybridMultilevel"/>
    <w:tmpl w:val="A48AE8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D22F1"/>
    <w:multiLevelType w:val="hybridMultilevel"/>
    <w:tmpl w:val="2A627CE8"/>
    <w:lvl w:ilvl="0" w:tplc="850E0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E033A8"/>
    <w:multiLevelType w:val="hybridMultilevel"/>
    <w:tmpl w:val="6D3E67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E9714D"/>
    <w:multiLevelType w:val="hybridMultilevel"/>
    <w:tmpl w:val="179AE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14"/>
  </w:num>
  <w:num w:numId="7">
    <w:abstractNumId w:val="1"/>
  </w:num>
  <w:num w:numId="8">
    <w:abstractNumId w:val="9"/>
  </w:num>
  <w:num w:numId="9">
    <w:abstractNumId w:val="12"/>
  </w:num>
  <w:num w:numId="10">
    <w:abstractNumId w:val="13"/>
  </w:num>
  <w:num w:numId="11">
    <w:abstractNumId w:val="0"/>
  </w:num>
  <w:num w:numId="12">
    <w:abstractNumId w:val="3"/>
  </w:num>
  <w:num w:numId="13">
    <w:abstractNumId w:val="1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524C"/>
    <w:rsid w:val="0001738C"/>
    <w:rsid w:val="000D23BA"/>
    <w:rsid w:val="000F1683"/>
    <w:rsid w:val="00123501"/>
    <w:rsid w:val="001A41C0"/>
    <w:rsid w:val="00206BC0"/>
    <w:rsid w:val="00243D7B"/>
    <w:rsid w:val="0025268D"/>
    <w:rsid w:val="002C49AB"/>
    <w:rsid w:val="002E6178"/>
    <w:rsid w:val="003319B5"/>
    <w:rsid w:val="00343280"/>
    <w:rsid w:val="0035524C"/>
    <w:rsid w:val="00375309"/>
    <w:rsid w:val="003F7F45"/>
    <w:rsid w:val="00402F9A"/>
    <w:rsid w:val="004658ED"/>
    <w:rsid w:val="00503E7D"/>
    <w:rsid w:val="005321F3"/>
    <w:rsid w:val="0066529A"/>
    <w:rsid w:val="00676A41"/>
    <w:rsid w:val="006A328D"/>
    <w:rsid w:val="006C1801"/>
    <w:rsid w:val="00722F97"/>
    <w:rsid w:val="00757F5E"/>
    <w:rsid w:val="007857FA"/>
    <w:rsid w:val="00795ED9"/>
    <w:rsid w:val="008068AE"/>
    <w:rsid w:val="00812A04"/>
    <w:rsid w:val="00846D3B"/>
    <w:rsid w:val="0095275E"/>
    <w:rsid w:val="00962144"/>
    <w:rsid w:val="00967905"/>
    <w:rsid w:val="00A121A3"/>
    <w:rsid w:val="00A436F8"/>
    <w:rsid w:val="00A76FD4"/>
    <w:rsid w:val="00A97E37"/>
    <w:rsid w:val="00AB0643"/>
    <w:rsid w:val="00B5137D"/>
    <w:rsid w:val="00BE2DD0"/>
    <w:rsid w:val="00CB13B9"/>
    <w:rsid w:val="00DA09A3"/>
    <w:rsid w:val="00DA4A4E"/>
    <w:rsid w:val="00DC574D"/>
    <w:rsid w:val="00E24201"/>
    <w:rsid w:val="00E50D6B"/>
    <w:rsid w:val="00EA1C53"/>
    <w:rsid w:val="00EB7A83"/>
    <w:rsid w:val="00ED0390"/>
    <w:rsid w:val="00F05B23"/>
    <w:rsid w:val="00F2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6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524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3552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552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40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02F9A"/>
  </w:style>
  <w:style w:type="paragraph" w:styleId="Rodap">
    <w:name w:val="footer"/>
    <w:basedOn w:val="Normal"/>
    <w:link w:val="RodapChar"/>
    <w:uiPriority w:val="99"/>
    <w:unhideWhenUsed/>
    <w:rsid w:val="0040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9A"/>
  </w:style>
  <w:style w:type="paragraph" w:styleId="Textodebalo">
    <w:name w:val="Balloon Text"/>
    <w:basedOn w:val="Normal"/>
    <w:link w:val="TextodebaloChar"/>
    <w:uiPriority w:val="99"/>
    <w:semiHidden/>
    <w:unhideWhenUsed/>
    <w:rsid w:val="0040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DD3D36F20B4C6CB8C3096EBC7204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C0FC7E-0047-4BC3-B755-C032F451BC73}"/>
      </w:docPartPr>
      <w:docPartBody>
        <w:p w:rsidR="00FF7D3E" w:rsidRDefault="00FC1F1C" w:rsidP="00FC1F1C">
          <w:pPr>
            <w:pStyle w:val="5EDD3D36F20B4C6CB8C3096EBC7204D6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1F1C"/>
    <w:rsid w:val="00063B06"/>
    <w:rsid w:val="00167900"/>
    <w:rsid w:val="00832253"/>
    <w:rsid w:val="00C150A8"/>
    <w:rsid w:val="00DE0947"/>
    <w:rsid w:val="00FC1F1C"/>
    <w:rsid w:val="00FF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DD3D36F20B4C6CB8C3096EBC7204D6">
    <w:name w:val="5EDD3D36F20B4C6CB8C3096EBC7204D6"/>
    <w:rsid w:val="00FC1F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976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Controle de Papelaria</Company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39</cp:revision>
  <dcterms:created xsi:type="dcterms:W3CDTF">2015-04-05T14:54:00Z</dcterms:created>
  <dcterms:modified xsi:type="dcterms:W3CDTF">2015-05-15T20:44:00Z</dcterms:modified>
</cp:coreProperties>
</file>