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Courtroom</w:t>
      </w:r>
      <w:r>
        <w:t xml:space="preserve"> </w:t>
      </w:r>
      <w:r>
        <w:t xml:space="preserve">of</w:t>
      </w:r>
      <w:r>
        <w:t xml:space="preserve"> </w:t>
      </w:r>
      <w:r>
        <w:t xml:space="preserve">Heaven</w:t>
      </w:r>
      <w:r>
        <w:t xml:space="preserve"> </w:t>
      </w:r>
      <w:r>
        <w:t xml:space="preserve">Prayer</w:t>
      </w:r>
    </w:p>
    <w:p>
      <w:pPr>
        <w:pStyle w:val="Subtitle"/>
      </w:pPr>
      <w:r>
        <w:t xml:space="preserve">Image,</w:t>
      </w:r>
      <w:r>
        <w:t xml:space="preserve"> </w:t>
      </w:r>
      <w:r>
        <w:t xml:space="preserve">Video</w:t>
      </w:r>
      <w:r>
        <w:t xml:space="preserve"> </w:t>
      </w:r>
      <w:r>
        <w:t xml:space="preserve">and</w:t>
      </w:r>
      <w:r>
        <w:t xml:space="preserve"> </w:t>
      </w:r>
      <w:r>
        <w:t xml:space="preserve">Thumbnail</w:t>
      </w:r>
      <w:r>
        <w:t xml:space="preserve"> </w:t>
      </w:r>
      <w:r>
        <w:t xml:space="preserve">Prompts</w:t>
      </w:r>
      <w:r>
        <w:t xml:space="preserve"> </w:t>
      </w:r>
      <w:r>
        <w:t xml:space="preserve">·</w:t>
      </w:r>
      <w:r>
        <w:t xml:space="preserve"> </w:t>
      </w:r>
      <w:r>
        <w:t xml:space="preserve">Shielded</w:t>
      </w:r>
      <w:r>
        <w:t xml:space="preserve"> </w:t>
      </w:r>
      <w:r>
        <w:t xml:space="preserve">Tonight</w:t>
      </w:r>
      <w:r>
        <w:t xml:space="preserve"> </w:t>
      </w:r>
      <w:r>
        <w:t xml:space="preserve">Prayers</w:t>
      </w:r>
    </w:p>
    <w:bookmarkStart w:id="20" w:name="contents"/>
    <w:p>
      <w:pPr>
        <w:pStyle w:val="Heading1"/>
      </w:pPr>
      <w:r>
        <w:t xml:space="preserve">Contents</w:t>
      </w:r>
    </w:p>
    <w:p>
      <w:pPr>
        <w:numPr>
          <w:ilvl w:val="0"/>
          <w:numId w:val="1001"/>
        </w:numPr>
        <w:pStyle w:val="Compact"/>
      </w:pPr>
      <w:r>
        <w:t xml:space="preserve">Image Prompt: one background image for the whole video</w:t>
      </w:r>
    </w:p>
    <w:p>
      <w:pPr>
        <w:numPr>
          <w:ilvl w:val="0"/>
          <w:numId w:val="1001"/>
        </w:numPr>
        <w:pStyle w:val="Compact"/>
      </w:pPr>
      <w:r>
        <w:t xml:space="preserve">Video Prompt: looping clip from the image</w:t>
      </w:r>
    </w:p>
    <w:p>
      <w:pPr>
        <w:numPr>
          <w:ilvl w:val="0"/>
          <w:numId w:val="1001"/>
        </w:numPr>
        <w:pStyle w:val="Compact"/>
      </w:pPr>
      <w:r>
        <w:t xml:space="preserve">Thumbnails: 5 concepts and prompts</w:t>
      </w:r>
    </w:p>
    <w:bookmarkEnd w:id="20"/>
    <w:bookmarkStart w:id="25" w:name="image-prompt-courtroom-of-heaven-prayer"/>
    <w:p>
      <w:pPr>
        <w:pStyle w:val="Heading1"/>
      </w:pPr>
      <w:r>
        <w:t xml:space="preserve">Image Prompt:</w:t>
      </w:r>
      <w:r>
        <w:t xml:space="preserve"> </w:t>
      </w:r>
      <w:r>
        <w:t xml:space="preserve">“</w:t>
      </w:r>
      <w:r>
        <w:t xml:space="preserve">Courtroom of Heaven Prayer</w:t>
      </w:r>
      <w:r>
        <w:t xml:space="preserve">”</w:t>
      </w:r>
    </w:p>
    <w:p>
      <w:pPr>
        <w:pStyle w:val="FirstParagraph"/>
      </w:pPr>
      <w:r>
        <w:t xml:space="preserve">Format: one background image for the whole video, matching the source channel. Motion, embers and captions are added in the edit.</w:t>
      </w:r>
    </w:p>
    <w:bookmarkStart w:id="21" w:name="master-image-use-this-one"/>
    <w:p>
      <w:pPr>
        <w:pStyle w:val="Heading2"/>
      </w:pPr>
      <w:r>
        <w:t xml:space="preserve">MASTER IMAGE (use this one)</w:t>
      </w:r>
    </w:p>
    <w:p>
      <w:pPr>
        <w:pStyle w:val="FirstParagraph"/>
      </w:pPr>
      <w:r>
        <w:rPr>
          <w:bCs/>
          <w:b/>
        </w:rPr>
        <w:t xml:space="preserve">Image Prompt:</w:t>
      </w:r>
      <w:r>
        <w:t xml:space="preserve"> </w:t>
      </w:r>
      <w:r>
        <w:t xml:space="preserve">A rough-hewn wooden cross standing on a dark stone hill at night, and nailed to the center of its beam with a single heavy iron nail, an old curling parchment scroll covered in faded dark handwriting that cannot be read. The handwriting is burning away from the edges inward in thin lines of ember-orange fire, the ink lifting off the page as glowing ash, and where it has burned away the parchment glows clean and white-gold. A deep crimson stain runs down the wood beneath the nail. Behind the cross, heavy crimson storm clouds are parting, and a vast shaft of molten-gold light pours down from above, as if from a throne beyond the clouds. On the stone at the foot of the cross lie a few snapped wax seals and a broken iron chain. Glowing embers and ash drift upward through the air. Cinematic devotional digital painting, painterly realism, sacred Christian concept art. Palette of deep crimson, burnt orange, ember red and smoky maroon with molten gold and warm amber highlights and near-black brown shadows, no cool tones. A single dominant warm light source from the shaft of light above and the glowing scroll, volumetric god rays through drifting smoke, rim lighting on the cross, strong chiaroscuro, heavy dark vignette. Highly detailed textures on the rough wood, iron nail, parchment and wax; soft misty painterly background. Centered symmetrical composition with the cross and scroll as the single focal subject; lower fifth of the frame is dark stone with the faint broken seals, kept uncluttered for captions. Eye-level camera, slightly low, shallow depth of field. Solemn, triumphant, liberating mood. 16:9, 4K, no readable text, no letters, no logos, no watermark, no people.</w:t>
      </w:r>
    </w:p>
    <w:p>
      <w:pPr>
        <w:numPr>
          <w:ilvl w:val="0"/>
          <w:numId w:val="1002"/>
        </w:numPr>
        <w:pStyle w:val="Compact"/>
      </w:pPr>
      <w:r>
        <w:rPr>
          <w:bCs/>
          <w:b/>
        </w:rPr>
        <w:t xml:space="preserve">Camera Angle:</w:t>
      </w:r>
      <w:r>
        <w:t xml:space="preserve"> </w:t>
      </w:r>
      <w:r>
        <w:t xml:space="preserve">Eye level, slightly low, centered and symmetrical</w:t>
      </w:r>
    </w:p>
    <w:p>
      <w:pPr>
        <w:numPr>
          <w:ilvl w:val="0"/>
          <w:numId w:val="1002"/>
        </w:numPr>
        <w:pStyle w:val="Compact"/>
      </w:pPr>
      <w:r>
        <w:rPr>
          <w:bCs/>
          <w:b/>
        </w:rPr>
        <w:t xml:space="preserve">Lighting:</w:t>
      </w:r>
      <w:r>
        <w:t xml:space="preserve"> </w:t>
      </w:r>
      <w:r>
        <w:t xml:space="preserve">The shaft of gold light from above and the glowing scroll as the single warm source; god rays through smoke</w:t>
      </w:r>
    </w:p>
    <w:p>
      <w:pPr>
        <w:numPr>
          <w:ilvl w:val="0"/>
          <w:numId w:val="1002"/>
        </w:numPr>
        <w:pStyle w:val="Compact"/>
      </w:pPr>
      <w:r>
        <w:rPr>
          <w:bCs/>
          <w:b/>
        </w:rPr>
        <w:t xml:space="preserve">Mood:</w:t>
      </w:r>
      <w:r>
        <w:t xml:space="preserve"> </w:t>
      </w:r>
      <w:r>
        <w:t xml:space="preserve">Solemn, triumphant, liberating</w:t>
      </w:r>
    </w:p>
    <w:p>
      <w:pPr>
        <w:numPr>
          <w:ilvl w:val="0"/>
          <w:numId w:val="1002"/>
        </w:numPr>
        <w:pStyle w:val="Compact"/>
      </w:pPr>
      <w:r>
        <w:rPr>
          <w:bCs/>
          <w:b/>
        </w:rPr>
        <w:t xml:space="preserve">Action:</w:t>
      </w:r>
      <w:r>
        <w:t xml:space="preserve"> </w:t>
      </w:r>
      <w:r>
        <w:t xml:space="preserve">Still scene. The handwriting against us burns off the scroll nailed to the cross (Colossians 2:14)</w:t>
      </w:r>
    </w:p>
    <w:bookmarkEnd w:id="21"/>
    <w:bookmarkStart w:id="22" w:name="X735a7159d53a9efd522b6ac9818ecfe8da8c8eb"/>
    <w:p>
      <w:pPr>
        <w:pStyle w:val="Heading2"/>
      </w:pPr>
      <w:r>
        <w:t xml:space="preserve">ALTERNATE A: the throne and the open books</w:t>
      </w:r>
    </w:p>
    <w:p>
      <w:pPr>
        <w:pStyle w:val="FirstParagraph"/>
      </w:pPr>
      <w:r>
        <w:t xml:space="preserve">A vast heavenly courtroom above the clouds at night, with no figures. At the top of the frame, a great throne of blazing white-gold fire stands on a raised platform of glowing stone, so bright its shape is lost in light, and a river of liquid fire flows down from beneath it like a waterfall. In the foreground, on a carved stone lectern, two ancient leather-bound books lie open, their pages glowing gold, with no readable writing. Thick crimson clouds form the walls of the court, and rows of soft golden lights fade into the distance like a great unseen assembly. Glowing embers and ash drift through the air. Cinematic devotional digital painting, painterly realism, sacred Christian concept art; palette of deep crimson, burnt orange, ember red and smoky maroon with molten gold highlights and near-black brown shadows, no cool tones; volumetric light, strong chiaroscuro, heavy dark vignette. Centered composition, the throne and books on one vertical axis; lower fifth of the frame is dark stone floor, kept uncluttered for captions. Wide shot, low angle. Majestic, holy, awe-filled mood. 16:9, 4K, no text, no letters, no logos, no watermark, no faces, no figures.</w:t>
      </w:r>
    </w:p>
    <w:bookmarkEnd w:id="22"/>
    <w:bookmarkStart w:id="23" w:name="alternate-b-the-clean-robe"/>
    <w:p>
      <w:pPr>
        <w:pStyle w:val="Heading2"/>
      </w:pPr>
      <w:r>
        <w:t xml:space="preserve">ALTERNATE B: the clean robe</w:t>
      </w:r>
    </w:p>
    <w:p>
      <w:pPr>
        <w:pStyle w:val="FirstParagraph"/>
      </w:pPr>
      <w:r>
        <w:t xml:space="preserve">A pure white linen robe with a gold-embroidered edge draped over a plain wooden stand in a dark stone room at night, glowing softly as if lit from within. On the floor beside it lies a heap of torn, soot-blackened garments, smoldering faintly at the edges. A lit pillar candle with dripping red-orange wax and an old open Bible sit on a stone ledge to one side. A shaft of molten-gold light falls from a high window onto the white robe. Glowing embers and ash drift through the air. Cinematic devotional digital painting, painterly realism, sacred Christian concept art; palette of deep crimson, burnt orange and smoky maroon with molten gold highlights and near-black brown shadows, no cool tones apart from the warm-white robe; single warm light source, strong chiaroscuro, heavy dark vignette. Centered composition; lower fifth of the frame is dark floor, kept uncluttered for captions. Eye-level, slightly low angle. Tender, cleansing, hopeful mood. 16:9, 4K, no text, no logos, no watermark, no people.</w:t>
      </w:r>
    </w:p>
    <w:bookmarkEnd w:id="23"/>
    <w:bookmarkStart w:id="24" w:name="edit-notes-to-match-the-source-channel"/>
    <w:p>
      <w:pPr>
        <w:pStyle w:val="Heading2"/>
      </w:pPr>
      <w:r>
        <w:t xml:space="preserve">EDIT NOTES (to match the source channel)</w:t>
      </w:r>
    </w:p>
    <w:p>
      <w:pPr>
        <w:numPr>
          <w:ilvl w:val="0"/>
          <w:numId w:val="1003"/>
        </w:numPr>
        <w:pStyle w:val="Compact"/>
      </w:pPr>
      <w:r>
        <w:t xml:space="preserve">Slow continuous push-in of 5 to 8 percent across the whole video. Group the looping clips into one compound clip first so the zoom does not reset every 8 seconds.</w:t>
      </w:r>
    </w:p>
    <w:p>
      <w:pPr>
        <w:numPr>
          <w:ilvl w:val="0"/>
          <w:numId w:val="1003"/>
        </w:numPr>
        <w:pStyle w:val="Compact"/>
      </w:pPr>
      <w:r>
        <w:t xml:space="preserve">Constant overlay of floating embers and ash, plus a light falling-spark layer.</w:t>
      </w:r>
    </w:p>
    <w:p>
      <w:pPr>
        <w:numPr>
          <w:ilvl w:val="0"/>
          <w:numId w:val="1003"/>
        </w:numPr>
        <w:pStyle w:val="Compact"/>
      </w:pPr>
      <w:r>
        <w:t xml:space="preserve">Slow drifting smoke overlay at the edges.</w:t>
      </w:r>
    </w:p>
    <w:p>
      <w:pPr>
        <w:numPr>
          <w:ilvl w:val="0"/>
          <w:numId w:val="1003"/>
        </w:numPr>
        <w:pStyle w:val="Compact"/>
      </w:pPr>
      <w:r>
        <w:t xml:space="preserve">Burned-in captions: bold white sans-serif (Montserrat or Poppins), soft dark shadow, centered at the bottom, 1 to 2 short lines.</w:t>
      </w:r>
    </w:p>
    <w:p>
      <w:pPr>
        <w:numPr>
          <w:ilvl w:val="0"/>
          <w:numId w:val="1003"/>
        </w:numPr>
        <w:pStyle w:val="Compact"/>
      </w:pPr>
      <w:r>
        <w:t xml:space="preserve">This script runs about an hour on its own, so no looping of the prayer is needed.</w:t>
      </w:r>
    </w:p>
    <w:bookmarkEnd w:id="24"/>
    <w:bookmarkEnd w:id="25"/>
    <w:bookmarkStart w:id="30" w:name="video-prompt-courtroom-of-heaven-prayer"/>
    <w:p>
      <w:pPr>
        <w:pStyle w:val="Heading1"/>
      </w:pPr>
      <w:r>
        <w:t xml:space="preserve">Video Prompt:</w:t>
      </w:r>
      <w:r>
        <w:t xml:space="preserve"> </w:t>
      </w:r>
      <w:r>
        <w:t xml:space="preserve">“</w:t>
      </w:r>
      <w:r>
        <w:t xml:space="preserve">Courtroom of Heaven Prayer</w:t>
      </w:r>
      <w:r>
        <w:t xml:space="preserve">”</w:t>
      </w:r>
    </w:p>
    <w:p>
      <w:pPr>
        <w:pStyle w:val="FirstParagraph"/>
      </w:pPr>
      <w:r>
        <w:t xml:space="preserve">Use: image-to-video. Upload the generated master image as the start frame (and the end frame too, if the tool allows it, for a seamless loop). Generate one 8–10 second clip and loop it for the full video.</w:t>
      </w:r>
    </w:p>
    <w:bookmarkStart w:id="26" w:name="master-video-prompt-for-the-master-image"/>
    <w:p>
      <w:pPr>
        <w:pStyle w:val="Heading2"/>
      </w:pPr>
      <w:r>
        <w:t xml:space="preserve">MASTER VIDEO PROMPT (for the master image)</w:t>
      </w:r>
    </w:p>
    <w:p>
      <w:pPr>
        <w:pStyle w:val="FirstParagraph"/>
      </w:pPr>
      <w:r>
        <w:rPr>
          <w:bCs/>
          <w:b/>
        </w:rPr>
        <w:t xml:space="preserve">Video Prompt:</w:t>
      </w:r>
      <w:r>
        <w:t xml:space="preserve"> </w:t>
      </w:r>
      <w:r>
        <w:t xml:space="preserve">Gentle, almost still cinematic motion on a sacred night scene. The thin lines of ember-orange fire along the edges of the parchment scroll flicker and glow softly, and tiny flakes of glowing ash lift slowly off the page and drift upward. The clean parts of the parchment glow with a slow, steady breathing pulse of white-gold light. The great shaft of golden light from above shimmers gently, with god rays slowly shifting through the drifting smoke. The crimson storm clouds behind the cross roll very slowly at the edges of the frame. Glowing embers and ash particles float upward through the air at a slow, calm pace. The camera holds almost still with an extremely slow push-in toward the cross. The cross, nail and scroll stay perfectly still in shape. No people, no sudden movement, no cuts. Solemn, triumphant, peaceful atmosphere. Painterly devotional art style preserved exactly; crimson, ember orange and molten gold palette; no cool tones.</w:t>
      </w:r>
    </w:p>
    <w:p>
      <w:pPr>
        <w:numPr>
          <w:ilvl w:val="0"/>
          <w:numId w:val="1004"/>
        </w:numPr>
        <w:pStyle w:val="Compact"/>
      </w:pPr>
      <w:r>
        <w:rPr>
          <w:bCs/>
          <w:b/>
        </w:rPr>
        <w:t xml:space="preserve">Camera Motion:</w:t>
      </w:r>
      <w:r>
        <w:t xml:space="preserve"> </w:t>
      </w:r>
      <w:r>
        <w:t xml:space="preserve">Locked off with a very slow push-in of about 2 percent over the clip</w:t>
      </w:r>
    </w:p>
    <w:p>
      <w:pPr>
        <w:numPr>
          <w:ilvl w:val="0"/>
          <w:numId w:val="1004"/>
        </w:numPr>
        <w:pStyle w:val="Compact"/>
      </w:pPr>
      <w:r>
        <w:rPr>
          <w:bCs/>
          <w:b/>
        </w:rPr>
        <w:t xml:space="preserve">Motion Elements:</w:t>
      </w:r>
      <w:r>
        <w:t xml:space="preserve"> </w:t>
      </w:r>
      <w:r>
        <w:t xml:space="preserve">Flickering fire along the scroll edges, ash lifting off the page, a pulsing glow on the clean parchment, shimmering god rays, slowly rolling clouds, rising embers</w:t>
      </w:r>
    </w:p>
    <w:p>
      <w:pPr>
        <w:numPr>
          <w:ilvl w:val="0"/>
          <w:numId w:val="1004"/>
        </w:numPr>
        <w:pStyle w:val="Compact"/>
      </w:pPr>
      <w:r>
        <w:rPr>
          <w:bCs/>
          <w:b/>
        </w:rPr>
        <w:t xml:space="preserve">Speed:</w:t>
      </w:r>
      <w:r>
        <w:t xml:space="preserve"> </w:t>
      </w:r>
      <w:r>
        <w:t xml:space="preserve">Slow and calm, suitable for sleep listening</w:t>
      </w:r>
    </w:p>
    <w:p>
      <w:pPr>
        <w:numPr>
          <w:ilvl w:val="0"/>
          <w:numId w:val="1004"/>
        </w:numPr>
        <w:pStyle w:val="Compact"/>
      </w:pPr>
      <w:r>
        <w:rPr>
          <w:bCs/>
          <w:b/>
        </w:rPr>
        <w:t xml:space="preserve">Duration:</w:t>
      </w:r>
      <w:r>
        <w:t xml:space="preserve"> </w:t>
      </w:r>
      <w:r>
        <w:t xml:space="preserve">8–10 seconds, looped</w:t>
      </w:r>
    </w:p>
    <w:p>
      <w:pPr>
        <w:pStyle w:val="FirstParagraph"/>
      </w:pPr>
      <w:r>
        <w:rPr>
          <w:bCs/>
          <w:b/>
        </w:rPr>
        <w:t xml:space="preserve">Negative Prompt:</w:t>
      </w:r>
      <w:r>
        <w:t xml:space="preserve"> </w:t>
      </w:r>
      <w:r>
        <w:t xml:space="preserve">scroll burning up completely, paper falling, readable text, letters appearing, fast motion, lightning flashes, camera shake, zoom bursts, people, faces, hands, morphing objects, melting shapes, cross bending, flicker artifacts, strobing, color shift, blue tones, logos, watermark, low quality, distortion</w:t>
      </w:r>
    </w:p>
    <w:p>
      <w:pPr>
        <w:pStyle w:val="BodyText"/>
      </w:pPr>
      <w:r>
        <w:rPr>
          <w:bCs/>
          <w:b/>
        </w:rPr>
        <w:t xml:space="preserve">Settings (most image-to-video tools):</w:t>
      </w:r>
    </w:p>
    <w:p>
      <w:pPr>
        <w:numPr>
          <w:ilvl w:val="0"/>
          <w:numId w:val="1005"/>
        </w:numPr>
        <w:pStyle w:val="Compact"/>
      </w:pPr>
      <w:r>
        <w:t xml:space="preserve">Aspect ratio 16:9, 1080p or higher</w:t>
      </w:r>
    </w:p>
    <w:p>
      <w:pPr>
        <w:numPr>
          <w:ilvl w:val="0"/>
          <w:numId w:val="1005"/>
        </w:numPr>
        <w:pStyle w:val="Compact"/>
      </w:pPr>
      <w:r>
        <w:t xml:space="preserve">Motion strength: low (about 2–3 out of 10)</w:t>
      </w:r>
    </w:p>
    <w:p>
      <w:pPr>
        <w:numPr>
          <w:ilvl w:val="0"/>
          <w:numId w:val="1005"/>
        </w:numPr>
        <w:pStyle w:val="Compact"/>
      </w:pPr>
      <w:r>
        <w:t xml:space="preserve">Creativity or prompt strength: low to keep the painting unchanged</w:t>
      </w:r>
    </w:p>
    <w:p>
      <w:pPr>
        <w:numPr>
          <w:ilvl w:val="0"/>
          <w:numId w:val="1005"/>
        </w:numPr>
        <w:pStyle w:val="Compact"/>
      </w:pPr>
      <w:r>
        <w:t xml:space="preserve">Use the same image as the start and end frame for a seamless loop</w:t>
      </w:r>
    </w:p>
    <w:bookmarkEnd w:id="26"/>
    <w:bookmarkStart w:id="27" w:name="X2a419f07c108ffe9061abd8372086547b0f69d7"/>
    <w:p>
      <w:pPr>
        <w:pStyle w:val="Heading2"/>
      </w:pPr>
      <w:r>
        <w:t xml:space="preserve">VIDEO PROMPT: ALTERNATE A (the throne and the open books)</w:t>
      </w:r>
    </w:p>
    <w:p>
      <w:pPr>
        <w:pStyle w:val="FirstParagraph"/>
      </w:pPr>
      <w:r>
        <w:t xml:space="preserve">Slow, majestic motion in a heavenly courtroom. The river of liquid fire flows steadily and slowly down from beneath the blazing throne. The throne’s white-gold light pulses gently. The pages of the open books on the lectern glow softly, and one page lifts very slightly in a gentle breeze and settles back. The rows of distant golden lights twinkle faintly. Crimson clouds drift slowly at the edges. Embers rise slowly. Camera almost still with a very slow push-in toward the throne. Holy, majestic, peaceful mood; painterly style and crimson-gold palette preserved; no cool tones.</w:t>
      </w:r>
    </w:p>
    <w:p>
      <w:pPr>
        <w:pStyle w:val="BodyText"/>
      </w:pPr>
      <w:r>
        <w:t xml:space="preserve">Negative prompt: figures appearing, faces, pages flipping fast, writing appearing, fast motion, camera shake, explosions, text, logos, morphing, blue tones, flicker artifacts.</w:t>
      </w:r>
    </w:p>
    <w:bookmarkEnd w:id="27"/>
    <w:bookmarkStart w:id="28" w:name="video-prompt-alternate-b-the-clean-robe"/>
    <w:p>
      <w:pPr>
        <w:pStyle w:val="Heading2"/>
      </w:pPr>
      <w:r>
        <w:t xml:space="preserve">VIDEO PROMPT: ALTERNATE B (the clean robe)</w:t>
      </w:r>
    </w:p>
    <w:p>
      <w:pPr>
        <w:pStyle w:val="FirstParagraph"/>
      </w:pPr>
      <w:r>
        <w:t xml:space="preserve">Gentle, almost still motion in a candlelit stone room. The white robe glows with a soft, slow pulse of light, and its hem sways very slightly as if in a faint breeze. The smoldering edges of the dark garments on the floor glow and fade gently, giving off thin wisps of smoke. The candle flame flickers and sways. Dust drifts slowly through the shaft of golden light. Embers float upward. Camera locked with a very slow push-in toward the robe. Tender, cleansing, hopeful mood; painterly style and crimson-gold palette preserved.</w:t>
      </w:r>
    </w:p>
    <w:p>
      <w:pPr>
        <w:pStyle w:val="BodyText"/>
      </w:pPr>
      <w:r>
        <w:t xml:space="preserve">Negative prompt: robe moving off the stand, fabric morphing, fire spreading, fast motion, camera shake, hands, people, text, logos, blue tones.</w:t>
      </w:r>
    </w:p>
    <w:bookmarkEnd w:id="28"/>
    <w:bookmarkStart w:id="29" w:name="loop-and-edit-assembly"/>
    <w:p>
      <w:pPr>
        <w:pStyle w:val="Heading2"/>
      </w:pPr>
      <w:r>
        <w:t xml:space="preserve">LOOP AND EDIT ASSEMBLY</w:t>
      </w:r>
    </w:p>
    <w:p>
      <w:pPr>
        <w:numPr>
          <w:ilvl w:val="0"/>
          <w:numId w:val="1006"/>
        </w:numPr>
        <w:pStyle w:val="Compact"/>
      </w:pPr>
      <w:r>
        <w:t xml:space="preserve">Generate the 8–10 second clip from the master image and check that the first and last frames match.</w:t>
      </w:r>
    </w:p>
    <w:p>
      <w:pPr>
        <w:numPr>
          <w:ilvl w:val="0"/>
          <w:numId w:val="1006"/>
        </w:numPr>
        <w:pStyle w:val="Compact"/>
      </w:pPr>
      <w:r>
        <w:t xml:space="preserve">If the loop shows a jump, add a 1-second crossfade at the loop point, or play the clip forward and then reversed.</w:t>
      </w:r>
    </w:p>
    <w:p>
      <w:pPr>
        <w:numPr>
          <w:ilvl w:val="0"/>
          <w:numId w:val="1006"/>
        </w:numPr>
        <w:pStyle w:val="Compact"/>
      </w:pPr>
      <w:r>
        <w:t xml:space="preserve">Repeat the clip to cover the full voiceover (about an hour).</w:t>
      </w:r>
    </w:p>
    <w:p>
      <w:pPr>
        <w:numPr>
          <w:ilvl w:val="0"/>
          <w:numId w:val="1006"/>
        </w:numPr>
        <w:pStyle w:val="Compact"/>
      </w:pPr>
      <w:r>
        <w:t xml:space="preserve">Group all the copies into one compound clip, then add one slow zoom of 5–8 percent across the whole thing.</w:t>
      </w:r>
    </w:p>
    <w:p>
      <w:pPr>
        <w:numPr>
          <w:ilvl w:val="0"/>
          <w:numId w:val="1006"/>
        </w:numPr>
        <w:pStyle w:val="Compact"/>
      </w:pPr>
      <w:r>
        <w:t xml:space="preserve">Add the ember and ash overlay and the smoke overlay at low opacity.</w:t>
      </w:r>
    </w:p>
    <w:p>
      <w:pPr>
        <w:numPr>
          <w:ilvl w:val="0"/>
          <w:numId w:val="1006"/>
        </w:numPr>
        <w:pStyle w:val="Compact"/>
      </w:pPr>
      <w:r>
        <w:t xml:space="preserve">Burn in the captions: bold white sans-serif, soft shadow, centered at the bottom, 1 to 2 lines.</w:t>
      </w:r>
    </w:p>
    <w:p>
      <w:pPr>
        <w:numPr>
          <w:ilvl w:val="0"/>
          <w:numId w:val="1006"/>
        </w:numPr>
        <w:pStyle w:val="Compact"/>
      </w:pPr>
      <w:r>
        <w:t xml:space="preserve">Export from the</w:t>
      </w:r>
      <w:r>
        <w:t xml:space="preserve"> </w:t>
      </w:r>
      <w:r>
        <w:rPr>
          <w:bCs/>
          <w:b/>
        </w:rPr>
        <w:t xml:space="preserve">CapCut desktop app</w:t>
      </w:r>
      <w:r>
        <w:t xml:space="preserve">, not CapCut in the browser, so the export runs on your laptop.</w:t>
      </w:r>
    </w:p>
    <w:bookmarkEnd w:id="29"/>
    <w:bookmarkEnd w:id="30"/>
    <w:bookmarkStart w:id="38" w:name="thumbnails-courtroom-of-heaven-prayer"/>
    <w:p>
      <w:pPr>
        <w:pStyle w:val="Heading1"/>
      </w:pPr>
      <w:r>
        <w:t xml:space="preserve">Thumbnails:</w:t>
      </w:r>
      <w:r>
        <w:t xml:space="preserve"> </w:t>
      </w:r>
      <w:r>
        <w:t xml:space="preserve">“</w:t>
      </w:r>
      <w:r>
        <w:t xml:space="preserve">Courtroom of Heaven Prayer</w:t>
      </w:r>
      <w:r>
        <w:t xml:space="preserve">”</w:t>
      </w:r>
    </w:p>
    <w:p>
      <w:pPr>
        <w:pStyle w:val="FirstParagraph"/>
      </w:pPr>
      <w:r>
        <w:t xml:space="preserve">How to build each one: generate the background art from the prompt (the left side is left dark and empty), then add the text in Canva or Photoshop using the shared text spec. If you use a generator that renders text well (Ideogram, GPT image), use the</w:t>
      </w:r>
      <w:r>
        <w:t xml:space="preserve"> </w:t>
      </w:r>
      <w:r>
        <w:t xml:space="preserve">“</w:t>
      </w:r>
      <w:r>
        <w:t xml:space="preserve">All-in-one</w:t>
      </w:r>
      <w:r>
        <w:t xml:space="preserve">”</w:t>
      </w:r>
      <w:r>
        <w:t xml:space="preserve"> </w:t>
      </w:r>
      <w:r>
        <w:t xml:space="preserve">line instead.</w:t>
      </w:r>
    </w:p>
    <w:p>
      <w:pPr>
        <w:pStyle w:val="BodyText"/>
      </w:pPr>
      <w:r>
        <w:t xml:space="preserve">The ribbon carries the channel name, SHIELDED TONIGHT PRAYERS.</w:t>
      </w:r>
    </w:p>
    <w:bookmarkStart w:id="31" w:name="shared-text-spec-all-5"/>
    <w:p>
      <w:pPr>
        <w:pStyle w:val="Heading2"/>
      </w:pPr>
      <w:r>
        <w:t xml:space="preserve">Shared text spec (all 5)</w:t>
      </w:r>
    </w:p>
    <w:p>
      <w:pPr>
        <w:numPr>
          <w:ilvl w:val="0"/>
          <w:numId w:val="1007"/>
        </w:numPr>
        <w:pStyle w:val="Compact"/>
      </w:pPr>
      <w:r>
        <w:rPr>
          <w:bCs/>
          <w:b/>
        </w:rPr>
        <w:t xml:space="preserve">Headline font:</w:t>
      </w:r>
      <w:r>
        <w:t xml:space="preserve"> </w:t>
      </w:r>
      <w:r>
        <w:t xml:space="preserve">Anton or Oswald Bold (condensed sans), or Playfair Display SC Black for the serif variant. All caps, tight leading.</w:t>
      </w:r>
    </w:p>
    <w:p>
      <w:pPr>
        <w:numPr>
          <w:ilvl w:val="0"/>
          <w:numId w:val="1007"/>
        </w:numPr>
        <w:pStyle w:val="Compact"/>
      </w:pPr>
      <w:r>
        <w:rPr>
          <w:bCs/>
          <w:b/>
        </w:rPr>
        <w:t xml:space="preserve">Headline line 1:</w:t>
      </w:r>
      <w:r>
        <w:t xml:space="preserve"> </w:t>
      </w:r>
      <w:r>
        <w:t xml:space="preserve">silver-white metallic with a subtle bevel, a 6–8 px dark stroke and a soft black outer glow.</w:t>
      </w:r>
    </w:p>
    <w:p>
      <w:pPr>
        <w:numPr>
          <w:ilvl w:val="0"/>
          <w:numId w:val="1007"/>
        </w:numPr>
        <w:pStyle w:val="Compact"/>
      </w:pPr>
      <w:r>
        <w:rPr>
          <w:bCs/>
          <w:b/>
        </w:rPr>
        <w:t xml:space="preserve">Headline payoff line:</w:t>
      </w:r>
      <w:r>
        <w:t xml:space="preserve"> </w:t>
      </w:r>
      <w:r>
        <w:t xml:space="preserve">fire-gold gradient (#FFE7A0 at the top, then #F7B733, then #E2571E at the bottom) with a slight inner lava texture and the same stroke and glow.</w:t>
      </w:r>
    </w:p>
    <w:p>
      <w:pPr>
        <w:numPr>
          <w:ilvl w:val="0"/>
          <w:numId w:val="1007"/>
        </w:numPr>
        <w:pStyle w:val="Compact"/>
      </w:pPr>
      <w:r>
        <w:rPr>
          <w:bCs/>
          <w:b/>
        </w:rPr>
        <w:t xml:space="preserve">Divider:</w:t>
      </w:r>
      <w:r>
        <w:t xml:space="preserve"> </w:t>
      </w:r>
      <w:r>
        <w:t xml:space="preserve">a small gold flourish with a center diamond between the headline and the subline.</w:t>
      </w:r>
    </w:p>
    <w:p>
      <w:pPr>
        <w:numPr>
          <w:ilvl w:val="0"/>
          <w:numId w:val="1007"/>
        </w:numPr>
        <w:pStyle w:val="Compact"/>
      </w:pPr>
      <w:r>
        <w:rPr>
          <w:bCs/>
          <w:b/>
        </w:rPr>
        <w:t xml:space="preserve">Subline:</w:t>
      </w:r>
      <w:r>
        <w:t xml:space="preserve"> </w:t>
      </w:r>
      <w:r>
        <w:t xml:space="preserve">Oswald SemiBold in gold #F5C542 with a 4 px dark stroke, 3 lines, about 38% of the headline size.</w:t>
      </w:r>
    </w:p>
    <w:p>
      <w:pPr>
        <w:numPr>
          <w:ilvl w:val="0"/>
          <w:numId w:val="1007"/>
        </w:numPr>
        <w:pStyle w:val="Compact"/>
      </w:pPr>
      <w:r>
        <w:rPr>
          <w:bCs/>
          <w:b/>
        </w:rPr>
        <w:t xml:space="preserve">Ribbon (optional):</w:t>
      </w:r>
      <w:r>
        <w:t xml:space="preserve"> </w:t>
      </w:r>
      <w:r>
        <w:t xml:space="preserve">channel name in spaced white small caps between gold scroll flourishes, under the subline.</w:t>
      </w:r>
    </w:p>
    <w:p>
      <w:pPr>
        <w:numPr>
          <w:ilvl w:val="0"/>
          <w:numId w:val="1007"/>
        </w:numPr>
        <w:pStyle w:val="Compact"/>
      </w:pPr>
      <w:r>
        <w:rPr>
          <w:bCs/>
          <w:b/>
        </w:rPr>
        <w:t xml:space="preserve">Layout:</w:t>
      </w:r>
      <w:r>
        <w:t xml:space="preserve"> </w:t>
      </w:r>
      <w:r>
        <w:t xml:space="preserve">the text block fills the left 55–60% of the frame. Keep the bottom-right 15% clear for the timestamp. Canvas is 1280×720.</w:t>
      </w:r>
    </w:p>
    <w:p>
      <w:r>
        <w:pict>
          <v:rect style="width:0;height:1.5pt" o:hralign="center" o:hrstd="t" o:hr="t"/>
        </w:pict>
      </w:r>
    </w:p>
    <w:bookmarkEnd w:id="31"/>
    <w:bookmarkStart w:id="32" w:name="X0765e31bba991025b70ec1d144b9972127ae5e3"/>
    <w:p>
      <w:pPr>
        <w:pStyle w:val="Heading2"/>
      </w:pPr>
      <w:r>
        <w:t xml:space="preserve">THUMBNAIL 1: EVERY EVIL COVENANT CANCELLED</w:t>
      </w:r>
    </w:p>
    <w:p>
      <w:pPr>
        <w:numPr>
          <w:ilvl w:val="0"/>
          <w:numId w:val="1008"/>
        </w:numPr>
        <w:pStyle w:val="Compact"/>
      </w:pPr>
      <w:r>
        <w:rPr>
          <w:bCs/>
          <w:b/>
        </w:rPr>
        <w:t xml:space="preserve">Visual Concept:</w:t>
      </w:r>
      <w:r>
        <w:t xml:space="preserve"> </w:t>
      </w:r>
      <w:r>
        <w:t xml:space="preserve">the master image, cropped close. A scroll nailed to the cross with its dark handwriting burning away in fire, and broken seals and chains at the foot of the cross.</w:t>
      </w:r>
    </w:p>
    <w:p>
      <w:pPr>
        <w:numPr>
          <w:ilvl w:val="0"/>
          <w:numId w:val="1008"/>
        </w:numPr>
        <w:pStyle w:val="Compact"/>
      </w:pPr>
      <w:r>
        <w:rPr>
          <w:bCs/>
          <w:b/>
        </w:rPr>
        <w:t xml:space="preserve">Text Overlay:</w:t>
      </w:r>
    </w:p>
    <w:p>
      <w:pPr>
        <w:numPr>
          <w:ilvl w:val="1"/>
          <w:numId w:val="1009"/>
        </w:numPr>
        <w:pStyle w:val="Compact"/>
      </w:pPr>
      <w:r>
        <w:t xml:space="preserve">Headline:</w:t>
      </w:r>
      <w:r>
        <w:t xml:space="preserve"> </w:t>
      </w:r>
      <w:r>
        <w:rPr>
          <w:bCs/>
          <w:b/>
        </w:rPr>
        <w:t xml:space="preserve">EVERY EVIL COVENANT</w:t>
      </w:r>
      <w:r>
        <w:t xml:space="preserve"> </w:t>
      </w:r>
      <w:r>
        <w:t xml:space="preserve">(white) /</w:t>
      </w:r>
      <w:r>
        <w:t xml:space="preserve"> </w:t>
      </w:r>
      <w:r>
        <w:rPr>
          <w:bCs/>
          <w:b/>
        </w:rPr>
        <w:t xml:space="preserve">CANCELLED TONIGHT</w:t>
      </w:r>
      <w:r>
        <w:t xml:space="preserve"> </w:t>
      </w:r>
      <w:r>
        <w:t xml:space="preserve">(fire-gold)</w:t>
      </w:r>
    </w:p>
    <w:p>
      <w:pPr>
        <w:numPr>
          <w:ilvl w:val="1"/>
          <w:numId w:val="1009"/>
        </w:numPr>
        <w:pStyle w:val="Compact"/>
      </w:pPr>
      <w:r>
        <w:t xml:space="preserve">Subline: COURTROOM OF HEAVEN PRAYER / BLOODLINE CURSES &amp; LEGAL RIGHTS / BROKEN BY THE BLOOD OF JESUS</w:t>
      </w:r>
    </w:p>
    <w:p>
      <w:pPr>
        <w:numPr>
          <w:ilvl w:val="1"/>
          <w:numId w:val="1009"/>
        </w:numPr>
        <w:pStyle w:val="Compact"/>
      </w:pPr>
      <w:r>
        <w:t xml:space="preserve">Ribbon: SHIELDED TONIGHT PRAYERS</w:t>
      </w:r>
    </w:p>
    <w:p>
      <w:pPr>
        <w:numPr>
          <w:ilvl w:val="0"/>
          <w:numId w:val="1008"/>
        </w:numPr>
        <w:pStyle w:val="Compact"/>
      </w:pPr>
      <w:r>
        <w:rPr>
          <w:bCs/>
          <w:b/>
        </w:rPr>
        <w:t xml:space="preserve">Emotion Trigger:</w:t>
      </w:r>
      <w:r>
        <w:t xml:space="preserve"> </w:t>
      </w:r>
      <w:r>
        <w:t xml:space="preserve">retaliation and justice. The claim against the viewer is destroyed.</w:t>
      </w:r>
    </w:p>
    <w:p>
      <w:pPr>
        <w:numPr>
          <w:ilvl w:val="0"/>
          <w:numId w:val="1008"/>
        </w:numPr>
        <w:pStyle w:val="Compact"/>
      </w:pPr>
      <w:r>
        <w:rPr>
          <w:bCs/>
          <w:b/>
        </w:rPr>
        <w:t xml:space="preserve">Image Prompt:</w:t>
      </w:r>
      <w:r>
        <w:t xml:space="preserve"> </w:t>
      </w:r>
      <w:r>
        <w:t xml:space="preserve">YouTube thumbnail background, 16:9. On the right 45% of the frame, a rough wooden cross at night with an old parchment scroll nailed to its center by a heavy iron nail, the scroll’s dark unreadable handwriting burning away in bright ember-orange fire and lifting off as glowing ash, the clean parchment beneath blazing white-gold, a crimson stain on the wood, a massive shaft of golden light pouring down from parted crimson storm clouds, snapped wax seals and a broken chain at the foot of the cross, sparks and embers bursting outward. The left 55% of the frame fades to near-black smoky darkness and is completely empty, as negative space for text. High-contrast cinematic devotional digital art, painterly realism, deep crimson, fire orange and molten gold palette, intense backlight, strong chiaroscuro, heavy vignette, ultra-detailed, dramatic. No text, no letters, no readable writing, no logos.</w:t>
      </w:r>
    </w:p>
    <w:p>
      <w:pPr>
        <w:numPr>
          <w:ilvl w:val="0"/>
          <w:numId w:val="1008"/>
        </w:numPr>
        <w:pStyle w:val="Compact"/>
      </w:pPr>
      <w:r>
        <w:rPr>
          <w:bCs/>
          <w:b/>
        </w:rPr>
        <w:t xml:space="preserve">All-in-one (text-capable generators):</w:t>
      </w:r>
      <w:r>
        <w:t xml:space="preserve"> </w:t>
      </w:r>
      <w:r>
        <w:t xml:space="preserve">add: Left side bold condensed all-caps headline</w:t>
      </w:r>
      <w:r>
        <w:t xml:space="preserve"> </w:t>
      </w:r>
      <w:r>
        <w:t xml:space="preserve">“</w:t>
      </w:r>
      <w:r>
        <w:t xml:space="preserve">EVERY EVIL COVENANT</w:t>
      </w:r>
      <w:r>
        <w:t xml:space="preserve">”</w:t>
      </w:r>
      <w:r>
        <w:t xml:space="preserve"> </w:t>
      </w:r>
      <w:r>
        <w:t xml:space="preserve">in silver-white metallic and</w:t>
      </w:r>
      <w:r>
        <w:t xml:space="preserve"> </w:t>
      </w:r>
      <w:r>
        <w:t xml:space="preserve">“</w:t>
      </w:r>
      <w:r>
        <w:t xml:space="preserve">CANCELLED TONIGHT</w:t>
      </w:r>
      <w:r>
        <w:t xml:space="preserve">”</w:t>
      </w:r>
      <w:r>
        <w:t xml:space="preserve"> </w:t>
      </w:r>
      <w:r>
        <w:t xml:space="preserve">in fire-gold gradient, a small gold flourish divider, then gold subline</w:t>
      </w:r>
      <w:r>
        <w:t xml:space="preserve"> </w:t>
      </w:r>
      <w:r>
        <w:t xml:space="preserve">“</w:t>
      </w:r>
      <w:r>
        <w:t xml:space="preserve">COURTROOM OF HEAVEN PRAYER / BLOODLINE CURSES &amp; LEGAL RIGHTS / BROKEN BY THE BLOOD OF JESUS</w:t>
      </w:r>
      <w:r>
        <w:t xml:space="preserve">”</w:t>
      </w:r>
      <w:r>
        <w:t xml:space="preserve">.</w:t>
      </w:r>
    </w:p>
    <w:bookmarkEnd w:id="32"/>
    <w:bookmarkStart w:id="33" w:name="thumbnail-2-case-closed"/>
    <w:p>
      <w:pPr>
        <w:pStyle w:val="Heading2"/>
      </w:pPr>
      <w:r>
        <w:t xml:space="preserve">THUMBNAIL 2: CASE CLOSED</w:t>
      </w:r>
    </w:p>
    <w:p>
      <w:pPr>
        <w:numPr>
          <w:ilvl w:val="0"/>
          <w:numId w:val="1010"/>
        </w:numPr>
        <w:pStyle w:val="Compact"/>
      </w:pPr>
      <w:r>
        <w:rPr>
          <w:bCs/>
          <w:b/>
        </w:rPr>
        <w:t xml:space="preserve">Visual Concept:</w:t>
      </w:r>
      <w:r>
        <w:t xml:space="preserve"> </w:t>
      </w:r>
      <w:r>
        <w:t xml:space="preserve">a heavy ancient wooden judge’s gavel resting on an open glowing book before a throne of light, with a broken chain beside it. It signals a final verdict.</w:t>
      </w:r>
    </w:p>
    <w:p>
      <w:pPr>
        <w:numPr>
          <w:ilvl w:val="0"/>
          <w:numId w:val="1010"/>
        </w:numPr>
        <w:pStyle w:val="Compact"/>
      </w:pPr>
      <w:r>
        <w:rPr>
          <w:bCs/>
          <w:b/>
        </w:rPr>
        <w:t xml:space="preserve">Text Overlay:</w:t>
      </w:r>
    </w:p>
    <w:p>
      <w:pPr>
        <w:numPr>
          <w:ilvl w:val="1"/>
          <w:numId w:val="1011"/>
        </w:numPr>
        <w:pStyle w:val="Compact"/>
      </w:pPr>
      <w:r>
        <w:t xml:space="preserve">Headline:</w:t>
      </w:r>
      <w:r>
        <w:t xml:space="preserve"> </w:t>
      </w:r>
      <w:r>
        <w:rPr>
          <w:bCs/>
          <w:b/>
        </w:rPr>
        <w:t xml:space="preserve">CASE CLOSED</w:t>
      </w:r>
      <w:r>
        <w:t xml:space="preserve"> </w:t>
      </w:r>
      <w:r>
        <w:t xml:space="preserve">(white) /</w:t>
      </w:r>
      <w:r>
        <w:t xml:space="preserve"> </w:t>
      </w:r>
      <w:r>
        <w:rPr>
          <w:bCs/>
          <w:b/>
        </w:rPr>
        <w:t xml:space="preserve">YOU ARE FREE</w:t>
      </w:r>
      <w:r>
        <w:t xml:space="preserve"> </w:t>
      </w:r>
      <w:r>
        <w:t xml:space="preserve">(fire-gold)</w:t>
      </w:r>
    </w:p>
    <w:p>
      <w:pPr>
        <w:numPr>
          <w:ilvl w:val="1"/>
          <w:numId w:val="1011"/>
        </w:numPr>
        <w:pStyle w:val="Compact"/>
      </w:pPr>
      <w:r>
        <w:t xml:space="preserve">Subline: EVERY ACCUSATION SILENCED / EVERY CHARGE DISMISSED / BY THE BLOOD OF THE LAMB</w:t>
      </w:r>
    </w:p>
    <w:p>
      <w:pPr>
        <w:numPr>
          <w:ilvl w:val="1"/>
          <w:numId w:val="1011"/>
        </w:numPr>
        <w:pStyle w:val="Compact"/>
      </w:pPr>
      <w:r>
        <w:t xml:space="preserve">Ribbon: SHIELDED TONIGHT PRAYERS</w:t>
      </w:r>
    </w:p>
    <w:p>
      <w:pPr>
        <w:numPr>
          <w:ilvl w:val="0"/>
          <w:numId w:val="1010"/>
        </w:numPr>
        <w:pStyle w:val="Compact"/>
      </w:pPr>
      <w:r>
        <w:rPr>
          <w:bCs/>
          <w:b/>
        </w:rPr>
        <w:t xml:space="preserve">Emotion Trigger:</w:t>
      </w:r>
      <w:r>
        <w:t xml:space="preserve"> </w:t>
      </w:r>
      <w:r>
        <w:t xml:space="preserve">protection and relief. The fight is over and the viewer has won.</w:t>
      </w:r>
    </w:p>
    <w:p>
      <w:pPr>
        <w:numPr>
          <w:ilvl w:val="0"/>
          <w:numId w:val="1010"/>
        </w:numPr>
        <w:pStyle w:val="Compact"/>
      </w:pPr>
      <w:r>
        <w:rPr>
          <w:bCs/>
          <w:b/>
        </w:rPr>
        <w:t xml:space="preserve">Image Prompt:</w:t>
      </w:r>
      <w:r>
        <w:t xml:space="preserve"> </w:t>
      </w:r>
      <w:r>
        <w:t xml:space="preserve">YouTube thumbnail background, 16:9. On the right 45% of the frame, a heavy ancient carved wooden gavel resting on an open leather-bound book with glowing gold pages on a dark stone bench, a broken iron chain draped beside it, a blazing white-gold throne of light glowing in the misty background above, crimson drapes of cloud on either side, golden god rays, embers floating. The left 55% of the frame fades to near-black and is completely empty, as negative space for text. High-contrast cinematic devotional digital art, painterly realism, deep crimson, fire orange and molten gold palette, dramatic backlight, heavy vignette, ultra-detailed. No text, no letters, no readable writing, no logos, no people.</w:t>
      </w:r>
    </w:p>
    <w:p>
      <w:pPr>
        <w:numPr>
          <w:ilvl w:val="0"/>
          <w:numId w:val="1010"/>
        </w:numPr>
        <w:pStyle w:val="Compact"/>
      </w:pPr>
      <w:r>
        <w:rPr>
          <w:bCs/>
          <w:b/>
        </w:rPr>
        <w:t xml:space="preserve">All-in-one:</w:t>
      </w:r>
      <w:r>
        <w:t xml:space="preserve"> </w:t>
      </w:r>
      <w:r>
        <w:t xml:space="preserve">add: Left side headline</w:t>
      </w:r>
      <w:r>
        <w:t xml:space="preserve"> </w:t>
      </w:r>
      <w:r>
        <w:t xml:space="preserve">“</w:t>
      </w:r>
      <w:r>
        <w:t xml:space="preserve">CASE CLOSED</w:t>
      </w:r>
      <w:r>
        <w:t xml:space="preserve">”</w:t>
      </w:r>
      <w:r>
        <w:t xml:space="preserve"> </w:t>
      </w:r>
      <w:r>
        <w:t xml:space="preserve">in silver-white metallic and</w:t>
      </w:r>
      <w:r>
        <w:t xml:space="preserve"> </w:t>
      </w:r>
      <w:r>
        <w:t xml:space="preserve">“</w:t>
      </w:r>
      <w:r>
        <w:t xml:space="preserve">YOU ARE FREE</w:t>
      </w:r>
      <w:r>
        <w:t xml:space="preserve">”</w:t>
      </w:r>
      <w:r>
        <w:t xml:space="preserve"> </w:t>
      </w:r>
      <w:r>
        <w:t xml:space="preserve">in fire-gold gradient, gold flourish divider, gold subline</w:t>
      </w:r>
      <w:r>
        <w:t xml:space="preserve"> </w:t>
      </w:r>
      <w:r>
        <w:t xml:space="preserve">“</w:t>
      </w:r>
      <w:r>
        <w:t xml:space="preserve">EVERY ACCUSATION SILENCED / EVERY CHARGE DISMISSED / BY THE BLOOD OF THE LAMB</w:t>
      </w:r>
      <w:r>
        <w:t xml:space="preserve">”</w:t>
      </w:r>
      <w:r>
        <w:t xml:space="preserve">.</w:t>
      </w:r>
    </w:p>
    <w:bookmarkEnd w:id="33"/>
    <w:bookmarkStart w:id="34" w:name="X45a3bd99ee5310bc8cb2055f31507235ed81636"/>
    <w:p>
      <w:pPr>
        <w:pStyle w:val="Heading2"/>
      </w:pPr>
      <w:r>
        <w:t xml:space="preserve">THUMBNAIL 3: THE ENEMY’S LEGAL RIGHT ENDS TONIGHT</w:t>
      </w:r>
    </w:p>
    <w:p>
      <w:pPr>
        <w:numPr>
          <w:ilvl w:val="0"/>
          <w:numId w:val="1012"/>
        </w:numPr>
        <w:pStyle w:val="Compact"/>
      </w:pPr>
      <w:r>
        <w:rPr>
          <w:bCs/>
          <w:b/>
        </w:rPr>
        <w:t xml:space="preserve">Visual Concept:</w:t>
      </w:r>
      <w:r>
        <w:t xml:space="preserve"> </w:t>
      </w:r>
      <w:r>
        <w:t xml:space="preserve">a dark, wax-sealed contract torn in two and bursting into flames before a glowing cross. It builds urgency around</w:t>
      </w:r>
      <w:r>
        <w:t xml:space="preserve"> </w:t>
      </w:r>
      <w:r>
        <w:t xml:space="preserve">“</w:t>
      </w:r>
      <w:r>
        <w:t xml:space="preserve">tonight</w:t>
      </w:r>
      <w:r>
        <w:t xml:space="preserve">”</w:t>
      </w:r>
      <w:r>
        <w:t xml:space="preserve">.</w:t>
      </w:r>
    </w:p>
    <w:p>
      <w:pPr>
        <w:numPr>
          <w:ilvl w:val="0"/>
          <w:numId w:val="1012"/>
        </w:numPr>
        <w:pStyle w:val="Compact"/>
      </w:pPr>
      <w:r>
        <w:rPr>
          <w:bCs/>
          <w:b/>
        </w:rPr>
        <w:t xml:space="preserve">Text Overlay:</w:t>
      </w:r>
    </w:p>
    <w:p>
      <w:pPr>
        <w:numPr>
          <w:ilvl w:val="1"/>
          <w:numId w:val="1013"/>
        </w:numPr>
        <w:pStyle w:val="Compact"/>
      </w:pPr>
      <w:r>
        <w:t xml:space="preserve">Headline:</w:t>
      </w:r>
      <w:r>
        <w:t xml:space="preserve"> </w:t>
      </w:r>
      <w:r>
        <w:rPr>
          <w:bCs/>
          <w:b/>
        </w:rPr>
        <w:t xml:space="preserve">THE ENEMY’S LEGAL RIGHT</w:t>
      </w:r>
      <w:r>
        <w:t xml:space="preserve"> </w:t>
      </w:r>
      <w:r>
        <w:t xml:space="preserve">(white, 2 lines) /</w:t>
      </w:r>
      <w:r>
        <w:t xml:space="preserve"> </w:t>
      </w:r>
      <w:r>
        <w:rPr>
          <w:bCs/>
          <w:b/>
        </w:rPr>
        <w:t xml:space="preserve">ENDS TONIGHT</w:t>
      </w:r>
      <w:r>
        <w:t xml:space="preserve"> </w:t>
      </w:r>
      <w:r>
        <w:t xml:space="preserve">(fire-gold)</w:t>
      </w:r>
    </w:p>
    <w:p>
      <w:pPr>
        <w:numPr>
          <w:ilvl w:val="1"/>
          <w:numId w:val="1013"/>
        </w:numPr>
        <w:pStyle w:val="Compact"/>
      </w:pPr>
      <w:r>
        <w:t xml:space="preserve">Subline: CANCEL EVIL COVENANTS, / GENERATIONAL CURSES &amp; DEDICATIONS / BEFORE YOU SLEEP</w:t>
      </w:r>
    </w:p>
    <w:p>
      <w:pPr>
        <w:numPr>
          <w:ilvl w:val="1"/>
          <w:numId w:val="1013"/>
        </w:numPr>
        <w:pStyle w:val="Compact"/>
      </w:pPr>
      <w:r>
        <w:t xml:space="preserve">Ribbon: SHIELDED TONIGHT PRAYERS</w:t>
      </w:r>
    </w:p>
    <w:p>
      <w:pPr>
        <w:numPr>
          <w:ilvl w:val="0"/>
          <w:numId w:val="1012"/>
        </w:numPr>
        <w:pStyle w:val="Compact"/>
      </w:pPr>
      <w:r>
        <w:rPr>
          <w:bCs/>
          <w:b/>
        </w:rPr>
        <w:t xml:space="preserve">Emotion Trigger:</w:t>
      </w:r>
      <w:r>
        <w:t xml:space="preserve"> </w:t>
      </w:r>
      <w:r>
        <w:t xml:space="preserve">urgency. Act tonight, before sleep.</w:t>
      </w:r>
    </w:p>
    <w:p>
      <w:pPr>
        <w:numPr>
          <w:ilvl w:val="0"/>
          <w:numId w:val="1012"/>
        </w:numPr>
        <w:pStyle w:val="Compact"/>
      </w:pPr>
      <w:r>
        <w:rPr>
          <w:bCs/>
          <w:b/>
        </w:rPr>
        <w:t xml:space="preserve">Image Prompt:</w:t>
      </w:r>
      <w:r>
        <w:t xml:space="preserve"> </w:t>
      </w:r>
      <w:r>
        <w:t xml:space="preserve">YouTube thumbnail background, 16:9. On the right 45% of the frame, an old dark parchment contract with a black wax seal being torn in half in mid-air, both halves bursting into bright orange flame and scattering sparks, a rough wooden cross blazing white-gold behind it, crimson storm clouds splitting open, red lightning, embers swirling. The left 55% of the frame fades to near-black and is completely empty, as negative space for text. High-contrast cinematic devotional digital art, painterly realism, crimson, fire orange and molten gold palette, explosive energy, intense backlight, heavy vignette, ultra-detailed. No text, no letters, no readable writing, no logos, no hands.</w:t>
      </w:r>
    </w:p>
    <w:p>
      <w:pPr>
        <w:numPr>
          <w:ilvl w:val="0"/>
          <w:numId w:val="1012"/>
        </w:numPr>
        <w:pStyle w:val="Compact"/>
      </w:pPr>
      <w:r>
        <w:rPr>
          <w:bCs/>
          <w:b/>
        </w:rPr>
        <w:t xml:space="preserve">All-in-one:</w:t>
      </w:r>
      <w:r>
        <w:t xml:space="preserve"> </w:t>
      </w:r>
      <w:r>
        <w:t xml:space="preserve">add: Left side headline</w:t>
      </w:r>
      <w:r>
        <w:t xml:space="preserve"> </w:t>
      </w:r>
      <w:r>
        <w:t xml:space="preserve">“</w:t>
      </w:r>
      <w:r>
        <w:t xml:space="preserve">THE ENEMY’S LEGAL RIGHT</w:t>
      </w:r>
      <w:r>
        <w:t xml:space="preserve">”</w:t>
      </w:r>
      <w:r>
        <w:t xml:space="preserve"> </w:t>
      </w:r>
      <w:r>
        <w:t xml:space="preserve">in silver-white metallic and</w:t>
      </w:r>
      <w:r>
        <w:t xml:space="preserve"> </w:t>
      </w:r>
      <w:r>
        <w:t xml:space="preserve">“</w:t>
      </w:r>
      <w:r>
        <w:t xml:space="preserve">ENDS TONIGHT</w:t>
      </w:r>
      <w:r>
        <w:t xml:space="preserve">”</w:t>
      </w:r>
      <w:r>
        <w:t xml:space="preserve"> </w:t>
      </w:r>
      <w:r>
        <w:t xml:space="preserve">in fire-gold gradient, gold flourish divider, gold subline</w:t>
      </w:r>
      <w:r>
        <w:t xml:space="preserve"> </w:t>
      </w:r>
      <w:r>
        <w:t xml:space="preserve">“</w:t>
      </w:r>
      <w:r>
        <w:t xml:space="preserve">CANCEL EVIL COVENANTS, GENERATIONAL CURSES &amp; DEDICATIONS BEFORE YOU SLEEP</w:t>
      </w:r>
      <w:r>
        <w:t xml:space="preserve">”</w:t>
      </w:r>
      <w:r>
        <w:t xml:space="preserve">.</w:t>
      </w:r>
    </w:p>
    <w:bookmarkEnd w:id="34"/>
    <w:bookmarkStart w:id="35" w:name="thumbnail-4-the-accuser-is-silenced"/>
    <w:p>
      <w:pPr>
        <w:pStyle w:val="Heading2"/>
      </w:pPr>
      <w:r>
        <w:t xml:space="preserve">THUMBNAIL 4: THE ACCUSER IS SILENCED</w:t>
      </w:r>
    </w:p>
    <w:p>
      <w:pPr>
        <w:numPr>
          <w:ilvl w:val="0"/>
          <w:numId w:val="1014"/>
        </w:numPr>
        <w:pStyle w:val="Compact"/>
      </w:pPr>
      <w:r>
        <w:rPr>
          <w:bCs/>
          <w:b/>
        </w:rPr>
        <w:t xml:space="preserve">Visual Concept:</w:t>
      </w:r>
      <w:r>
        <w:t xml:space="preserve"> </w:t>
      </w:r>
      <w:r>
        <w:t xml:space="preserve">a towering shadow of dark smoke with clawed edges thrown down and breaking apart on the steps before a blazing throne of light. It names the accuser, then shows him cast down.</w:t>
      </w:r>
    </w:p>
    <w:p>
      <w:pPr>
        <w:numPr>
          <w:ilvl w:val="0"/>
          <w:numId w:val="1014"/>
        </w:numPr>
        <w:pStyle w:val="Compact"/>
      </w:pPr>
      <w:r>
        <w:rPr>
          <w:bCs/>
          <w:b/>
        </w:rPr>
        <w:t xml:space="preserve">Text Overlay:</w:t>
      </w:r>
    </w:p>
    <w:p>
      <w:pPr>
        <w:numPr>
          <w:ilvl w:val="1"/>
          <w:numId w:val="1015"/>
        </w:numPr>
        <w:pStyle w:val="Compact"/>
      </w:pPr>
      <w:r>
        <w:t xml:space="preserve">Headline:</w:t>
      </w:r>
      <w:r>
        <w:t xml:space="preserve"> </w:t>
      </w:r>
      <w:r>
        <w:rPr>
          <w:bCs/>
          <w:b/>
        </w:rPr>
        <w:t xml:space="preserve">THE ACCUSER</w:t>
      </w:r>
      <w:r>
        <w:t xml:space="preserve"> </w:t>
      </w:r>
      <w:r>
        <w:t xml:space="preserve">(white) /</w:t>
      </w:r>
      <w:r>
        <w:t xml:space="preserve"> </w:t>
      </w:r>
      <w:r>
        <w:rPr>
          <w:bCs/>
          <w:b/>
        </w:rPr>
        <w:t xml:space="preserve">IS SILENCED</w:t>
      </w:r>
      <w:r>
        <w:t xml:space="preserve"> </w:t>
      </w:r>
      <w:r>
        <w:t xml:space="preserve">(fire-gold)</w:t>
      </w:r>
    </w:p>
    <w:p>
      <w:pPr>
        <w:numPr>
          <w:ilvl w:val="1"/>
          <w:numId w:val="1015"/>
        </w:numPr>
        <w:pStyle w:val="Compact"/>
      </w:pPr>
      <w:r>
        <w:t xml:space="preserve">Subline: REVELATION 12:10 PRAYER / EVERY CHARGE AGAINST YOU / ANSWERED BY THE BLOOD</w:t>
      </w:r>
    </w:p>
    <w:p>
      <w:pPr>
        <w:numPr>
          <w:ilvl w:val="1"/>
          <w:numId w:val="1015"/>
        </w:numPr>
        <w:pStyle w:val="Compact"/>
      </w:pPr>
      <w:r>
        <w:t xml:space="preserve">Ribbon: SHIELDED TONIGHT PRAYERS</w:t>
      </w:r>
    </w:p>
    <w:p>
      <w:pPr>
        <w:numPr>
          <w:ilvl w:val="0"/>
          <w:numId w:val="1014"/>
        </w:numPr>
        <w:pStyle w:val="Compact"/>
      </w:pPr>
      <w:r>
        <w:rPr>
          <w:bCs/>
          <w:b/>
        </w:rPr>
        <w:t xml:space="preserve">Emotion Trigger:</w:t>
      </w:r>
      <w:r>
        <w:t xml:space="preserve"> </w:t>
      </w:r>
      <w:r>
        <w:t xml:space="preserve">named fear overcome. The voice that condemns the viewer is defeated.</w:t>
      </w:r>
    </w:p>
    <w:p>
      <w:pPr>
        <w:numPr>
          <w:ilvl w:val="0"/>
          <w:numId w:val="1014"/>
        </w:numPr>
        <w:pStyle w:val="Compact"/>
      </w:pPr>
      <w:r>
        <w:rPr>
          <w:bCs/>
          <w:b/>
        </w:rPr>
        <w:t xml:space="preserve">Image Prompt:</w:t>
      </w:r>
      <w:r>
        <w:t xml:space="preserve"> </w:t>
      </w:r>
      <w:r>
        <w:t xml:space="preserve">YouTube thumbnail background, 16:9. On the right 45% of the frame, a wide flight of glowing stone steps leading up to a blazing white-gold throne of light high in the clouds, and at the bottom of the steps a towering shadow of dark smoke with clawed edges collapsing and breaking apart into sparks and ash as a beam of fire from the throne strikes it, crimson clouds, embers swirling. The left 55% of the frame fades to near-black and is completely empty, as negative space for text. High-contrast cinematic devotional digital art, painterly realism, crimson, ember orange and molten gold palette, dramatic tension, intense backlight, heavy vignette, ultra-detailed. No text, no letters, no logos, no faces.</w:t>
      </w:r>
    </w:p>
    <w:p>
      <w:pPr>
        <w:numPr>
          <w:ilvl w:val="0"/>
          <w:numId w:val="1014"/>
        </w:numPr>
        <w:pStyle w:val="Compact"/>
      </w:pPr>
      <w:r>
        <w:rPr>
          <w:bCs/>
          <w:b/>
        </w:rPr>
        <w:t xml:space="preserve">All-in-one:</w:t>
      </w:r>
      <w:r>
        <w:t xml:space="preserve"> </w:t>
      </w:r>
      <w:r>
        <w:t xml:space="preserve">add: Left side headline</w:t>
      </w:r>
      <w:r>
        <w:t xml:space="preserve"> </w:t>
      </w:r>
      <w:r>
        <w:t xml:space="preserve">“</w:t>
      </w:r>
      <w:r>
        <w:t xml:space="preserve">THE ACCUSER</w:t>
      </w:r>
      <w:r>
        <w:t xml:space="preserve">”</w:t>
      </w:r>
      <w:r>
        <w:t xml:space="preserve"> </w:t>
      </w:r>
      <w:r>
        <w:t xml:space="preserve">in silver-white metallic and</w:t>
      </w:r>
      <w:r>
        <w:t xml:space="preserve"> </w:t>
      </w:r>
      <w:r>
        <w:t xml:space="preserve">“</w:t>
      </w:r>
      <w:r>
        <w:t xml:space="preserve">IS SILENCED</w:t>
      </w:r>
      <w:r>
        <w:t xml:space="preserve">”</w:t>
      </w:r>
      <w:r>
        <w:t xml:space="preserve"> </w:t>
      </w:r>
      <w:r>
        <w:t xml:space="preserve">in fire-gold gradient, gold flourish divider, gold subline</w:t>
      </w:r>
      <w:r>
        <w:t xml:space="preserve"> </w:t>
      </w:r>
      <w:r>
        <w:t xml:space="preserve">“</w:t>
      </w:r>
      <w:r>
        <w:t xml:space="preserve">REVELATION 12:10 PRAYER / EVERY CHARGE AGAINST YOU / ANSWERED BY THE BLOOD</w:t>
      </w:r>
      <w:r>
        <w:t xml:space="preserve">”</w:t>
      </w:r>
      <w:r>
        <w:t xml:space="preserve">.</w:t>
      </w:r>
    </w:p>
    <w:bookmarkEnd w:id="35"/>
    <w:bookmarkStart w:id="36" w:name="thumbnail-5-jesus-is-your-advocate"/>
    <w:p>
      <w:pPr>
        <w:pStyle w:val="Heading2"/>
      </w:pPr>
      <w:r>
        <w:t xml:space="preserve">THUMBNAIL 5: JESUS IS YOUR ADVOCATE</w:t>
      </w:r>
    </w:p>
    <w:p>
      <w:pPr>
        <w:numPr>
          <w:ilvl w:val="0"/>
          <w:numId w:val="1016"/>
        </w:numPr>
        <w:pStyle w:val="Compact"/>
      </w:pPr>
      <w:r>
        <w:rPr>
          <w:bCs/>
          <w:b/>
        </w:rPr>
        <w:t xml:space="preserve">Visual Concept:</w:t>
      </w:r>
      <w:r>
        <w:t xml:space="preserve"> </w:t>
      </w:r>
      <w:r>
        <w:t xml:space="preserve">a radiant throne room with a pure white robe glowing on the steps before the throne, and an open book of light. Comfort that someone is defending the viewer.</w:t>
      </w:r>
    </w:p>
    <w:p>
      <w:pPr>
        <w:numPr>
          <w:ilvl w:val="0"/>
          <w:numId w:val="1016"/>
        </w:numPr>
        <w:pStyle w:val="Compact"/>
      </w:pPr>
      <w:r>
        <w:rPr>
          <w:bCs/>
          <w:b/>
        </w:rPr>
        <w:t xml:space="preserve">Text Overlay:</w:t>
      </w:r>
    </w:p>
    <w:p>
      <w:pPr>
        <w:numPr>
          <w:ilvl w:val="1"/>
          <w:numId w:val="1017"/>
        </w:numPr>
        <w:pStyle w:val="Compact"/>
      </w:pPr>
      <w:r>
        <w:t xml:space="preserve">Headline:</w:t>
      </w:r>
      <w:r>
        <w:t xml:space="preserve"> </w:t>
      </w:r>
      <w:r>
        <w:rPr>
          <w:bCs/>
          <w:b/>
        </w:rPr>
        <w:t xml:space="preserve">JESUS IS</w:t>
      </w:r>
      <w:r>
        <w:t xml:space="preserve"> </w:t>
      </w:r>
      <w:r>
        <w:t xml:space="preserve">(white) /</w:t>
      </w:r>
      <w:r>
        <w:t xml:space="preserve"> </w:t>
      </w:r>
      <w:r>
        <w:rPr>
          <w:bCs/>
          <w:b/>
        </w:rPr>
        <w:t xml:space="preserve">YOUR ADVOCATE</w:t>
      </w:r>
      <w:r>
        <w:t xml:space="preserve"> </w:t>
      </w:r>
      <w:r>
        <w:t xml:space="preserve">(fire-gold)</w:t>
      </w:r>
    </w:p>
    <w:p>
      <w:pPr>
        <w:numPr>
          <w:ilvl w:val="1"/>
          <w:numId w:val="1017"/>
        </w:numPr>
        <w:pStyle w:val="Compact"/>
      </w:pPr>
      <w:r>
        <w:t xml:space="preserve">Subline: YOU DO NOT STAND ALONE / NO CONDEMNATION TONIGHT / SLEEP FORGIVEN &amp; FREE</w:t>
      </w:r>
    </w:p>
    <w:p>
      <w:pPr>
        <w:numPr>
          <w:ilvl w:val="1"/>
          <w:numId w:val="1017"/>
        </w:numPr>
        <w:pStyle w:val="Compact"/>
      </w:pPr>
      <w:r>
        <w:t xml:space="preserve">Ribbon: SHIELDED TONIGHT PRAYERS</w:t>
      </w:r>
    </w:p>
    <w:p>
      <w:pPr>
        <w:numPr>
          <w:ilvl w:val="0"/>
          <w:numId w:val="1016"/>
        </w:numPr>
        <w:pStyle w:val="Compact"/>
      </w:pPr>
      <w:r>
        <w:rPr>
          <w:bCs/>
          <w:b/>
        </w:rPr>
        <w:t xml:space="preserve">Emotion Trigger:</w:t>
      </w:r>
      <w:r>
        <w:t xml:space="preserve"> </w:t>
      </w:r>
      <w:r>
        <w:t xml:space="preserve">awe and comfort. The viewer is defended, forgiven and safe.</w:t>
      </w:r>
    </w:p>
    <w:p>
      <w:pPr>
        <w:numPr>
          <w:ilvl w:val="0"/>
          <w:numId w:val="1016"/>
        </w:numPr>
        <w:pStyle w:val="Compact"/>
      </w:pPr>
      <w:r>
        <w:rPr>
          <w:bCs/>
          <w:b/>
        </w:rPr>
        <w:t xml:space="preserve">Image Prompt:</w:t>
      </w:r>
      <w:r>
        <w:t xml:space="preserve"> </w:t>
      </w:r>
      <w:r>
        <w:t xml:space="preserve">YouTube thumbnail background, 16:9. On the right 45% of the frame, a majestic heavenly throne room of glowing white-gold light and crimson cloud, a pure white linen robe with a gold edge laid across the lowest glowing step before the throne, an ancient book lying open beside it with pages radiating golden light, soft god rays falling from above, embers and light particles drifting. The left 55% of the frame fades to near-black and is completely empty, as negative space for text. High-contrast cinematic devotional digital art, painterly realism, crimson, fire orange and molten gold palette, majestic and peaceful, intense backlight, heavy vignette, ultra-detailed. No text, no letters, no readable writing, no logos, no faces, no figures.</w:t>
      </w:r>
    </w:p>
    <w:p>
      <w:pPr>
        <w:numPr>
          <w:ilvl w:val="0"/>
          <w:numId w:val="1016"/>
        </w:numPr>
        <w:pStyle w:val="Compact"/>
      </w:pPr>
      <w:r>
        <w:rPr>
          <w:bCs/>
          <w:b/>
        </w:rPr>
        <w:t xml:space="preserve">All-in-one:</w:t>
      </w:r>
      <w:r>
        <w:t xml:space="preserve"> </w:t>
      </w:r>
      <w:r>
        <w:t xml:space="preserve">add: Left side headline</w:t>
      </w:r>
      <w:r>
        <w:t xml:space="preserve"> </w:t>
      </w:r>
      <w:r>
        <w:t xml:space="preserve">“</w:t>
      </w:r>
      <w:r>
        <w:t xml:space="preserve">JESUS IS</w:t>
      </w:r>
      <w:r>
        <w:t xml:space="preserve">”</w:t>
      </w:r>
      <w:r>
        <w:t xml:space="preserve"> </w:t>
      </w:r>
      <w:r>
        <w:t xml:space="preserve">in silver-white metallic and</w:t>
      </w:r>
      <w:r>
        <w:t xml:space="preserve"> </w:t>
      </w:r>
      <w:r>
        <w:t xml:space="preserve">“</w:t>
      </w:r>
      <w:r>
        <w:t xml:space="preserve">YOUR ADVOCATE</w:t>
      </w:r>
      <w:r>
        <w:t xml:space="preserve">”</w:t>
      </w:r>
      <w:r>
        <w:t xml:space="preserve"> </w:t>
      </w:r>
      <w:r>
        <w:t xml:space="preserve">in fire-gold gradient, gold flourish divider, gold subline</w:t>
      </w:r>
      <w:r>
        <w:t xml:space="preserve"> </w:t>
      </w:r>
      <w:r>
        <w:t xml:space="preserve">“</w:t>
      </w:r>
      <w:r>
        <w:t xml:space="preserve">YOU DO NOT STAND ALONE / NO CONDEMNATION TONIGHT / SLEEP FORGIVEN &amp; FREE</w:t>
      </w:r>
      <w:r>
        <w:t xml:space="preserve">”</w:t>
      </w:r>
      <w:r>
        <w:t xml:space="preserve">.</w:t>
      </w:r>
    </w:p>
    <w:p>
      <w:r>
        <w:pict>
          <v:rect style="width:0;height:1.5pt" o:hralign="center" o:hrstd="t" o:hr="t"/>
        </w:pict>
      </w:r>
    </w:p>
    <w:bookmarkEnd w:id="36"/>
    <w:bookmarkStart w:id="37" w:name="recommended-pairing"/>
    <w:p>
      <w:pPr>
        <w:pStyle w:val="Heading2"/>
      </w:pPr>
      <w:r>
        <w:t xml:space="preserve">Recommended pairing</w:t>
      </w:r>
    </w:p>
    <w:p>
      <w:pPr>
        <w:numPr>
          <w:ilvl w:val="0"/>
          <w:numId w:val="1018"/>
        </w:numPr>
        <w:pStyle w:val="Compact"/>
      </w:pPr>
      <w:r>
        <w:rPr>
          <w:bCs/>
          <w:b/>
        </w:rPr>
        <w:t xml:space="preserve">Lead thumbnail:</w:t>
      </w:r>
      <w:r>
        <w:t xml:space="preserve"> </w:t>
      </w:r>
      <w:r>
        <w:t xml:space="preserve">#1 EVERY EVIL COVENANT CANCELLED. It matches the title word for word and the video image, so search viewers know they found the right video.</w:t>
      </w:r>
    </w:p>
    <w:p>
      <w:pPr>
        <w:numPr>
          <w:ilvl w:val="0"/>
          <w:numId w:val="1018"/>
        </w:numPr>
        <w:pStyle w:val="Compact"/>
      </w:pPr>
      <w:r>
        <w:rPr>
          <w:bCs/>
          <w:b/>
        </w:rPr>
        <w:t xml:space="preserve">A/B test it against:</w:t>
      </w:r>
      <w:r>
        <w:t xml:space="preserve"> </w:t>
      </w:r>
      <w:r>
        <w:t xml:space="preserve">#3 THE ENEMY’S LEGAL RIGHT ENDS TONIGHT. It leans on urgency and the</w:t>
      </w:r>
      <w:r>
        <w:t xml:space="preserve"> </w:t>
      </w:r>
      <w:r>
        <w:t xml:space="preserve">“</w:t>
      </w:r>
      <w:r>
        <w:t xml:space="preserve">legal right</w:t>
      </w:r>
      <w:r>
        <w:t xml:space="preserve">”</w:t>
      </w:r>
      <w:r>
        <w:t xml:space="preserve"> </w:t>
      </w:r>
      <w:r>
        <w:t xml:space="preserve">phrase people search for.</w:t>
      </w:r>
    </w:p>
    <w:p>
      <w:pPr>
        <w:numPr>
          <w:ilvl w:val="0"/>
          <w:numId w:val="1018"/>
        </w:numPr>
        <w:pStyle w:val="Compact"/>
      </w:pPr>
      <w:r>
        <w:rPr>
          <w:bCs/>
          <w:b/>
        </w:rPr>
        <w:t xml:space="preserve">Suggested title for #1:</w:t>
      </w:r>
      <w:r>
        <w:t xml:space="preserve"> </w:t>
      </w:r>
      <w:r>
        <w:t xml:space="preserve">Courtroom of Heaven Prayer | Cancel Every Evil Covenant and Legal Right Tonight</w:t>
      </w:r>
    </w:p>
    <w:p>
      <w:pPr>
        <w:numPr>
          <w:ilvl w:val="0"/>
          <w:numId w:val="1018"/>
        </w:numPr>
        <w:pStyle w:val="Compact"/>
      </w:pPr>
      <w:r>
        <w:rPr>
          <w:bCs/>
          <w:b/>
        </w:rPr>
        <w:t xml:space="preserve">Suggested title for #3:</w:t>
      </w:r>
      <w:r>
        <w:t xml:space="preserve"> </w:t>
      </w:r>
      <w:r>
        <w:t xml:space="preserve">The Enemy’s Legal Right Ends Tonight | Courtroom of Heaven Prayer Before You Sleep</w:t>
      </w:r>
    </w:p>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Georgia" w:hAnsi="Georgia"/>
      <w:sz w:val="22"/>
    </w:rPr>
  </w:style>
  <w:style w:styleId="BodyText" w:type="paragraph">
    <w:name w:val="Body Text"/>
    <w:basedOn w:val="Normal"/>
    <w:link w:val="BodyTextChar"/>
    <w:pPr>
      <w:spacing w:after="180" w:before="180"/>
    </w:pPr>
    <w:qFormat/>
    <w:rPr>
      <w:rFonts w:ascii="Georgia" w:hAnsi="Georgia"/>
      <w:sz w:val="22"/>
    </w:rPr>
  </w:style>
  <w:style w:customStyle="1" w:styleId="FirstParagraph" w:type="paragraph">
    <w:name w:val="First Paragraph"/>
    <w:basedOn w:val="BodyText"/>
    <w:next w:val="BodyText"/>
    <w:qFormat/>
    <w:rPr>
      <w:rFonts w:ascii="Georgia" w:hAnsi="Georgia"/>
      <w:sz w:val="22"/>
    </w:rPr>
  </w:style>
  <w:style w:customStyle="1" w:styleId="Compact" w:type="paragraph">
    <w:name w:val="Compact"/>
    <w:basedOn w:val="BodyText"/>
    <w:qFormat/>
    <w:pPr>
      <w:spacing w:after="36" w:before="36"/>
    </w:pPr>
    <w:rPr>
      <w:rFonts w:ascii="Georgia" w:hAnsi="Georgia"/>
      <w:sz w:val="22"/>
    </w:rPr>
  </w:style>
  <w:style w:styleId="Title" w:type="paragraph">
    <w:name w:val="Title"/>
    <w:basedOn w:val="Normal"/>
    <w:next w:val="BodyText"/>
    <w:qFormat/>
    <w:pPr>
      <w:keepNext/>
      <w:keepLines/>
      <w:spacing w:after="240" w:before="480"/>
      <w:jc w:val="center"/>
    </w:pPr>
    <w:rPr>
      <w:rFonts w:ascii="Georgia" w:asciiTheme="majorHAnsi" w:cstheme="majorBidi" w:eastAsiaTheme="majorEastAsia" w:hAnsi="Georgia" w:hAnsiTheme="majorHAnsi"/>
      <w:b/>
      <w:bCs/>
      <w:color w:val="7A1F1F"/>
      <w:sz w:val="60"/>
      <w:szCs w:val="36"/>
    </w:rPr>
  </w:style>
  <w:style w:styleId="Subtitle" w:type="paragraph">
    <w:name w:val="Subtitle"/>
    <w:basedOn w:val="Title"/>
    <w:next w:val="BodyText"/>
    <w:qFormat/>
    <w:pPr>
      <w:keepNext/>
      <w:keepLines/>
      <w:spacing w:after="240" w:before="240"/>
      <w:jc w:val="center"/>
    </w:pPr>
    <w:rPr>
      <w:rFonts w:ascii="Georgia" w:hAnsi="Georgia"/>
      <w:b/>
      <w:color w:val="9A6B12"/>
      <w:sz w:val="28"/>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pageBreakBefore/>
      <w:spacing w:after="240" w:before="480"/>
      <w:outlineLvl w:val="0"/>
    </w:pPr>
    <w:rPr>
      <w:rFonts w:ascii="Georgia" w:asciiTheme="majorHAnsi" w:cstheme="majorBidi" w:eastAsiaTheme="majorEastAsia" w:hAnsi="Georgia" w:hAnsiTheme="majorHAnsi"/>
      <w:b/>
      <w:bCs/>
      <w:color w:val="7A1F1F"/>
      <w:sz w:val="44"/>
      <w:szCs w:val="32"/>
    </w:rPr>
  </w:style>
  <w:style w:styleId="Heading2" w:type="paragraph">
    <w:name w:val="Heading 2"/>
    <w:basedOn w:val="Normal"/>
    <w:next w:val="BodyText"/>
    <w:uiPriority w:val="9"/>
    <w:unhideWhenUsed/>
    <w:qFormat/>
    <w:pPr>
      <w:keepNext/>
      <w:keepLines/>
      <w:spacing w:after="0" w:before="200"/>
      <w:outlineLvl w:val="1"/>
    </w:pPr>
    <w:rPr>
      <w:rFonts w:ascii="Georgia" w:asciiTheme="majorHAnsi" w:cstheme="majorBidi" w:eastAsiaTheme="majorEastAsia" w:hAnsi="Georgia" w:hAnsiTheme="majorHAnsi"/>
      <w:b/>
      <w:bCs/>
      <w:color w:val="9A6B12"/>
      <w:sz w:val="30"/>
      <w:szCs w:val="28"/>
    </w:rPr>
  </w:style>
  <w:style w:styleId="Heading3" w:type="paragraph">
    <w:name w:val="Heading 3"/>
    <w:basedOn w:val="Normal"/>
    <w:next w:val="BodyText"/>
    <w:uiPriority w:val="9"/>
    <w:unhideWhenUsed/>
    <w:qFormat/>
    <w:pPr>
      <w:keepNext/>
      <w:keepLines/>
      <w:spacing w:after="0" w:before="200"/>
      <w:outlineLvl w:val="2"/>
    </w:pPr>
    <w:rPr>
      <w:rFonts w:ascii="Georgia" w:asciiTheme="majorHAnsi" w:cstheme="majorBidi" w:eastAsiaTheme="majorEastAsia" w:hAnsi="Georgia" w:hAnsiTheme="majorHAnsi"/>
      <w:b/>
      <w:bCs/>
      <w:color w:val="7A1F1F"/>
      <w:sz w:val="25"/>
      <w:szCs w:val="24"/>
    </w:rPr>
  </w:style>
  <w:style w:styleId="Heading4" w:type="paragraph">
    <w:name w:val="Heading 4"/>
    <w:basedOn w:val="Normal"/>
    <w:next w:val="BodyText"/>
    <w:uiPriority w:val="9"/>
    <w:unhideWhenUsed/>
    <w:qFormat/>
    <w:pPr>
      <w:keepNext/>
      <w:keepLines/>
      <w:spacing w:after="0" w:before="200"/>
      <w:outlineLvl w:val="3"/>
    </w:pPr>
    <w:rPr>
      <w:rFonts w:ascii="Georgia" w:asciiTheme="majorHAnsi" w:cstheme="majorBidi" w:eastAsiaTheme="majorEastAsia" w:hAnsi="Georgia" w:hAnsiTheme="majorHAnsi"/>
      <w:i/>
      <w:b/>
      <w:bCs/>
      <w:color w:val="7A1F1F"/>
      <w:sz w:val="23"/>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19"/>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Courtroom of Heaven Prayer</dc:title>
  <dc:creator/>
  <cp:keywords/>
  <dcterms:created xsi:type="dcterms:W3CDTF">2026-10-28T08:44:31Z</dcterms:created>
  <dcterms:modified xsi:type="dcterms:W3CDTF">2026-10-28T08:44:31Z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Image, Video and Thumbnail Prompts · Shielded Tonight Prayers</vt:lpwstr>
  </property>
</Properties>
</file>