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#</w:t>
      </w:r>
      <w:r>
        <w:t xml:space="preserve"> tar -czf  /tmp/bjcat3.tar.gz   /opt/bjcat3</w:t>
      </w: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利用crontab –e  </w:t>
      </w:r>
      <w:r>
        <w:rPr>
          <w:rFonts w:hint="eastAsia"/>
        </w:rPr>
        <w:t>-</w:t>
      </w:r>
      <w:r>
        <w:t>u  用户名</w:t>
      </w:r>
      <w:r>
        <w:rPr>
          <w:rFonts w:hint="eastAsia"/>
        </w:rPr>
        <w:t xml:space="preserve"> </w:t>
      </w:r>
      <w:r>
        <w:t>进入计划任务编辑模式</w:t>
      </w:r>
    </w:p>
    <w:p>
      <w:pPr>
        <w:pStyle w:val="14"/>
      </w:pPr>
      <w:r>
        <w:rPr>
          <w:rFonts w:hint="eastAsia"/>
        </w:rPr>
        <w:t xml:space="preserve">分 </w:t>
      </w:r>
      <w:r>
        <w:t xml:space="preserve"> </w:t>
      </w:r>
      <w:r>
        <w:rPr>
          <w:rFonts w:hint="eastAsia"/>
        </w:rPr>
        <w:t xml:space="preserve">时 </w:t>
      </w:r>
      <w:r>
        <w:t xml:space="preserve"> 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 xml:space="preserve">周 </w:t>
      </w:r>
      <w:r>
        <w:t xml:space="preserve">  执行的</w:t>
      </w:r>
      <w:r>
        <w:rPr>
          <w:rFonts w:hint="eastAsia"/>
        </w:rPr>
        <w:t xml:space="preserve">命令 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</w:t>
      </w:r>
      <w:r>
        <w:rPr>
          <w:rFonts w:hint="eastAsia"/>
        </w:rPr>
        <w:t>useradd</w:t>
      </w:r>
      <w:r>
        <w:t xml:space="preserve"> -s  /sbin/nologin  </w:t>
      </w:r>
      <w:r>
        <w:rPr>
          <w:rFonts w:hint="eastAsia"/>
        </w:rPr>
        <w:t>账户名称。</w:t>
      </w:r>
    </w:p>
    <w:p>
      <w:pPr>
        <w:pStyle w:val="14"/>
      </w:pPr>
      <w:r>
        <w:rPr>
          <w:rFonts w:hint="eastAsia"/>
        </w:rPr>
        <w:t>备注：-s可以指定任意解释器给用户，当指定/</w:t>
      </w:r>
      <w:r>
        <w:t>sbin/nologin</w:t>
      </w:r>
      <w:r>
        <w:rPr>
          <w:rFonts w:hint="eastAsia"/>
        </w:rPr>
        <w:t>时，该账户将无法登陆系统。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可以使用rpm或Yum方式管理软件包</w:t>
      </w:r>
    </w:p>
    <w:p>
      <w:pPr>
        <w:pStyle w:val="14"/>
      </w:pPr>
      <w:r>
        <w:rPr>
          <w:rFonts w:hint="eastAsia"/>
        </w:rPr>
        <w:t xml:space="preserve"> 例如：rpm</w:t>
      </w:r>
      <w:r>
        <w:t xml:space="preserve">  </w:t>
      </w:r>
      <w:r>
        <w:rPr>
          <w:rFonts w:hint="eastAsia"/>
        </w:rPr>
        <w:t>-</w:t>
      </w:r>
      <w:r>
        <w:t>ivh   包名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rpm   </w:t>
      </w:r>
      <w:r>
        <w:rPr>
          <w:rFonts w:hint="eastAsia"/>
        </w:rPr>
        <w:t>-</w:t>
      </w:r>
      <w:r>
        <w:t>e   软件名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卸载软件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y</w:t>
      </w:r>
      <w:r>
        <w:t>um   install 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yum   remove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卸载软件</w:t>
      </w: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1.对该文件没有权限</w:t>
      </w:r>
    </w:p>
    <w:p>
      <w:pPr>
        <w:pStyle w:val="14"/>
      </w:pPr>
      <w:r>
        <w:t>2.路径</w:t>
      </w:r>
      <w:r>
        <w:rPr>
          <w:rFonts w:hint="eastAsia"/>
        </w:rPr>
        <w:t>/</w:t>
      </w:r>
      <w:r>
        <w:t>opt/abc不存在</w:t>
      </w:r>
    </w:p>
    <w:p>
      <w:pPr>
        <w:pStyle w:val="14"/>
      </w:pPr>
      <w:r>
        <w:rPr>
          <w:rFonts w:hint="eastAsia"/>
        </w:rPr>
        <w:t>3</w:t>
      </w:r>
      <w:r>
        <w:t>.文件系统只读</w:t>
      </w: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numPr>
          <w:ilvl w:val="0"/>
          <w:numId w:val="2"/>
        </w:numPr>
      </w:pPr>
      <w:r>
        <w:t>文件结尾不正确</w:t>
      </w:r>
      <w:r>
        <w:rPr>
          <w:rFonts w:hint="eastAsia"/>
        </w:rPr>
        <w:t>，</w:t>
      </w:r>
      <w:r>
        <w:t>应以</w:t>
      </w:r>
      <w:r>
        <w:rPr>
          <w:rFonts w:hint="eastAsia"/>
        </w:rPr>
        <w:t>“.</w:t>
      </w:r>
      <w:r>
        <w:t>repo</w:t>
      </w:r>
      <w:r>
        <w:rPr>
          <w:rFonts w:hint="eastAsia"/>
        </w:rPr>
        <w:t>”结尾</w:t>
      </w:r>
    </w:p>
    <w:p>
      <w:pPr>
        <w:pStyle w:val="14"/>
        <w:numPr>
          <w:ilvl w:val="0"/>
          <w:numId w:val="2"/>
        </w:numPr>
      </w:pPr>
      <w:r>
        <w:t>baseurl字段正确的格式为</w:t>
      </w:r>
      <w:r>
        <w:rPr>
          <w:rFonts w:hint="eastAsia"/>
        </w:rPr>
        <w:t>：</w:t>
      </w:r>
      <w:r>
        <w:t>ftp://192.168.4.254/rhel7</w:t>
      </w:r>
    </w:p>
    <w:p>
      <w:pPr>
        <w:pStyle w:val="14"/>
        <w:numPr>
          <w:ilvl w:val="0"/>
          <w:numId w:val="2"/>
        </w:numPr>
      </w:pPr>
      <w:r>
        <w:t>enabled字段值应为</w:t>
      </w:r>
      <w:r>
        <w:rPr>
          <w:rFonts w:hint="eastAsia"/>
        </w:rPr>
        <w:t>1</w:t>
      </w:r>
    </w:p>
    <w:p>
      <w:pPr>
        <w:pStyle w:val="14"/>
        <w:numPr>
          <w:ilvl w:val="0"/>
          <w:numId w:val="2"/>
        </w:numPr>
      </w:pPr>
      <w:r>
        <w:t>gpgcheck字段值为</w:t>
      </w:r>
      <w:r>
        <w:rPr>
          <w:rFonts w:hint="eastAsia"/>
        </w:rPr>
        <w:t>0，如果为1必须要写gpgkey字段指定秘钥文件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>&gt;</w:t>
      </w:r>
      <w:r>
        <w:t>:重定向输出</w:t>
      </w:r>
      <w:r>
        <w:rPr>
          <w:rFonts w:hint="eastAsia"/>
        </w:rPr>
        <w:t>，覆盖重定向</w:t>
      </w:r>
    </w:p>
    <w:p>
      <w:pPr>
        <w:pStyle w:val="14"/>
        <w:ind w:firstLine="420"/>
      </w:pPr>
      <w:r>
        <w:t>&gt;&gt;</w:t>
      </w:r>
      <w:r>
        <w:rPr>
          <w:rFonts w:hint="eastAsia"/>
        </w:rPr>
        <w:t>：重定向输出，追加重定向</w:t>
      </w:r>
    </w:p>
    <w:p>
      <w:pPr>
        <w:pStyle w:val="14"/>
        <w:ind w:firstLine="420"/>
      </w:pPr>
      <w:r>
        <w:rPr>
          <w:rFonts w:hint="eastAsia"/>
        </w:rPr>
        <w:t>#</w:t>
      </w:r>
      <w:r>
        <w:t>:表示当前用户为超级管理员</w:t>
      </w:r>
    </w:p>
    <w:p>
      <w:pPr>
        <w:pStyle w:val="14"/>
        <w:ind w:firstLine="420"/>
      </w:pPr>
      <w:r>
        <w:t>.</w:t>
      </w:r>
      <w:r>
        <w:rPr>
          <w:rFonts w:hint="eastAsia"/>
        </w:rPr>
        <w:t>（点）</w:t>
      </w:r>
      <w:r>
        <w:t xml:space="preserve"> :表示当前目录</w:t>
      </w:r>
    </w:p>
    <w:p>
      <w:pPr>
        <w:pStyle w:val="14"/>
        <w:ind w:firstLine="420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（两个点）:表示上一级目录</w:t>
      </w:r>
    </w:p>
    <w:p>
      <w:pPr>
        <w:pStyle w:val="14"/>
      </w:pPr>
      <w:r>
        <w:rPr>
          <w:rFonts w:hint="eastAsia"/>
        </w:rPr>
        <w:t>~：表示用户家目录</w:t>
      </w:r>
    </w:p>
    <w:p>
      <w:pPr>
        <w:pStyle w:val="14"/>
      </w:pPr>
      <w:r>
        <w:rPr>
          <w:rFonts w:hint="eastAsia"/>
        </w:rPr>
        <w:t>*：</w:t>
      </w:r>
      <w:r>
        <w:t>通配符</w:t>
      </w:r>
      <w:r>
        <w:rPr>
          <w:rFonts w:hint="eastAsia"/>
        </w:rPr>
        <w:t>，</w:t>
      </w:r>
      <w:r>
        <w:t>匹配任意多个字符串</w:t>
      </w:r>
    </w:p>
    <w:p>
      <w:pPr>
        <w:pStyle w:val="14"/>
      </w:pPr>
      <w:r>
        <w:rPr>
          <w:rFonts w:hint="eastAsia"/>
        </w:rPr>
        <w:t>|：</w:t>
      </w:r>
      <w:r>
        <w:t>管道操作</w:t>
      </w:r>
      <w:r>
        <w:rPr>
          <w:rFonts w:hint="eastAsia"/>
        </w:rPr>
        <w:t>，</w:t>
      </w:r>
      <w:r>
        <w:t>将前面命令的输出结果</w:t>
      </w:r>
      <w:r>
        <w:rPr>
          <w:rFonts w:hint="eastAsia"/>
        </w:rPr>
        <w:t>，</w:t>
      </w:r>
      <w:r>
        <w:t>交由后面处理</w:t>
      </w:r>
      <w:r>
        <w:rPr>
          <w:rFonts w:hint="eastAsia"/>
        </w:rPr>
        <w:t>，</w:t>
      </w:r>
      <w:r>
        <w:t>作为后面命令的参数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 xml:space="preserve"> </w:t>
      </w:r>
      <w:r>
        <w:t>方法一</w:t>
      </w:r>
      <w:r>
        <w:rPr>
          <w:rFonts w:hint="eastAsia"/>
        </w:rPr>
        <w:t>：</w:t>
      </w:r>
      <w:r>
        <w:t>利用vim写入内容</w:t>
      </w:r>
    </w:p>
    <w:p>
      <w:pPr>
        <w:pStyle w:val="14"/>
        <w:ind w:firstLine="420"/>
      </w:pPr>
      <w:r>
        <w:rPr>
          <w:rFonts w:hint="eastAsia"/>
        </w:rPr>
        <w:t xml:space="preserve"> 方法二：利用echo</w:t>
      </w:r>
      <w:r>
        <w:t xml:space="preserve"> ”I Love studying  Linux” </w:t>
      </w:r>
      <w:r>
        <w:rPr>
          <w:rFonts w:hint="eastAsia"/>
        </w:rPr>
        <w:t>&gt;</w:t>
      </w:r>
      <w:r>
        <w:t xml:space="preserve"> new.txt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/>
    </w:p>
    <w:p>
      <w:pPr>
        <w:pStyle w:val="14"/>
        <w:ind w:firstLine="420"/>
      </w:pPr>
      <w:r>
        <w:rPr>
          <w:rFonts w:hint="eastAsia"/>
        </w:rPr>
        <w:t xml:space="preserve">   第一种：如果lisi为其他人   chmod o=r 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第二种：chown 修改所属组，将lisi所属的组设置为/</w:t>
      </w:r>
      <w:r>
        <w:t>etc/shadow</w:t>
      </w:r>
      <w:r>
        <w:rPr>
          <w:rFonts w:hint="eastAsia"/>
        </w:rPr>
        <w:t>所属组</w:t>
      </w:r>
    </w:p>
    <w:p>
      <w:pPr>
        <w:pStyle w:val="14"/>
        <w:ind w:firstLine="420"/>
      </w:pPr>
      <w:r>
        <w:t xml:space="preserve">                   chmod  g=r 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第三种：chown 修改所有者，将lisi设置为/</w:t>
      </w:r>
      <w:r>
        <w:t>etc/shadow</w:t>
      </w:r>
      <w:r>
        <w:rPr>
          <w:rFonts w:hint="eastAsia"/>
        </w:rPr>
        <w:t>的所有者</w:t>
      </w:r>
    </w:p>
    <w:p>
      <w:pPr>
        <w:pStyle w:val="14"/>
        <w:ind w:firstLine="420"/>
      </w:pPr>
      <w:r>
        <w:t xml:space="preserve">                   chmod  u=rw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第四种：通过ACL权限实现  setfacl -m u:lisi:r /</w:t>
      </w:r>
      <w:r>
        <w:t>etc/shadow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480" w:firstLineChars="200"/>
        <w:rPr>
          <w:b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粘滞位权限为t权限</w:t>
      </w:r>
      <w:r>
        <w:rPr>
          <w:rFonts w:hint="eastAsia"/>
        </w:rPr>
        <w:t>，</w:t>
      </w:r>
      <w:r>
        <w:t>主要作用</w:t>
      </w:r>
      <w:r>
        <w:rPr>
          <w:rFonts w:hint="eastAsia"/>
        </w:rPr>
        <w:t>：</w:t>
      </w:r>
      <w:r>
        <w:t>限制用户滥用写入权限</w:t>
      </w:r>
      <w:r>
        <w:rPr>
          <w:rFonts w:hint="eastAsia"/>
        </w:rPr>
        <w:t>，</w:t>
      </w:r>
      <w:r>
        <w:t>禁止操控非本人的文档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当用户对目录有w权限有效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Linux中有</w:t>
      </w:r>
      <w:r>
        <w:rPr>
          <w:rFonts w:hint="eastAsia"/>
        </w:rPr>
        <w:t>/</w:t>
      </w:r>
      <w:r>
        <w:t>tmp默认设置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默认创建文件为</w:t>
      </w:r>
      <w:r>
        <w:rPr>
          <w:rFonts w:hint="eastAsia"/>
        </w:rPr>
        <w:t>6</w:t>
      </w:r>
      <w:r>
        <w:t>44</w:t>
      </w:r>
    </w:p>
    <w:p>
      <w:pPr>
        <w:pStyle w:val="14"/>
        <w:ind w:firstLine="0"/>
      </w:pPr>
      <w:r>
        <w:t xml:space="preserve">        默认创建目录为</w:t>
      </w:r>
      <w:r>
        <w:rPr>
          <w:rFonts w:hint="eastAsia"/>
        </w:rPr>
        <w:t>7</w:t>
      </w:r>
      <w:r>
        <w:t>55</w:t>
      </w:r>
    </w:p>
    <w:p>
      <w:pPr>
        <w:pStyle w:val="14"/>
        <w:ind w:firstLine="0"/>
      </w:pPr>
      <w:r>
        <w:t xml:space="preserve">        原因权限的掩码umask值为0022</w:t>
      </w:r>
    </w:p>
    <w:p>
      <w:pPr>
        <w:pStyle w:val="14"/>
        <w:ind w:firstLine="0"/>
        <w:rPr>
          <w:b/>
          <w:bCs/>
          <w:sz w:val="24"/>
          <w:szCs w:val="32"/>
        </w:rPr>
      </w:pP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fdisk硬盘设备</w:t>
      </w:r>
      <w:r>
        <w:rPr>
          <w:rFonts w:hint="eastAsia"/>
        </w:rPr>
        <w:t xml:space="preserve"> 常用于划分MBR分区模式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t>m 列出指令帮助</w:t>
      </w:r>
      <w:r>
        <w:rPr>
          <w:rFonts w:hint="eastAsia"/>
        </w:rPr>
        <w:t>，</w:t>
      </w:r>
      <w:r>
        <w:t>p查看现有的分区表</w:t>
      </w:r>
      <w:r>
        <w:rPr>
          <w:rFonts w:hint="eastAsia"/>
        </w:rPr>
        <w:t>，</w:t>
      </w:r>
      <w:r>
        <w:t>n新建分区</w:t>
      </w:r>
      <w:r>
        <w:rPr>
          <w:rFonts w:hint="eastAsia"/>
        </w:rPr>
        <w:t>，</w:t>
      </w:r>
      <w:r>
        <w:t>d删除分区</w:t>
      </w:r>
      <w:r>
        <w:rPr>
          <w:rFonts w:hint="eastAsia"/>
        </w:rPr>
        <w:t>，</w:t>
      </w:r>
      <w:r>
        <w:t>q 放弃更改并退出</w:t>
      </w:r>
    </w:p>
    <w:p>
      <w:pPr>
        <w:pStyle w:val="14"/>
      </w:pPr>
      <w:r>
        <w:t>w保存更改并退出</w:t>
      </w:r>
    </w:p>
    <w:p>
      <w:pPr>
        <w:pStyle w:val="14"/>
      </w:pPr>
      <w:r>
        <w:rPr>
          <w:rFonts w:hint="eastAsia"/>
        </w:rPr>
        <w:t>最大支持容量为</w:t>
      </w:r>
      <w:r>
        <w:t>2.2TB 的磁盘须创。</w:t>
      </w:r>
    </w:p>
    <w:p>
      <w:pPr>
        <w:pStyle w:val="14"/>
      </w:pPr>
      <w:r>
        <w:t>parted 硬盘设备</w:t>
      </w:r>
      <w:r>
        <w:rPr>
          <w:rFonts w:hint="eastAsia"/>
        </w:rPr>
        <w:t xml:space="preserve"> 常用于划分GPT分区模式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rPr>
          <w:rFonts w:hint="eastAsia"/>
        </w:rPr>
        <w:t>mktable</w:t>
      </w:r>
      <w:r>
        <w:t xml:space="preserve"> 指定分区模式</w:t>
      </w:r>
      <w:r>
        <w:rPr>
          <w:rFonts w:hint="eastAsia"/>
        </w:rPr>
        <w:t>，</w:t>
      </w:r>
      <w:r>
        <w:t>mkpart 划分新的分区</w:t>
      </w:r>
      <w:r>
        <w:rPr>
          <w:rFonts w:hint="eastAsia"/>
        </w:rPr>
        <w:t>，</w:t>
      </w:r>
      <w:r>
        <w:t>unit 执行显示的单位</w:t>
      </w:r>
      <w:r>
        <w:rPr>
          <w:rFonts w:hint="eastAsia"/>
        </w:rPr>
        <w:t>，</w:t>
      </w:r>
      <w:r>
        <w:t>print 输出分区表信息</w:t>
      </w:r>
      <w:r>
        <w:rPr>
          <w:rFonts w:hint="eastAsia"/>
        </w:rPr>
        <w:t>，rm</w:t>
      </w:r>
      <w:r>
        <w:t xml:space="preserve"> 删除分区</w:t>
      </w:r>
    </w:p>
    <w:p>
      <w:pPr>
        <w:pStyle w:val="14"/>
      </w:pPr>
      <w:r>
        <w:rPr>
          <w:rFonts w:hint="eastAsia"/>
        </w:rPr>
        <w:t>最大支持容量为</w:t>
      </w:r>
      <w:r>
        <w:t>18EB</w:t>
      </w:r>
    </w:p>
    <w:p>
      <w:pPr>
        <w:pStyle w:val="14"/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Linux系统启动时，会读取/</w:t>
      </w:r>
      <w:r>
        <w:t>etc/fstab</w:t>
      </w:r>
      <w:r>
        <w:rPr>
          <w:rFonts w:hint="eastAsia"/>
        </w:rPr>
        <w:t>文件，该文件中包含有所有分区的挂载信息，系统根据该信息将所有设备挂载到特定的位置。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1~4个主分区， 1个扩展分区（n个逻辑分区）</w:t>
      </w:r>
      <w:r>
        <w:rPr>
          <w:rFonts w:hint="eastAsia"/>
        </w:rPr>
        <w:t>。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链路聚合是将两个或更多网卡数据信道结合成一个单个的通道，该通道以一个单个的更高带宽的逻辑链路出现，也可以实现网卡的冗余性。链路聚合一般用来连接一个或多个带宽需求大的设备，例如连接骨干网络的服务器或服务器群。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 w:firstLineChars="200"/>
      </w:pPr>
      <w:r>
        <w:t>1.命令输入有误</w:t>
      </w:r>
    </w:p>
    <w:p>
      <w:pPr>
        <w:pStyle w:val="14"/>
        <w:ind w:firstLine="420" w:firstLineChars="200"/>
      </w:pPr>
      <w:r>
        <w:t>2.命令程序没有安装</w:t>
      </w:r>
    </w:p>
    <w:p>
      <w:pPr>
        <w:pStyle w:val="14"/>
        <w:ind w:firstLine="420" w:firstLineChars="200"/>
      </w:pPr>
      <w:r>
        <w:t>3.PATH变量未定义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22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SMTP（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25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53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3306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( 80)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FTP   (  21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,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20  )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 w:firstLine="200" w:firstLineChars="10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# vim /etc/selinux/config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SELINUX=disabled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将硬盘或分区转化为物理卷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2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将一个或多个物理卷组成卷组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3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再从卷组中划分逻辑卷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案例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创建基本分区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dev/sdb1 /dev/sdb2等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创建卷组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>vgcreate  myvg  /dev/sdb1   /dev/sdb2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划分逻辑卷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lvcreate –L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6G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-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n mylv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myvg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EXT4，第四代扩展文件系统，RHEL6系列默认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XFS，高级日志文件系统，RHEL7系列默认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SWAP，交换空间（虚拟内存）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基于域名、基于端口、基于IP地址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for   i  in  $(cat  /root/student.txt)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useradd $i   &amp;&gt;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dev/null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echo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23456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|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passwd  $i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done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软链接的源文件或目录如果被删除，则链接文件将失效，可以跨分区/文件系统创建软链接。</w:t>
      </w:r>
    </w:p>
    <w:p>
      <w:pPr>
        <w:pStyle w:val="14"/>
      </w:pPr>
      <w:r>
        <w:rPr>
          <w:rFonts w:hint="eastAsia"/>
        </w:rPr>
        <w:t>硬链接的源文件或目录如果被删除，则硬链接依然可以正常使用，硬链接不可以跨分区/文件系统。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使用t</w:t>
      </w:r>
      <w:r>
        <w:t>op</w:t>
      </w:r>
      <w:r>
        <w:rPr>
          <w:rFonts w:hint="eastAsia"/>
        </w:rPr>
        <w:t>命令可以查看系统启动的时间和CPU的负载情况。</w:t>
      </w:r>
    </w:p>
    <w:p>
      <w:pPr>
        <w:pStyle w:val="14"/>
      </w:pPr>
      <w:r>
        <w:t xml:space="preserve">11:38:47 up 20 days,  2:56, </w:t>
      </w:r>
      <w:r>
        <w:rPr>
          <w:rFonts w:hint="eastAsia"/>
        </w:rPr>
        <w:t>5</w:t>
      </w:r>
      <w:r>
        <w:t xml:space="preserve"> users,  load average: 0.15, 0.17, 0.20</w:t>
      </w:r>
    </w:p>
    <w:p>
      <w:pPr>
        <w:pStyle w:val="14"/>
      </w:pPr>
      <w:r>
        <w:rPr>
          <w:rFonts w:hint="eastAsia"/>
        </w:rPr>
        <w:t>上面的信息说明当前时间为11</w:t>
      </w:r>
      <w:r>
        <w:t>:38:47</w:t>
      </w:r>
      <w:r>
        <w:rPr>
          <w:rFonts w:hint="eastAsia"/>
        </w:rPr>
        <w:t>，系统已经启动了20天零2小时26分钟，当前有5人登陆到系统中，CPU的1分钟、5分钟、15分钟的平均负载分别时0.15，0.17，0.20。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RAID 0 条带模式，提高读写效率；RAID 1 镜像模式，实现磁盘设备的冗余备份</w:t>
      </w:r>
    </w:p>
    <w:p>
      <w:pPr>
        <w:pStyle w:val="14"/>
      </w:pPr>
      <w:r>
        <w:t>RAID 5 均衡模式，既提高效率也有备份；RAID 10 镜像+条带模式，备份与效率都比较完整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正向解析：将主机名解析为IP地址，</w:t>
      </w:r>
      <w:r>
        <w:rPr>
          <w:rFonts w:hint="eastAsia"/>
        </w:rPr>
        <w:t>主要应用在</w:t>
      </w:r>
      <w:r>
        <w:t>用户访问网站</w:t>
      </w:r>
      <w:r>
        <w:rPr>
          <w:rFonts w:hint="eastAsia"/>
        </w:rPr>
        <w:t>的时候。</w:t>
      </w:r>
    </w:p>
    <w:p>
      <w:pPr>
        <w:pStyle w:val="14"/>
      </w:pPr>
      <w:r>
        <w:t>反向解析：将IP地址解析为主机名，</w:t>
      </w:r>
      <w:r>
        <w:rPr>
          <w:rFonts w:hint="eastAsia"/>
        </w:rPr>
        <w:t>主要应用在</w:t>
      </w:r>
      <w:r>
        <w:t>邮件服务器进行邮件域检测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1代表执行权限(</w:t>
      </w:r>
      <w:r>
        <w:t>x)</w:t>
      </w:r>
      <w:r>
        <w:rPr>
          <w:rFonts w:hint="eastAsia"/>
        </w:rPr>
        <w:t>，2代表可写权限(</w:t>
      </w:r>
      <w:r>
        <w:t>w)</w:t>
      </w:r>
      <w:r>
        <w:rPr>
          <w:rFonts w:hint="eastAsia"/>
        </w:rPr>
        <w:t>，4代表可读权限(</w:t>
      </w:r>
      <w:r>
        <w:t>r)</w:t>
      </w:r>
      <w:r>
        <w:rPr>
          <w:rFonts w:hint="eastAsia"/>
        </w:rPr>
        <w:t>。</w:t>
      </w:r>
    </w:p>
    <w:p>
      <w:pPr>
        <w:pStyle w:val="14"/>
      </w:pPr>
      <w:r>
        <w:rPr>
          <w:rFonts w:hint="eastAsia"/>
        </w:rPr>
        <w:t>rwxrwxrwx=777</w:t>
      </w:r>
    </w:p>
    <w:p>
      <w:pPr>
        <w:pStyle w:val="14"/>
      </w:pPr>
      <w:r>
        <w:rPr>
          <w:rFonts w:hint="eastAsia"/>
        </w:rPr>
        <w:t>r</w:t>
      </w:r>
      <w:r>
        <w:t>--r--r--=444</w:t>
      </w:r>
    </w:p>
    <w:p>
      <w:pPr>
        <w:pStyle w:val="14"/>
      </w:pPr>
      <w:r>
        <w:rPr>
          <w:rFonts w:hint="eastAsia"/>
        </w:rPr>
        <w:t>r</w:t>
      </w:r>
      <w:r>
        <w:t>w-rw-rw-=644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安装依赖包</w:t>
      </w:r>
    </w:p>
    <w:p>
      <w:pPr>
        <w:pStyle w:val="14"/>
      </w:pPr>
      <w:r>
        <w:rPr>
          <w:rFonts w:hint="eastAsia"/>
        </w:rPr>
        <w:t>使用tar解包；</w:t>
      </w:r>
    </w:p>
    <w:p>
      <w:pPr>
        <w:pStyle w:val="14"/>
      </w:pPr>
      <w:r>
        <w:rPr>
          <w:rFonts w:hint="eastAsia"/>
        </w:rPr>
        <w:t>使用.</w:t>
      </w:r>
      <w:r>
        <w:t>/configure</w:t>
      </w:r>
      <w:r>
        <w:rPr>
          <w:rFonts w:hint="eastAsia"/>
        </w:rPr>
        <w:t>完成系统检测与配置;</w:t>
      </w:r>
    </w:p>
    <w:p>
      <w:pPr>
        <w:pStyle w:val="14"/>
      </w:pPr>
      <w:r>
        <w:t>m</w:t>
      </w:r>
      <w:r>
        <w:rPr>
          <w:rFonts w:hint="eastAsia"/>
        </w:rPr>
        <w:t>ake编译源代码;</w:t>
      </w:r>
    </w:p>
    <w:p>
      <w:pPr>
        <w:pStyle w:val="14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install安装软件包。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# find /usr/local/test -size +100k -type f  -exec cp {} /tmp/ \;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um provies找出产生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程序文件的软件包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um  reinstall重新安装即可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客户端文件有书写错误的，影响正确的配置文件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服务端无法连接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Yum缓存未清空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利用ACL策略设置用户或组，无任何权限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无此文件或目录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软件包zip-3.0-11.el7.x86_64已经安装最新版本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该设备上没有剩余空间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</w:t>
      </w:r>
      <w:bookmarkStart w:id="0" w:name="_GoBack"/>
      <w:bookmarkEnd w:id="0"/>
      <w:r>
        <w:rPr>
          <w:rFonts w:ascii="微软雅黑" w:hAnsi="微软雅黑" w:cstheme="minorBidi"/>
          <w:b/>
          <w:bCs/>
          <w:sz w:val="24"/>
          <w:szCs w:val="32"/>
        </w:rPr>
        <w:t>及实现无人值守安装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DHCP服务器：为客户机提供IP地址等参数，并告知下一个服务器地址、启动文件名</w:t>
      </w:r>
    </w:p>
    <w:p>
      <w:pPr>
        <w:wordWrap w:val="0"/>
        <w:spacing w:line="360" w:lineRule="exact"/>
        <w:ind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TFTP服务器：为客户机提供启动文件、启动菜单配置、用来安装系统的内核及初始驱动程序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软件仓库：通过HTTP或FTP方式为客户机提供安装树资源（RHEL7光盘目录结构）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实现kickstart无人值守安装：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1）提前准备一份安装过程中所涉及问题的答案清单（即应答文件）一般利用system-config-kickstart图形生成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2）然后将此文件部署到客户机可下载的位置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3）通过菜单文件进行指定客户端下载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top命令，输入P按CPU排序，输入M按内存排序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5559421">
    <w:nsid w:val="6C373CFD"/>
    <w:multiLevelType w:val="multilevel"/>
    <w:tmpl w:val="6C373CFD"/>
    <w:lvl w:ilvl="0" w:tentative="1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0" w:hanging="420"/>
      </w:pPr>
    </w:lvl>
    <w:lvl w:ilvl="2" w:tentative="1">
      <w:start w:val="1"/>
      <w:numFmt w:val="lowerRoman"/>
      <w:lvlText w:val="%3."/>
      <w:lvlJc w:val="right"/>
      <w:pPr>
        <w:ind w:left="1830" w:hanging="420"/>
      </w:pPr>
    </w:lvl>
    <w:lvl w:ilvl="3" w:tentative="1">
      <w:start w:val="1"/>
      <w:numFmt w:val="decimal"/>
      <w:lvlText w:val="%4."/>
      <w:lvlJc w:val="left"/>
      <w:pPr>
        <w:ind w:left="2250" w:hanging="420"/>
      </w:pPr>
    </w:lvl>
    <w:lvl w:ilvl="4" w:tentative="1">
      <w:start w:val="1"/>
      <w:numFmt w:val="lowerLetter"/>
      <w:lvlText w:val="%5)"/>
      <w:lvlJc w:val="left"/>
      <w:pPr>
        <w:ind w:left="2670" w:hanging="420"/>
      </w:pPr>
    </w:lvl>
    <w:lvl w:ilvl="5" w:tentative="1">
      <w:start w:val="1"/>
      <w:numFmt w:val="lowerRoman"/>
      <w:lvlText w:val="%6."/>
      <w:lvlJc w:val="right"/>
      <w:pPr>
        <w:ind w:left="3090" w:hanging="420"/>
      </w:pPr>
    </w:lvl>
    <w:lvl w:ilvl="6" w:tentative="1">
      <w:start w:val="1"/>
      <w:numFmt w:val="decimal"/>
      <w:lvlText w:val="%7."/>
      <w:lvlJc w:val="left"/>
      <w:pPr>
        <w:ind w:left="3510" w:hanging="420"/>
      </w:pPr>
    </w:lvl>
    <w:lvl w:ilvl="7" w:tentative="1">
      <w:start w:val="1"/>
      <w:numFmt w:val="lowerLetter"/>
      <w:lvlText w:val="%8)"/>
      <w:lvlJc w:val="left"/>
      <w:pPr>
        <w:ind w:left="3930" w:hanging="420"/>
      </w:pPr>
    </w:lvl>
    <w:lvl w:ilvl="8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  <w:num w:numId="2">
    <w:abstractNumId w:val="1815559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3FFB24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708</Words>
  <Characters>4038</Characters>
  <Lines>33</Lines>
  <Paragraphs>9</Paragraphs>
  <TotalTime>0</TotalTime>
  <ScaleCrop>false</ScaleCrop>
  <LinksUpToDate>false</LinksUpToDate>
  <CharactersWithSpaces>4737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2018-09-10T17:25:00Z</dcterms:created>
  <dc:creator>tarena</dc:creator>
  <cp:lastModifiedBy>root</cp:lastModifiedBy>
  <dcterms:modified xsi:type="dcterms:W3CDTF">2018-10-08T19:54:06Z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