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before="40" w:line="240" w:lineRule="auto"/>
              <w:ind w:left="0" w:right="144" w:firstLine="0"/>
              <w:rPr>
                <w:b w:val="1"/>
                <w:bCs w:val="1"/>
                <w:i w:val="1"/>
                <w:iCs w:val="1"/>
                <w:color w:val="666666"/>
              </w:rPr>
            </w:pPr>
            <w:r w:rsidDel="00000000" w:rsidR="00000000" w:rsidRPr="00000000">
              <w:rPr>
                <w:b w:val="1"/>
                <w:bCs w:val="1"/>
                <w:i w:val="1"/>
                <w:iCs w:val="1"/>
                <w:color w:val="666666"/>
                <w:rtl w:val="0"/>
              </w:rPr>
              <w:t xml:space="preserve">Ignacio Vidal</w:t>
            </w:r>
          </w:p>
          <w:p w:rsidR="00000000" w:rsidDel="00000000" w:rsidP="00000000" w:rsidRDefault="00000000" w:rsidRPr="00000000" w14:paraId="0000000E">
            <w:pPr>
              <w:spacing w:after="0" w:before="40" w:line="240" w:lineRule="auto"/>
              <w:ind w:left="0" w:right="144" w:firstLine="0"/>
              <w:rPr>
                <w:b w:val="1"/>
                <w:bCs w:val="1"/>
                <w:i w:val="1"/>
                <w:iCs w:val="1"/>
                <w:color w:val="666666"/>
              </w:rPr>
            </w:pPr>
            <w:r w:rsidDel="00000000" w:rsidR="00000000" w:rsidRPr="00000000">
              <w:rPr>
                <w:b w:val="1"/>
                <w:bCs w:val="1"/>
                <w:i w:val="1"/>
                <w:iCs w:val="1"/>
                <w:color w:val="666666"/>
                <w:rtl w:val="0"/>
              </w:rPr>
              <w:t xml:space="preserve">Vicente Monroy </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spacing w:after="0" w:before="40" w:line="276" w:lineRule="auto"/>
              <w:rPr>
                <w:b w:val="1"/>
                <w:bCs w:val="1"/>
                <w:i w:val="1"/>
                <w:iCs w:val="1"/>
                <w:color w:val="666666"/>
                <w:sz w:val="20"/>
                <w:szCs w:val="20"/>
              </w:rPr>
            </w:pPr>
            <w:r w:rsidDel="00000000" w:rsidR="00000000" w:rsidRPr="00000000">
              <w:rPr>
                <w:b w:val="1"/>
                <w:bCs w:val="1"/>
                <w:i w:val="1"/>
                <w:iCs w:val="1"/>
                <w:color w:val="666666"/>
                <w:sz w:val="20"/>
                <w:szCs w:val="20"/>
                <w:rtl w:val="0"/>
              </w:rPr>
              <w:t xml:space="preserve">20.976.959-K</w:t>
            </w:r>
          </w:p>
          <w:p w:rsidR="00000000" w:rsidDel="00000000" w:rsidP="00000000" w:rsidRDefault="00000000" w:rsidRPr="00000000" w14:paraId="00000011">
            <w:pPr>
              <w:spacing w:after="0" w:before="40" w:line="276" w:lineRule="auto"/>
              <w:rPr>
                <w:b w:val="1"/>
                <w:bCs w:val="1"/>
                <w:i w:val="1"/>
                <w:iCs w:val="1"/>
                <w:color w:val="666666"/>
                <w:sz w:val="20"/>
                <w:szCs w:val="20"/>
              </w:rPr>
            </w:pPr>
            <w:r w:rsidDel="00000000" w:rsidR="00000000" w:rsidRPr="00000000">
              <w:rPr>
                <w:b w:val="1"/>
                <w:bCs w:val="1"/>
                <w:i w:val="1"/>
                <w:iCs w:val="1"/>
                <w:color w:val="666666"/>
                <w:sz w:val="20"/>
                <w:szCs w:val="20"/>
                <w:rtl w:val="0"/>
              </w:rPr>
              <w:t xml:space="preserve">20.762.050-5</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spacing w:after="0" w:before="40" w:line="240" w:lineRule="auto"/>
              <w:ind w:left="144" w:right="144" w:firstLine="0"/>
              <w:rPr>
                <w:b w:val="1"/>
                <w:bCs w:val="1"/>
              </w:rPr>
            </w:pPr>
            <w:r w:rsidDel="00000000" w:rsidR="00000000" w:rsidRPr="00000000">
              <w:rPr>
                <w:b w:val="1"/>
                <w:bCs w:val="1"/>
                <w:i w:val="1"/>
                <w:iCs w:val="1"/>
                <w:color w:val="666666"/>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spacing w:after="0" w:before="40" w:line="240" w:lineRule="auto"/>
              <w:ind w:left="144" w:right="144" w:firstLine="0"/>
              <w:rPr>
                <w:b w:val="1"/>
                <w:bCs w:val="1"/>
              </w:rPr>
            </w:pPr>
            <w:r w:rsidDel="00000000" w:rsidR="00000000" w:rsidRPr="00000000">
              <w:rPr>
                <w:b w:val="1"/>
                <w:bCs w:val="1"/>
                <w:i w:val="1"/>
                <w:iCs w:val="1"/>
                <w:color w:val="666666"/>
                <w:rtl w:val="0"/>
              </w:rPr>
              <w:t xml:space="preserve">San Joaquin , Santiago</w:t>
            </w:r>
            <w:r w:rsidDel="00000000" w:rsidR="00000000" w:rsidRPr="00000000">
              <w:rPr>
                <w:rtl w:val="0"/>
              </w:rPr>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spacing w:after="0" w:before="40" w:line="240" w:lineRule="auto"/>
              <w:ind w:left="0" w:right="144" w:firstLine="0"/>
              <w:rPr>
                <w:b w:val="1"/>
                <w:bCs w:val="1"/>
              </w:rPr>
            </w:pPr>
            <w:r w:rsidDel="00000000" w:rsidR="00000000" w:rsidRPr="00000000">
              <w:rPr>
                <w:i w:val="1"/>
                <w:iCs w:val="1"/>
                <w:sz w:val="20"/>
                <w:szCs w:val="20"/>
                <w:rtl w:val="0"/>
              </w:rPr>
              <w:t xml:space="preserve">Un sistema territorial de las juntas de vecinos Desarrollo móvil y web en chile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spacing w:after="0" w:before="40" w:line="240" w:lineRule="auto"/>
              <w:ind w:left="144" w:right="144" w:firstLine="0"/>
              <w:rPr>
                <w:b w:val="1"/>
                <w:bCs w:val="1"/>
              </w:rPr>
            </w:pPr>
            <w:r w:rsidDel="00000000" w:rsidR="00000000" w:rsidRPr="00000000">
              <w:rPr>
                <w:i w:val="1"/>
                <w:iCs w:val="1"/>
                <w:sz w:val="20"/>
                <w:szCs w:val="20"/>
                <w:rtl w:val="0"/>
              </w:rPr>
              <w:t xml:space="preserve">Desarrollo de aplicaciones móviles y Desarrollo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2"/>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1">
            <w:pPr>
              <w:spacing w:after="240" w:before="240" w:line="24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022">
            <w:pPr>
              <w:numPr>
                <w:ilvl w:val="0"/>
                <w:numId w:val="2"/>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3">
            <w:pPr>
              <w:spacing w:after="240" w:before="240" w:line="24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024">
            <w:pPr>
              <w:numPr>
                <w:ilvl w:val="0"/>
                <w:numId w:val="2"/>
              </w:numPr>
              <w:spacing w:after="240" w:before="240" w:line="240" w:lineRule="auto"/>
              <w:ind w:left="720" w:hanging="360"/>
              <w:rPr>
                <w:i w:val="1"/>
                <w:iCs w:val="1"/>
                <w:sz w:val="20"/>
                <w:szCs w:val="20"/>
              </w:rPr>
            </w:pPr>
            <w:r w:rsidDel="00000000" w:rsidR="00000000" w:rsidRPr="00000000">
              <w:rPr>
                <w:i w:val="1"/>
                <w:iCs w:val="1"/>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jc w:val="both"/>
              <w:rPr>
                <w:i w:val="1"/>
                <w:iCs w:val="1"/>
                <w:sz w:val="20"/>
                <w:szCs w:val="20"/>
              </w:rPr>
            </w:pPr>
            <w:r w:rsidDel="00000000" w:rsidR="00000000" w:rsidRPr="00000000">
              <w:rPr>
                <w:i w:val="1"/>
                <w:iCs w:val="1"/>
                <w:sz w:val="20"/>
                <w:szCs w:val="20"/>
                <w:rtl w:val="0"/>
              </w:rPr>
              <w:t xml:space="preserve">Las juntas de vecinos en Chile enfrentan dificultades en la gestión de actividades, documentos y comunicación con sus miembros. Actualmente, la mayoría de estos procesos se realizan de forma manual, generando demoras, sobrecarga de trabajo y poca transparencia.</w:t>
            </w:r>
          </w:p>
          <w:p w:rsidR="00000000" w:rsidDel="00000000" w:rsidP="00000000" w:rsidRDefault="00000000" w:rsidRPr="00000000" w14:paraId="0000002C">
            <w:pPr>
              <w:jc w:val="both"/>
              <w:rPr>
                <w:i w:val="1"/>
                <w:iCs w:val="1"/>
                <w:sz w:val="20"/>
                <w:szCs w:val="20"/>
              </w:rPr>
            </w:pPr>
            <w:r w:rsidDel="00000000" w:rsidR="00000000" w:rsidRPr="00000000">
              <w:rPr>
                <w:i w:val="1"/>
                <w:iCs w:val="1"/>
                <w:sz w:val="20"/>
                <w:szCs w:val="20"/>
                <w:rtl w:val="0"/>
              </w:rPr>
              <w:t xml:space="preserve">Este proyecto busca ofrecer una solución tecnológica (web y móvil) que digitalice estos procesos, mejore la comunicación y fomente la participación comunitaria. El impacto será directo en los vecinos de cada unidad territorial, especialmente en comunas donde la digitalización es limitada.</w:t>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240" w:before="240" w:lineRule="auto"/>
              <w:jc w:val="both"/>
              <w:rPr>
                <w:i w:val="1"/>
                <w:iCs w:val="1"/>
                <w:sz w:val="20"/>
                <w:szCs w:val="20"/>
              </w:rPr>
            </w:pPr>
            <w:r w:rsidDel="00000000" w:rsidR="00000000" w:rsidRPr="00000000">
              <w:rPr>
                <w:i w:val="1"/>
                <w:iCs w:val="1"/>
                <w:sz w:val="20"/>
                <w:szCs w:val="20"/>
                <w:rtl w:val="0"/>
              </w:rPr>
              <w:t xml:space="preserve">En la actualidad, las organizaciones utilizan herramientas TI con el propósito de mejorar en cuanto a organización, comunicación, reducción de tiempos, costos, mano de obra, energía y recursos materiales de sus proyectos, es por esto que constantemente buscan soluciones tecnológicas.</w:t>
            </w:r>
          </w:p>
          <w:p w:rsidR="00000000" w:rsidDel="00000000" w:rsidP="00000000" w:rsidRDefault="00000000" w:rsidRPr="00000000" w14:paraId="0000002F">
            <w:pPr>
              <w:spacing w:after="240" w:before="240" w:lineRule="auto"/>
              <w:jc w:val="both"/>
              <w:rPr>
                <w:i w:val="1"/>
                <w:iCs w:val="1"/>
                <w:sz w:val="20"/>
                <w:szCs w:val="20"/>
              </w:rPr>
            </w:pPr>
            <w:r w:rsidDel="00000000" w:rsidR="00000000" w:rsidRPr="00000000">
              <w:rPr>
                <w:i w:val="1"/>
                <w:iCs w:val="1"/>
                <w:sz w:val="20"/>
                <w:szCs w:val="20"/>
                <w:rtl w:val="0"/>
              </w:rPr>
              <w:t xml:space="preserve">El estado, municipalidades y juntas de vecinos no son una excepción, siendo la última la más desatendida en cuanto al uso de la tecnología. Una junta de vecinos es una organización comunitaria de carácter territorial, representativa de las personas que residen en un mismo barrio, y cuyo objeto es promover el desarrollo de la comunidad, defender los intereses y velar por los derechos de los vecinos, representándolos ante las autoridades. </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Este proyecto propone una solución TI que se pueda adaptar a la realidad de cualquier junta de vecinos de Chile y solucione las necesidades de su directorio y los vecinos que residan en la unidad vecinal que sean mayores de 14 años. Se espera que el sistema desarrollado permita organizar actividades, proyectos, documentos y a los integrantes de la junta de vecinos. </w:t>
            </w:r>
          </w:p>
          <w:p w:rsidR="00000000" w:rsidDel="00000000" w:rsidP="00000000" w:rsidRDefault="00000000" w:rsidRPr="00000000" w14:paraId="00000031">
            <w:pPr>
              <w:spacing w:after="240" w:before="240" w:lineRule="auto"/>
              <w:jc w:val="both"/>
              <w:rPr>
                <w:i w:val="1"/>
                <w:iCs w:val="1"/>
                <w:sz w:val="20"/>
                <w:szCs w:val="20"/>
              </w:rPr>
            </w:pPr>
            <w:r w:rsidDel="00000000" w:rsidR="00000000" w:rsidRPr="00000000">
              <w:rPr>
                <w:i w:val="1"/>
                <w:iCs w:val="1"/>
                <w:sz w:val="20"/>
                <w:szCs w:val="20"/>
                <w:rtl w:val="0"/>
              </w:rPr>
              <w:t xml:space="preserve">El proyecto consiste en el diseño y desarrollo de un sistema web responsivo y/o aplicación móvil que permita:</w:t>
            </w:r>
          </w:p>
          <w:p w:rsidR="00000000" w:rsidDel="00000000" w:rsidP="00000000" w:rsidRDefault="00000000" w:rsidRPr="00000000" w14:paraId="00000032">
            <w:pPr>
              <w:numPr>
                <w:ilvl w:val="0"/>
                <w:numId w:val="3"/>
              </w:numPr>
              <w:spacing w:after="0" w:before="240" w:lineRule="auto"/>
              <w:ind w:left="720" w:hanging="360"/>
              <w:rPr>
                <w:i w:val="1"/>
                <w:iCs w:val="1"/>
                <w:sz w:val="20"/>
                <w:szCs w:val="20"/>
              </w:rPr>
            </w:pPr>
            <w:r w:rsidDel="00000000" w:rsidR="00000000" w:rsidRPr="00000000">
              <w:rPr>
                <w:i w:val="1"/>
                <w:iCs w:val="1"/>
                <w:sz w:val="20"/>
                <w:szCs w:val="20"/>
                <w:rtl w:val="0"/>
              </w:rPr>
              <w:t xml:space="preserve">Inscripción y registro de vecinos.</w:t>
              <w:br w:type="textWrapping"/>
            </w:r>
          </w:p>
          <w:p w:rsidR="00000000" w:rsidDel="00000000" w:rsidP="00000000" w:rsidRDefault="00000000" w:rsidRPr="00000000" w14:paraId="00000033">
            <w:pPr>
              <w:numPr>
                <w:ilvl w:val="0"/>
                <w:numId w:val="3"/>
              </w:numPr>
              <w:spacing w:after="0" w:before="0" w:lineRule="auto"/>
              <w:ind w:left="720" w:hanging="360"/>
              <w:rPr>
                <w:i w:val="1"/>
                <w:iCs w:val="1"/>
                <w:sz w:val="20"/>
                <w:szCs w:val="20"/>
              </w:rPr>
            </w:pPr>
            <w:r w:rsidDel="00000000" w:rsidR="00000000" w:rsidRPr="00000000">
              <w:rPr>
                <w:i w:val="1"/>
                <w:iCs w:val="1"/>
                <w:sz w:val="20"/>
                <w:szCs w:val="20"/>
                <w:rtl w:val="0"/>
              </w:rPr>
              <w:t xml:space="preserve">Solicitud y emisión de certificados de residencia.</w:t>
              <w:br w:type="textWrapping"/>
            </w:r>
          </w:p>
          <w:p w:rsidR="00000000" w:rsidDel="00000000" w:rsidP="00000000" w:rsidRDefault="00000000" w:rsidRPr="00000000" w14:paraId="00000034">
            <w:pPr>
              <w:numPr>
                <w:ilvl w:val="0"/>
                <w:numId w:val="3"/>
              </w:numPr>
              <w:spacing w:after="0" w:before="0" w:lineRule="auto"/>
              <w:ind w:left="720" w:hanging="360"/>
              <w:rPr>
                <w:i w:val="1"/>
                <w:iCs w:val="1"/>
                <w:sz w:val="20"/>
                <w:szCs w:val="20"/>
              </w:rPr>
            </w:pPr>
            <w:r w:rsidDel="00000000" w:rsidR="00000000" w:rsidRPr="00000000">
              <w:rPr>
                <w:i w:val="1"/>
                <w:iCs w:val="1"/>
                <w:sz w:val="20"/>
                <w:szCs w:val="20"/>
                <w:rtl w:val="0"/>
              </w:rPr>
              <w:t xml:space="preserve">Postulación y gestión de proyectos vecinales.</w:t>
              <w:br w:type="textWrapping"/>
            </w:r>
          </w:p>
          <w:p w:rsidR="00000000" w:rsidDel="00000000" w:rsidP="00000000" w:rsidRDefault="00000000" w:rsidRPr="00000000" w14:paraId="00000035">
            <w:pPr>
              <w:numPr>
                <w:ilvl w:val="0"/>
                <w:numId w:val="3"/>
              </w:numPr>
              <w:spacing w:after="0" w:before="0" w:lineRule="auto"/>
              <w:ind w:left="720" w:hanging="360"/>
              <w:rPr>
                <w:i w:val="1"/>
                <w:iCs w:val="1"/>
                <w:sz w:val="20"/>
                <w:szCs w:val="20"/>
              </w:rPr>
            </w:pPr>
            <w:r w:rsidDel="00000000" w:rsidR="00000000" w:rsidRPr="00000000">
              <w:rPr>
                <w:i w:val="1"/>
                <w:iCs w:val="1"/>
                <w:sz w:val="20"/>
                <w:szCs w:val="20"/>
                <w:rtl w:val="0"/>
              </w:rPr>
              <w:t xml:space="preserve">Inscripción en actividades comunitarias y reservas de espacios públicos.</w:t>
              <w:br w:type="textWrapping"/>
            </w:r>
          </w:p>
          <w:p w:rsidR="00000000" w:rsidDel="00000000" w:rsidP="00000000" w:rsidRDefault="00000000" w:rsidRPr="00000000" w14:paraId="00000036">
            <w:pPr>
              <w:numPr>
                <w:ilvl w:val="0"/>
                <w:numId w:val="3"/>
              </w:numPr>
              <w:spacing w:after="240" w:before="0" w:lineRule="auto"/>
              <w:ind w:left="720" w:hanging="360"/>
              <w:rPr>
                <w:i w:val="1"/>
                <w:iCs w:val="1"/>
                <w:sz w:val="20"/>
                <w:szCs w:val="20"/>
              </w:rPr>
            </w:pPr>
            <w:r w:rsidDel="00000000" w:rsidR="00000000" w:rsidRPr="00000000">
              <w:rPr>
                <w:i w:val="1"/>
                <w:iCs w:val="1"/>
                <w:sz w:val="20"/>
                <w:szCs w:val="20"/>
                <w:rtl w:val="0"/>
              </w:rPr>
              <w:t xml:space="preserve">Comunicación digital mediante noticias y notificaciones (email, WhatsApp, afiches).</w:t>
              <w:br w:type="textWrapping"/>
              <w:t xml:space="preserve"> El sistema contará con una base de datos centralizada, interfaz amigable y módulos accesibles para el directorio y los vecinos.</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A">
            <w:pPr>
              <w:spacing w:after="0" w:before="40" w:line="240" w:lineRule="auto"/>
              <w:ind w:left="144" w:right="144" w:firstLine="0"/>
              <w:rPr>
                <w:i w:val="1"/>
                <w:iCs w:val="1"/>
                <w:sz w:val="18"/>
                <w:szCs w:val="18"/>
              </w:rPr>
            </w:pPr>
            <w:r w:rsidDel="00000000" w:rsidR="00000000" w:rsidRPr="00000000">
              <w:rPr>
                <w:i w:val="1"/>
                <w:iCs w:val="1"/>
                <w:color w:val="666666"/>
                <w:sz w:val="20"/>
                <w:szCs w:val="20"/>
                <w:rtl w:val="0"/>
              </w:rPr>
              <w:t xml:space="preserve">  </w:t>
            </w:r>
            <w:r w:rsidDel="00000000" w:rsidR="00000000" w:rsidRPr="00000000">
              <w:rPr>
                <w:i w:val="1"/>
                <w:iCs w:val="1"/>
                <w:sz w:val="20"/>
                <w:szCs w:val="20"/>
                <w:rtl w:val="0"/>
              </w:rPr>
              <w:t xml:space="preserve">El trabajo que se realizará permitirá evidenciar las competencias enunciadas y potenciar el perfil de egreso, con un fuerte énfasis en el análisis, propuesta y desarrollo de soluciones móviles, basadas en el aprendizaje y servicio. Además  a la organización con sus principales públicos, agregando valor a la identidad de la marca.</w:t>
            </w:r>
            <w:r w:rsidDel="00000000" w:rsidR="00000000" w:rsidRPr="00000000">
              <w:rPr>
                <w:rtl w:val="0"/>
              </w:rPr>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0">
            <w:pPr>
              <w:spacing w:after="240" w:before="240" w:line="240" w:lineRule="auto"/>
              <w:rPr>
                <w:i w:val="1"/>
                <w:iCs w:val="1"/>
                <w:sz w:val="20"/>
                <w:szCs w:val="20"/>
              </w:rPr>
            </w:pPr>
            <w:r w:rsidDel="00000000" w:rsidR="00000000" w:rsidRPr="00000000">
              <w:rPr>
                <w:i w:val="1"/>
                <w:iCs w:val="1"/>
                <w:sz w:val="20"/>
                <w:szCs w:val="20"/>
                <w:rtl w:val="0"/>
              </w:rPr>
              <w:t xml:space="preserve">Este proyecto se relaciona con el interés personal y proyección profesional, ya que actualmente está área presenta un importante desarrollo y una creciente demanda de profesionales especializados, al ser un proyecto de impacto social y vinculado a la empresa privada, potencia aspectos no técnicos y acerca a la realidad futura inmediata.</w:t>
            </w:r>
          </w:p>
          <w:p w:rsidR="00000000" w:rsidDel="00000000" w:rsidP="00000000" w:rsidRDefault="00000000" w:rsidRPr="00000000" w14:paraId="00000041">
            <w:pPr>
              <w:spacing w:after="240" w:before="240" w:line="240" w:lineRule="auto"/>
              <w:rPr>
                <w:i w:val="1"/>
                <w:iCs w:val="1"/>
                <w:sz w:val="20"/>
                <w:szCs w:val="20"/>
              </w:rPr>
            </w:pPr>
            <w:r w:rsidDel="00000000" w:rsidR="00000000" w:rsidRPr="00000000">
              <w:rPr>
                <w:i w:val="1"/>
                <w:iCs w:val="1"/>
                <w:sz w:val="20"/>
                <w:szCs w:val="20"/>
                <w:rtl w:val="0"/>
              </w:rPr>
              <w:t xml:space="preserve">Además, el desempeño mostrado en las asignaturas vinculadas al proyecto, es un antecedente positivo para enfrentar el desafío. </w:t>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p w:rsidR="00000000" w:rsidDel="00000000" w:rsidP="00000000" w:rsidRDefault="00000000" w:rsidRPr="00000000" w14:paraId="0000004A">
            <w:pPr>
              <w:rPr>
                <w:i w:val="1"/>
                <w:iCs w:val="1"/>
                <w:sz w:val="20"/>
                <w:szCs w:val="20"/>
              </w:rPr>
            </w:pPr>
            <w:r w:rsidDel="00000000" w:rsidR="00000000" w:rsidRPr="00000000">
              <w:rPr>
                <w:b w:val="1"/>
                <w:bCs w:val="1"/>
                <w:i w:val="1"/>
                <w:iCs w:val="1"/>
                <w:sz w:val="20"/>
                <w:szCs w:val="20"/>
                <w:rtl w:val="0"/>
              </w:rPr>
              <w:t xml:space="preserve">Duración:</w:t>
            </w:r>
            <w:r w:rsidDel="00000000" w:rsidR="00000000" w:rsidRPr="00000000">
              <w:rPr>
                <w:i w:val="1"/>
                <w:iCs w:val="1"/>
                <w:sz w:val="20"/>
                <w:szCs w:val="20"/>
                <w:rtl w:val="0"/>
              </w:rPr>
              <w:t xml:space="preserve"> El semestre otorga tiempo suficiente para diseñar y desarrollar un prototipo funcional.</w:t>
              <w:br w:type="textWrapping"/>
            </w:r>
          </w:p>
          <w:p w:rsidR="00000000" w:rsidDel="00000000" w:rsidP="00000000" w:rsidRDefault="00000000" w:rsidRPr="00000000" w14:paraId="0000004B">
            <w:pPr>
              <w:rPr>
                <w:i w:val="1"/>
                <w:iCs w:val="1"/>
                <w:sz w:val="20"/>
                <w:szCs w:val="20"/>
              </w:rPr>
            </w:pPr>
            <w:r w:rsidDel="00000000" w:rsidR="00000000" w:rsidRPr="00000000">
              <w:rPr>
                <w:b w:val="1"/>
                <w:bCs w:val="1"/>
                <w:i w:val="1"/>
                <w:iCs w:val="1"/>
                <w:sz w:val="20"/>
                <w:szCs w:val="20"/>
                <w:rtl w:val="0"/>
              </w:rPr>
              <w:t xml:space="preserve">Recursos:</w:t>
            </w:r>
            <w:r w:rsidDel="00000000" w:rsidR="00000000" w:rsidRPr="00000000">
              <w:rPr>
                <w:i w:val="1"/>
                <w:iCs w:val="1"/>
                <w:sz w:val="20"/>
                <w:szCs w:val="20"/>
                <w:rtl w:val="0"/>
              </w:rPr>
              <w:t xml:space="preserve"> Se utilizarán herramientas de desarrollo web y móvil (Figma, Visual Studio Code, Firebase/MySQL).</w:t>
              <w:br w:type="textWrapping"/>
            </w:r>
          </w:p>
          <w:p w:rsidR="00000000" w:rsidDel="00000000" w:rsidP="00000000" w:rsidRDefault="00000000" w:rsidRPr="00000000" w14:paraId="0000004C">
            <w:pPr>
              <w:rPr>
                <w:i w:val="1"/>
                <w:iCs w:val="1"/>
                <w:sz w:val="20"/>
                <w:szCs w:val="20"/>
              </w:rPr>
            </w:pPr>
            <w:r w:rsidDel="00000000" w:rsidR="00000000" w:rsidRPr="00000000">
              <w:rPr>
                <w:b w:val="1"/>
                <w:bCs w:val="1"/>
                <w:i w:val="1"/>
                <w:iCs w:val="1"/>
                <w:sz w:val="20"/>
                <w:szCs w:val="20"/>
                <w:rtl w:val="0"/>
              </w:rPr>
              <w:t xml:space="preserve">Facilitadores:</w:t>
            </w:r>
            <w:r w:rsidDel="00000000" w:rsidR="00000000" w:rsidRPr="00000000">
              <w:rPr>
                <w:i w:val="1"/>
                <w:iCs w:val="1"/>
                <w:sz w:val="20"/>
                <w:szCs w:val="20"/>
                <w:rtl w:val="0"/>
              </w:rPr>
              <w:t xml:space="preserve"> Acceso a datos simulados y disposición de vecinos/directorio como casos de prueba.</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4E">
      <w:pPr>
        <w:rPr>
          <w:b w:val="1"/>
          <w:bCs w:val="1"/>
          <w:color w:val="4472c4"/>
          <w:sz w:val="32"/>
          <w:szCs w:val="3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55">
            <w:pPr>
              <w:spacing w:after="0" w:before="40" w:line="240" w:lineRule="auto"/>
              <w:ind w:right="144"/>
              <w:jc w:val="both"/>
              <w:rPr>
                <w:i w:val="1"/>
                <w:iCs w:val="1"/>
                <w:color w:val="548dd4"/>
                <w:sz w:val="20"/>
                <w:szCs w:val="20"/>
              </w:rPr>
            </w:pPr>
            <w:r w:rsidDel="00000000" w:rsidR="00000000" w:rsidRPr="00000000">
              <w:rPr>
                <w:i w:val="1"/>
                <w:iCs w:val="1"/>
                <w:sz w:val="20"/>
                <w:szCs w:val="20"/>
                <w:rtl w:val="0"/>
              </w:rPr>
              <w:t xml:space="preserve">Desarrollar una solución tecnológica web y móvil que permita a las juntas de vecinos gestionar de manera eficiente procesos comunitarios como la inscripción de socios, emisión de certificados, postulación de proyectos, comunicación con vecinos y organización de actividades.</w:t>
            </w:r>
            <w:r w:rsidDel="00000000" w:rsidR="00000000" w:rsidRPr="00000000">
              <w:rPr>
                <w:i w:val="1"/>
                <w:iCs w:val="1"/>
                <w:color w:val="666666"/>
                <w:sz w:val="20"/>
                <w:szCs w:val="20"/>
                <w:rtl w:val="0"/>
              </w:rPr>
              <w:t xml:space="preserv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8">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Implementar un módulo de inscripción y registro digital de vecinos.</w:t>
            </w:r>
          </w:p>
          <w:p w:rsidR="00000000" w:rsidDel="00000000" w:rsidP="00000000" w:rsidRDefault="00000000" w:rsidRPr="00000000" w14:paraId="00000059">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Diseñar e implementar un sistema de solicitud y emisión de certificados de residencia.</w:t>
            </w:r>
          </w:p>
          <w:p w:rsidR="00000000" w:rsidDel="00000000" w:rsidP="00000000" w:rsidRDefault="00000000" w:rsidRPr="00000000" w14:paraId="0000005A">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Desarrollar un módulo de postulación y gestión de proyectos vecinales con flujo de aprobación/rechazo.</w:t>
            </w:r>
          </w:p>
          <w:p w:rsidR="00000000" w:rsidDel="00000000" w:rsidP="00000000" w:rsidRDefault="00000000" w:rsidRPr="00000000" w14:paraId="0000005B">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Incorporar un sistema de calendario para reservar espacios comunitarios y actividades.</w:t>
            </w:r>
          </w:p>
          <w:p w:rsidR="00000000" w:rsidDel="00000000" w:rsidP="00000000" w:rsidRDefault="00000000" w:rsidRPr="00000000" w14:paraId="0000005C">
            <w:pPr>
              <w:numPr>
                <w:ilvl w:val="0"/>
                <w:numId w:val="1"/>
              </w:numPr>
              <w:spacing w:after="0" w:lineRule="auto"/>
              <w:ind w:left="720" w:hanging="360"/>
              <w:jc w:val="both"/>
              <w:rPr>
                <w:i w:val="1"/>
                <w:iCs w:val="1"/>
                <w:sz w:val="20"/>
                <w:szCs w:val="20"/>
              </w:rPr>
            </w:pPr>
            <w:r w:rsidDel="00000000" w:rsidR="00000000" w:rsidRPr="00000000">
              <w:rPr>
                <w:i w:val="1"/>
                <w:iCs w:val="1"/>
                <w:sz w:val="20"/>
                <w:szCs w:val="20"/>
                <w:rtl w:val="0"/>
              </w:rPr>
              <w:t xml:space="preserve">Establecer un canal de comunicación digital para notificaciones, noticias y avisos.</w:t>
              <w:br w:type="textWrapping"/>
              <w:t xml:space="preserve">Asegurar que la plataforma sea responsiva, escalable y de fácil uso para directivos y vecinos.</w:t>
            </w:r>
          </w:p>
          <w:p w:rsidR="00000000" w:rsidDel="00000000" w:rsidP="00000000" w:rsidRDefault="00000000" w:rsidRPr="00000000" w14:paraId="0000005D">
            <w:pPr>
              <w:numPr>
                <w:ilvl w:val="0"/>
                <w:numId w:val="1"/>
              </w:numPr>
              <w:ind w:left="720" w:hanging="360"/>
              <w:jc w:val="both"/>
              <w:rPr>
                <w:i w:val="1"/>
                <w:iCs w:val="1"/>
                <w:sz w:val="20"/>
                <w:szCs w:val="20"/>
              </w:rPr>
            </w:pPr>
            <w:r w:rsidDel="00000000" w:rsidR="00000000" w:rsidRPr="00000000">
              <w:rPr>
                <w:i w:val="1"/>
                <w:iCs w:val="1"/>
                <w:sz w:val="20"/>
                <w:szCs w:val="20"/>
                <w:rtl w:val="0"/>
              </w:rPr>
              <w:t xml:space="preserve">Realizar pruebas de validación y verificación que garanticen la calidad y seguridad del sistema.</w:t>
            </w:r>
          </w:p>
          <w:p w:rsidR="00000000" w:rsidDel="00000000" w:rsidP="00000000" w:rsidRDefault="00000000" w:rsidRPr="00000000" w14:paraId="0000005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67">
            <w:pPr>
              <w:spacing w:after="240" w:before="240" w:lineRule="auto"/>
              <w:jc w:val="both"/>
              <w:rPr>
                <w:i w:val="1"/>
                <w:iCs w:val="1"/>
                <w:sz w:val="20"/>
                <w:szCs w:val="20"/>
              </w:rPr>
            </w:pPr>
            <w:r w:rsidDel="00000000" w:rsidR="00000000" w:rsidRPr="00000000">
              <w:rPr>
                <w:i w:val="1"/>
                <w:iCs w:val="1"/>
                <w:sz w:val="20"/>
                <w:szCs w:val="20"/>
                <w:rtl w:val="0"/>
              </w:rPr>
              <w:t xml:space="preserve">Se aplicará la metodología ágil Scrum, con trabajo en equipo distribuido en roles:</w:t>
            </w:r>
          </w:p>
          <w:p w:rsidR="00000000" w:rsidDel="00000000" w:rsidP="00000000" w:rsidRDefault="00000000" w:rsidRPr="00000000" w14:paraId="00000068">
            <w:pPr>
              <w:numPr>
                <w:ilvl w:val="0"/>
                <w:numId w:val="6"/>
              </w:numPr>
              <w:spacing w:after="0" w:before="240" w:lineRule="auto"/>
              <w:ind w:left="720" w:hanging="360"/>
              <w:rPr>
                <w:i w:val="1"/>
                <w:iCs w:val="1"/>
                <w:sz w:val="20"/>
                <w:szCs w:val="20"/>
              </w:rPr>
            </w:pPr>
            <w:r w:rsidDel="00000000" w:rsidR="00000000" w:rsidRPr="00000000">
              <w:rPr>
                <w:i w:val="1"/>
                <w:iCs w:val="1"/>
                <w:sz w:val="20"/>
                <w:szCs w:val="20"/>
                <w:rtl w:val="0"/>
              </w:rPr>
              <w:t xml:space="preserve">Scrum Master: Coordina el proyecto y elimina impedimentos.</w:t>
              <w:br w:type="textWrapping"/>
            </w:r>
          </w:p>
          <w:p w:rsidR="00000000" w:rsidDel="00000000" w:rsidP="00000000" w:rsidRDefault="00000000" w:rsidRPr="00000000" w14:paraId="00000069">
            <w:pPr>
              <w:numPr>
                <w:ilvl w:val="0"/>
                <w:numId w:val="6"/>
              </w:numPr>
              <w:spacing w:after="0" w:before="0" w:lineRule="auto"/>
              <w:ind w:left="720" w:hanging="360"/>
              <w:rPr>
                <w:i w:val="1"/>
                <w:iCs w:val="1"/>
                <w:sz w:val="20"/>
                <w:szCs w:val="20"/>
              </w:rPr>
            </w:pPr>
            <w:r w:rsidDel="00000000" w:rsidR="00000000" w:rsidRPr="00000000">
              <w:rPr>
                <w:i w:val="1"/>
                <w:iCs w:val="1"/>
                <w:sz w:val="20"/>
                <w:szCs w:val="20"/>
                <w:rtl w:val="0"/>
              </w:rPr>
              <w:t xml:space="preserve">Product Owner: Define requerimientos y prioriza el backlog.</w:t>
              <w:br w:type="textWrapping"/>
            </w:r>
          </w:p>
          <w:p w:rsidR="00000000" w:rsidDel="00000000" w:rsidP="00000000" w:rsidRDefault="00000000" w:rsidRPr="00000000" w14:paraId="0000006A">
            <w:pPr>
              <w:numPr>
                <w:ilvl w:val="0"/>
                <w:numId w:val="6"/>
              </w:numPr>
              <w:spacing w:after="240" w:before="0" w:lineRule="auto"/>
              <w:ind w:left="720" w:hanging="360"/>
              <w:rPr>
                <w:i w:val="1"/>
                <w:iCs w:val="1"/>
                <w:sz w:val="20"/>
                <w:szCs w:val="20"/>
              </w:rPr>
            </w:pPr>
            <w:r w:rsidDel="00000000" w:rsidR="00000000" w:rsidRPr="00000000">
              <w:rPr>
                <w:i w:val="1"/>
                <w:iCs w:val="1"/>
                <w:sz w:val="20"/>
                <w:szCs w:val="20"/>
                <w:rtl w:val="0"/>
              </w:rPr>
              <w:t xml:space="preserve">Developers: Desarrollan funcionalidades y pruebas.</w:t>
            </w:r>
          </w:p>
          <w:p w:rsidR="00000000" w:rsidDel="00000000" w:rsidP="00000000" w:rsidRDefault="00000000" w:rsidRPr="00000000" w14:paraId="0000006B">
            <w:pPr>
              <w:spacing w:after="240" w:before="240" w:lineRule="auto"/>
              <w:rPr>
                <w:i w:val="1"/>
                <w:iCs w:val="1"/>
                <w:sz w:val="20"/>
                <w:szCs w:val="20"/>
              </w:rPr>
            </w:pPr>
            <w:r w:rsidDel="00000000" w:rsidR="00000000" w:rsidRPr="00000000">
              <w:rPr>
                <w:i w:val="1"/>
                <w:iCs w:val="1"/>
                <w:sz w:val="20"/>
                <w:szCs w:val="20"/>
                <w:rtl w:val="0"/>
              </w:rPr>
              <w:t xml:space="preserve">Abordar la problemática de gestión de juntas de vecinos mediante entregas iterativas e incrementales que prioricen funcionalidades de alto valor (inscripción, certificados, comunicación). Validar cada entrega con usuarios (directorio y vecinos) y mejorar por retroalimentación continua.</w:t>
            </w:r>
          </w:p>
          <w:p w:rsidR="00000000" w:rsidDel="00000000" w:rsidP="00000000" w:rsidRDefault="00000000" w:rsidRPr="00000000" w14:paraId="0000006C">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Definición de roles y responsabilidades</w:t>
            </w:r>
            <w:r w:rsidDel="00000000" w:rsidR="00000000" w:rsidRPr="00000000">
              <w:rPr>
                <w:rtl w:val="0"/>
              </w:rPr>
            </w:r>
          </w:p>
        </w:tc>
        <w:tc>
          <w:tcPr/>
          <w:p w:rsidR="00000000" w:rsidDel="00000000" w:rsidP="00000000" w:rsidRDefault="00000000" w:rsidRPr="00000000" w14:paraId="0000007A">
            <w:pPr>
              <w:jc w:val="both"/>
              <w:rPr>
                <w:i w:val="1"/>
                <w:iCs w:val="1"/>
                <w:sz w:val="18"/>
                <w:szCs w:val="18"/>
              </w:rPr>
            </w:pPr>
            <w:r w:rsidDel="00000000" w:rsidR="00000000" w:rsidRPr="00000000">
              <w:rPr>
                <w:i w:val="1"/>
                <w:iCs w:val="1"/>
                <w:sz w:val="18"/>
                <w:szCs w:val="18"/>
                <w:rtl w:val="0"/>
              </w:rPr>
              <w:t xml:space="preserve">Documento que asigna Scrum Master, Product Owner</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Se requiere para la coordinación del equipo y para evidenciar las responsabilidades.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Mapa de inicio (Mapa de actores)</w:t>
            </w:r>
            <w:r w:rsidDel="00000000" w:rsidR="00000000" w:rsidRPr="00000000">
              <w:rPr>
                <w:rtl w:val="0"/>
              </w:rPr>
            </w:r>
          </w:p>
        </w:tc>
        <w:tc>
          <w:tcPr/>
          <w:p w:rsidR="00000000" w:rsidDel="00000000" w:rsidP="00000000" w:rsidRDefault="00000000" w:rsidRPr="00000000" w14:paraId="0000007E">
            <w:pPr>
              <w:tabs>
                <w:tab w:val="center" w:leader="none" w:pos="4419"/>
                <w:tab w:val="right" w:leader="none" w:pos="8838"/>
              </w:tabs>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sz w:val="18"/>
                <w:szCs w:val="18"/>
                <w:rtl w:val="0"/>
              </w:rPr>
              <w:t xml:space="preserve">Diagramas que muestran actores, relaciones e ideas iniciales de solución.</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Facilitan la identificación de stakeholders y el alcance funcional.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Definición de roles y Responsabilidades</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sz w:val="18"/>
                <w:szCs w:val="18"/>
                <w:rtl w:val="0"/>
              </w:rPr>
              <w:t xml:space="preserve">Documento que asigna Scrum Master, Product Owner</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Se requiere para la coordinación del equipo y para evidenciar las responsabilidades.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Épicas e Historias de Usuario</w:t>
            </w:r>
          </w:p>
        </w:tc>
        <w:tc>
          <w:tcPr/>
          <w:p w:rsidR="00000000" w:rsidDel="00000000" w:rsidP="00000000" w:rsidRDefault="00000000" w:rsidRPr="00000000" w14:paraId="00000086">
            <w:pPr>
              <w:tabs>
                <w:tab w:val="center" w:leader="none" w:pos="4419"/>
                <w:tab w:val="right" w:leader="none" w:pos="8838"/>
              </w:tabs>
              <w:jc w:val="both"/>
              <w:rPr>
                <w:i w:val="1"/>
                <w:iCs w:val="1"/>
                <w:sz w:val="18"/>
                <w:szCs w:val="18"/>
              </w:rPr>
            </w:pPr>
            <w:r w:rsidDel="00000000" w:rsidR="00000000" w:rsidRPr="00000000">
              <w:rPr>
                <w:i w:val="1"/>
                <w:iCs w:val="1"/>
                <w:sz w:val="18"/>
                <w:szCs w:val="18"/>
                <w:rtl w:val="0"/>
              </w:rPr>
              <w:t xml:space="preserve">Listado de épicas y user stories con criterios de aceptación.</w:t>
            </w:r>
          </w:p>
        </w:tc>
        <w:tc>
          <w:tcPr/>
          <w:p w:rsidR="00000000" w:rsidDel="00000000" w:rsidP="00000000" w:rsidRDefault="00000000" w:rsidRPr="00000000" w14:paraId="00000087">
            <w:pPr>
              <w:tabs>
                <w:tab w:val="center" w:leader="none" w:pos="4419"/>
                <w:tab w:val="right" w:leader="none" w:pos="8838"/>
              </w:tabs>
              <w:spacing w:after="0" w:line="240" w:lineRule="auto"/>
              <w:jc w:val="both"/>
              <w:rPr>
                <w:sz w:val="18"/>
                <w:szCs w:val="18"/>
              </w:rPr>
            </w:pPr>
            <w:r w:rsidDel="00000000" w:rsidR="00000000" w:rsidRPr="00000000">
              <w:rPr>
                <w:sz w:val="18"/>
                <w:szCs w:val="18"/>
                <w:rtl w:val="0"/>
              </w:rPr>
              <w:t xml:space="preserve">Fuente principal para construir el Product Backlog y planificar Sprints.</w:t>
            </w:r>
          </w:p>
        </w:tc>
      </w:tr>
      <w:tr>
        <w:trPr>
          <w:cantSplit w:val="0"/>
          <w:trHeight w:val="362" w:hRule="atLeast"/>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Diagramas de Casos de Uso (general y por caso)</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Diagrama general y diagramas particulares por cada causo.so de </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Clarifican interacciones sistema-actor y sirven para el diseño de pruebas.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Mockups de pantallas clave (login, registro, certificados, postulación, calendario, noticias).</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Permite validar la interfaz con stakeholders antes de implementar.</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 Lógico de BD</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Diagrama lógico con entidades y relaciones a nivel conceptual.</w:t>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Guía para el diseño físico; asegura integridad conceptual de los datos.</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Diccionario de Datos</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Documento que describe tablas, campos, tipos, longitudes, restricciones y relaciones.</w:t>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Necesario para desarrollo, pruebas y mantenimiento.</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Diagrama de Arquitectura</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Diagrama que muestra componentes (frontend, backend, BD, integraciones, hosting).</w:t>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Justifica decisiones tecnológicas y facilita despliegue e integración.</w:t>
            </w:r>
          </w:p>
        </w:tc>
      </w:tr>
      <w:tr>
        <w:trPr>
          <w:cantSplit w:val="0"/>
          <w:trHeight w:val="372.109375"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Modelo Relacional</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Diagrama entidad-relación normalizado listo para implementación.</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Base para la creación de la base de datos y consultas.</w:t>
            </w:r>
          </w:p>
        </w:tc>
      </w:tr>
      <w:tr>
        <w:trPr>
          <w:cantSplit w:val="0"/>
          <w:trHeight w:val="362" w:hRule="atLeast"/>
          <w:tblHeader w:val="0"/>
        </w:trPr>
        <w:tc>
          <w:tcPr/>
          <w:p w:rsidR="00000000" w:rsidDel="00000000" w:rsidP="00000000" w:rsidRDefault="00000000" w:rsidRPr="00000000" w14:paraId="000000A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Manual de usuario </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Instructivo para directores/vecinos: cómo usar las funcionalidades principales.</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Facilita la adopción y operación por usuarios no técnicos.</w:t>
            </w:r>
          </w:p>
        </w:tc>
      </w:tr>
      <w:tr>
        <w:trPr>
          <w:cantSplit w:val="0"/>
          <w:trHeight w:val="362" w:hRule="atLeast"/>
          <w:tblHeader w:val="0"/>
        </w:trPr>
        <w:tc>
          <w:tcPr/>
          <w:p w:rsidR="00000000" w:rsidDel="00000000" w:rsidP="00000000" w:rsidRDefault="00000000" w:rsidRPr="00000000" w14:paraId="000000A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 técnica y de despliegue</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Readme, arquitectura, instrucciones para instalar/desplegar y variables de entorno.</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Permite replicar, mantener y operar la solución.</w:t>
            </w:r>
          </w:p>
        </w:tc>
      </w:tr>
      <w:tr>
        <w:trPr>
          <w:cantSplit w:val="0"/>
          <w:trHeight w:val="362" w:hRule="atLeast"/>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 / Final</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Carta Gantt</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Cronograma con actividades, fechas y responsables.</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Permite seguimiento del proyecto y control de plazos.</w:t>
            </w:r>
          </w:p>
        </w:tc>
      </w:tr>
      <w:tr>
        <w:trPr>
          <w:cantSplit w:val="0"/>
          <w:trHeight w:val="362" w:hRule="atLeast"/>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 / Final</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Plan de riesgos</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Registro de riesgos, probabilidad, impacto, respuestas y responsables.</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Minimiza sorpresas y documenta medidas preventivas.</w:t>
            </w:r>
          </w:p>
        </w:tc>
      </w:tr>
      <w:tr>
        <w:trPr>
          <w:cantSplit w:val="0"/>
          <w:trHeight w:val="362" w:hRule="atLeast"/>
          <w:tblHeader w:val="0"/>
        </w:trPr>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 / Final</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Matriz RACI</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Matriz que asigna responsables, aprobadores, consultados e informados para actividades clave.</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Clarifica responsabilidades y evita fricciones en la gestión.</w:t>
            </w:r>
          </w:p>
        </w:tc>
      </w:tr>
      <w:tr>
        <w:trPr>
          <w:cantSplit w:val="0"/>
          <w:trHeight w:val="362" w:hRule="atLeast"/>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Presentación</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Archivo PPT </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Pieza de evaluación que sintetiza el resultado del proyecto.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90"/>
        <w:gridCol w:w="1560"/>
        <w:gridCol w:w="1575"/>
        <w:gridCol w:w="1560"/>
        <w:gridCol w:w="1590"/>
        <w:gridCol w:w="1575"/>
        <w:tblGridChange w:id="0">
          <w:tblGrid>
            <w:gridCol w:w="1575"/>
            <w:gridCol w:w="1590"/>
            <w:gridCol w:w="1560"/>
            <w:gridCol w:w="1575"/>
            <w:gridCol w:w="1560"/>
            <w:gridCol w:w="1590"/>
            <w:gridCol w:w="1575"/>
          </w:tblGrid>
        </w:tblGridChange>
      </w:tblGrid>
      <w:tr>
        <w:trPr>
          <w:cantSplit w:val="0"/>
          <w:tblHeader w:val="0"/>
        </w:trPr>
        <w:tc>
          <w:tcPr>
            <w:gridSpan w:val="7"/>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efefef" w:space="0" w:sz="4" w:val="single"/>
            </w:tcBorders>
            <w:vAlign w:val="center"/>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8">
            <w:pPr>
              <w:jc w:val="center"/>
              <w:rPr>
                <w:rFonts w:ascii="Calibri" w:cs="Calibri" w:eastAsia="Calibri" w:hAnsi="Calibri"/>
                <w:color w:val="1f3864"/>
              </w:rPr>
            </w:pPr>
            <w:r w:rsidDel="00000000" w:rsidR="00000000" w:rsidRPr="00000000">
              <w:rPr>
                <w:rtl w:val="0"/>
              </w:rPr>
            </w:r>
          </w:p>
        </w:tc>
        <w:tc>
          <w:tcPr>
            <w:tcBorders>
              <w:left w:color="efefef" w:space="0" w:sz="4" w:val="single"/>
            </w:tcBorders>
            <w:shd w:fill="ffffff" w:val="clea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C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C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d9d9d9" w:space="0" w:sz="4" w:val="single"/>
            </w:tcBorders>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r>
          </w:p>
        </w:tc>
        <w:tc>
          <w:tcPr>
            <w:tcBorders>
              <w:left w:color="d9d9d9" w:space="0" w:sz="4" w:val="single"/>
            </w:tcBorders>
            <w:shd w:fill="ffffff" w:val="clear"/>
          </w:tcPr>
          <w:p w:rsidR="00000000" w:rsidDel="00000000" w:rsidP="00000000" w:rsidRDefault="00000000" w:rsidRPr="00000000" w14:paraId="000000D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Calibri" w:cs="Calibri" w:eastAsia="Calibri" w:hAnsi="Calibri"/>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sz w:val="18"/>
                <w:szCs w:val="18"/>
              </w:rPr>
            </w:pPr>
            <w:r w:rsidDel="00000000" w:rsidR="00000000" w:rsidRPr="00000000">
              <w:rPr>
                <w:i w:val="1"/>
                <w:iCs w:val="1"/>
                <w:sz w:val="18"/>
                <w:szCs w:val="18"/>
                <w:rtl w:val="0"/>
              </w:rPr>
              <w:t xml:space="preserve">Identificación y análisis de necesidades de la junta de vecinos (inscripción, certificados, proyectos, comunicación).</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sz w:val="18"/>
                <w:szCs w:val="18"/>
              </w:rPr>
            </w:pPr>
            <w:r w:rsidDel="00000000" w:rsidR="00000000" w:rsidRPr="00000000">
              <w:rPr>
                <w:i w:val="1"/>
                <w:iCs w:val="1"/>
                <w:sz w:val="18"/>
                <w:szCs w:val="18"/>
                <w:rtl w:val="0"/>
              </w:rPr>
              <w:t xml:space="preserve">Documentos de referencia, entrevistas, herramientas ofimáticas</w:t>
            </w:r>
            <w:r w:rsidDel="00000000" w:rsidR="00000000" w:rsidRPr="00000000">
              <w:rPr>
                <w:rtl w:val="0"/>
              </w:rPr>
            </w:r>
          </w:p>
        </w:tc>
        <w:tc>
          <w:tcPr>
            <w:tcBorders>
              <w:right w:color="d9d9d9" w:space="0" w:sz="4" w:val="single"/>
            </w:tcBorders>
          </w:tcPr>
          <w:p w:rsidR="00000000" w:rsidDel="00000000" w:rsidP="00000000" w:rsidRDefault="00000000" w:rsidRPr="00000000" w14:paraId="000000D7">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Día</w:t>
            </w:r>
            <w:r w:rsidDel="00000000" w:rsidR="00000000" w:rsidRPr="00000000">
              <w:rPr>
                <w:rtl w:val="0"/>
              </w:rPr>
            </w:r>
          </w:p>
        </w:tc>
        <w:tc>
          <w:tcPr>
            <w:tcBorders>
              <w:left w:color="d9d9d9" w:space="0" w:sz="4" w:val="single"/>
            </w:tcBorders>
            <w:shd w:fill="ffffff" w:val="clear"/>
          </w:tcPr>
          <w:p w:rsidR="00000000" w:rsidDel="00000000" w:rsidP="00000000" w:rsidRDefault="00000000" w:rsidRPr="00000000" w14:paraId="000000D8">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Todos</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rFonts w:ascii="Calibri" w:cs="Calibri" w:eastAsia="Calibri" w:hAnsi="Calibri"/>
                <w:i w:val="1"/>
                <w:iCs w:val="1"/>
                <w:sz w:val="18"/>
                <w:szCs w:val="18"/>
              </w:rPr>
            </w:pPr>
            <w:r w:rsidDel="00000000" w:rsidR="00000000" w:rsidRPr="00000000">
              <w:rPr>
                <w:i w:val="1"/>
                <w:iCs w:val="1"/>
                <w:sz w:val="18"/>
                <w:szCs w:val="18"/>
                <w:rtl w:val="0"/>
              </w:rPr>
              <w:t xml:space="preserve">Construir modelos de datos para soportar los requerimientos de la organización.</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de la base de datos</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sz w:val="18"/>
                <w:szCs w:val="18"/>
              </w:rPr>
            </w:pPr>
            <w:r w:rsidDel="00000000" w:rsidR="00000000" w:rsidRPr="00000000">
              <w:rPr>
                <w:i w:val="1"/>
                <w:iCs w:val="1"/>
                <w:sz w:val="18"/>
                <w:szCs w:val="18"/>
                <w:rtl w:val="0"/>
              </w:rPr>
              <w:t xml:space="preserve">Creación del modelo lógico, relacional y diccionario de datos que respalde el sistema.</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sz w:val="18"/>
                <w:szCs w:val="18"/>
              </w:rPr>
            </w:pPr>
            <w:r w:rsidDel="00000000" w:rsidR="00000000" w:rsidRPr="00000000">
              <w:rPr>
                <w:i w:val="1"/>
                <w:iCs w:val="1"/>
                <w:sz w:val="18"/>
                <w:szCs w:val="18"/>
                <w:rtl w:val="0"/>
              </w:rPr>
              <w:t xml:space="preserve">MySQL</w:t>
            </w:r>
            <w:r w:rsidDel="00000000" w:rsidR="00000000" w:rsidRPr="00000000">
              <w:rPr>
                <w:rtl w:val="0"/>
              </w:rPr>
            </w:r>
          </w:p>
        </w:tc>
        <w:tc>
          <w:tcPr>
            <w:tcBorders>
              <w:right w:color="d9d9d9" w:space="0" w:sz="4" w:val="single"/>
            </w:tcBorders>
          </w:tcPr>
          <w:p w:rsidR="00000000" w:rsidDel="00000000" w:rsidP="00000000" w:rsidRDefault="00000000" w:rsidRPr="00000000" w14:paraId="000000DE">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DÍa</w:t>
            </w:r>
            <w:r w:rsidDel="00000000" w:rsidR="00000000" w:rsidRPr="00000000">
              <w:rPr>
                <w:rtl w:val="0"/>
              </w:rPr>
            </w:r>
          </w:p>
        </w:tc>
        <w:tc>
          <w:tcPr>
            <w:tcBorders>
              <w:left w:color="d9d9d9" w:space="0" w:sz="4" w:val="single"/>
            </w:tcBorders>
            <w:shd w:fill="ffffff" w:val="clear"/>
          </w:tcPr>
          <w:p w:rsidR="00000000" w:rsidDel="00000000" w:rsidP="00000000" w:rsidRDefault="00000000" w:rsidRPr="00000000" w14:paraId="000000DF">
            <w:pPr>
              <w:jc w:val="both"/>
              <w:rPr>
                <w:rFonts w:ascii="Calibri" w:cs="Calibri" w:eastAsia="Calibri" w:hAnsi="Calibri"/>
                <w:i w:val="1"/>
                <w:iCs w:val="1"/>
                <w:sz w:val="18"/>
                <w:szCs w:val="18"/>
              </w:rPr>
            </w:pPr>
            <w:r w:rsidDel="00000000" w:rsidR="00000000" w:rsidRPr="00000000">
              <w:rPr>
                <w:i w:val="1"/>
                <w:iCs w:val="1"/>
                <w:sz w:val="18"/>
                <w:szCs w:val="18"/>
                <w:rtl w:val="0"/>
              </w:rPr>
              <w:t xml:space="preserve">Todos</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w:t>
            </w:r>
          </w:p>
        </w:tc>
        <w:tc>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Diseño de arquitectura y mockups</w:t>
            </w:r>
          </w:p>
        </w:tc>
        <w:tc>
          <w:tcPr/>
          <w:p w:rsidR="00000000" w:rsidDel="00000000" w:rsidP="00000000" w:rsidRDefault="00000000" w:rsidRPr="00000000" w14:paraId="000000E3">
            <w:pPr>
              <w:jc w:val="both"/>
              <w:rPr>
                <w:i w:val="1"/>
                <w:iCs w:val="1"/>
                <w:sz w:val="18"/>
                <w:szCs w:val="18"/>
              </w:rPr>
            </w:pPr>
            <w:r w:rsidDel="00000000" w:rsidR="00000000" w:rsidRPr="00000000">
              <w:rPr>
                <w:i w:val="1"/>
                <w:iCs w:val="1"/>
                <w:sz w:val="18"/>
                <w:szCs w:val="18"/>
                <w:rtl w:val="0"/>
              </w:rPr>
              <w:t xml:space="preserve">Definir arquitectura general del sistema y crear mockups de interfaces principales.</w:t>
            </w:r>
          </w:p>
        </w:tc>
        <w:tc>
          <w:tcPr/>
          <w:p w:rsidR="00000000" w:rsidDel="00000000" w:rsidP="00000000" w:rsidRDefault="00000000" w:rsidRPr="00000000" w14:paraId="000000E4">
            <w:pPr>
              <w:jc w:val="both"/>
              <w:rPr>
                <w:i w:val="1"/>
                <w:iCs w:val="1"/>
                <w:sz w:val="18"/>
                <w:szCs w:val="18"/>
              </w:rPr>
            </w:pPr>
            <w:r w:rsidDel="00000000" w:rsidR="00000000" w:rsidRPr="00000000">
              <w:rPr>
                <w:i w:val="1"/>
                <w:iCs w:val="1"/>
                <w:sz w:val="18"/>
                <w:szCs w:val="18"/>
                <w:rtl w:val="0"/>
              </w:rPr>
              <w:t xml:space="preserve">VS Code</w:t>
            </w:r>
          </w:p>
        </w:tc>
        <w:tc>
          <w:tcPr>
            <w:tcBorders>
              <w:right w:color="d9d9d9" w:space="0" w:sz="4" w:val="single"/>
            </w:tcBorders>
          </w:tcPr>
          <w:p w:rsidR="00000000" w:rsidDel="00000000" w:rsidP="00000000" w:rsidRDefault="00000000" w:rsidRPr="00000000" w14:paraId="000000E5">
            <w:pPr>
              <w:jc w:val="both"/>
              <w:rPr>
                <w:i w:val="1"/>
                <w:iCs w:val="1"/>
                <w:sz w:val="18"/>
                <w:szCs w:val="18"/>
              </w:rPr>
            </w:pPr>
            <w:r w:rsidDel="00000000" w:rsidR="00000000" w:rsidRPr="00000000">
              <w:rPr>
                <w:i w:val="1"/>
                <w:iCs w:val="1"/>
                <w:sz w:val="18"/>
                <w:szCs w:val="18"/>
                <w:rtl w:val="0"/>
              </w:rPr>
              <w:t xml:space="preserve">1 Dia</w:t>
            </w:r>
          </w:p>
        </w:tc>
        <w:tc>
          <w:tcPr>
            <w:tcBorders>
              <w:left w:color="d9d9d9" w:space="0" w:sz="4" w:val="single"/>
            </w:tcBorders>
            <w:shd w:fill="ffffff" w:val="clear"/>
          </w:tcPr>
          <w:p w:rsidR="00000000" w:rsidDel="00000000" w:rsidP="00000000" w:rsidRDefault="00000000" w:rsidRPr="00000000" w14:paraId="000000E6">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0E7">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8">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w:t>
            </w:r>
          </w:p>
        </w:tc>
        <w:tc>
          <w:tcPr/>
          <w:p w:rsidR="00000000" w:rsidDel="00000000" w:rsidP="00000000" w:rsidRDefault="00000000" w:rsidRPr="00000000" w14:paraId="000000E9">
            <w:pPr>
              <w:jc w:val="both"/>
              <w:rPr>
                <w:i w:val="1"/>
                <w:iCs w:val="1"/>
                <w:sz w:val="18"/>
                <w:szCs w:val="18"/>
              </w:rPr>
            </w:pPr>
            <w:r w:rsidDel="00000000" w:rsidR="00000000" w:rsidRPr="00000000">
              <w:rPr>
                <w:i w:val="1"/>
                <w:iCs w:val="1"/>
                <w:sz w:val="18"/>
                <w:szCs w:val="18"/>
                <w:rtl w:val="0"/>
              </w:rPr>
              <w:t xml:space="preserve">Sprint 1 – Inscripción y Certificados</w:t>
            </w:r>
          </w:p>
        </w:tc>
        <w:tc>
          <w:tcPr/>
          <w:p w:rsidR="00000000" w:rsidDel="00000000" w:rsidP="00000000" w:rsidRDefault="00000000" w:rsidRPr="00000000" w14:paraId="000000EA">
            <w:pPr>
              <w:jc w:val="both"/>
              <w:rPr>
                <w:i w:val="1"/>
                <w:iCs w:val="1"/>
                <w:sz w:val="18"/>
                <w:szCs w:val="18"/>
              </w:rPr>
            </w:pPr>
            <w:r w:rsidDel="00000000" w:rsidR="00000000" w:rsidRPr="00000000">
              <w:rPr>
                <w:i w:val="1"/>
                <w:iCs w:val="1"/>
                <w:sz w:val="18"/>
                <w:szCs w:val="18"/>
                <w:rtl w:val="0"/>
              </w:rPr>
              <w:t xml:space="preserve">Desarrollo del módulo de inscripción de vecinos y gestión de certificados de residencia.</w:t>
            </w:r>
          </w:p>
        </w:tc>
        <w:tc>
          <w:tcPr/>
          <w:p w:rsidR="00000000" w:rsidDel="00000000" w:rsidP="00000000" w:rsidRDefault="00000000" w:rsidRPr="00000000" w14:paraId="000000EB">
            <w:pPr>
              <w:jc w:val="both"/>
              <w:rPr>
                <w:i w:val="1"/>
                <w:iCs w:val="1"/>
                <w:sz w:val="18"/>
                <w:szCs w:val="18"/>
              </w:rPr>
            </w:pPr>
            <w:r w:rsidDel="00000000" w:rsidR="00000000" w:rsidRPr="00000000">
              <w:rPr>
                <w:i w:val="1"/>
                <w:iCs w:val="1"/>
                <w:sz w:val="18"/>
                <w:szCs w:val="18"/>
                <w:rtl w:val="0"/>
              </w:rPr>
              <w:t xml:space="preserve">VS Code, frameworks web/móvil, repositorio Git</w:t>
            </w:r>
          </w:p>
        </w:tc>
        <w:tc>
          <w:tcPr>
            <w:tcBorders>
              <w:right w:color="d9d9d9" w:space="0" w:sz="4" w:val="single"/>
            </w:tcBorders>
          </w:tcPr>
          <w:p w:rsidR="00000000" w:rsidDel="00000000" w:rsidP="00000000" w:rsidRDefault="00000000" w:rsidRPr="00000000" w14:paraId="000000EC">
            <w:pPr>
              <w:jc w:val="both"/>
              <w:rPr>
                <w:i w:val="1"/>
                <w:iCs w:val="1"/>
                <w:sz w:val="18"/>
                <w:szCs w:val="18"/>
              </w:rPr>
            </w:pPr>
            <w:r w:rsidDel="00000000" w:rsidR="00000000" w:rsidRPr="00000000">
              <w:rPr>
                <w:i w:val="1"/>
                <w:iCs w:val="1"/>
                <w:sz w:val="18"/>
                <w:szCs w:val="18"/>
                <w:rtl w:val="0"/>
              </w:rPr>
              <w:t xml:space="preserve">1 semanas</w:t>
            </w:r>
          </w:p>
        </w:tc>
        <w:tc>
          <w:tcPr>
            <w:tcBorders>
              <w:left w:color="d9d9d9" w:space="0" w:sz="4" w:val="single"/>
            </w:tcBorders>
            <w:shd w:fill="ffffff" w:val="clear"/>
          </w:tcPr>
          <w:p w:rsidR="00000000" w:rsidDel="00000000" w:rsidP="00000000" w:rsidRDefault="00000000" w:rsidRPr="00000000" w14:paraId="000000ED">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0EE">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w:t>
            </w:r>
          </w:p>
        </w:tc>
        <w:tc>
          <w:tcPr/>
          <w:p w:rsidR="00000000" w:rsidDel="00000000" w:rsidP="00000000" w:rsidRDefault="00000000" w:rsidRPr="00000000" w14:paraId="000000F0">
            <w:pPr>
              <w:jc w:val="both"/>
              <w:rPr>
                <w:i w:val="1"/>
                <w:iCs w:val="1"/>
                <w:sz w:val="18"/>
                <w:szCs w:val="18"/>
              </w:rPr>
            </w:pPr>
            <w:r w:rsidDel="00000000" w:rsidR="00000000" w:rsidRPr="00000000">
              <w:rPr>
                <w:i w:val="1"/>
                <w:iCs w:val="1"/>
                <w:sz w:val="18"/>
                <w:szCs w:val="18"/>
                <w:rtl w:val="0"/>
              </w:rPr>
              <w:t xml:space="preserve">Sprint 2 – Proyectos y Reservas</w:t>
            </w:r>
          </w:p>
        </w:tc>
        <w:tc>
          <w:tcPr/>
          <w:p w:rsidR="00000000" w:rsidDel="00000000" w:rsidP="00000000" w:rsidRDefault="00000000" w:rsidRPr="00000000" w14:paraId="000000F1">
            <w:pPr>
              <w:jc w:val="both"/>
              <w:rPr>
                <w:i w:val="1"/>
                <w:iCs w:val="1"/>
                <w:sz w:val="18"/>
                <w:szCs w:val="18"/>
              </w:rPr>
            </w:pPr>
            <w:r w:rsidDel="00000000" w:rsidR="00000000" w:rsidRPr="00000000">
              <w:rPr>
                <w:i w:val="1"/>
                <w:iCs w:val="1"/>
                <w:sz w:val="18"/>
                <w:szCs w:val="18"/>
                <w:rtl w:val="0"/>
              </w:rPr>
              <w:t xml:space="preserve">Desarrollo del módulo de postulación de proyectos y calendario de reservas de espacios comunitarios.</w:t>
            </w:r>
          </w:p>
        </w:tc>
        <w:tc>
          <w:tcPr/>
          <w:p w:rsidR="00000000" w:rsidDel="00000000" w:rsidP="00000000" w:rsidRDefault="00000000" w:rsidRPr="00000000" w14:paraId="000000F2">
            <w:pPr>
              <w:jc w:val="both"/>
              <w:rPr>
                <w:i w:val="1"/>
                <w:iCs w:val="1"/>
                <w:sz w:val="18"/>
                <w:szCs w:val="18"/>
              </w:rPr>
            </w:pPr>
            <w:r w:rsidDel="00000000" w:rsidR="00000000" w:rsidRPr="00000000">
              <w:rPr>
                <w:i w:val="1"/>
                <w:iCs w:val="1"/>
                <w:sz w:val="18"/>
                <w:szCs w:val="18"/>
                <w:rtl w:val="0"/>
              </w:rPr>
              <w:t xml:space="preserve">VS Code, framework web/app, BD</w:t>
            </w:r>
          </w:p>
        </w:tc>
        <w:tc>
          <w:tcPr>
            <w:tcBorders>
              <w:right w:color="d9d9d9" w:space="0" w:sz="4" w:val="single"/>
            </w:tcBorders>
          </w:tcPr>
          <w:p w:rsidR="00000000" w:rsidDel="00000000" w:rsidP="00000000" w:rsidRDefault="00000000" w:rsidRPr="00000000" w14:paraId="000000F3">
            <w:pPr>
              <w:jc w:val="both"/>
              <w:rPr>
                <w:i w:val="1"/>
                <w:iCs w:val="1"/>
                <w:sz w:val="18"/>
                <w:szCs w:val="18"/>
              </w:rPr>
            </w:pPr>
            <w:r w:rsidDel="00000000" w:rsidR="00000000" w:rsidRPr="00000000">
              <w:rPr>
                <w:i w:val="1"/>
                <w:iCs w:val="1"/>
                <w:sz w:val="18"/>
                <w:szCs w:val="18"/>
                <w:rtl w:val="0"/>
              </w:rPr>
              <w:t xml:space="preserve">1 semanas</w:t>
            </w:r>
          </w:p>
        </w:tc>
        <w:tc>
          <w:tcPr>
            <w:tcBorders>
              <w:left w:color="d9d9d9" w:space="0" w:sz="4" w:val="single"/>
            </w:tcBorders>
            <w:shd w:fill="ffffff" w:val="clear"/>
          </w:tcPr>
          <w:p w:rsidR="00000000" w:rsidDel="00000000" w:rsidP="00000000" w:rsidRDefault="00000000" w:rsidRPr="00000000" w14:paraId="000000F4">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0F5">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6">
            <w:pPr>
              <w:jc w:val="both"/>
              <w:rPr>
                <w:i w:val="1"/>
                <w:iCs w:val="1"/>
                <w:sz w:val="18"/>
                <w:szCs w:val="18"/>
              </w:rPr>
            </w:pPr>
            <w:r w:rsidDel="00000000" w:rsidR="00000000" w:rsidRPr="00000000">
              <w:rPr>
                <w:i w:val="1"/>
                <w:iCs w:val="1"/>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F7">
            <w:pPr>
              <w:jc w:val="both"/>
              <w:rPr>
                <w:i w:val="1"/>
                <w:iCs w:val="1"/>
                <w:sz w:val="18"/>
                <w:szCs w:val="18"/>
              </w:rPr>
            </w:pPr>
            <w:r w:rsidDel="00000000" w:rsidR="00000000" w:rsidRPr="00000000">
              <w:rPr>
                <w:i w:val="1"/>
                <w:iCs w:val="1"/>
                <w:sz w:val="18"/>
                <w:szCs w:val="18"/>
                <w:rtl w:val="0"/>
              </w:rPr>
              <w:t xml:space="preserve">Sprint 3 – Noticias y Notificaciones</w:t>
            </w:r>
          </w:p>
        </w:tc>
        <w:tc>
          <w:tcPr/>
          <w:p w:rsidR="00000000" w:rsidDel="00000000" w:rsidP="00000000" w:rsidRDefault="00000000" w:rsidRPr="00000000" w14:paraId="000000F8">
            <w:pPr>
              <w:jc w:val="both"/>
              <w:rPr>
                <w:i w:val="1"/>
                <w:iCs w:val="1"/>
                <w:sz w:val="18"/>
                <w:szCs w:val="18"/>
              </w:rPr>
            </w:pPr>
            <w:r w:rsidDel="00000000" w:rsidR="00000000" w:rsidRPr="00000000">
              <w:rPr>
                <w:i w:val="1"/>
                <w:iCs w:val="1"/>
                <w:sz w:val="18"/>
                <w:szCs w:val="18"/>
                <w:rtl w:val="0"/>
              </w:rPr>
              <w:t xml:space="preserve">Implementación del módulo de noticias y sistema de notificaciones (afiches, email, WhatsApp).</w:t>
            </w:r>
          </w:p>
        </w:tc>
        <w:tc>
          <w:tcPr/>
          <w:p w:rsidR="00000000" w:rsidDel="00000000" w:rsidP="00000000" w:rsidRDefault="00000000" w:rsidRPr="00000000" w14:paraId="000000F9">
            <w:pPr>
              <w:jc w:val="both"/>
              <w:rPr>
                <w:i w:val="1"/>
                <w:iCs w:val="1"/>
                <w:sz w:val="18"/>
                <w:szCs w:val="18"/>
              </w:rPr>
            </w:pPr>
            <w:r w:rsidDel="00000000" w:rsidR="00000000" w:rsidRPr="00000000">
              <w:rPr>
                <w:i w:val="1"/>
                <w:iCs w:val="1"/>
                <w:sz w:val="18"/>
                <w:szCs w:val="18"/>
                <w:rtl w:val="0"/>
              </w:rPr>
              <w:t xml:space="preserve">VS Code, librerías de notificaciones, BD</w:t>
            </w:r>
          </w:p>
        </w:tc>
        <w:tc>
          <w:tcPr>
            <w:tcBorders>
              <w:right w:color="d9d9d9" w:space="0" w:sz="4" w:val="single"/>
            </w:tcBorders>
          </w:tcPr>
          <w:p w:rsidR="00000000" w:rsidDel="00000000" w:rsidP="00000000" w:rsidRDefault="00000000" w:rsidRPr="00000000" w14:paraId="000000FA">
            <w:pPr>
              <w:jc w:val="both"/>
              <w:rPr>
                <w:i w:val="1"/>
                <w:iCs w:val="1"/>
                <w:sz w:val="18"/>
                <w:szCs w:val="18"/>
              </w:rPr>
            </w:pPr>
            <w:r w:rsidDel="00000000" w:rsidR="00000000" w:rsidRPr="00000000">
              <w:rPr>
                <w:i w:val="1"/>
                <w:iCs w:val="1"/>
                <w:sz w:val="18"/>
                <w:szCs w:val="18"/>
                <w:rtl w:val="0"/>
              </w:rPr>
              <w:t xml:space="preserve">1 semanas</w:t>
            </w:r>
          </w:p>
        </w:tc>
        <w:tc>
          <w:tcPr>
            <w:tcBorders>
              <w:left w:color="d9d9d9" w:space="0" w:sz="4" w:val="single"/>
            </w:tcBorders>
            <w:shd w:fill="ffffff" w:val="clear"/>
          </w:tcPr>
          <w:p w:rsidR="00000000" w:rsidDel="00000000" w:rsidP="00000000" w:rsidRDefault="00000000" w:rsidRPr="00000000" w14:paraId="000000FB">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0FC">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i w:val="1"/>
                <w:iCs w:val="1"/>
                <w:sz w:val="18"/>
                <w:szCs w:val="18"/>
              </w:rPr>
            </w:pPr>
            <w:r w:rsidDel="00000000" w:rsidR="00000000" w:rsidRPr="00000000">
              <w:rPr>
                <w:i w:val="1"/>
                <w:iCs w:val="1"/>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FE">
            <w:pPr>
              <w:jc w:val="both"/>
              <w:rPr>
                <w:i w:val="1"/>
                <w:iCs w:val="1"/>
                <w:sz w:val="18"/>
                <w:szCs w:val="18"/>
              </w:rPr>
            </w:pPr>
            <w:r w:rsidDel="00000000" w:rsidR="00000000" w:rsidRPr="00000000">
              <w:rPr>
                <w:i w:val="1"/>
                <w:iCs w:val="1"/>
                <w:sz w:val="18"/>
                <w:szCs w:val="18"/>
                <w:rtl w:val="0"/>
              </w:rPr>
              <w:t xml:space="preserve">Validación y Verificación</w:t>
            </w:r>
          </w:p>
        </w:tc>
        <w:tc>
          <w:tcPr/>
          <w:p w:rsidR="00000000" w:rsidDel="00000000" w:rsidP="00000000" w:rsidRDefault="00000000" w:rsidRPr="00000000" w14:paraId="000000FF">
            <w:pPr>
              <w:jc w:val="both"/>
              <w:rPr>
                <w:i w:val="1"/>
                <w:iCs w:val="1"/>
                <w:sz w:val="18"/>
                <w:szCs w:val="18"/>
              </w:rPr>
            </w:pPr>
            <w:r w:rsidDel="00000000" w:rsidR="00000000" w:rsidRPr="00000000">
              <w:rPr>
                <w:i w:val="1"/>
                <w:iCs w:val="1"/>
                <w:sz w:val="18"/>
                <w:szCs w:val="18"/>
                <w:rtl w:val="0"/>
              </w:rPr>
              <w:t xml:space="preserve">Ejecución de pruebas unitarias, de integración</w:t>
            </w:r>
          </w:p>
        </w:tc>
        <w:tc>
          <w:tcPr/>
          <w:p w:rsidR="00000000" w:rsidDel="00000000" w:rsidP="00000000" w:rsidRDefault="00000000" w:rsidRPr="00000000" w14:paraId="00000100">
            <w:pPr>
              <w:jc w:val="both"/>
              <w:rPr>
                <w:i w:val="1"/>
                <w:iCs w:val="1"/>
                <w:sz w:val="18"/>
                <w:szCs w:val="18"/>
              </w:rPr>
            </w:pPr>
            <w:r w:rsidDel="00000000" w:rsidR="00000000" w:rsidRPr="00000000">
              <w:rPr>
                <w:i w:val="1"/>
                <w:iCs w:val="1"/>
                <w:sz w:val="18"/>
                <w:szCs w:val="18"/>
                <w:rtl w:val="0"/>
              </w:rPr>
              <w:t xml:space="preserve">checklists, plan de pruebas</w:t>
            </w:r>
          </w:p>
        </w:tc>
        <w:tc>
          <w:tcPr>
            <w:tcBorders>
              <w:right w:color="d9d9d9" w:space="0" w:sz="4" w:val="single"/>
            </w:tcBorders>
          </w:tcPr>
          <w:p w:rsidR="00000000" w:rsidDel="00000000" w:rsidP="00000000" w:rsidRDefault="00000000" w:rsidRPr="00000000" w14:paraId="00000101">
            <w:pPr>
              <w:jc w:val="both"/>
              <w:rPr>
                <w:i w:val="1"/>
                <w:iCs w:val="1"/>
                <w:sz w:val="18"/>
                <w:szCs w:val="18"/>
              </w:rPr>
            </w:pPr>
            <w:r w:rsidDel="00000000" w:rsidR="00000000" w:rsidRPr="00000000">
              <w:rPr>
                <w:i w:val="1"/>
                <w:iCs w:val="1"/>
                <w:sz w:val="18"/>
                <w:szCs w:val="18"/>
                <w:rtl w:val="0"/>
              </w:rPr>
              <w:t xml:space="preserve">1 semana</w:t>
            </w:r>
          </w:p>
        </w:tc>
        <w:tc>
          <w:tcPr>
            <w:tcBorders>
              <w:left w:color="d9d9d9" w:space="0" w:sz="4" w:val="single"/>
            </w:tcBorders>
            <w:shd w:fill="ffffff" w:val="clear"/>
          </w:tcPr>
          <w:p w:rsidR="00000000" w:rsidDel="00000000" w:rsidP="00000000" w:rsidRDefault="00000000" w:rsidRPr="00000000" w14:paraId="00000102">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103">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i w:val="1"/>
                <w:iCs w:val="1"/>
                <w:sz w:val="18"/>
                <w:szCs w:val="18"/>
              </w:rPr>
            </w:pPr>
            <w:r w:rsidDel="00000000" w:rsidR="00000000" w:rsidRPr="00000000">
              <w:rPr>
                <w:i w:val="1"/>
                <w:iCs w:val="1"/>
                <w:sz w:val="18"/>
                <w:szCs w:val="18"/>
                <w:rtl w:val="0"/>
              </w:rPr>
              <w:t xml:space="preserve">Desarrollar una solución de software utilizando técnicas que permitan sistematizar el proceso de desarrollo y mantenimiento.</w:t>
            </w:r>
          </w:p>
        </w:tc>
        <w:tc>
          <w:tcPr/>
          <w:p w:rsidR="00000000" w:rsidDel="00000000" w:rsidP="00000000" w:rsidRDefault="00000000" w:rsidRPr="00000000" w14:paraId="00000105">
            <w:pPr>
              <w:jc w:val="both"/>
              <w:rPr>
                <w:i w:val="1"/>
                <w:iCs w:val="1"/>
                <w:sz w:val="18"/>
                <w:szCs w:val="18"/>
              </w:rPr>
            </w:pPr>
            <w:r w:rsidDel="00000000" w:rsidR="00000000" w:rsidRPr="00000000">
              <w:rPr>
                <w:i w:val="1"/>
                <w:iCs w:val="1"/>
                <w:sz w:val="18"/>
                <w:szCs w:val="18"/>
                <w:rtl w:val="0"/>
              </w:rPr>
              <w:t xml:space="preserve">Documentación y presentación final</w:t>
            </w:r>
          </w:p>
        </w:tc>
        <w:tc>
          <w:tcPr/>
          <w:p w:rsidR="00000000" w:rsidDel="00000000" w:rsidP="00000000" w:rsidRDefault="00000000" w:rsidRPr="00000000" w14:paraId="00000106">
            <w:pPr>
              <w:jc w:val="both"/>
              <w:rPr>
                <w:i w:val="1"/>
                <w:iCs w:val="1"/>
                <w:sz w:val="18"/>
                <w:szCs w:val="18"/>
              </w:rPr>
            </w:pPr>
            <w:r w:rsidDel="00000000" w:rsidR="00000000" w:rsidRPr="00000000">
              <w:rPr>
                <w:i w:val="1"/>
                <w:iCs w:val="1"/>
                <w:sz w:val="18"/>
                <w:szCs w:val="18"/>
                <w:rtl w:val="0"/>
              </w:rPr>
              <w:t xml:space="preserve">Elaboración de manual de usuario, documentación técnica, retrospectiva y presentación final.</w:t>
            </w:r>
          </w:p>
        </w:tc>
        <w:tc>
          <w:tcPr/>
          <w:p w:rsidR="00000000" w:rsidDel="00000000" w:rsidP="00000000" w:rsidRDefault="00000000" w:rsidRPr="00000000" w14:paraId="00000107">
            <w:pPr>
              <w:jc w:val="both"/>
              <w:rPr>
                <w:i w:val="1"/>
                <w:iCs w:val="1"/>
                <w:sz w:val="18"/>
                <w:szCs w:val="18"/>
              </w:rPr>
            </w:pPr>
            <w:r w:rsidDel="00000000" w:rsidR="00000000" w:rsidRPr="00000000">
              <w:rPr>
                <w:i w:val="1"/>
                <w:iCs w:val="1"/>
                <w:sz w:val="18"/>
                <w:szCs w:val="18"/>
                <w:rtl w:val="0"/>
              </w:rPr>
              <w:t xml:space="preserve">Word/Docs, PowerPoint, GitHub</w:t>
            </w:r>
          </w:p>
        </w:tc>
        <w:tc>
          <w:tcPr>
            <w:tcBorders>
              <w:right w:color="d9d9d9" w:space="0" w:sz="4" w:val="single"/>
            </w:tcBorders>
          </w:tcPr>
          <w:p w:rsidR="00000000" w:rsidDel="00000000" w:rsidP="00000000" w:rsidRDefault="00000000" w:rsidRPr="00000000" w14:paraId="00000108">
            <w:pPr>
              <w:jc w:val="both"/>
              <w:rPr>
                <w:i w:val="1"/>
                <w:iCs w:val="1"/>
                <w:sz w:val="18"/>
                <w:szCs w:val="18"/>
              </w:rPr>
            </w:pPr>
            <w:r w:rsidDel="00000000" w:rsidR="00000000" w:rsidRPr="00000000">
              <w:rPr>
                <w:i w:val="1"/>
                <w:iCs w:val="1"/>
                <w:sz w:val="18"/>
                <w:szCs w:val="18"/>
                <w:rtl w:val="0"/>
              </w:rPr>
              <w:t xml:space="preserve">1 semana</w:t>
            </w:r>
          </w:p>
        </w:tc>
        <w:tc>
          <w:tcPr>
            <w:tcBorders>
              <w:left w:color="d9d9d9" w:space="0" w:sz="4" w:val="single"/>
            </w:tcBorders>
            <w:shd w:fill="ffffff" w:val="clear"/>
          </w:tcPr>
          <w:p w:rsidR="00000000" w:rsidDel="00000000" w:rsidP="00000000" w:rsidRDefault="00000000" w:rsidRPr="00000000" w14:paraId="00000109">
            <w:pPr>
              <w:jc w:val="both"/>
              <w:rPr>
                <w:i w:val="1"/>
                <w:iCs w:val="1"/>
                <w:sz w:val="18"/>
                <w:szCs w:val="18"/>
              </w:rPr>
            </w:pPr>
            <w:r w:rsidDel="00000000" w:rsidR="00000000" w:rsidRPr="00000000">
              <w:rPr>
                <w:i w:val="1"/>
                <w:iCs w:val="1"/>
                <w:sz w:val="18"/>
                <w:szCs w:val="18"/>
                <w:rtl w:val="0"/>
              </w:rPr>
              <w:t xml:space="preserve">Todos</w:t>
            </w:r>
          </w:p>
        </w:tc>
        <w:tc>
          <w:tcPr/>
          <w:p w:rsidR="00000000" w:rsidDel="00000000" w:rsidP="00000000" w:rsidRDefault="00000000" w:rsidRPr="00000000" w14:paraId="0000010A">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0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tbl>
      <w:tblPr>
        <w:tblStyle w:val="Table16"/>
        <w:tblW w:w="891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10"/>
        <w:gridCol w:w="540"/>
        <w:gridCol w:w="525"/>
        <w:gridCol w:w="525"/>
        <w:gridCol w:w="525"/>
        <w:gridCol w:w="510"/>
        <w:gridCol w:w="525"/>
        <w:gridCol w:w="540"/>
        <w:gridCol w:w="525"/>
        <w:gridCol w:w="525"/>
        <w:gridCol w:w="525"/>
        <w:gridCol w:w="105"/>
        <w:gridCol w:w="525"/>
        <w:gridCol w:w="510"/>
        <w:gridCol w:w="540"/>
        <w:gridCol w:w="105"/>
        <w:tblGridChange w:id="0">
          <w:tblGrid>
            <w:gridCol w:w="1350"/>
            <w:gridCol w:w="510"/>
            <w:gridCol w:w="540"/>
            <w:gridCol w:w="525"/>
            <w:gridCol w:w="525"/>
            <w:gridCol w:w="525"/>
            <w:gridCol w:w="510"/>
            <w:gridCol w:w="525"/>
            <w:gridCol w:w="540"/>
            <w:gridCol w:w="525"/>
            <w:gridCol w:w="525"/>
            <w:gridCol w:w="525"/>
            <w:gridCol w:w="105"/>
            <w:gridCol w:w="525"/>
            <w:gridCol w:w="510"/>
            <w:gridCol w:w="540"/>
            <w:gridCol w:w="105"/>
          </w:tblGrid>
        </w:tblGridChange>
      </w:tblGrid>
      <w:tr>
        <w:trPr>
          <w:cantSplit w:val="0"/>
          <w:trHeight w:val="294" w:hRule="atLeast"/>
          <w:tblHeader w:val="0"/>
        </w:trPr>
        <w:tc>
          <w:tcPr>
            <w:vMerge w:val="restart"/>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12"/>
            <w:shd w:fill="fff2cc" w:val="clea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D1</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D2</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D3</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D4</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D5</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D6</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D7</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D8</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D9</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D10</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D11</w:t>
            </w:r>
          </w:p>
        </w:tc>
        <w:tc>
          <w:tcPr>
            <w:gridSpan w:val="2"/>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D12</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D13</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D14</w:t>
            </w:r>
          </w:p>
        </w:tc>
      </w:tr>
      <w:tr>
        <w:trPr>
          <w:cantSplit w:val="0"/>
          <w:trHeight w:val="294" w:hRule="atLeast"/>
          <w:tblHeader w:val="0"/>
        </w:trPr>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levantamiento de requerimientos</w:t>
            </w:r>
            <w:r w:rsidDel="00000000" w:rsidR="00000000" w:rsidRPr="00000000">
              <w:rPr>
                <w:rtl w:val="0"/>
              </w:rPr>
            </w:r>
          </w:p>
        </w:tc>
        <w:tc>
          <w:tcPr>
            <w:shd w:fill="ffff00" w:val="clear"/>
          </w:tcPr>
          <w:p w:rsidR="00000000" w:rsidDel="00000000" w:rsidP="00000000" w:rsidRDefault="00000000" w:rsidRPr="00000000" w14:paraId="00000131">
            <w:pPr>
              <w:spacing w:line="360" w:lineRule="auto"/>
              <w:jc w:val="both"/>
              <w:rPr>
                <w:b w:val="1"/>
                <w:bCs w:val="1"/>
                <w:sz w:val="16"/>
                <w:szCs w:val="16"/>
                <w:shd w:fill="1f3863" w:val="clear"/>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Diseño de la base de datos</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0">
            <w:pPr>
              <w:jc w:val="both"/>
              <w:rPr>
                <w:b w:val="1"/>
                <w:bCs w:val="1"/>
                <w:sz w:val="14"/>
                <w:szCs w:val="14"/>
              </w:rPr>
            </w:pPr>
            <w:r w:rsidDel="00000000" w:rsidR="00000000" w:rsidRPr="00000000">
              <w:rPr>
                <w:b w:val="1"/>
                <w:bCs w:val="1"/>
                <w:i w:val="1"/>
                <w:iCs w:val="1"/>
                <w:sz w:val="16"/>
                <w:szCs w:val="16"/>
                <w:rtl w:val="0"/>
              </w:rPr>
              <w:t xml:space="preserve">Diseño de arquitectura y mockups</w:t>
            </w: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Sprint 1 </w:t>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Sprint 2 </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Sprint 3 </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Pruebas e integración</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shd w:fill="ff9900"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b w:val="1"/>
                <w:bCs w:val="1"/>
                <w:sz w:val="16"/>
                <w:szCs w:val="16"/>
                <w:rtl w:val="0"/>
              </w:rPr>
              <w:t xml:space="preserve">Manual de usuario y documentación</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b w:val="1"/>
                <w:bCs w:val="1"/>
                <w:sz w:val="16"/>
                <w:szCs w:val="16"/>
                <w:rtl w:val="0"/>
              </w:rPr>
              <w:t xml:space="preserve">Entrega final y presentación final</w:t>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Aeuswg8OCfIaSPBADIYV/QOCw==">CgMxLjA4AHIhMVdLamdOQVc0dGFNRElmMFVwYzBQelNGMVgwVlBQd1dx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