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  <w:shd w:fill="0d0d0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bookmarkStart w:colFirst="0" w:colLast="0" w:name="_heading=h.1fob9te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Acta de constitución 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del proyecto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365f91"/>
          <w:sz w:val="36"/>
          <w:szCs w:val="36"/>
          <w:rtl w:val="0"/>
        </w:rPr>
        <w:t xml:space="preserve"> 21/01/2026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jc w:val="right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3nv28ddfhify" w:id="1"/>
      <w:bookmarkEnd w:id="1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141225621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3znysh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Información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et92p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Propósito y justificación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tyk1pfqoxh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Descripción del proyecto y entregables.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d34og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Requerimientos de alto nivel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s8eyo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Requerimientos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7dp8v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rdcrj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Premisas y Restricciones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6in1r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Riesgos iniciales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itnpdfj8eb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Cronograma de hitos principales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nxbz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Presupuesto inicial asignado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5nkun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Personal y recursos pre asignados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ksv4u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Aprobaciones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3znysh7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Información del proyecto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2et92p0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  <w:rtl w:val="0"/>
        </w:rPr>
        <w:t xml:space="preserve">Datos</w:t>
      </w:r>
    </w:p>
    <w:tbl>
      <w:tblPr>
        <w:tblStyle w:val="Table1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87"/>
        <w:gridCol w:w="5633"/>
        <w:tblGridChange w:id="0">
          <w:tblGrid>
            <w:gridCol w:w="3087"/>
            <w:gridCol w:w="56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b w:val="1"/>
                <w:bCs w:val="1"/>
                <w:color w:val="0d0d0d"/>
              </w:rPr>
            </w:pPr>
            <w:r w:rsidDel="00000000" w:rsidR="00000000" w:rsidRPr="00000000">
              <w:rPr>
                <w:b w:val="1"/>
                <w:bCs w:val="1"/>
                <w:color w:val="0d0d0d"/>
                <w:rtl w:val="0"/>
              </w:rPr>
              <w:t xml:space="preserve">Empresa / 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Duoc UC – Escuela de Ingeniería Informática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b w:val="1"/>
                <w:bCs w:val="1"/>
                <w:color w:val="0d0d0d"/>
              </w:rPr>
            </w:pPr>
            <w:r w:rsidDel="00000000" w:rsidR="00000000" w:rsidRPr="00000000">
              <w:rPr>
                <w:b w:val="1"/>
                <w:bCs w:val="1"/>
                <w:color w:val="0d0d0d"/>
                <w:rtl w:val="0"/>
              </w:rPr>
              <w:t xml:space="preserve">Proyecto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Sistema de Gestión Territorial para Juntas de Vecinos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b w:val="1"/>
                <w:bCs w:val="1"/>
                <w:color w:val="0d0d0d"/>
              </w:rPr>
            </w:pPr>
            <w:r w:rsidDel="00000000" w:rsidR="00000000" w:rsidRPr="00000000">
              <w:rPr>
                <w:b w:val="1"/>
                <w:bCs w:val="1"/>
                <w:color w:val="0d0d0d"/>
                <w:rtl w:val="0"/>
              </w:rPr>
              <w:t xml:space="preserve">Fecha de preparación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12/01/2026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b w:val="1"/>
                <w:bCs w:val="1"/>
                <w:color w:val="0d0d0d"/>
              </w:rPr>
            </w:pPr>
            <w:r w:rsidDel="00000000" w:rsidR="00000000" w:rsidRPr="00000000">
              <w:rPr>
                <w:b w:val="1"/>
                <w:bCs w:val="1"/>
                <w:color w:val="0d0d0d"/>
                <w:rtl w:val="0"/>
              </w:rPr>
              <w:t xml:space="preserve">Gerente de proyecto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Ignacio Vidal</w:t>
            </w:r>
          </w:p>
        </w:tc>
      </w:tr>
    </w:tbl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b w:val="1"/>
          <w:bCs w:val="1"/>
          <w:color w:val="365f91"/>
          <w:sz w:val="32"/>
          <w:szCs w:val="32"/>
        </w:rPr>
      </w:pPr>
      <w:bookmarkStart w:colFirst="0" w:colLast="0" w:name="_heading=h.1gf4qdjqzb1y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1t3h5sf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Propósito y justificación del proyecto</w:t>
      </w:r>
    </w:p>
    <w:p w:rsidR="00000000" w:rsidDel="00000000" w:rsidP="00000000" w:rsidRDefault="00000000" w:rsidRPr="00000000" w14:paraId="00000042">
      <w:pPr>
        <w:spacing w:after="240" w:before="240" w:line="240" w:lineRule="auto"/>
        <w:jc w:val="both"/>
        <w:rPr>
          <w:sz w:val="22"/>
          <w:szCs w:val="22"/>
        </w:rPr>
      </w:pPr>
      <w:bookmarkStart w:colFirst="0" w:colLast="0" w:name="_heading=h.12rt0hy1c4ig" w:id="6"/>
      <w:bookmarkEnd w:id="6"/>
      <w:r w:rsidDel="00000000" w:rsidR="00000000" w:rsidRPr="00000000">
        <w:rPr>
          <w:sz w:val="22"/>
          <w:szCs w:val="22"/>
          <w:rtl w:val="0"/>
        </w:rPr>
        <w:t xml:space="preserve">El propósito del proyecto es desarrollar una solución tecnológica que permita mejorar la gestión administrativa y comunicacional de las juntas de vecinos, facilitando procesos como la inscripción de vecinos, emisión de certificados, postulación de proyectos, gestión de actividades y comunicación con la comunidad.</w:t>
      </w:r>
    </w:p>
    <w:p w:rsidR="00000000" w:rsidDel="00000000" w:rsidP="00000000" w:rsidRDefault="00000000" w:rsidRPr="00000000" w14:paraId="00000043">
      <w:pPr>
        <w:spacing w:after="240" w:before="240" w:line="240" w:lineRule="auto"/>
        <w:jc w:val="both"/>
        <w:rPr>
          <w:b w:val="1"/>
          <w:bCs w:val="1"/>
          <w:color w:val="365f91"/>
          <w:sz w:val="32"/>
          <w:szCs w:val="32"/>
        </w:rPr>
      </w:pPr>
      <w:bookmarkStart w:colFirst="0" w:colLast="0" w:name="_heading=h.12rt0hy1c4ig" w:id="6"/>
      <w:bookmarkEnd w:id="6"/>
      <w:r w:rsidDel="00000000" w:rsidR="00000000" w:rsidRPr="00000000">
        <w:rPr>
          <w:sz w:val="22"/>
          <w:szCs w:val="22"/>
          <w:rtl w:val="0"/>
        </w:rPr>
        <w:t xml:space="preserve">La justificación del proyecto radica en la necesidad de digitalizar procesos que actualmente se realizan de manera manual, lo que genera demoras, falta de trazabilidad y baja eficiencia. Esta solución busca aportar valor social, mejorar la participación comunitaria y optimizar la gestión territorial mediante el uso de tecnologías web y móviles.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otyk1pfqoxha" w:id="7"/>
      <w:bookmarkEnd w:id="7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Descripción del proyecto y entregables.</w:t>
      </w:r>
    </w:p>
    <w:p w:rsidR="00000000" w:rsidDel="00000000" w:rsidP="00000000" w:rsidRDefault="00000000" w:rsidRPr="00000000" w14:paraId="00000045">
      <w:pPr>
        <w:spacing w:after="240" w:before="240" w:line="240" w:lineRule="auto"/>
        <w:jc w:val="both"/>
        <w:rPr>
          <w:sz w:val="22"/>
          <w:szCs w:val="22"/>
        </w:rPr>
      </w:pPr>
      <w:bookmarkStart w:colFirst="0" w:colLast="0" w:name="_heading=h.ash796ajyxsa" w:id="8"/>
      <w:bookmarkEnd w:id="8"/>
      <w:r w:rsidDel="00000000" w:rsidR="00000000" w:rsidRPr="00000000">
        <w:rPr>
          <w:sz w:val="22"/>
          <w:szCs w:val="22"/>
          <w:rtl w:val="0"/>
        </w:rPr>
        <w:t xml:space="preserve">El proyecto contempla el desarrollo de un sistema informático accesible mediante una aplicación web y/o aplicación móvil, orientado a la gestión integral de juntas de vecinos, considerando una arquitectura centralizada y una base de datos relacional.</w:t>
      </w:r>
    </w:p>
    <w:p w:rsidR="00000000" w:rsidDel="00000000" w:rsidP="00000000" w:rsidRDefault="00000000" w:rsidRPr="00000000" w14:paraId="00000046">
      <w:pPr>
        <w:pStyle w:val="Heading3"/>
        <w:keepNext w:val="0"/>
        <w:spacing w:after="80" w:before="280" w:line="240" w:lineRule="auto"/>
        <w:jc w:val="both"/>
        <w:rPr>
          <w:rFonts w:ascii="Arial" w:cs="Arial" w:eastAsia="Arial" w:hAnsi="Arial"/>
          <w:color w:val="365f91"/>
        </w:rPr>
      </w:pPr>
      <w:bookmarkStart w:colFirst="0" w:colLast="0" w:name="_heading=h.7rca0up38oqr" w:id="9"/>
      <w:bookmarkEnd w:id="9"/>
      <w:r w:rsidDel="00000000" w:rsidR="00000000" w:rsidRPr="00000000">
        <w:rPr>
          <w:rFonts w:ascii="Arial" w:cs="Arial" w:eastAsia="Arial" w:hAnsi="Arial"/>
          <w:color w:val="365f91"/>
          <w:rtl w:val="0"/>
        </w:rPr>
        <w:t xml:space="preserve">Entregables del Proyecto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240" w:line="276" w:lineRule="auto"/>
        <w:ind w:left="720" w:hanging="360"/>
        <w:rPr>
          <w:sz w:val="22"/>
          <w:szCs w:val="22"/>
        </w:rPr>
      </w:pPr>
      <w:bookmarkStart w:colFirst="0" w:colLast="0" w:name="_heading=h.ash796ajyxsa" w:id="8"/>
      <w:bookmarkEnd w:id="8"/>
      <w:r w:rsidDel="00000000" w:rsidR="00000000" w:rsidRPr="00000000">
        <w:rPr>
          <w:sz w:val="22"/>
          <w:szCs w:val="22"/>
          <w:rtl w:val="0"/>
        </w:rPr>
        <w:t xml:space="preserve">Acta de Constitución del Proyecto.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sz w:val="22"/>
          <w:szCs w:val="22"/>
        </w:rPr>
      </w:pPr>
      <w:bookmarkStart w:colFirst="0" w:colLast="0" w:name="_heading=h.ash796ajyxsa" w:id="8"/>
      <w:bookmarkEnd w:id="8"/>
      <w:r w:rsidDel="00000000" w:rsidR="00000000" w:rsidRPr="00000000">
        <w:rPr>
          <w:sz w:val="22"/>
          <w:szCs w:val="22"/>
          <w:rtl w:val="0"/>
        </w:rPr>
        <w:t xml:space="preserve">Plan de Proyecto (Informe tipo).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sz w:val="22"/>
          <w:szCs w:val="22"/>
        </w:rPr>
      </w:pPr>
      <w:bookmarkStart w:colFirst="0" w:colLast="0" w:name="_heading=h.ash796ajyxsa" w:id="8"/>
      <w:bookmarkEnd w:id="8"/>
      <w:r w:rsidDel="00000000" w:rsidR="00000000" w:rsidRPr="00000000">
        <w:rPr>
          <w:sz w:val="22"/>
          <w:szCs w:val="22"/>
          <w:rtl w:val="0"/>
        </w:rPr>
        <w:t xml:space="preserve">Acta Minuta de Kick Off.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sz w:val="22"/>
          <w:szCs w:val="22"/>
        </w:rPr>
      </w:pPr>
      <w:bookmarkStart w:colFirst="0" w:colLast="0" w:name="_heading=h.ash796ajyxsa" w:id="8"/>
      <w:bookmarkEnd w:id="8"/>
      <w:r w:rsidDel="00000000" w:rsidR="00000000" w:rsidRPr="00000000">
        <w:rPr>
          <w:sz w:val="22"/>
          <w:szCs w:val="22"/>
          <w:rtl w:val="0"/>
        </w:rPr>
        <w:t xml:space="preserve">Documento de Requerimientos de Software (ERS).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sz w:val="22"/>
          <w:szCs w:val="22"/>
        </w:rPr>
      </w:pPr>
      <w:bookmarkStart w:colFirst="0" w:colLast="0" w:name="_heading=h.ash796ajyxsa" w:id="8"/>
      <w:bookmarkEnd w:id="8"/>
      <w:r w:rsidDel="00000000" w:rsidR="00000000" w:rsidRPr="00000000">
        <w:rPr>
          <w:sz w:val="22"/>
          <w:szCs w:val="22"/>
          <w:rtl w:val="0"/>
        </w:rPr>
        <w:t xml:space="preserve">Planilla de requerimientos.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sz w:val="22"/>
          <w:szCs w:val="22"/>
        </w:rPr>
      </w:pPr>
      <w:bookmarkStart w:colFirst="0" w:colLast="0" w:name="_heading=h.ash796ajyxsa" w:id="8"/>
      <w:bookmarkEnd w:id="8"/>
      <w:r w:rsidDel="00000000" w:rsidR="00000000" w:rsidRPr="00000000">
        <w:rPr>
          <w:sz w:val="22"/>
          <w:szCs w:val="22"/>
          <w:rtl w:val="0"/>
        </w:rPr>
        <w:t xml:space="preserve">Diagramas de casos de uso.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sz w:val="22"/>
          <w:szCs w:val="22"/>
        </w:rPr>
      </w:pPr>
      <w:bookmarkStart w:colFirst="0" w:colLast="0" w:name="_heading=h.ash796ajyxsa" w:id="8"/>
      <w:bookmarkEnd w:id="8"/>
      <w:r w:rsidDel="00000000" w:rsidR="00000000" w:rsidRPr="00000000">
        <w:rPr>
          <w:sz w:val="22"/>
          <w:szCs w:val="22"/>
          <w:rtl w:val="0"/>
        </w:rPr>
        <w:t xml:space="preserve">Documento de Arquitectura de Software (DAS).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sz w:val="22"/>
          <w:szCs w:val="22"/>
        </w:rPr>
      </w:pPr>
      <w:bookmarkStart w:colFirst="0" w:colLast="0" w:name="_heading=h.ash796ajyxsa" w:id="8"/>
      <w:bookmarkEnd w:id="8"/>
      <w:r w:rsidDel="00000000" w:rsidR="00000000" w:rsidRPr="00000000">
        <w:rPr>
          <w:sz w:val="22"/>
          <w:szCs w:val="22"/>
          <w:rtl w:val="0"/>
        </w:rPr>
        <w:t xml:space="preserve">Modelo lógico y relacional de la base de datos.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sz w:val="22"/>
          <w:szCs w:val="22"/>
        </w:rPr>
      </w:pPr>
      <w:bookmarkStart w:colFirst="0" w:colLast="0" w:name="_heading=h.ash796ajyxsa" w:id="8"/>
      <w:bookmarkEnd w:id="8"/>
      <w:r w:rsidDel="00000000" w:rsidR="00000000" w:rsidRPr="00000000">
        <w:rPr>
          <w:sz w:val="22"/>
          <w:szCs w:val="22"/>
          <w:rtl w:val="0"/>
        </w:rPr>
        <w:t xml:space="preserve">Carta Gantt del proyecto.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sz w:val="22"/>
          <w:szCs w:val="22"/>
        </w:rPr>
      </w:pPr>
      <w:bookmarkStart w:colFirst="0" w:colLast="0" w:name="_heading=h.ash796ajyxsa" w:id="8"/>
      <w:bookmarkEnd w:id="8"/>
      <w:r w:rsidDel="00000000" w:rsidR="00000000" w:rsidRPr="00000000">
        <w:rPr>
          <w:sz w:val="22"/>
          <w:szCs w:val="22"/>
          <w:rtl w:val="0"/>
        </w:rPr>
        <w:t xml:space="preserve">Sistema web y/o móvil funcional (prototipo académico).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sz w:val="22"/>
          <w:szCs w:val="22"/>
        </w:rPr>
      </w:pPr>
      <w:bookmarkStart w:colFirst="0" w:colLast="0" w:name="_heading=h.ash796ajyxsa" w:id="8"/>
      <w:bookmarkEnd w:id="8"/>
      <w:r w:rsidDel="00000000" w:rsidR="00000000" w:rsidRPr="00000000">
        <w:rPr>
          <w:sz w:val="22"/>
          <w:szCs w:val="22"/>
          <w:rtl w:val="0"/>
        </w:rPr>
        <w:t xml:space="preserve">Documentación técnica y manual de usuario.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240" w:before="0" w:beforeAutospacing="0" w:line="276" w:lineRule="auto"/>
        <w:ind w:left="720" w:hanging="360"/>
        <w:rPr>
          <w:sz w:val="22"/>
          <w:szCs w:val="22"/>
        </w:rPr>
      </w:pPr>
      <w:bookmarkStart w:colFirst="0" w:colLast="0" w:name="_heading=h.ash796ajyxsa" w:id="8"/>
      <w:bookmarkEnd w:id="8"/>
      <w:r w:rsidDel="00000000" w:rsidR="00000000" w:rsidRPr="00000000">
        <w:rPr>
          <w:sz w:val="22"/>
          <w:szCs w:val="22"/>
          <w:rtl w:val="0"/>
        </w:rPr>
        <w:t xml:space="preserve">Presentación final del proyecto.</w:t>
      </w:r>
    </w:p>
    <w:p w:rsidR="00000000" w:rsidDel="00000000" w:rsidP="00000000" w:rsidRDefault="00000000" w:rsidRPr="00000000" w14:paraId="00000053">
      <w:pPr>
        <w:spacing w:after="240" w:before="240" w:line="240" w:lineRule="auto"/>
        <w:jc w:val="both"/>
        <w:rPr>
          <w:sz w:val="22"/>
          <w:szCs w:val="22"/>
        </w:rPr>
      </w:pPr>
      <w:bookmarkStart w:colFirst="0" w:colLast="0" w:name="_heading=h.ash796ajyxsa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sz w:val="34"/>
          <w:szCs w:val="34"/>
        </w:rPr>
      </w:pPr>
      <w:bookmarkStart w:colFirst="0" w:colLast="0" w:name="_heading=h.4d34og8" w:id="10"/>
      <w:bookmarkEnd w:id="1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Requerimientos de alto nivel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240" w:line="276" w:lineRule="auto"/>
        <w:ind w:left="1440" w:hanging="360"/>
        <w:rPr>
          <w:sz w:val="22"/>
          <w:szCs w:val="22"/>
          <w:u w:val="none"/>
        </w:rPr>
      </w:pPr>
      <w:bookmarkStart w:colFirst="0" w:colLast="0" w:name="_heading=h.39bvlr70ymyp" w:id="11"/>
      <w:bookmarkEnd w:id="11"/>
      <w:r w:rsidDel="00000000" w:rsidR="00000000" w:rsidRPr="00000000">
        <w:rPr>
          <w:sz w:val="22"/>
          <w:szCs w:val="22"/>
          <w:rtl w:val="0"/>
        </w:rPr>
        <w:t xml:space="preserve">Plataforma accesible desde navegadores web y dispositivos móviles.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="276" w:lineRule="auto"/>
        <w:ind w:left="1440" w:hanging="360"/>
        <w:rPr>
          <w:sz w:val="22"/>
          <w:szCs w:val="22"/>
          <w:u w:val="none"/>
        </w:rPr>
      </w:pPr>
      <w:bookmarkStart w:colFirst="0" w:colLast="0" w:name="_heading=h.39bvlr70ymyp" w:id="11"/>
      <w:bookmarkEnd w:id="11"/>
      <w:r w:rsidDel="00000000" w:rsidR="00000000" w:rsidRPr="00000000">
        <w:rPr>
          <w:sz w:val="22"/>
          <w:szCs w:val="22"/>
          <w:rtl w:val="0"/>
        </w:rPr>
        <w:t xml:space="preserve">Registro e inscripción de vecinos en la junta de vecinos.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="276" w:lineRule="auto"/>
        <w:ind w:left="1440" w:hanging="360"/>
        <w:rPr>
          <w:sz w:val="22"/>
          <w:szCs w:val="22"/>
          <w:u w:val="none"/>
        </w:rPr>
      </w:pPr>
      <w:bookmarkStart w:colFirst="0" w:colLast="0" w:name="_heading=h.39bvlr70ymyp" w:id="11"/>
      <w:bookmarkEnd w:id="11"/>
      <w:r w:rsidDel="00000000" w:rsidR="00000000" w:rsidRPr="00000000">
        <w:rPr>
          <w:sz w:val="22"/>
          <w:szCs w:val="22"/>
          <w:rtl w:val="0"/>
        </w:rPr>
        <w:t xml:space="preserve">Solicitud y emisión de certificados de residencia.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="276" w:lineRule="auto"/>
        <w:ind w:left="1440" w:hanging="360"/>
        <w:rPr>
          <w:sz w:val="22"/>
          <w:szCs w:val="22"/>
          <w:u w:val="none"/>
        </w:rPr>
      </w:pPr>
      <w:bookmarkStart w:colFirst="0" w:colLast="0" w:name="_heading=h.39bvlr70ymyp" w:id="11"/>
      <w:bookmarkEnd w:id="11"/>
      <w:r w:rsidDel="00000000" w:rsidR="00000000" w:rsidRPr="00000000">
        <w:rPr>
          <w:sz w:val="22"/>
          <w:szCs w:val="22"/>
          <w:rtl w:val="0"/>
        </w:rPr>
        <w:t xml:space="preserve">Postulación y gestión de proyectos vecinales.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="276" w:lineRule="auto"/>
        <w:ind w:left="1440" w:hanging="360"/>
        <w:rPr>
          <w:sz w:val="22"/>
          <w:szCs w:val="22"/>
          <w:u w:val="none"/>
        </w:rPr>
      </w:pPr>
      <w:bookmarkStart w:colFirst="0" w:colLast="0" w:name="_heading=h.39bvlr70ymyp" w:id="11"/>
      <w:bookmarkEnd w:id="11"/>
      <w:r w:rsidDel="00000000" w:rsidR="00000000" w:rsidRPr="00000000">
        <w:rPr>
          <w:sz w:val="22"/>
          <w:szCs w:val="22"/>
          <w:rtl w:val="0"/>
        </w:rPr>
        <w:t xml:space="preserve">Gestión de actividades comunitarias y reservas de espacios.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="276" w:lineRule="auto"/>
        <w:ind w:left="1440" w:hanging="360"/>
        <w:rPr>
          <w:sz w:val="22"/>
          <w:szCs w:val="22"/>
          <w:u w:val="none"/>
        </w:rPr>
      </w:pPr>
      <w:bookmarkStart w:colFirst="0" w:colLast="0" w:name="_heading=h.39bvlr70ymyp" w:id="11"/>
      <w:bookmarkEnd w:id="11"/>
      <w:r w:rsidDel="00000000" w:rsidR="00000000" w:rsidRPr="00000000">
        <w:rPr>
          <w:sz w:val="22"/>
          <w:szCs w:val="22"/>
          <w:rtl w:val="0"/>
        </w:rPr>
        <w:t xml:space="preserve">Publicación de noticias y envío de notificaciones.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="276" w:lineRule="auto"/>
        <w:ind w:left="1440" w:hanging="360"/>
        <w:rPr>
          <w:sz w:val="22"/>
          <w:szCs w:val="22"/>
          <w:u w:val="none"/>
        </w:rPr>
      </w:pPr>
      <w:bookmarkStart w:colFirst="0" w:colLast="0" w:name="_heading=h.39bvlr70ymyp" w:id="11"/>
      <w:bookmarkEnd w:id="11"/>
      <w:r w:rsidDel="00000000" w:rsidR="00000000" w:rsidRPr="00000000">
        <w:rPr>
          <w:sz w:val="22"/>
          <w:szCs w:val="22"/>
          <w:rtl w:val="0"/>
        </w:rPr>
        <w:t xml:space="preserve">Base de datos centralizada para la gestión de información.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240" w:before="0" w:beforeAutospacing="0" w:line="276" w:lineRule="auto"/>
        <w:ind w:left="1440" w:hanging="360"/>
        <w:rPr>
          <w:sz w:val="22"/>
          <w:szCs w:val="22"/>
          <w:u w:val="none"/>
        </w:rPr>
      </w:pPr>
      <w:bookmarkStart w:colFirst="0" w:colLast="0" w:name="_heading=h.39bvlr70ymyp" w:id="11"/>
      <w:bookmarkEnd w:id="11"/>
      <w:r w:rsidDel="00000000" w:rsidR="00000000" w:rsidRPr="00000000">
        <w:rPr>
          <w:sz w:val="22"/>
          <w:szCs w:val="22"/>
          <w:rtl w:val="0"/>
        </w:rPr>
        <w:t xml:space="preserve">Interfaz simple y orientada a usuarios no técnicos.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2s8eyo1" w:id="12"/>
      <w:bookmarkEnd w:id="1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Requerimientos del proyecto</w:t>
      </w:r>
    </w:p>
    <w:p w:rsidR="00000000" w:rsidDel="00000000" w:rsidP="00000000" w:rsidRDefault="00000000" w:rsidRPr="00000000" w14:paraId="0000005E">
      <w:pPr>
        <w:spacing w:after="240" w:before="240" w:line="240" w:lineRule="auto"/>
        <w:rPr>
          <w:b w:val="1"/>
          <w:bCs w:val="1"/>
          <w:color w:val="365f91"/>
          <w:sz w:val="32"/>
          <w:szCs w:val="32"/>
        </w:rPr>
      </w:pPr>
      <w:bookmarkStart w:colFirst="0" w:colLast="0" w:name="_heading=h.f8zplgi37iz8" w:id="13"/>
      <w:bookmarkEnd w:id="13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Alcance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El proyecto contempla el análisis, diseño, desarrollo y documentación de una plataforma web y/o móvil para la gestión de juntas de vecinos, en un contexto académico. No se considera la puesta en producción a gran escala ni el soporte posterior a la entrega 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17dp8vu" w:id="14"/>
      <w:bookmarkEnd w:id="14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Objetivos</w:t>
      </w:r>
    </w:p>
    <w:tbl>
      <w:tblPr>
        <w:tblStyle w:val="Table2"/>
        <w:tblW w:w="10650.0" w:type="dxa"/>
        <w:jc w:val="left"/>
        <w:tblInd w:w="-46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435"/>
        <w:gridCol w:w="4215"/>
        <w:tblGridChange w:id="0">
          <w:tblGrid>
            <w:gridCol w:w="6435"/>
            <w:gridCol w:w="4215"/>
          </w:tblGrid>
        </w:tblGridChange>
      </w:tblGrid>
      <w:tr>
        <w:trPr>
          <w:cantSplit w:val="1"/>
          <w:trHeight w:val="223" w:hRule="atLeast"/>
          <w:tblHeader w:val="1"/>
        </w:trPr>
        <w:tc>
          <w:tcPr>
            <w:shd w:fill="cfe2f3" w:val="clear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b w:val="1"/>
                <w:bCs w:val="1"/>
                <w:color w:val="0d0d0d"/>
              </w:rPr>
            </w:pPr>
            <w:r w:rsidDel="00000000" w:rsidR="00000000" w:rsidRPr="00000000">
              <w:rPr>
                <w:b w:val="1"/>
                <w:bCs w:val="1"/>
                <w:color w:val="0d0d0d"/>
                <w:rtl w:val="0"/>
              </w:rPr>
              <w:t xml:space="preserve">Objetivo</w:t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b w:val="1"/>
                <w:bCs w:val="1"/>
                <w:color w:val="0d0d0d"/>
              </w:rPr>
            </w:pPr>
            <w:r w:rsidDel="00000000" w:rsidR="00000000" w:rsidRPr="00000000">
              <w:rPr>
                <w:b w:val="1"/>
                <w:bCs w:val="1"/>
                <w:color w:val="0d0d0d"/>
                <w:rtl w:val="0"/>
              </w:rPr>
              <w:t xml:space="preserve">Indicador de éxito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b w:val="1"/>
                <w:bCs w:val="1"/>
                <w:color w:val="0d0d0d"/>
              </w:rPr>
            </w:pPr>
            <w:r w:rsidDel="00000000" w:rsidR="00000000" w:rsidRPr="00000000">
              <w:rPr>
                <w:b w:val="1"/>
                <w:bCs w:val="1"/>
                <w:color w:val="0d0d0d"/>
                <w:rtl w:val="0"/>
              </w:rPr>
              <w:t xml:space="preserve">Alcance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Desarrollar una plataforma web y móvil que permita a las juntas de vecinos gestionar de forma digital sus procesos administrativos y comunitarios.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Plataforma desarrollada y operativa que permita ejecutar al menos el 100% de las funcionalidades definidas en los requerimientos del proyecto.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Digitalizar el proceso de inscripción y gestión de vecinos, mejorando la organización y disponibilidad de la información.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Módulo de inscripción y gestión de vecinos implementado y validado mediante pruebas funcionales.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b w:val="1"/>
                <w:bCs w:val="1"/>
                <w:color w:val="0d0d0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Implementar un sistema de solicitud y emisión de certificados de residencia de forma digital.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Emisión de certificados realizada correctamente a través del sistema, sin intervención manual.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Facilitar la comunicación entre el directorio y los vecinos mediante noticias y notificaciones digitales.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Sistema de noticias y notificaciones operativo, permitiendo la publicación y recepción de información por parte de los usuarios.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color w:val="0d0d0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Gestionar la postulación de proyectos vecinales y la organización de actividades comunitarias.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Módulos de proyectos vecinales y calendario implementados y funcionando según los requerimientos definidos.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color w:val="0d0d0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3rdcrjn" w:id="15"/>
      <w:bookmarkEnd w:id="15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Premisas y Restricciones 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sz w:val="22"/>
          <w:szCs w:val="22"/>
          <w:u w:val="none"/>
        </w:rPr>
      </w:pPr>
      <w:bookmarkStart w:colFirst="0" w:colLast="0" w:name="_heading=h.xjdrrc7he01n" w:id="16"/>
      <w:bookmarkEnd w:id="16"/>
      <w:r w:rsidDel="00000000" w:rsidR="00000000" w:rsidRPr="00000000">
        <w:rPr>
          <w:sz w:val="22"/>
          <w:szCs w:val="22"/>
          <w:rtl w:val="0"/>
        </w:rPr>
        <w:t xml:space="preserve">El tiempo de desarrollo está limitado por el cronograma del proyecto.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2"/>
          <w:szCs w:val="22"/>
          <w:u w:val="none"/>
        </w:rPr>
      </w:pPr>
      <w:bookmarkStart w:colFirst="0" w:colLast="0" w:name="_heading=h.xjdrrc7he01n" w:id="16"/>
      <w:bookmarkEnd w:id="16"/>
      <w:r w:rsidDel="00000000" w:rsidR="00000000" w:rsidRPr="00000000">
        <w:rPr>
          <w:sz w:val="22"/>
          <w:szCs w:val="22"/>
          <w:rtl w:val="0"/>
        </w:rPr>
        <w:t xml:space="preserve">El proyecto no contempla presupuesto monetario adicional.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2"/>
          <w:szCs w:val="22"/>
          <w:u w:val="none"/>
        </w:rPr>
      </w:pPr>
      <w:bookmarkStart w:colFirst="0" w:colLast="0" w:name="_heading=h.xjdrrc7he01n" w:id="16"/>
      <w:bookmarkEnd w:id="16"/>
      <w:r w:rsidDel="00000000" w:rsidR="00000000" w:rsidRPr="00000000">
        <w:rPr>
          <w:sz w:val="22"/>
          <w:szCs w:val="22"/>
          <w:rtl w:val="0"/>
        </w:rPr>
        <w:t xml:space="preserve">El alcance del sistema no considera su puesta en producción a gran escala.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u w:val="none"/>
        </w:rPr>
      </w:pPr>
      <w:bookmarkStart w:colFirst="0" w:colLast="0" w:name="_heading=h.xjdrrc7he01n" w:id="16"/>
      <w:bookmarkEnd w:id="16"/>
      <w:r w:rsidDel="00000000" w:rsidR="00000000" w:rsidRPr="00000000">
        <w:rPr>
          <w:sz w:val="22"/>
          <w:szCs w:val="22"/>
          <w:rtl w:val="0"/>
        </w:rPr>
        <w:t xml:space="preserve">La validación con usuarios finales dependerá de su disponibilidad.</w:t>
      </w:r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br w:type="textWrapping"/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b w:val="1"/>
          <w:bCs w:val="1"/>
          <w:color w:val="365f91"/>
          <w:sz w:val="32"/>
          <w:szCs w:val="32"/>
        </w:rPr>
      </w:pPr>
      <w:bookmarkStart w:colFirst="0" w:colLast="0" w:name="_heading=h.xjdrrc7he01n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b w:val="1"/>
          <w:bCs w:val="1"/>
          <w:color w:val="365f91"/>
          <w:sz w:val="32"/>
          <w:szCs w:val="32"/>
        </w:rPr>
      </w:pPr>
      <w:bookmarkStart w:colFirst="0" w:colLast="0" w:name="_heading=h.wzmewxfox657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b w:val="1"/>
          <w:bCs w:val="1"/>
          <w:color w:val="365f91"/>
          <w:sz w:val="32"/>
          <w:szCs w:val="32"/>
        </w:rPr>
      </w:pPr>
      <w:bookmarkStart w:colFirst="0" w:colLast="0" w:name="_heading=h.mfk16woi6fhy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26in1rg" w:id="19"/>
      <w:bookmarkEnd w:id="19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Riesgos iniciales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/>
      </w:pPr>
      <w:bookmarkStart w:colFirst="0" w:colLast="0" w:name="_heading=h.cb9kb3laikf2" w:id="20"/>
      <w:bookmarkEnd w:id="20"/>
      <w:r w:rsidDel="00000000" w:rsidR="00000000" w:rsidRPr="00000000">
        <w:rPr>
          <w:rtl w:val="0"/>
        </w:rPr>
        <w:t xml:space="preserve">A continuación, se identifican riesgos iniciales asociados al proyecto, los cuales podrían afectar el cumplimiento de los objetivos, plazos y calidad del sistema. Estos riesgos serán monitoreados durante el desarrollo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b w:val="1"/>
          <w:bCs w:val="1"/>
          <w:color w:val="365f91"/>
          <w:sz w:val="32"/>
          <w:szCs w:val="32"/>
        </w:rPr>
      </w:pPr>
      <w:bookmarkStart w:colFirst="0" w:colLast="0" w:name="_heading=h.b4zjx0wdtcpe" w:id="21"/>
      <w:bookmarkEnd w:id="21"/>
      <w:r w:rsidDel="00000000" w:rsidR="00000000" w:rsidRPr="00000000">
        <w:rPr>
          <w:rtl w:val="0"/>
        </w:rPr>
      </w:r>
    </w:p>
    <w:sdt>
      <w:sdtPr>
        <w:lock w:val="contentLocked"/>
        <w:id w:val="2027321543"/>
        <w:tag w:val="goog_rdk_0"/>
      </w:sdtPr>
      <w:sdtContent>
        <w:tbl>
          <w:tblPr>
            <w:tblStyle w:val="Table3"/>
            <w:tblW w:w="883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209.5"/>
            <w:gridCol w:w="2209.5"/>
            <w:gridCol w:w="2209.5"/>
            <w:gridCol w:w="2209.5"/>
            <w:tblGridChange w:id="0">
              <w:tblGrid>
                <w:gridCol w:w="2209.5"/>
                <w:gridCol w:w="2209.5"/>
                <w:gridCol w:w="2209.5"/>
                <w:gridCol w:w="2209.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right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Riesgo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Probabilidad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Impacto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Definición</w:t>
                </w:r>
                <w:r w:rsidDel="00000000" w:rsidR="00000000" w:rsidRPr="00000000">
                  <w:rPr>
                    <w:rtl w:val="0"/>
                  </w:rPr>
                  <w:t xml:space="preserve"> incompleta de requerimientos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Posibles ambigüedades o cambios en los requerimientos iniciales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Alto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Retrasos en el desarrollo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Demora en el desarrollo de la actividades planificadas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Moderada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Falta de coordinación del equipo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Problemas de comunicación  entre los integrantes del equipo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Baja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Significativa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Problemas técnicos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Dificultades con las tecnologías o herramientas iniciadas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Moderada</w:t>
                </w:r>
              </w:p>
            </w:tc>
          </w:tr>
        </w:tbl>
      </w:sdtContent>
    </w:sdt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b w:val="1"/>
          <w:bCs w:val="1"/>
          <w:color w:val="365f91"/>
          <w:sz w:val="32"/>
          <w:szCs w:val="32"/>
        </w:rPr>
      </w:pPr>
      <w:bookmarkStart w:colFirst="0" w:colLast="0" w:name="_heading=h.uosjuusi64g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b w:val="1"/>
          <w:bCs w:val="1"/>
          <w:color w:val="365f91"/>
          <w:sz w:val="32"/>
          <w:szCs w:val="32"/>
        </w:rPr>
      </w:pPr>
      <w:bookmarkStart w:colFirst="0" w:colLast="0" w:name="_heading=h.wht083hgkuys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b w:val="1"/>
          <w:bCs w:val="1"/>
          <w:color w:val="365f91"/>
          <w:sz w:val="32"/>
          <w:szCs w:val="32"/>
        </w:rPr>
      </w:pPr>
      <w:bookmarkStart w:colFirst="0" w:colLast="0" w:name="_heading=h.7qf7ykin3gmq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bitnpdfj8eb5" w:id="25"/>
      <w:bookmarkEnd w:id="25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Cronograma de hitos principales</w:t>
      </w:r>
    </w:p>
    <w:tbl>
      <w:tblPr>
        <w:tblStyle w:val="Table4"/>
        <w:tblW w:w="87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570"/>
        <w:gridCol w:w="2220"/>
        <w:tblGridChange w:id="0">
          <w:tblGrid>
            <w:gridCol w:w="6570"/>
            <w:gridCol w:w="222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Hito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tope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Inicio del proyecto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16 ene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Definicion y validación del alcance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16 ene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Finalización del análisis de requerimientos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16 ene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Desarrollo del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29 ene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Ejecución de pruebas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30 ene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Implementación del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03 ene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Cierre del proyecto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 ene 2026</w:t>
            </w:r>
          </w:p>
        </w:tc>
      </w:tr>
    </w:tbl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xldyn4fjcj51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lnxbz9" w:id="27"/>
      <w:bookmarkEnd w:id="27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Presupuesto inicial asignado</w:t>
      </w:r>
    </w:p>
    <w:tbl>
      <w:tblPr>
        <w:tblStyle w:val="Table5"/>
        <w:tblW w:w="883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38"/>
        <w:tblGridChange w:id="0">
          <w:tblGrid>
            <w:gridCol w:w="8838"/>
          </w:tblGrid>
        </w:tblGridChange>
      </w:tblGrid>
      <w:tr>
        <w:trPr>
          <w:cantSplit w:val="0"/>
          <w:trHeight w:val="53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Dentro del presupuesto inicial para el proyecto se tienen contemplados los siguientes recursos:</w:t>
            </w:r>
          </w:p>
          <w:tbl>
            <w:tblPr>
              <w:tblStyle w:val="Table6"/>
              <w:tblW w:w="8638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319"/>
              <w:gridCol w:w="4319"/>
              <w:tblGridChange w:id="0">
                <w:tblGrid>
                  <w:gridCol w:w="4319"/>
                  <w:gridCol w:w="431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cfe2f3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AB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="240" w:lineRule="auto"/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Recurso</w:t>
                  </w:r>
                </w:p>
              </w:tc>
              <w:tc>
                <w:tcPr>
                  <w:shd w:fill="cfe2f3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AC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="240" w:lineRule="auto"/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Costo en CLP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</w:tcPr>
                <w:p w:rsidR="00000000" w:rsidDel="00000000" w:rsidP="00000000" w:rsidRDefault="00000000" w:rsidRPr="00000000" w14:paraId="000000AD">
                  <w:pPr>
                    <w:spacing w:after="0" w:line="240" w:lineRule="auto"/>
                    <w:jc w:val="center"/>
                    <w:rPr>
                      <w:b w:val="1"/>
                      <w:bCs w:val="1"/>
                      <w:color w:val="0d0d0d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0d0d0d"/>
                      <w:rtl w:val="0"/>
                    </w:rPr>
                    <w:t xml:space="preserve">Jefe de Proyecto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AE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$1.000.000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</w:tcPr>
                <w:p w:rsidR="00000000" w:rsidDel="00000000" w:rsidP="00000000" w:rsidRDefault="00000000" w:rsidRPr="00000000" w14:paraId="000000AF">
                  <w:pPr>
                    <w:spacing w:after="0" w:line="240" w:lineRule="auto"/>
                    <w:jc w:val="center"/>
                    <w:rPr>
                      <w:b w:val="1"/>
                      <w:bCs w:val="1"/>
                      <w:color w:val="0d0d0d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0d0d0d"/>
                      <w:rtl w:val="0"/>
                    </w:rPr>
                    <w:t xml:space="preserve">Analista de Sistemas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B0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$800.0000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</w:tcPr>
                <w:p w:rsidR="00000000" w:rsidDel="00000000" w:rsidP="00000000" w:rsidRDefault="00000000" w:rsidRPr="00000000" w14:paraId="000000B1">
                  <w:pPr>
                    <w:spacing w:after="0" w:line="240" w:lineRule="auto"/>
                    <w:jc w:val="center"/>
                    <w:rPr>
                      <w:b w:val="1"/>
                      <w:bCs w:val="1"/>
                      <w:color w:val="0d0d0d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0d0d0d"/>
                      <w:rtl w:val="0"/>
                    </w:rPr>
                    <w:t xml:space="preserve">Desarrollador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B2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$900.000</w:t>
                  </w:r>
                </w:p>
              </w:tc>
            </w:tr>
            <w:tr>
              <w:trPr>
                <w:cantSplit w:val="0"/>
                <w:trHeight w:val="482" w:hRule="atLeast"/>
                <w:tblHeader w:val="0"/>
              </w:trPr>
              <w:tc>
                <w:tcPr>
                  <w:shd w:fill="auto" w:val="clear"/>
                </w:tcPr>
                <w:p w:rsidR="00000000" w:rsidDel="00000000" w:rsidP="00000000" w:rsidRDefault="00000000" w:rsidRPr="00000000" w14:paraId="000000B3">
                  <w:pPr>
                    <w:spacing w:after="0" w:line="240" w:lineRule="auto"/>
                    <w:jc w:val="center"/>
                    <w:rPr>
                      <w:b w:val="1"/>
                      <w:bCs w:val="1"/>
                      <w:color w:val="0d0d0d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0d0d0d"/>
                      <w:rtl w:val="0"/>
                    </w:rPr>
                    <w:t xml:space="preserve">Control de Calidad(QA)</w:t>
                  </w:r>
                </w:p>
              </w:tc>
              <w:tc>
                <w:tcPr>
                  <w:tcBorders>
                    <w:top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0B4">
                  <w:pPr>
                    <w:widowControl w:val="0"/>
                    <w:spacing w:after="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 $600.000</w:t>
                  </w:r>
                </w:p>
              </w:tc>
            </w:tr>
            <w:tr>
              <w:trPr>
                <w:cantSplit w:val="0"/>
                <w:trHeight w:val="482" w:hRule="atLeast"/>
                <w:tblHeader w:val="0"/>
              </w:trPr>
              <w:tc>
                <w:tcPr>
                  <w:tcBorders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0B5">
                  <w:pPr>
                    <w:widowControl w:val="0"/>
                    <w:spacing w:after="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bottom w:color="000000" w:space="0" w:sz="6" w:val="single"/>
                    <w:right w:color="000000" w:space="0" w:sz="6" w:val="single"/>
                  </w:tcBorders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0B6">
                  <w:pPr>
                    <w:widowControl w:val="0"/>
                    <w:spacing w:after="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82" w:hRule="atLeast"/>
                <w:tblHeader w:val="0"/>
              </w:trPr>
              <w:tc>
                <w:tcPr>
                  <w:tcBorders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0B7">
                  <w:pPr>
                    <w:widowControl w:val="0"/>
                    <w:spacing w:after="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bottom w:color="000000" w:space="0" w:sz="6" w:val="single"/>
                    <w:right w:color="000000" w:space="0" w:sz="6" w:val="single"/>
                  </w:tcBorders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0B8">
                  <w:pPr>
                    <w:widowControl w:val="0"/>
                    <w:spacing w:after="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82" w:hRule="atLeast"/>
                <w:tblHeader w:val="0"/>
              </w:trPr>
              <w:tc>
                <w:tcPr>
                  <w:tcBorders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0B9">
                  <w:pPr>
                    <w:widowControl w:val="0"/>
                    <w:spacing w:after="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bottom w:color="000000" w:space="0" w:sz="6" w:val="single"/>
                    <w:right w:color="000000" w:space="0" w:sz="6" w:val="single"/>
                  </w:tcBorders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0BA">
                  <w:pPr>
                    <w:widowControl w:val="0"/>
                    <w:spacing w:after="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82" w:hRule="atLeast"/>
                <w:tblHeader w:val="0"/>
              </w:trPr>
              <w:tc>
                <w:tcPr>
                  <w:tcBorders>
                    <w:left w:color="000000" w:space="0" w:sz="6" w:val="single"/>
                    <w:right w:color="000000" w:space="0" w:sz="6" w:val="single"/>
                  </w:tcBorders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0BB">
                  <w:pPr>
                    <w:widowControl w:val="0"/>
                    <w:spacing w:after="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6" w:val="single"/>
                  </w:tcBorders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0BC">
                  <w:pPr>
                    <w:widowControl w:val="0"/>
                    <w:spacing w:after="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82" w:hRule="atLeast"/>
                <w:tblHeader w:val="0"/>
              </w:trPr>
              <w:tc>
                <w:tcPr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0BD">
                  <w:pPr>
                    <w:widowControl w:val="0"/>
                    <w:spacing w:after="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0BE">
                  <w:pPr>
                    <w:widowControl w:val="0"/>
                    <w:spacing w:after="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B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35nkun2" w:id="28"/>
      <w:bookmarkEnd w:id="28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Personal y recursos pre asignados</w:t>
      </w:r>
    </w:p>
    <w:tbl>
      <w:tblPr>
        <w:tblStyle w:val="Table7"/>
        <w:tblW w:w="879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45"/>
        <w:gridCol w:w="4545"/>
        <w:tblGridChange w:id="0">
          <w:tblGrid>
            <w:gridCol w:w="4245"/>
            <w:gridCol w:w="4545"/>
          </w:tblGrid>
        </w:tblGridChange>
      </w:tblGrid>
      <w:tr>
        <w:trPr>
          <w:cantSplit w:val="1"/>
          <w:tblHeader w:val="1"/>
        </w:trPr>
        <w:tc>
          <w:tcPr>
            <w:shd w:fill="cfe2f3" w:val="clear"/>
          </w:tcPr>
          <w:p w:rsidR="00000000" w:rsidDel="00000000" w:rsidP="00000000" w:rsidRDefault="00000000" w:rsidRPr="00000000" w14:paraId="000000C1">
            <w:pPr>
              <w:spacing w:after="0" w:line="240" w:lineRule="auto"/>
              <w:jc w:val="center"/>
              <w:rPr>
                <w:b w:val="1"/>
                <w:bCs w:val="1"/>
                <w:color w:val="0d0d0d"/>
              </w:rPr>
            </w:pPr>
            <w:r w:rsidDel="00000000" w:rsidR="00000000" w:rsidRPr="00000000">
              <w:rPr>
                <w:b w:val="1"/>
                <w:bCs w:val="1"/>
                <w:color w:val="0d0d0d"/>
                <w:rtl w:val="0"/>
              </w:rPr>
              <w:t xml:space="preserve">Recurso</w:t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0C2">
            <w:pPr>
              <w:spacing w:after="0" w:line="240" w:lineRule="auto"/>
              <w:jc w:val="center"/>
              <w:rPr>
                <w:b w:val="1"/>
                <w:bCs w:val="1"/>
                <w:color w:val="0d0d0d"/>
              </w:rPr>
            </w:pPr>
            <w:r w:rsidDel="00000000" w:rsidR="00000000" w:rsidRPr="00000000">
              <w:rPr>
                <w:b w:val="1"/>
                <w:bCs w:val="1"/>
                <w:color w:val="0d0d0d"/>
                <w:rtl w:val="0"/>
              </w:rPr>
              <w:t xml:space="preserve">Departamento / División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C3">
            <w:pPr>
              <w:spacing w:after="0" w:line="240" w:lineRule="auto"/>
              <w:jc w:val="center"/>
              <w:rPr>
                <w:b w:val="1"/>
                <w:bCs w:val="1"/>
                <w:color w:val="0d0d0d"/>
              </w:rPr>
            </w:pPr>
            <w:r w:rsidDel="00000000" w:rsidR="00000000" w:rsidRPr="00000000">
              <w:rPr>
                <w:b w:val="1"/>
                <w:bCs w:val="1"/>
                <w:color w:val="0d0d0d"/>
                <w:rtl w:val="0"/>
              </w:rPr>
              <w:t xml:space="preserve">Jefe de Proyecto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4">
            <w:pPr>
              <w:widowControl w:val="0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Gestión de Proyectos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C5">
            <w:pPr>
              <w:spacing w:after="0" w:line="240" w:lineRule="auto"/>
              <w:jc w:val="center"/>
              <w:rPr>
                <w:b w:val="1"/>
                <w:bCs w:val="1"/>
                <w:color w:val="0d0d0d"/>
              </w:rPr>
            </w:pPr>
            <w:r w:rsidDel="00000000" w:rsidR="00000000" w:rsidRPr="00000000">
              <w:rPr>
                <w:b w:val="1"/>
                <w:bCs w:val="1"/>
                <w:color w:val="0d0d0d"/>
                <w:rtl w:val="0"/>
              </w:rPr>
              <w:t xml:space="preserve">Analista de Sistemas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6">
            <w:pPr>
              <w:widowControl w:val="0"/>
              <w:spacing w:after="0" w:line="240" w:lineRule="auto"/>
              <w:jc w:val="center"/>
              <w:rPr>
                <w:b w:val="1"/>
                <w:bCs w:val="1"/>
                <w:color w:val="0d0d0d"/>
              </w:rPr>
            </w:pPr>
            <w:r w:rsidDel="00000000" w:rsidR="00000000" w:rsidRPr="00000000">
              <w:rPr>
                <w:b w:val="1"/>
                <w:bCs w:val="1"/>
                <w:color w:val="0d0d0d"/>
                <w:rtl w:val="0"/>
              </w:rPr>
              <w:t xml:space="preserve">Análisis y requerimientos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C7">
            <w:pPr>
              <w:spacing w:after="0" w:line="240" w:lineRule="auto"/>
              <w:jc w:val="center"/>
              <w:rPr>
                <w:b w:val="1"/>
                <w:bCs w:val="1"/>
                <w:color w:val="0d0d0d"/>
              </w:rPr>
            </w:pPr>
            <w:r w:rsidDel="00000000" w:rsidR="00000000" w:rsidRPr="00000000">
              <w:rPr>
                <w:b w:val="1"/>
                <w:bCs w:val="1"/>
                <w:color w:val="0d0d0d"/>
                <w:rtl w:val="0"/>
              </w:rPr>
              <w:t xml:space="preserve">Desarrollador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8">
            <w:pPr>
              <w:widowControl w:val="0"/>
              <w:spacing w:after="0" w:line="240" w:lineRule="auto"/>
              <w:jc w:val="center"/>
              <w:rPr>
                <w:b w:val="1"/>
                <w:bCs w:val="1"/>
                <w:color w:val="0d0d0d"/>
              </w:rPr>
            </w:pPr>
            <w:r w:rsidDel="00000000" w:rsidR="00000000" w:rsidRPr="00000000">
              <w:rPr>
                <w:b w:val="1"/>
                <w:bCs w:val="1"/>
                <w:color w:val="0d0d0d"/>
                <w:rtl w:val="0"/>
              </w:rPr>
              <w:t xml:space="preserve">Desarrollo de software</w:t>
            </w:r>
          </w:p>
        </w:tc>
      </w:tr>
      <w:tr>
        <w:trPr>
          <w:cantSplit w:val="0"/>
          <w:trHeight w:val="21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C9">
            <w:pPr>
              <w:spacing w:after="0" w:line="240" w:lineRule="auto"/>
              <w:jc w:val="center"/>
              <w:rPr>
                <w:b w:val="1"/>
                <w:bCs w:val="1"/>
                <w:color w:val="0d0d0d"/>
              </w:rPr>
            </w:pPr>
            <w:r w:rsidDel="00000000" w:rsidR="00000000" w:rsidRPr="00000000">
              <w:rPr>
                <w:b w:val="1"/>
                <w:bCs w:val="1"/>
                <w:color w:val="0d0d0d"/>
                <w:rtl w:val="0"/>
              </w:rPr>
              <w:t xml:space="preserve">Control de Calidad(QA)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A">
            <w:pPr>
              <w:widowControl w:val="0"/>
              <w:spacing w:after="0" w:line="240" w:lineRule="auto"/>
              <w:jc w:val="center"/>
              <w:rPr>
                <w:b w:val="1"/>
                <w:bCs w:val="1"/>
                <w:color w:val="0d0d0d"/>
              </w:rPr>
            </w:pPr>
            <w:r w:rsidDel="00000000" w:rsidR="00000000" w:rsidRPr="00000000">
              <w:rPr>
                <w:b w:val="1"/>
                <w:bCs w:val="1"/>
                <w:color w:val="0d0d0d"/>
                <w:rtl w:val="0"/>
              </w:rPr>
              <w:t xml:space="preserve">Aseguramiento de calidad</w:t>
            </w:r>
          </w:p>
        </w:tc>
      </w:tr>
    </w:tbl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1ksv4uv" w:id="29"/>
      <w:bookmarkEnd w:id="29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Aprobaciones</w:t>
      </w:r>
    </w:p>
    <w:tbl>
      <w:tblPr>
        <w:tblStyle w:val="Table8"/>
        <w:tblW w:w="8719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43"/>
        <w:gridCol w:w="1742"/>
        <w:gridCol w:w="2934"/>
        <w:tblGridChange w:id="0">
          <w:tblGrid>
            <w:gridCol w:w="4043"/>
            <w:gridCol w:w="1742"/>
            <w:gridCol w:w="293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b w:val="1"/>
                <w:bCs w:val="1"/>
                <w:color w:val="0d0d0d"/>
              </w:rPr>
            </w:pPr>
            <w:r w:rsidDel="00000000" w:rsidR="00000000" w:rsidRPr="00000000">
              <w:rPr>
                <w:b w:val="1"/>
                <w:bCs w:val="1"/>
                <w:color w:val="0d0d0d"/>
                <w:rtl w:val="0"/>
              </w:rPr>
              <w:t xml:space="preserve">Patrocinador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b w:val="1"/>
                <w:bCs w:val="1"/>
                <w:color w:val="0d0d0d"/>
              </w:rPr>
            </w:pPr>
            <w:r w:rsidDel="00000000" w:rsidR="00000000" w:rsidRPr="00000000">
              <w:rPr>
                <w:b w:val="1"/>
                <w:bCs w:val="1"/>
                <w:color w:val="0d0d0d"/>
                <w:rtl w:val="0"/>
              </w:rPr>
              <w:t xml:space="preserve">Fecha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b w:val="1"/>
                <w:bCs w:val="1"/>
                <w:color w:val="0d0d0d"/>
              </w:rPr>
            </w:pPr>
            <w:r w:rsidDel="00000000" w:rsidR="00000000" w:rsidRPr="00000000">
              <w:rPr>
                <w:b w:val="1"/>
                <w:bCs w:val="1"/>
                <w:color w:val="0d0d0d"/>
                <w:rtl w:val="0"/>
              </w:rPr>
              <w:t xml:space="preserve">Firma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spacing w:after="0" w:before="280" w:line="240" w:lineRule="auto"/>
              <w:ind w:hanging="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Samuel de Luque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  <w:color w:val="0d0d0d"/>
              </w:rPr>
            </w:pPr>
            <w:r w:rsidDel="00000000" w:rsidR="00000000" w:rsidRPr="00000000">
              <w:rPr>
                <w:b w:val="1"/>
                <w:bCs w:val="1"/>
                <w:color w:val="0d0d0d"/>
                <w:rtl w:val="0"/>
              </w:rPr>
              <w:t xml:space="preserve">22 ene 2026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  <w:color w:val="0d0d0d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d0d0d"/>
                <w:highlight w:val="white"/>
                <w:rtl w:val="0"/>
              </w:rPr>
              <w:t xml:space="preserve">        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D2">
            <w:pPr>
              <w:spacing w:after="0" w:before="280" w:line="240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Ignacio Vidal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  <w:color w:val="0d0d0d"/>
              </w:rPr>
            </w:pPr>
            <w:r w:rsidDel="00000000" w:rsidR="00000000" w:rsidRPr="00000000">
              <w:rPr>
                <w:b w:val="1"/>
                <w:bCs w:val="1"/>
                <w:color w:val="0d0d0d"/>
                <w:rtl w:val="0"/>
              </w:rPr>
              <w:t xml:space="preserve">21 ene 2026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  <w:color w:val="0d0d0d"/>
              </w:rPr>
            </w:pPr>
            <w:bookmarkStart w:colFirst="0" w:colLast="0" w:name="_heading=h.nd1piwe4psrq" w:id="30"/>
            <w:bookmarkEnd w:id="30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985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jc w:val="right"/>
      <w:rPr>
        <w:sz w:val="20"/>
        <w:szCs w:val="20"/>
      </w:rPr>
    </w:pPr>
    <w:r w:rsidDel="00000000" w:rsidR="00000000" w:rsidRPr="00000000">
      <w:rPr>
        <w:color w:val="000000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Rule="auto"/>
      <w:rPr>
        <w:b w:val="1"/>
        <w:bCs w:val="1"/>
        <w:i w:val="1"/>
        <w:iCs w:val="1"/>
        <w:color w:val="365f91"/>
      </w:rPr>
    </w:pPr>
    <w:r w:rsidDel="00000000" w:rsidR="00000000" w:rsidRPr="00000000">
      <w:rPr>
        <w:b w:val="1"/>
        <w:bCs w:val="1"/>
        <w:i w:val="1"/>
        <w:iCs w:val="1"/>
        <w:color w:val="365f91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0</wp:posOffset>
          </wp:positionH>
          <wp:positionV relativeFrom="margin">
            <wp:posOffset>-810258</wp:posOffset>
          </wp:positionV>
          <wp:extent cx="2209800" cy="367030"/>
          <wp:effectExtent b="0" l="0" r="0" t="0"/>
          <wp:wrapSquare wrapText="bothSides" distB="0" distT="0" distL="114300" distR="114300"/>
          <wp:docPr id="14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09800" cy="36703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Rule="auto"/>
      <w:jc w:val="right"/>
      <w:rPr>
        <w:b w:val="1"/>
        <w:bCs w:val="1"/>
        <w:i w:val="1"/>
        <w:iCs w:val="1"/>
        <w:color w:val="365f9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VE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b w:val="1"/>
      <w:bCs w:val="1"/>
      <w:color w:val="365f91"/>
      <w:sz w:val="32"/>
      <w:szCs w:val="32"/>
    </w:rPr>
  </w:style>
  <w:style w:type="paragraph" w:styleId="Heading2">
    <w:name w:val="heading 2"/>
    <w:basedOn w:val="Normal"/>
    <w:next w:val="Normal"/>
    <w:pPr>
      <w:spacing w:line="240" w:lineRule="auto"/>
    </w:pPr>
    <w:rPr>
      <w:b w:val="1"/>
      <w:bCs w:val="1"/>
      <w:color w:val="365f91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3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4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NormalWeb">
    <w:name w:val="Normal (Web)"/>
    <w:basedOn w:val="Normal"/>
    <w:uiPriority w:val="99"/>
    <w:unhideWhenUsed w:val="1"/>
    <w:rsid w:val="00FC5152"/>
    <w:pPr>
      <w:spacing w:after="100" w:afterAutospacing="1" w:before="100" w:beforeAutospacing="1" w:line="240" w:lineRule="auto"/>
    </w:pPr>
    <w:rPr>
      <w:rFonts w:ascii="Times New Roman" w:eastAsia="Times New Roman" w:hAnsi="Times New Roman"/>
      <w:szCs w:val="24"/>
      <w:lang w:eastAsia="es-VE"/>
    </w:rPr>
  </w:style>
  <w:style w:type="character" w:styleId="apple-converted-space" w:customStyle="1">
    <w:name w:val="apple-converted-space"/>
    <w:basedOn w:val="Fuentedeprrafopredeter"/>
    <w:rsid w:val="00FC5152"/>
  </w:style>
  <w:style w:type="character" w:styleId="Textoennegrita">
    <w:name w:val="Strong"/>
    <w:uiPriority w:val="22"/>
    <w:qFormat w:val="1"/>
    <w:rsid w:val="00FC5152"/>
    <w:rPr>
      <w:b w:val="1"/>
      <w:bCs w:val="1"/>
    </w:rPr>
  </w:style>
  <w:style w:type="paragraph" w:styleId="Prrafodelista">
    <w:name w:val="List Paragraph"/>
    <w:basedOn w:val="Normal"/>
    <w:uiPriority w:val="34"/>
    <w:qFormat w:val="1"/>
    <w:rsid w:val="00FC5152"/>
    <w:pPr>
      <w:ind w:left="720"/>
      <w:contextualSpacing w:val="1"/>
    </w:pPr>
  </w:style>
  <w:style w:type="character" w:styleId="Hipervnculo">
    <w:name w:val="Hyperlink"/>
    <w:uiPriority w:val="99"/>
    <w:unhideWhenUsed w:val="1"/>
    <w:rsid w:val="0040466D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245426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Textocomentario">
    <w:name w:val="annotation text"/>
    <w:basedOn w:val="Normal"/>
    <w:link w:val="TextocomentarioCar"/>
    <w:semiHidden w:val="1"/>
    <w:rsid w:val="00176567"/>
    <w:pPr>
      <w:spacing w:after="0" w:line="240" w:lineRule="auto"/>
    </w:pPr>
    <w:rPr>
      <w:rFonts w:ascii="Times New Roman" w:eastAsia="Times New Roman" w:hAnsi="Times New Roman"/>
      <w:sz w:val="20"/>
      <w:szCs w:val="20"/>
      <w:lang w:val="en-US"/>
    </w:rPr>
  </w:style>
  <w:style w:type="character" w:styleId="TextocomentarioCar" w:customStyle="1">
    <w:name w:val="Texto comentario Car"/>
    <w:link w:val="Textocomentario"/>
    <w:semiHidden w:val="1"/>
    <w:rsid w:val="00176567"/>
    <w:rPr>
      <w:rFonts w:ascii="Times New Roman" w:cs="Times New Roman" w:eastAsia="Times New Roman" w:hAnsi="Times New Roman"/>
      <w:sz w:val="20"/>
      <w:szCs w:val="20"/>
      <w:lang w:val="en-US"/>
    </w:rPr>
  </w:style>
  <w:style w:type="character" w:styleId="Ttulo1Car" w:customStyle="1">
    <w:name w:val="Título 1 Car"/>
    <w:link w:val="Ttulo1"/>
    <w:uiPriority w:val="9"/>
    <w:rsid w:val="00FD7899"/>
    <w:rPr>
      <w:rFonts w:ascii="Arial" w:eastAsia="Times New Roman" w:hAnsi="Arial"/>
      <w:b w:val="1"/>
      <w:bCs w:val="1"/>
      <w:color w:val="365f91"/>
      <w:kern w:val="36"/>
      <w:sz w:val="32"/>
      <w:szCs w:val="48"/>
    </w:rPr>
  </w:style>
  <w:style w:type="character" w:styleId="Ttulo2Car" w:customStyle="1">
    <w:name w:val="Título 2 Car"/>
    <w:link w:val="Ttulo2"/>
    <w:uiPriority w:val="9"/>
    <w:rsid w:val="001D487D"/>
    <w:rPr>
      <w:rFonts w:ascii="Arial" w:eastAsia="Times New Roman" w:hAnsi="Arial"/>
      <w:b w:val="1"/>
      <w:bCs w:val="1"/>
      <w:color w:val="365f91"/>
      <w:sz w:val="24"/>
      <w:szCs w:val="36"/>
    </w:rPr>
  </w:style>
  <w:style w:type="character" w:styleId="vote-count-post" w:customStyle="1">
    <w:name w:val="vote-count-post"/>
    <w:basedOn w:val="Fuentedeprrafopredeter"/>
    <w:rsid w:val="00C3380A"/>
  </w:style>
  <w:style w:type="character" w:styleId="relativetime" w:customStyle="1">
    <w:name w:val="relativetime"/>
    <w:basedOn w:val="Fuentedeprrafopredeter"/>
    <w:rsid w:val="00C3380A"/>
  </w:style>
  <w:style w:type="character" w:styleId="reputation-score" w:customStyle="1">
    <w:name w:val="reputation-score"/>
    <w:basedOn w:val="Fuentedeprrafopredeter"/>
    <w:rsid w:val="00C3380A"/>
  </w:style>
  <w:style w:type="character" w:styleId="badgecount" w:customStyle="1">
    <w:name w:val="badgecount"/>
    <w:basedOn w:val="Fuentedeprrafopredeter"/>
    <w:rsid w:val="00C3380A"/>
  </w:style>
  <w:style w:type="character" w:styleId="cool" w:customStyle="1">
    <w:name w:val="cool"/>
    <w:basedOn w:val="Fuentedeprrafopredeter"/>
    <w:rsid w:val="00C3380A"/>
  </w:style>
  <w:style w:type="character" w:styleId="comment-copy" w:customStyle="1">
    <w:name w:val="comment-copy"/>
    <w:basedOn w:val="Fuentedeprrafopredeter"/>
    <w:rsid w:val="00C3380A"/>
  </w:style>
  <w:style w:type="character" w:styleId="comment-date" w:customStyle="1">
    <w:name w:val="comment-date"/>
    <w:basedOn w:val="Fuentedeprrafopredeter"/>
    <w:rsid w:val="00C3380A"/>
  </w:style>
  <w:style w:type="character" w:styleId="nfasis">
    <w:name w:val="Emphasis"/>
    <w:uiPriority w:val="20"/>
    <w:qFormat w:val="1"/>
    <w:rsid w:val="00C3380A"/>
    <w:rPr>
      <w:i w:val="1"/>
      <w:iCs w:val="1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3380A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link w:val="Textodeglobo"/>
    <w:uiPriority w:val="99"/>
    <w:semiHidden w:val="1"/>
    <w:rsid w:val="00C3380A"/>
    <w:rPr>
      <w:rFonts w:ascii="Tahoma" w:cs="Tahoma" w:hAnsi="Tahoma"/>
      <w:sz w:val="16"/>
      <w:szCs w:val="16"/>
    </w:rPr>
  </w:style>
  <w:style w:type="character" w:styleId="Ttulo3Car" w:customStyle="1">
    <w:name w:val="Título 3 Car"/>
    <w:link w:val="Ttulo3"/>
    <w:uiPriority w:val="9"/>
    <w:semiHidden w:val="1"/>
    <w:rsid w:val="00D237EB"/>
    <w:rPr>
      <w:rFonts w:ascii="Cambria" w:cs="Times New Roman" w:eastAsia="Times New Roman" w:hAnsi="Cambria"/>
      <w:b w:val="1"/>
      <w:bCs w:val="1"/>
      <w:sz w:val="26"/>
      <w:szCs w:val="26"/>
      <w:lang w:eastAsia="en-US"/>
    </w:rPr>
  </w:style>
  <w:style w:type="character" w:styleId="ilad" w:customStyle="1">
    <w:name w:val="il_ad"/>
    <w:basedOn w:val="Fuentedeprrafopredeter"/>
    <w:rsid w:val="008F218C"/>
  </w:style>
  <w:style w:type="paragraph" w:styleId="Encabezado">
    <w:name w:val="header"/>
    <w:basedOn w:val="Normal"/>
    <w:link w:val="EncabezadoCar"/>
    <w:uiPriority w:val="99"/>
    <w:unhideWhenUsed w:val="1"/>
    <w:rsid w:val="00061A87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link w:val="Encabezado"/>
    <w:uiPriority w:val="99"/>
    <w:rsid w:val="00061A87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 w:val="1"/>
    <w:rsid w:val="00061A87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link w:val="Piedepgina"/>
    <w:uiPriority w:val="99"/>
    <w:rsid w:val="00061A87"/>
    <w:rPr>
      <w:sz w:val="22"/>
      <w:szCs w:val="22"/>
      <w:lang w:eastAsia="en-US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B94149"/>
    <w:pPr>
      <w:keepNext w:val="1"/>
      <w:keepLines w:val="1"/>
      <w:spacing w:after="0" w:afterAutospacing="0" w:before="480" w:beforeAutospacing="0" w:line="276" w:lineRule="auto"/>
      <w:outlineLvl w:val="9"/>
    </w:pPr>
    <w:rPr>
      <w:rFonts w:ascii="Cambria" w:hAnsi="Cambria"/>
      <w:kern w:val="0"/>
      <w:sz w:val="28"/>
      <w:szCs w:val="28"/>
    </w:rPr>
  </w:style>
  <w:style w:type="paragraph" w:styleId="TDC1">
    <w:name w:val="toc 1"/>
    <w:basedOn w:val="Normal"/>
    <w:next w:val="Normal"/>
    <w:autoRedefine w:val="1"/>
    <w:uiPriority w:val="39"/>
    <w:unhideWhenUsed w:val="1"/>
    <w:qFormat w:val="1"/>
    <w:rsid w:val="00B94149"/>
  </w:style>
  <w:style w:type="paragraph" w:styleId="TDC2">
    <w:name w:val="toc 2"/>
    <w:basedOn w:val="Normal"/>
    <w:next w:val="Normal"/>
    <w:autoRedefine w:val="1"/>
    <w:uiPriority w:val="39"/>
    <w:unhideWhenUsed w:val="1"/>
    <w:qFormat w:val="1"/>
    <w:rsid w:val="00B94149"/>
    <w:pPr>
      <w:ind w:left="220"/>
    </w:pPr>
  </w:style>
  <w:style w:type="paragraph" w:styleId="TDC3">
    <w:name w:val="toc 3"/>
    <w:basedOn w:val="Normal"/>
    <w:next w:val="Normal"/>
    <w:autoRedefine w:val="1"/>
    <w:uiPriority w:val="39"/>
    <w:semiHidden w:val="1"/>
    <w:unhideWhenUsed w:val="1"/>
    <w:qFormat w:val="1"/>
    <w:rsid w:val="00B94149"/>
    <w:pPr>
      <w:spacing w:after="100"/>
      <w:ind w:left="440"/>
    </w:pPr>
    <w:rPr>
      <w:rFonts w:ascii="Calibri" w:eastAsia="Times New Roman" w:hAnsi="Calibri"/>
      <w:lang w:eastAsia="es-VE"/>
    </w:rPr>
  </w:style>
  <w:style w:type="paragraph" w:styleId="Sinespaciado">
    <w:name w:val="No Spacing"/>
    <w:uiPriority w:val="1"/>
    <w:qFormat w:val="1"/>
    <w:rsid w:val="00F84943"/>
    <w:rPr>
      <w:szCs w:val="22"/>
      <w:lang w:eastAsia="en-US"/>
    </w:rPr>
  </w:style>
  <w:style w:type="table" w:styleId="a" w:customStyle="1">
    <w:basedOn w:val="TableNormal4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4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4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4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3" w:customStyle="1">
    <w:basedOn w:val="TableNormal4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4" w:customStyle="1">
    <w:basedOn w:val="TableNormal4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5" w:customStyle="1">
    <w:basedOn w:val="TableNormal4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6" w:customStyle="1">
    <w:basedOn w:val="TableNormal4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7" w:customStyle="1">
    <w:basedOn w:val="TableNormal4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8" w:customStyle="1">
    <w:basedOn w:val="TableNormal4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9" w:customStyle="1">
    <w:basedOn w:val="TableNormal4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a" w:customStyle="1">
    <w:basedOn w:val="TableNormal4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b" w:customStyle="1">
    <w:basedOn w:val="TableNormal4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c" w:customStyle="1">
    <w:basedOn w:val="TableNormal4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d" w:customStyle="1">
    <w:basedOn w:val="TableNormal4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e" w:customStyle="1">
    <w:basedOn w:val="TableNormal4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" w:customStyle="1">
    <w:basedOn w:val="TableNormal4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0" w:customStyle="1">
    <w:basedOn w:val="TableNormal4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1" w:customStyle="1">
    <w:basedOn w:val="TableNormal4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2" w:customStyle="1">
    <w:basedOn w:val="TableNormal4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3" w:customStyle="1">
    <w:basedOn w:val="TableNormal4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4" w:customStyle="1">
    <w:basedOn w:val="TableNormal4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5" w:customStyle="1">
    <w:basedOn w:val="TableNormal4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6" w:customStyle="1">
    <w:basedOn w:val="TableNormal4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7" w:customStyle="1">
    <w:basedOn w:val="TableNormal4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8" w:customStyle="1">
    <w:basedOn w:val="TableNormal4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9" w:customStyle="1">
    <w:basedOn w:val="TableNormal4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a" w:customStyle="1">
    <w:basedOn w:val="TableNormal4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b" w:customStyle="1">
    <w:basedOn w:val="TableNormal4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c" w:customStyle="1">
    <w:basedOn w:val="TableNormal4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d" w:customStyle="1">
    <w:basedOn w:val="TableNormal4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e" w:customStyle="1">
    <w:basedOn w:val="TableNormal4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" w:customStyle="1">
    <w:basedOn w:val="TableNormal4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0" w:customStyle="1">
    <w:basedOn w:val="TableNormal4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1" w:customStyle="1">
    <w:basedOn w:val="TableNormal4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2" w:customStyle="1">
    <w:basedOn w:val="TableNormal4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3" w:customStyle="1">
    <w:basedOn w:val="TableNormal3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4" w:customStyle="1">
    <w:basedOn w:val="TableNormal3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5" w:customStyle="1">
    <w:basedOn w:val="TableNormal3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6" w:customStyle="1">
    <w:basedOn w:val="TableNormal3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7" w:customStyle="1">
    <w:basedOn w:val="TableNormal3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8" w:customStyle="1">
    <w:basedOn w:val="TableNormal3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9" w:customStyle="1">
    <w:basedOn w:val="TableNormal3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a" w:customStyle="1">
    <w:basedOn w:val="TableNormal3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b" w:customStyle="1">
    <w:basedOn w:val="TableNormal3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c" w:customStyle="1">
    <w:basedOn w:val="TableNormal3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d" w:customStyle="1">
    <w:basedOn w:val="TableNormal3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e" w:customStyle="1">
    <w:basedOn w:val="TableNormal3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" w:customStyle="1">
    <w:basedOn w:val="TableNormal3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0" w:customStyle="1">
    <w:basedOn w:val="TableNormal3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1" w:customStyle="1">
    <w:basedOn w:val="TableNormal3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2" w:customStyle="1">
    <w:basedOn w:val="TableNormal3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3" w:customStyle="1">
    <w:basedOn w:val="TableNormal3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4" w:customStyle="1">
    <w:basedOn w:val="TableNormal3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5" w:customStyle="1">
    <w:basedOn w:val="TableNormal3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6" w:customStyle="1">
    <w:basedOn w:val="TableNormal3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7" w:customStyle="1">
    <w:basedOn w:val="TableNormal3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8" w:customStyle="1">
    <w:basedOn w:val="TableNormal3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9" w:customStyle="1">
    <w:basedOn w:val="TableNormal3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a" w:customStyle="1">
    <w:basedOn w:val="TableNormal3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b" w:customStyle="1">
    <w:basedOn w:val="TableNormal3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c" w:customStyle="1">
    <w:basedOn w:val="TableNormal3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d" w:customStyle="1">
    <w:basedOn w:val="TableNormal3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e" w:customStyle="1">
    <w:basedOn w:val="TableNormal3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" w:customStyle="1">
    <w:basedOn w:val="TableNormal3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0" w:customStyle="1">
    <w:basedOn w:val="TableNormal3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1" w:customStyle="1">
    <w:basedOn w:val="TableNormal3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2" w:customStyle="1">
    <w:basedOn w:val="TableNormal3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3" w:customStyle="1">
    <w:basedOn w:val="TableNormal3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4" w:customStyle="1">
    <w:basedOn w:val="TableNormal3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5" w:customStyle="1">
    <w:basedOn w:val="TableNormal3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6" w:customStyle="1">
    <w:basedOn w:val="TableNormal3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7" w:customStyle="1">
    <w:basedOn w:val="TableNormal3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8" w:customStyle="1">
    <w:basedOn w:val="TableNormal3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9" w:customStyle="1">
    <w:basedOn w:val="TableNormal3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a" w:customStyle="1">
    <w:basedOn w:val="TableNormal3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b" w:customStyle="1">
    <w:basedOn w:val="TableNormal3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c" w:customStyle="1">
    <w:basedOn w:val="TableNormal3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d" w:customStyle="1">
    <w:basedOn w:val="TableNormal3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e" w:customStyle="1">
    <w:basedOn w:val="TableNormal3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" w:customStyle="1">
    <w:basedOn w:val="TableNormal3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0" w:customStyle="1">
    <w:basedOn w:val="TableNormal3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1" w:customStyle="1">
    <w:basedOn w:val="TableNormal3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2" w:customStyle="1">
    <w:basedOn w:val="TableNormal3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3" w:customStyle="1">
    <w:basedOn w:val="TableNormal3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4" w:customStyle="1">
    <w:basedOn w:val="TableNormal3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5" w:customStyle="1">
    <w:basedOn w:val="TableNormal3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6" w:customStyle="1">
    <w:basedOn w:val="TableNormal3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7" w:customStyle="1">
    <w:basedOn w:val="TableNormal3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8" w:customStyle="1">
    <w:basedOn w:val="TableNormal3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9" w:customStyle="1">
    <w:basedOn w:val="TableNormal3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a" w:customStyle="1">
    <w:basedOn w:val="TableNormal3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b" w:customStyle="1">
    <w:basedOn w:val="TableNormal3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c" w:customStyle="1">
    <w:basedOn w:val="TableNormal3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d" w:customStyle="1">
    <w:basedOn w:val="TableNormal3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e" w:customStyle="1">
    <w:basedOn w:val="TableNormal3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f" w:customStyle="1">
    <w:basedOn w:val="TableNormal3"/>
    <w:tblPr>
      <w:tblStyleRowBandSize w:val="1"/>
      <w:tblStyleColBandSize w:val="1"/>
      <w:tblCellMar>
        <w:left w:w="115.0" w:type="dxa"/>
        <w:right w:w="115.0" w:type="dxa"/>
      </w:tblCellMar>
    </w:tblPr>
  </w:style>
  <w:style w:type="character" w:styleId="Refdecomentario">
    <w:name w:val="annotation reference"/>
    <w:basedOn w:val="Fuentedeprrafopredeter"/>
    <w:uiPriority w:val="99"/>
    <w:semiHidden w:val="1"/>
    <w:unhideWhenUsed w:val="1"/>
    <w:rPr>
      <w:sz w:val="16"/>
      <w:szCs w:val="16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Kmf2who9jT3ADdlgWU6hhjbSEg==">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2022-09-11T18:28:00Z</dcterms:created>
  <dc:creator>admin</dc:creator>
</cp:coreProperties>
</file>