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644CD" w14:textId="77777777" w:rsidR="005B3876" w:rsidRPr="001E64BE" w:rsidRDefault="005B3876" w:rsidP="005B3876">
      <w:pPr>
        <w:rPr>
          <w:rFonts w:cs="Arial"/>
          <w:sz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7326"/>
      </w:tblGrid>
      <w:tr w:rsidR="005B3876" w14:paraId="145678DB" w14:textId="77777777">
        <w:tc>
          <w:tcPr>
            <w:tcW w:w="97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32BDC" w14:textId="77777777" w:rsidR="005B3876" w:rsidRDefault="005B3876" w:rsidP="005B3876">
            <w:pPr>
              <w:pStyle w:val="Heading2"/>
              <w:rPr>
                <w:rFonts w:eastAsia="Arial Unicode MS"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EDUCATION AND QUALIFICATIONS </w:t>
            </w:r>
          </w:p>
        </w:tc>
      </w:tr>
      <w:tr w:rsidR="005B3876" w14:paraId="78F08E18" w14:textId="77777777"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54672C8B" w14:textId="77777777" w:rsidR="00B66BE4" w:rsidRDefault="00B66BE4" w:rsidP="005B3876">
            <w:pPr>
              <w:pStyle w:val="Heading2"/>
              <w:rPr>
                <w:rFonts w:eastAsia="Arial Unicode MS" w:cs="Arial"/>
                <w:sz w:val="20"/>
              </w:rPr>
            </w:pPr>
          </w:p>
          <w:p w14:paraId="7317A4AF" w14:textId="793621E2" w:rsidR="002846FB" w:rsidRDefault="002846FB" w:rsidP="005B3876">
            <w:pPr>
              <w:pStyle w:val="Heading2"/>
              <w:rPr>
                <w:rFonts w:eastAsia="Arial Unicode MS" w:cs="Arial"/>
                <w:sz w:val="20"/>
              </w:rPr>
            </w:pPr>
            <w:r>
              <w:rPr>
                <w:rFonts w:eastAsia="Arial Unicode MS" w:cs="Arial"/>
                <w:sz w:val="20"/>
              </w:rPr>
              <w:t>2017</w:t>
            </w:r>
          </w:p>
          <w:p w14:paraId="5498263C" w14:textId="77777777" w:rsidR="002846FB" w:rsidRDefault="002846FB" w:rsidP="005B3876">
            <w:pPr>
              <w:pStyle w:val="Heading2"/>
              <w:rPr>
                <w:rFonts w:eastAsia="Arial Unicode MS" w:cs="Arial"/>
                <w:sz w:val="20"/>
              </w:rPr>
            </w:pPr>
          </w:p>
          <w:p w14:paraId="49A1CE77" w14:textId="77777777" w:rsidR="002846FB" w:rsidRDefault="002846FB" w:rsidP="005B3876">
            <w:pPr>
              <w:pStyle w:val="Heading2"/>
              <w:rPr>
                <w:rFonts w:eastAsia="Arial Unicode MS" w:cs="Arial"/>
                <w:sz w:val="20"/>
              </w:rPr>
            </w:pPr>
          </w:p>
          <w:p w14:paraId="542A7807" w14:textId="77777777" w:rsidR="00BE2E26" w:rsidRDefault="00BE2E26" w:rsidP="005B3876">
            <w:pPr>
              <w:pStyle w:val="Heading2"/>
              <w:rPr>
                <w:rFonts w:eastAsia="Arial Unicode MS" w:cs="Arial"/>
                <w:sz w:val="20"/>
              </w:rPr>
            </w:pPr>
          </w:p>
          <w:p w14:paraId="7C4B8F8A" w14:textId="77777777" w:rsidR="00BE2E26" w:rsidRDefault="00BE2E26" w:rsidP="005B3876">
            <w:pPr>
              <w:pStyle w:val="Heading2"/>
              <w:rPr>
                <w:rFonts w:eastAsia="Arial Unicode MS" w:cs="Arial"/>
                <w:sz w:val="20"/>
              </w:rPr>
            </w:pPr>
          </w:p>
          <w:p w14:paraId="1524B92D" w14:textId="77777777" w:rsidR="005B3876" w:rsidRDefault="005B3876" w:rsidP="005B3876">
            <w:pPr>
              <w:pStyle w:val="Heading2"/>
              <w:rPr>
                <w:rFonts w:eastAsia="Arial Unicode MS" w:cs="Arial"/>
                <w:sz w:val="20"/>
              </w:rPr>
            </w:pPr>
            <w:r>
              <w:rPr>
                <w:rFonts w:eastAsia="Arial Unicode MS" w:cs="Arial"/>
                <w:sz w:val="20"/>
              </w:rPr>
              <w:t>2011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14:paraId="3CE09D4F" w14:textId="77777777" w:rsidR="00B66BE4" w:rsidRDefault="00B66BE4" w:rsidP="005B3876">
            <w:pPr>
              <w:pStyle w:val="Heading7"/>
            </w:pPr>
          </w:p>
          <w:p w14:paraId="6D15C3BC" w14:textId="30959E1A" w:rsidR="002846FB" w:rsidRDefault="00BE2E26" w:rsidP="005B3876">
            <w:pPr>
              <w:pStyle w:val="Heading7"/>
            </w:pPr>
            <w:r>
              <w:t xml:space="preserve">Fast Track Coding </w:t>
            </w:r>
            <w:proofErr w:type="spellStart"/>
            <w:r>
              <w:t>Bootcamp</w:t>
            </w:r>
            <w:proofErr w:type="spellEnd"/>
          </w:p>
          <w:p w14:paraId="76DF2BBA" w14:textId="77777777" w:rsidR="00BE2E26" w:rsidRDefault="00BE2E26" w:rsidP="00BE2E26">
            <w:proofErr w:type="spellStart"/>
            <w:r>
              <w:t>CoderAcademy</w:t>
            </w:r>
            <w:proofErr w:type="spellEnd"/>
          </w:p>
          <w:p w14:paraId="6A9D6811" w14:textId="4077EF77" w:rsidR="00BE2E26" w:rsidRPr="00BE2E26" w:rsidRDefault="00BE2E26" w:rsidP="00BE2E26">
            <w:r>
              <w:t>Melbourne, Australia</w:t>
            </w:r>
          </w:p>
          <w:p w14:paraId="5F7A7DBA" w14:textId="77777777" w:rsidR="002846FB" w:rsidRDefault="002846FB" w:rsidP="005B3876">
            <w:pPr>
              <w:pStyle w:val="Heading7"/>
            </w:pPr>
          </w:p>
          <w:p w14:paraId="0383DADC" w14:textId="77777777" w:rsidR="00BE2E26" w:rsidRDefault="00BE2E26" w:rsidP="005B3876">
            <w:pPr>
              <w:pStyle w:val="Heading7"/>
            </w:pPr>
          </w:p>
          <w:p w14:paraId="0FFFAEC0" w14:textId="77777777" w:rsidR="005B3876" w:rsidRDefault="005B3876" w:rsidP="005B3876">
            <w:pPr>
              <w:pStyle w:val="Heading7"/>
            </w:pPr>
            <w:r>
              <w:t>Bachelor of Business</w:t>
            </w:r>
          </w:p>
          <w:p w14:paraId="5EDFC76D" w14:textId="77777777" w:rsidR="005B3876" w:rsidRDefault="00B66BE4" w:rsidP="005B387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Major in </w:t>
            </w:r>
            <w:r w:rsidR="005B3876">
              <w:rPr>
                <w:rFonts w:cs="Arial"/>
                <w:sz w:val="20"/>
              </w:rPr>
              <w:t>Accounting</w:t>
            </w:r>
          </w:p>
          <w:p w14:paraId="49F28BF8" w14:textId="77777777" w:rsidR="005B3876" w:rsidRDefault="005B3876" w:rsidP="005B3876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Monash</w:t>
            </w:r>
            <w:proofErr w:type="spellEnd"/>
            <w:r>
              <w:rPr>
                <w:rFonts w:cs="Arial"/>
                <w:sz w:val="20"/>
              </w:rPr>
              <w:t xml:space="preserve"> University, Melbourne, Australia</w:t>
            </w:r>
          </w:p>
        </w:tc>
      </w:tr>
      <w:tr w:rsidR="005B3876" w14:paraId="2395105A" w14:textId="77777777"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3F88293A" w14:textId="33AE4ACA" w:rsidR="005B3876" w:rsidRDefault="005B3876" w:rsidP="005B3876">
            <w:pPr>
              <w:pStyle w:val="Heading2"/>
              <w:rPr>
                <w:rFonts w:eastAsia="Arial Unicode MS" w:cs="Arial"/>
                <w:sz w:val="20"/>
              </w:rPr>
            </w:pP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14:paraId="65A26F4F" w14:textId="77777777" w:rsidR="005B3876" w:rsidRDefault="005B3876" w:rsidP="005B3876">
            <w:pPr>
              <w:rPr>
                <w:rFonts w:cs="Arial"/>
                <w:sz w:val="20"/>
              </w:rPr>
            </w:pPr>
          </w:p>
        </w:tc>
      </w:tr>
      <w:tr w:rsidR="005B3876" w14:paraId="35189476" w14:textId="77777777"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23BA0728" w14:textId="77777777" w:rsidR="002846FB" w:rsidRDefault="002846FB" w:rsidP="005B3876">
            <w:pPr>
              <w:pStyle w:val="Heading2"/>
              <w:rPr>
                <w:rFonts w:cs="Arial"/>
                <w:sz w:val="20"/>
              </w:rPr>
            </w:pPr>
          </w:p>
          <w:p w14:paraId="28A120B1" w14:textId="77777777" w:rsidR="005B3876" w:rsidRDefault="005B3876" w:rsidP="005B3876">
            <w:pPr>
              <w:pStyle w:val="Heading2"/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2006</w:t>
            </w: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14:paraId="32B13DAF" w14:textId="77777777" w:rsidR="002846FB" w:rsidRDefault="002846FB" w:rsidP="005B3876">
            <w:pPr>
              <w:rPr>
                <w:rFonts w:cs="Arial"/>
                <w:b/>
                <w:bCs/>
                <w:sz w:val="20"/>
              </w:rPr>
            </w:pPr>
          </w:p>
          <w:p w14:paraId="486FF187" w14:textId="77777777" w:rsidR="005B3876" w:rsidRDefault="005B3876" w:rsidP="005B3876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VCE</w:t>
            </w:r>
          </w:p>
          <w:p w14:paraId="0991AFF9" w14:textId="77777777" w:rsidR="005B3876" w:rsidRDefault="005B3876" w:rsidP="005B3876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Overnewton</w:t>
            </w:r>
            <w:proofErr w:type="spellEnd"/>
            <w:r>
              <w:rPr>
                <w:rFonts w:cs="Arial"/>
                <w:sz w:val="20"/>
              </w:rPr>
              <w:t xml:space="preserve"> Anglican Community College, Melbourne, Australia</w:t>
            </w:r>
          </w:p>
        </w:tc>
      </w:tr>
      <w:tr w:rsidR="00CE32B0" w14:paraId="34E72CEA" w14:textId="77777777" w:rsidTr="00CE32B0">
        <w:tc>
          <w:tcPr>
            <w:tcW w:w="97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ED52D" w14:textId="77777777" w:rsidR="00CE32B0" w:rsidRDefault="00CE32B0" w:rsidP="00CE32B0">
            <w:pPr>
              <w:pStyle w:val="Heading2"/>
              <w:rPr>
                <w:rFonts w:cs="Arial"/>
                <w:bCs/>
                <w:sz w:val="20"/>
              </w:rPr>
            </w:pPr>
          </w:p>
          <w:p w14:paraId="332C3FC8" w14:textId="77777777" w:rsidR="00BA0C0B" w:rsidRPr="00BA0C0B" w:rsidRDefault="00BA0C0B" w:rsidP="00BA0C0B"/>
          <w:p w14:paraId="5574F5AA" w14:textId="77777777" w:rsidR="00CE32B0" w:rsidRDefault="00CE32B0" w:rsidP="00CE32B0">
            <w:pPr>
              <w:pStyle w:val="Heading2"/>
              <w:rPr>
                <w:rFonts w:cs="Arial"/>
                <w:bCs/>
                <w:sz w:val="20"/>
              </w:rPr>
            </w:pPr>
          </w:p>
          <w:p w14:paraId="56707FE4" w14:textId="77777777" w:rsidR="00CE32B0" w:rsidRDefault="00CE32B0" w:rsidP="00CE32B0">
            <w:pPr>
              <w:pStyle w:val="Heading2"/>
              <w:rPr>
                <w:rFonts w:eastAsia="Arial Unicode MS"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KEY TRANSFERABLE SKILLS</w:t>
            </w:r>
          </w:p>
        </w:tc>
      </w:tr>
      <w:tr w:rsidR="00CE32B0" w:rsidRPr="00145475" w14:paraId="65BCD4D0" w14:textId="77777777" w:rsidTr="00CE32B0"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23B2D3BE" w14:textId="77777777" w:rsidR="00CE32B0" w:rsidRDefault="00CE32B0" w:rsidP="00CE32B0">
            <w:pPr>
              <w:pStyle w:val="Heading2"/>
              <w:rPr>
                <w:rFonts w:eastAsia="Arial Unicode MS" w:cs="Arial"/>
                <w:sz w:val="20"/>
              </w:rPr>
            </w:pP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14:paraId="1E71E57C" w14:textId="77777777" w:rsidR="00CE32B0" w:rsidRDefault="00CE32B0" w:rsidP="00CE32B0">
            <w:pPr>
              <w:rPr>
                <w:rFonts w:cs="Arial"/>
                <w:i/>
                <w:iCs/>
                <w:sz w:val="20"/>
              </w:rPr>
            </w:pPr>
          </w:p>
          <w:p w14:paraId="79101D1C" w14:textId="66D97512" w:rsidR="00BA0C0B" w:rsidRDefault="00BA0C0B" w:rsidP="00BA0C0B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Efficient in problem solving – able to conduct root cause analysis on process/system breaks</w:t>
            </w:r>
          </w:p>
          <w:p w14:paraId="5B7DD0A9" w14:textId="3758AD2C" w:rsidR="00BA0C0B" w:rsidRDefault="00BA0C0B" w:rsidP="00BA0C0B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Gather and document business requirements from a range of technical and non-technical stakeholders and communicating them to DBA’s and Software Developers</w:t>
            </w:r>
          </w:p>
          <w:p w14:paraId="1FFEFF04" w14:textId="45A3ACE2" w:rsidR="00BA0C0B" w:rsidRPr="00BA0C0B" w:rsidRDefault="00BA0C0B" w:rsidP="00BA0C0B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Solid Communication skills, both written and verbal to customers, peers and management</w:t>
            </w:r>
          </w:p>
          <w:p w14:paraId="127D8823" w14:textId="77777777" w:rsidR="00CE32B0" w:rsidRDefault="00CE32B0" w:rsidP="00CE32B0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 xml:space="preserve">Strong in data analysis and reporting – extensive experience in </w:t>
            </w:r>
            <w:proofErr w:type="spellStart"/>
            <w:r>
              <w:rPr>
                <w:rFonts w:cs="Arial"/>
                <w:i/>
                <w:iCs/>
                <w:sz w:val="20"/>
              </w:rPr>
              <w:t>analysing</w:t>
            </w:r>
            <w:proofErr w:type="spellEnd"/>
            <w:r>
              <w:rPr>
                <w:rFonts w:cs="Arial"/>
                <w:i/>
                <w:iCs/>
                <w:sz w:val="20"/>
              </w:rPr>
              <w:t xml:space="preserve"> large volumes of data and highlighting key information through the creation and maintenance of reports and dashboards tailored to the audience </w:t>
            </w:r>
          </w:p>
          <w:p w14:paraId="44ED7C0D" w14:textId="191D9C39" w:rsidR="00BA0C0B" w:rsidRPr="00BA0C0B" w:rsidRDefault="00CE32B0" w:rsidP="00BA0C0B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 xml:space="preserve">Proficient in </w:t>
            </w:r>
            <w:proofErr w:type="spellStart"/>
            <w:r>
              <w:rPr>
                <w:rFonts w:cs="Arial"/>
                <w:i/>
                <w:iCs/>
                <w:sz w:val="20"/>
              </w:rPr>
              <w:t>Powerpoint</w:t>
            </w:r>
            <w:proofErr w:type="spellEnd"/>
            <w:r>
              <w:rPr>
                <w:rFonts w:cs="Arial"/>
                <w:i/>
                <w:iCs/>
                <w:sz w:val="20"/>
              </w:rPr>
              <w:t xml:space="preserve"> and Keynote – confident in presenting to senior management and key stakeholders</w:t>
            </w:r>
          </w:p>
        </w:tc>
      </w:tr>
      <w:tr w:rsidR="00CE32B0" w14:paraId="3938FBF6" w14:textId="77777777" w:rsidTr="00CE32B0"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183D2474" w14:textId="77777777" w:rsidR="00CE32B0" w:rsidRDefault="00CE32B0" w:rsidP="00CE32B0">
            <w:pPr>
              <w:rPr>
                <w:rFonts w:eastAsia="Arial Unicode MS" w:cs="Arial"/>
                <w:b/>
                <w:sz w:val="20"/>
              </w:rPr>
            </w:pPr>
          </w:p>
          <w:p w14:paraId="7CAC3766" w14:textId="77777777" w:rsidR="00CE32B0" w:rsidRPr="003A2672" w:rsidRDefault="00CE32B0" w:rsidP="00CE32B0">
            <w:pPr>
              <w:rPr>
                <w:rFonts w:eastAsia="Arial Unicode MS"/>
              </w:rPr>
            </w:pP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14:paraId="75D64C45" w14:textId="77777777" w:rsidR="00CE32B0" w:rsidRDefault="00CE32B0" w:rsidP="00CE32B0">
            <w:pPr>
              <w:rPr>
                <w:rFonts w:cs="Arial"/>
                <w:sz w:val="20"/>
              </w:rPr>
            </w:pPr>
          </w:p>
        </w:tc>
      </w:tr>
      <w:tr w:rsidR="00BA0C0B" w14:paraId="2E9C84E0" w14:textId="77777777" w:rsidTr="00BA0C0B">
        <w:tc>
          <w:tcPr>
            <w:tcW w:w="97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DA33F" w14:textId="77777777" w:rsidR="00BA0C0B" w:rsidRDefault="00BA0C0B" w:rsidP="00BA0C0B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INFORMATION TECHNOLOGY SKILLS</w:t>
            </w:r>
          </w:p>
        </w:tc>
      </w:tr>
      <w:tr w:rsidR="00BA0C0B" w:rsidRPr="00F3367B" w14:paraId="7816ACA5" w14:textId="77777777" w:rsidTr="00BA0C0B"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45A248CF" w14:textId="77777777" w:rsidR="00BA0C0B" w:rsidRDefault="00BA0C0B" w:rsidP="00BA0C0B">
            <w:pPr>
              <w:pStyle w:val="Heading2"/>
              <w:rPr>
                <w:rFonts w:eastAsia="Arial Unicode MS" w:cs="Arial"/>
                <w:sz w:val="20"/>
              </w:rPr>
            </w:pP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14:paraId="7DD01951" w14:textId="77777777" w:rsidR="00BA0C0B" w:rsidRDefault="00BA0C0B" w:rsidP="00BA0C0B">
            <w:pPr>
              <w:rPr>
                <w:rFonts w:cs="Arial"/>
                <w:i/>
                <w:iCs/>
                <w:sz w:val="20"/>
              </w:rPr>
            </w:pPr>
          </w:p>
          <w:p w14:paraId="33683CC0" w14:textId="77777777" w:rsidR="00BA0C0B" w:rsidRDefault="00BA0C0B" w:rsidP="00BA0C0B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 xml:space="preserve">MS Office including Excel, </w:t>
            </w:r>
            <w:proofErr w:type="spellStart"/>
            <w:r>
              <w:rPr>
                <w:rFonts w:cs="Arial"/>
                <w:i/>
                <w:iCs/>
                <w:sz w:val="20"/>
              </w:rPr>
              <w:t>Powerpoint</w:t>
            </w:r>
            <w:proofErr w:type="spellEnd"/>
            <w:r>
              <w:rPr>
                <w:rFonts w:cs="Arial"/>
                <w:i/>
                <w:iCs/>
                <w:sz w:val="20"/>
              </w:rPr>
              <w:t>, Access</w:t>
            </w:r>
          </w:p>
          <w:p w14:paraId="40EF6333" w14:textId="77777777" w:rsidR="00BA0C0B" w:rsidRDefault="00BA0C0B" w:rsidP="00BA0C0B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 xml:space="preserve">Business Intelligence Packages including SAP Business Objects, </w:t>
            </w:r>
            <w:proofErr w:type="spellStart"/>
            <w:r>
              <w:rPr>
                <w:rFonts w:cs="Arial"/>
                <w:i/>
                <w:iCs/>
                <w:sz w:val="20"/>
              </w:rPr>
              <w:t>Yellowfin</w:t>
            </w:r>
            <w:proofErr w:type="spellEnd"/>
            <w:r>
              <w:rPr>
                <w:rFonts w:cs="Arial"/>
                <w:i/>
                <w:iCs/>
                <w:sz w:val="20"/>
              </w:rPr>
              <w:t>, and Power BI</w:t>
            </w:r>
          </w:p>
          <w:p w14:paraId="3ABD6003" w14:textId="77777777" w:rsidR="00BA0C0B" w:rsidRDefault="00BA0C0B" w:rsidP="00BA0C0B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SQL Server Management Studio</w:t>
            </w:r>
          </w:p>
          <w:p w14:paraId="0E192DAE" w14:textId="77777777" w:rsidR="00BA0C0B" w:rsidRPr="004245B1" w:rsidRDefault="00BA0C0B" w:rsidP="00BA0C0B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proofErr w:type="spellStart"/>
            <w:r>
              <w:rPr>
                <w:rFonts w:cs="Arial"/>
                <w:i/>
                <w:iCs/>
                <w:sz w:val="20"/>
              </w:rPr>
              <w:t>Sharepoint</w:t>
            </w:r>
            <w:proofErr w:type="spellEnd"/>
          </w:p>
          <w:p w14:paraId="7B01E174" w14:textId="77777777" w:rsidR="00BA0C0B" w:rsidRDefault="00BA0C0B" w:rsidP="00BA0C0B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proofErr w:type="spellStart"/>
            <w:r>
              <w:rPr>
                <w:rFonts w:cs="Arial"/>
                <w:i/>
                <w:iCs/>
                <w:sz w:val="20"/>
              </w:rPr>
              <w:t>Airwatch</w:t>
            </w:r>
            <w:proofErr w:type="spellEnd"/>
            <w:r>
              <w:rPr>
                <w:rFonts w:cs="Arial"/>
                <w:i/>
                <w:iCs/>
                <w:sz w:val="20"/>
              </w:rPr>
              <w:t xml:space="preserve"> – Mobile Device Management, Application deployment, Content Management</w:t>
            </w:r>
          </w:p>
          <w:p w14:paraId="30035EED" w14:textId="77777777" w:rsidR="00BA0C0B" w:rsidRDefault="00BA0C0B" w:rsidP="00BA0C0B">
            <w:pPr>
              <w:ind w:left="414"/>
              <w:rPr>
                <w:rFonts w:cs="Arial"/>
                <w:i/>
                <w:iCs/>
                <w:sz w:val="20"/>
              </w:rPr>
            </w:pPr>
          </w:p>
          <w:p w14:paraId="0C5D7D32" w14:textId="77777777" w:rsidR="00BA0C0B" w:rsidRDefault="00BA0C0B" w:rsidP="00BA0C0B">
            <w:pPr>
              <w:ind w:left="414"/>
              <w:rPr>
                <w:rFonts w:cs="Arial"/>
                <w:i/>
                <w:iCs/>
                <w:sz w:val="20"/>
              </w:rPr>
            </w:pPr>
          </w:p>
          <w:p w14:paraId="76FA36D6" w14:textId="35543855" w:rsidR="00BA0C0B" w:rsidRPr="00BA0C0B" w:rsidRDefault="00BA0C0B" w:rsidP="00BA0C0B">
            <w:pPr>
              <w:ind w:left="414"/>
              <w:rPr>
                <w:rFonts w:cs="Arial"/>
                <w:i/>
                <w:iCs/>
                <w:sz w:val="20"/>
              </w:rPr>
            </w:pPr>
          </w:p>
        </w:tc>
      </w:tr>
      <w:tr w:rsidR="00CE32B0" w14:paraId="208B5A3D" w14:textId="77777777" w:rsidTr="00CE32B0">
        <w:tc>
          <w:tcPr>
            <w:tcW w:w="97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6E0CF" w14:textId="61585255" w:rsidR="00CE32B0" w:rsidRDefault="00972B26" w:rsidP="00CE32B0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CODING LANGUAGES</w:t>
            </w:r>
          </w:p>
        </w:tc>
      </w:tr>
      <w:tr w:rsidR="00CE32B0" w:rsidRPr="00F3367B" w14:paraId="1CE51E9D" w14:textId="77777777" w:rsidTr="00CE32B0"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1D11A55D" w14:textId="77777777" w:rsidR="00CE32B0" w:rsidRDefault="00CE32B0" w:rsidP="00CE32B0">
            <w:pPr>
              <w:pStyle w:val="Heading2"/>
              <w:rPr>
                <w:rFonts w:eastAsia="Arial Unicode MS" w:cs="Arial"/>
                <w:sz w:val="20"/>
              </w:rPr>
            </w:pP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14:paraId="49019409" w14:textId="77777777" w:rsidR="00CE32B0" w:rsidRDefault="00CE32B0" w:rsidP="00CE32B0">
            <w:pPr>
              <w:rPr>
                <w:rFonts w:cs="Arial"/>
                <w:i/>
                <w:iCs/>
                <w:sz w:val="20"/>
              </w:rPr>
            </w:pPr>
          </w:p>
          <w:p w14:paraId="53D8D43E" w14:textId="77777777" w:rsidR="00CE32B0" w:rsidRPr="00BA0C0B" w:rsidRDefault="00BA0C0B" w:rsidP="00CE32B0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HTML5</w:t>
            </w:r>
          </w:p>
          <w:p w14:paraId="547F0415" w14:textId="77777777" w:rsidR="00BA0C0B" w:rsidRPr="00BA0C0B" w:rsidRDefault="00BA0C0B" w:rsidP="00CE32B0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CSS3</w:t>
            </w:r>
          </w:p>
          <w:p w14:paraId="69233804" w14:textId="77777777" w:rsidR="00BA0C0B" w:rsidRPr="00BA0C0B" w:rsidRDefault="00BA0C0B" w:rsidP="00CE32B0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SQL</w:t>
            </w:r>
          </w:p>
          <w:p w14:paraId="12F6B0B0" w14:textId="43A42710" w:rsidR="00BA0C0B" w:rsidRPr="00F3367B" w:rsidRDefault="00BA0C0B" w:rsidP="00CE32B0">
            <w:pPr>
              <w:numPr>
                <w:ilvl w:val="0"/>
                <w:numId w:val="5"/>
              </w:numPr>
              <w:ind w:left="414" w:hanging="283"/>
              <w:rPr>
                <w:rFonts w:cs="Arial"/>
                <w:i/>
                <w:iCs/>
                <w:sz w:val="20"/>
              </w:rPr>
            </w:pPr>
            <w:r>
              <w:rPr>
                <w:rFonts w:cs="Arial"/>
                <w:iCs/>
                <w:sz w:val="20"/>
              </w:rPr>
              <w:t>Ruby</w:t>
            </w:r>
          </w:p>
        </w:tc>
      </w:tr>
      <w:tr w:rsidR="00CE32B0" w14:paraId="53FD212E" w14:textId="77777777" w:rsidTr="00CE32B0"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1CD43C3D" w14:textId="0728CF44" w:rsidR="00CE32B0" w:rsidRDefault="00CE32B0" w:rsidP="00CE32B0">
            <w:pPr>
              <w:pStyle w:val="Heading2"/>
              <w:rPr>
                <w:rFonts w:eastAsia="Arial Unicode MS" w:cs="Arial"/>
                <w:sz w:val="20"/>
              </w:rPr>
            </w:pPr>
          </w:p>
          <w:p w14:paraId="1517A36A" w14:textId="77777777" w:rsidR="00CE32B0" w:rsidRPr="003A2672" w:rsidRDefault="00CE32B0" w:rsidP="00CE32B0">
            <w:pPr>
              <w:rPr>
                <w:rFonts w:eastAsia="Arial Unicode MS"/>
              </w:rPr>
            </w:pP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14:paraId="46E4D646" w14:textId="77777777" w:rsidR="00CE32B0" w:rsidRDefault="00CE32B0" w:rsidP="00CE32B0">
            <w:pPr>
              <w:rPr>
                <w:rFonts w:cs="Arial"/>
                <w:sz w:val="20"/>
              </w:rPr>
            </w:pPr>
          </w:p>
        </w:tc>
      </w:tr>
      <w:tr w:rsidR="005B3876" w14:paraId="40C5EDA4" w14:textId="77777777"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0B7B75F8" w14:textId="77777777" w:rsidR="00BA0C0B" w:rsidRPr="00BA0C0B" w:rsidRDefault="00BA0C0B" w:rsidP="00BA0C0B">
            <w:pPr>
              <w:rPr>
                <w:rFonts w:eastAsia="Arial Unicode MS"/>
              </w:rPr>
            </w:pPr>
          </w:p>
          <w:p w14:paraId="1B0D2746" w14:textId="77777777" w:rsidR="005B3876" w:rsidRDefault="005B3876" w:rsidP="005B3876">
            <w:pPr>
              <w:rPr>
                <w:rFonts w:eastAsia="Arial Unicode MS"/>
              </w:rPr>
            </w:pPr>
          </w:p>
          <w:p w14:paraId="62A870BC" w14:textId="77777777" w:rsidR="007E3476" w:rsidRDefault="007E3476" w:rsidP="005B3876">
            <w:pPr>
              <w:rPr>
                <w:rFonts w:eastAsia="Arial Unicode MS"/>
              </w:rPr>
            </w:pPr>
          </w:p>
          <w:p w14:paraId="3DCEDB22" w14:textId="77777777" w:rsidR="007E3476" w:rsidRPr="003A2672" w:rsidRDefault="007E3476" w:rsidP="005B3876">
            <w:pPr>
              <w:rPr>
                <w:rFonts w:eastAsia="Arial Unicode MS"/>
              </w:rPr>
            </w:pPr>
          </w:p>
        </w:tc>
        <w:tc>
          <w:tcPr>
            <w:tcW w:w="7326" w:type="dxa"/>
            <w:tcBorders>
              <w:top w:val="nil"/>
              <w:left w:val="nil"/>
              <w:bottom w:val="nil"/>
              <w:right w:val="nil"/>
            </w:tcBorders>
          </w:tcPr>
          <w:p w14:paraId="43B98F94" w14:textId="77777777" w:rsidR="005B3876" w:rsidRDefault="005B3876" w:rsidP="005B3876">
            <w:pPr>
              <w:pStyle w:val="Heading2"/>
              <w:rPr>
                <w:rFonts w:eastAsia="Arial Unicode MS" w:cs="Arial"/>
                <w:b w:val="0"/>
                <w:sz w:val="20"/>
              </w:rPr>
            </w:pPr>
          </w:p>
        </w:tc>
      </w:tr>
    </w:tbl>
    <w:p w14:paraId="397D56DD" w14:textId="29675F01" w:rsidR="005B3876" w:rsidRDefault="005B38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5B3876" w14:paraId="214AB485" w14:textId="77777777"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A2784" w14:textId="77777777" w:rsidR="005B3876" w:rsidRDefault="005B3876" w:rsidP="005B387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WORK HISTORY</w:t>
            </w:r>
          </w:p>
        </w:tc>
      </w:tr>
    </w:tbl>
    <w:p w14:paraId="49FC0352" w14:textId="77777777" w:rsidR="005B3876" w:rsidRDefault="005B3876" w:rsidP="005B3876">
      <w:pPr>
        <w:rPr>
          <w:rFonts w:cs="Arial"/>
          <w:sz w:val="20"/>
        </w:rPr>
      </w:pPr>
    </w:p>
    <w:p w14:paraId="641832AF" w14:textId="1657D5D4" w:rsidR="00122901" w:rsidRDefault="00122901" w:rsidP="00122901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Jun 2015 – Current</w:t>
      </w:r>
      <w:r>
        <w:rPr>
          <w:rFonts w:cs="Arial"/>
          <w:b/>
          <w:bCs/>
          <w:sz w:val="20"/>
        </w:rPr>
        <w:tab/>
      </w:r>
      <w:proofErr w:type="spellStart"/>
      <w:r>
        <w:rPr>
          <w:rFonts w:cs="Arial"/>
          <w:b/>
          <w:bCs/>
          <w:sz w:val="20"/>
        </w:rPr>
        <w:t>Jetstar</w:t>
      </w:r>
      <w:proofErr w:type="spellEnd"/>
      <w:r>
        <w:rPr>
          <w:rFonts w:cs="Arial"/>
          <w:b/>
          <w:bCs/>
          <w:sz w:val="20"/>
        </w:rPr>
        <w:t xml:space="preserve"> Airways</w:t>
      </w:r>
      <w:r w:rsidR="00313614">
        <w:rPr>
          <w:rFonts w:cs="Arial"/>
          <w:b/>
          <w:bCs/>
          <w:sz w:val="20"/>
        </w:rPr>
        <w:t>, Melbourne Australia</w:t>
      </w:r>
    </w:p>
    <w:p w14:paraId="0F0711C4" w14:textId="77777777" w:rsidR="00122901" w:rsidRDefault="00122901" w:rsidP="00422CB8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</w:rPr>
      </w:pPr>
    </w:p>
    <w:p w14:paraId="7998AB7F" w14:textId="77777777" w:rsidR="00BA0C0B" w:rsidRDefault="00BA0C0B" w:rsidP="00422CB8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</w:rPr>
      </w:pPr>
    </w:p>
    <w:p w14:paraId="1D415543" w14:textId="4723E4C9" w:rsidR="00122901" w:rsidRDefault="00122901" w:rsidP="00122901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Nov 2015</w:t>
      </w:r>
      <w:r w:rsidR="00F20140">
        <w:rPr>
          <w:rFonts w:cs="Arial"/>
          <w:b/>
          <w:bCs/>
          <w:sz w:val="20"/>
        </w:rPr>
        <w:t xml:space="preserve"> - Current</w:t>
      </w:r>
      <w:r>
        <w:rPr>
          <w:rFonts w:cs="Arial"/>
          <w:b/>
          <w:bCs/>
          <w:sz w:val="20"/>
        </w:rPr>
        <w:tab/>
        <w:t>Job Title: Operations Mobility Business Analyst</w:t>
      </w:r>
    </w:p>
    <w:p w14:paraId="6E70A2A2" w14:textId="77777777" w:rsidR="00122901" w:rsidRDefault="00122901" w:rsidP="00422CB8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</w:rPr>
      </w:pPr>
    </w:p>
    <w:p w14:paraId="721C2300" w14:textId="77777777" w:rsidR="00122901" w:rsidRDefault="00122901" w:rsidP="00122901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Key Responsibilities</w:t>
      </w:r>
    </w:p>
    <w:p w14:paraId="644DFC77" w14:textId="70608784" w:rsidR="00972B26" w:rsidRDefault="00CB7035" w:rsidP="00531760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Manage approximately 600 devices used by cabin crew for in-flight sales and operational reporting</w:t>
      </w:r>
    </w:p>
    <w:p w14:paraId="79053948" w14:textId="5EE55B6C" w:rsidR="00CB7035" w:rsidRDefault="00CB7035" w:rsidP="00531760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Stakeholder management – working with developers, third party contractors, and internal departments on maintaining and delivering key requirements</w:t>
      </w:r>
    </w:p>
    <w:p w14:paraId="03E9CC64" w14:textId="033AAE13" w:rsidR="00CB7035" w:rsidRPr="00CB7035" w:rsidRDefault="00CB7035" w:rsidP="00CB7035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Manage sales and operational data outputs from the cabin crew </w:t>
      </w:r>
      <w:proofErr w:type="spellStart"/>
      <w:r>
        <w:rPr>
          <w:rFonts w:cs="Arial"/>
          <w:bCs/>
          <w:sz w:val="20"/>
        </w:rPr>
        <w:t>iPads</w:t>
      </w:r>
      <w:proofErr w:type="spellEnd"/>
    </w:p>
    <w:p w14:paraId="3D8320FF" w14:textId="2FC99B0D" w:rsidR="00531760" w:rsidRPr="00531760" w:rsidRDefault="00531760" w:rsidP="00531760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Develop and automate reports using data visualization tools to track in-flight sales performa</w:t>
      </w:r>
      <w:r w:rsidR="00972B26">
        <w:rPr>
          <w:rFonts w:cs="Arial"/>
          <w:bCs/>
          <w:sz w:val="20"/>
        </w:rPr>
        <w:t>nce and other operational areas</w:t>
      </w:r>
    </w:p>
    <w:p w14:paraId="3C77A479" w14:textId="51E466AA" w:rsidR="00122901" w:rsidRDefault="00122901" w:rsidP="00122901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Gather and document business requirements relating to mobility </w:t>
      </w:r>
      <w:r w:rsidR="00930BF1">
        <w:rPr>
          <w:rFonts w:cs="Arial"/>
          <w:bCs/>
          <w:sz w:val="20"/>
        </w:rPr>
        <w:t>application enhancements</w:t>
      </w:r>
      <w:r>
        <w:rPr>
          <w:rFonts w:cs="Arial"/>
          <w:bCs/>
          <w:sz w:val="20"/>
        </w:rPr>
        <w:t xml:space="preserve"> from</w:t>
      </w:r>
      <w:r w:rsidR="00A43408">
        <w:rPr>
          <w:rFonts w:cs="Arial"/>
          <w:bCs/>
          <w:sz w:val="20"/>
        </w:rPr>
        <w:t xml:space="preserve"> internal business stakeholders</w:t>
      </w:r>
    </w:p>
    <w:p w14:paraId="00639BDB" w14:textId="6505D269" w:rsidR="00A43408" w:rsidRPr="00F20140" w:rsidRDefault="00F20140" w:rsidP="00F20140">
      <w:pPr>
        <w:numPr>
          <w:ilvl w:val="0"/>
          <w:numId w:val="9"/>
        </w:numPr>
        <w:tabs>
          <w:tab w:val="left" w:pos="2552"/>
        </w:tabs>
        <w:rPr>
          <w:rFonts w:cs="Arial"/>
          <w:b/>
          <w:bCs/>
          <w:sz w:val="20"/>
        </w:rPr>
      </w:pPr>
      <w:r w:rsidRPr="007257D9">
        <w:rPr>
          <w:rFonts w:cs="Arial"/>
          <w:bCs/>
          <w:sz w:val="20"/>
        </w:rPr>
        <w:t>Assist</w:t>
      </w:r>
      <w:r>
        <w:rPr>
          <w:rFonts w:cs="Arial"/>
          <w:bCs/>
          <w:sz w:val="20"/>
        </w:rPr>
        <w:t xml:space="preserve"> in</w:t>
      </w:r>
      <w:r w:rsidRPr="007257D9">
        <w:rPr>
          <w:rFonts w:cs="Arial"/>
          <w:bCs/>
          <w:sz w:val="20"/>
        </w:rPr>
        <w:t xml:space="preserve"> </w:t>
      </w:r>
      <w:r>
        <w:rPr>
          <w:rFonts w:cs="Arial"/>
          <w:bCs/>
          <w:sz w:val="20"/>
        </w:rPr>
        <w:t xml:space="preserve">system </w:t>
      </w:r>
      <w:r w:rsidR="00C85C97">
        <w:rPr>
          <w:rFonts w:cs="Arial"/>
          <w:bCs/>
          <w:sz w:val="20"/>
        </w:rPr>
        <w:t>upgrades</w:t>
      </w:r>
      <w:r w:rsidR="00183747">
        <w:rPr>
          <w:rFonts w:cs="Arial"/>
          <w:bCs/>
          <w:sz w:val="20"/>
        </w:rPr>
        <w:t>,</w:t>
      </w:r>
      <w:r>
        <w:rPr>
          <w:rFonts w:cs="Arial"/>
          <w:bCs/>
          <w:sz w:val="20"/>
        </w:rPr>
        <w:t xml:space="preserve"> crew communication</w:t>
      </w:r>
      <w:r w:rsidR="00183747">
        <w:rPr>
          <w:rFonts w:cs="Arial"/>
          <w:bCs/>
          <w:sz w:val="20"/>
        </w:rPr>
        <w:t xml:space="preserve"> relating to mobility devices</w:t>
      </w:r>
      <w:r>
        <w:rPr>
          <w:rFonts w:cs="Arial"/>
          <w:bCs/>
          <w:sz w:val="20"/>
        </w:rPr>
        <w:t>, staged rollout plans, acceptance testing, and support</w:t>
      </w:r>
    </w:p>
    <w:p w14:paraId="5D11220C" w14:textId="77777777" w:rsidR="00422CB8" w:rsidRDefault="00422CB8" w:rsidP="00422CB8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</w:rPr>
      </w:pPr>
    </w:p>
    <w:p w14:paraId="75541F97" w14:textId="77777777" w:rsidR="00122901" w:rsidRDefault="00122901" w:rsidP="00122901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Key Achievements</w:t>
      </w:r>
    </w:p>
    <w:p w14:paraId="3ACCAFCE" w14:textId="6A7F6704" w:rsidR="00E26341" w:rsidRPr="00E26341" w:rsidRDefault="00CB7035" w:rsidP="00E26341">
      <w:pPr>
        <w:numPr>
          <w:ilvl w:val="0"/>
          <w:numId w:val="15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Worked with the project team</w:t>
      </w:r>
      <w:r w:rsidR="00E26341">
        <w:rPr>
          <w:rFonts w:cs="Arial"/>
          <w:bCs/>
          <w:sz w:val="20"/>
        </w:rPr>
        <w:t xml:space="preserve"> in the delivery of a new system for in-flight point of sales and operational forms used by approximately 1600 cabin crew</w:t>
      </w:r>
    </w:p>
    <w:p w14:paraId="1B3AAC2F" w14:textId="735A6175" w:rsidR="00122901" w:rsidRDefault="00122901" w:rsidP="00122901">
      <w:pPr>
        <w:numPr>
          <w:ilvl w:val="0"/>
          <w:numId w:val="15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Delivered a reporting self-service tool to internal stakeholders relating to in-flight purchases</w:t>
      </w:r>
      <w:r w:rsidR="008D1060">
        <w:rPr>
          <w:rFonts w:cs="Arial"/>
          <w:bCs/>
          <w:sz w:val="20"/>
        </w:rPr>
        <w:t xml:space="preserve"> and operational forms</w:t>
      </w:r>
    </w:p>
    <w:p w14:paraId="449B6A39" w14:textId="77777777" w:rsidR="00422CB8" w:rsidRDefault="00422CB8" w:rsidP="00036DAF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</w:rPr>
      </w:pPr>
    </w:p>
    <w:p w14:paraId="1CAB51E7" w14:textId="77777777" w:rsidR="0089633E" w:rsidRDefault="0089633E" w:rsidP="003467FA">
      <w:pPr>
        <w:tabs>
          <w:tab w:val="left" w:pos="2552"/>
        </w:tabs>
        <w:rPr>
          <w:rFonts w:cs="Arial"/>
          <w:b/>
          <w:bCs/>
          <w:sz w:val="20"/>
        </w:rPr>
      </w:pPr>
    </w:p>
    <w:p w14:paraId="1946D551" w14:textId="77777777" w:rsidR="003467FA" w:rsidRDefault="003467FA" w:rsidP="003467FA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Jun 2015 – Nov 2015</w:t>
      </w:r>
      <w:r>
        <w:rPr>
          <w:rFonts w:cs="Arial"/>
          <w:b/>
          <w:bCs/>
          <w:sz w:val="20"/>
        </w:rPr>
        <w:tab/>
        <w:t>Job Title: Operations Analyst and Assistant EFB Administrator</w:t>
      </w:r>
    </w:p>
    <w:p w14:paraId="4D723847" w14:textId="77777777" w:rsidR="003467FA" w:rsidRDefault="003467FA" w:rsidP="003467FA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</w:rPr>
      </w:pPr>
    </w:p>
    <w:p w14:paraId="31E5C9F2" w14:textId="77777777" w:rsidR="003467FA" w:rsidRDefault="003467FA" w:rsidP="003467FA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Key Responsibilities</w:t>
      </w:r>
    </w:p>
    <w:p w14:paraId="57810DB2" w14:textId="77777777" w:rsidR="003467FA" w:rsidRDefault="003467FA" w:rsidP="003467FA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Support and maintain the EFB administrators function in the EFB Administrator’s absence</w:t>
      </w:r>
    </w:p>
    <w:p w14:paraId="0CF75C21" w14:textId="77777777" w:rsidR="003467FA" w:rsidRDefault="003467FA" w:rsidP="003467FA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Develop and monitor trend analysis of key operational and business metrics that highlight operational issues, processes and the improvement of organizational efficiency within company and regulatory guidelines</w:t>
      </w:r>
    </w:p>
    <w:p w14:paraId="08961823" w14:textId="77777777" w:rsidR="003467FA" w:rsidRPr="003778D4" w:rsidRDefault="003467FA" w:rsidP="003467FA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Responsible for providing official operational performance statistics to internal business units</w:t>
      </w:r>
    </w:p>
    <w:p w14:paraId="0FD0EE94" w14:textId="77777777" w:rsidR="003467FA" w:rsidRDefault="003467FA" w:rsidP="003467FA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Assist in the management and delivery of a number of strategic projects within the Operations Departments</w:t>
      </w:r>
    </w:p>
    <w:p w14:paraId="5D5D6CF8" w14:textId="77777777" w:rsidR="003467FA" w:rsidRDefault="003467FA" w:rsidP="003467FA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</w:rPr>
      </w:pPr>
    </w:p>
    <w:p w14:paraId="642A5D31" w14:textId="77777777" w:rsidR="003467FA" w:rsidRDefault="003467FA" w:rsidP="003467FA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Key Achievements</w:t>
      </w:r>
    </w:p>
    <w:p w14:paraId="484602F5" w14:textId="77777777" w:rsidR="003467FA" w:rsidRDefault="00534333" w:rsidP="003467FA">
      <w:pPr>
        <w:numPr>
          <w:ilvl w:val="0"/>
          <w:numId w:val="15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Defined and documented new processes for pilot damaged </w:t>
      </w:r>
      <w:proofErr w:type="spellStart"/>
      <w:r>
        <w:rPr>
          <w:rFonts w:cs="Arial"/>
          <w:bCs/>
          <w:sz w:val="20"/>
        </w:rPr>
        <w:t>iPad</w:t>
      </w:r>
      <w:proofErr w:type="spellEnd"/>
      <w:r>
        <w:rPr>
          <w:rFonts w:cs="Arial"/>
          <w:bCs/>
          <w:sz w:val="20"/>
        </w:rPr>
        <w:t xml:space="preserve"> claims</w:t>
      </w:r>
    </w:p>
    <w:p w14:paraId="40EC48E5" w14:textId="57BA5AB9" w:rsidR="00036DAF" w:rsidRPr="007E3476" w:rsidRDefault="00CB7035" w:rsidP="001A0724">
      <w:pPr>
        <w:numPr>
          <w:ilvl w:val="0"/>
          <w:numId w:val="15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Worked with the project team in the delivery of the upgrade to the existing EFB system</w:t>
      </w:r>
    </w:p>
    <w:p w14:paraId="43B55581" w14:textId="77777777" w:rsidR="00534333" w:rsidRDefault="00534333" w:rsidP="001A0724">
      <w:pPr>
        <w:tabs>
          <w:tab w:val="left" w:pos="2552"/>
        </w:tabs>
        <w:rPr>
          <w:rFonts w:cs="Arial"/>
          <w:b/>
          <w:bCs/>
          <w:sz w:val="20"/>
        </w:rPr>
      </w:pPr>
    </w:p>
    <w:p w14:paraId="1E9E0750" w14:textId="77777777" w:rsidR="00036DAF" w:rsidRDefault="00036DAF" w:rsidP="001A0724">
      <w:pPr>
        <w:tabs>
          <w:tab w:val="left" w:pos="2552"/>
        </w:tabs>
        <w:rPr>
          <w:rFonts w:cs="Arial"/>
          <w:b/>
          <w:bCs/>
          <w:sz w:val="20"/>
        </w:rPr>
      </w:pPr>
    </w:p>
    <w:p w14:paraId="0E047173" w14:textId="2337498B" w:rsidR="00BD5287" w:rsidRDefault="00BD5287" w:rsidP="001A0724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April 2015</w:t>
      </w:r>
      <w:r>
        <w:rPr>
          <w:rFonts w:cs="Arial"/>
          <w:b/>
          <w:bCs/>
          <w:sz w:val="20"/>
        </w:rPr>
        <w:tab/>
        <w:t>Travelled and relocated back to Australia</w:t>
      </w:r>
    </w:p>
    <w:p w14:paraId="2CAFDF2A" w14:textId="77777777" w:rsidR="00807D8E" w:rsidRDefault="00807D8E" w:rsidP="001A0724">
      <w:pPr>
        <w:tabs>
          <w:tab w:val="left" w:pos="2552"/>
        </w:tabs>
        <w:rPr>
          <w:rFonts w:cs="Arial"/>
          <w:b/>
          <w:bCs/>
          <w:sz w:val="20"/>
        </w:rPr>
      </w:pPr>
    </w:p>
    <w:p w14:paraId="5B811368" w14:textId="77777777" w:rsidR="00BD5287" w:rsidRDefault="00BD5287" w:rsidP="001A0724">
      <w:pPr>
        <w:tabs>
          <w:tab w:val="left" w:pos="2552"/>
        </w:tabs>
        <w:rPr>
          <w:rFonts w:cs="Arial"/>
          <w:b/>
          <w:bCs/>
          <w:sz w:val="20"/>
        </w:rPr>
      </w:pPr>
    </w:p>
    <w:p w14:paraId="01D25354" w14:textId="77777777" w:rsidR="001A0724" w:rsidRDefault="001A0724" w:rsidP="001A0724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 xml:space="preserve">Mar 2014 – </w:t>
      </w:r>
      <w:r w:rsidR="003778D4">
        <w:rPr>
          <w:rFonts w:cs="Arial"/>
          <w:b/>
          <w:bCs/>
          <w:sz w:val="20"/>
        </w:rPr>
        <w:t>Feb 2015</w:t>
      </w:r>
      <w:r>
        <w:rPr>
          <w:rFonts w:cs="Arial"/>
          <w:b/>
          <w:bCs/>
          <w:sz w:val="20"/>
        </w:rPr>
        <w:tab/>
        <w:t>Apple</w:t>
      </w:r>
      <w:r w:rsidR="00FC6B71">
        <w:rPr>
          <w:rFonts w:cs="Arial"/>
          <w:b/>
          <w:bCs/>
          <w:sz w:val="20"/>
        </w:rPr>
        <w:t>, London UK</w:t>
      </w:r>
    </w:p>
    <w:p w14:paraId="7CD3691F" w14:textId="77777777" w:rsidR="001A0724" w:rsidRDefault="001A0724" w:rsidP="001A0724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ab/>
        <w:t>Job Title: Claims Analyst</w:t>
      </w:r>
      <w:r w:rsidR="00F3367B">
        <w:rPr>
          <w:rFonts w:cs="Arial"/>
          <w:b/>
          <w:bCs/>
          <w:sz w:val="20"/>
        </w:rPr>
        <w:t xml:space="preserve"> (Contractor)</w:t>
      </w:r>
    </w:p>
    <w:p w14:paraId="1829BAE6" w14:textId="77777777" w:rsidR="001E7889" w:rsidRPr="00403EE0" w:rsidRDefault="001E7889" w:rsidP="001E7889">
      <w:pPr>
        <w:tabs>
          <w:tab w:val="left" w:pos="2552"/>
        </w:tabs>
        <w:rPr>
          <w:rFonts w:cs="Arial"/>
          <w:bCs/>
          <w:sz w:val="20"/>
        </w:rPr>
      </w:pPr>
    </w:p>
    <w:p w14:paraId="13F3C400" w14:textId="77777777" w:rsidR="001A0724" w:rsidRDefault="001A0724" w:rsidP="001A0724">
      <w:pPr>
        <w:tabs>
          <w:tab w:val="left" w:pos="2552"/>
        </w:tabs>
        <w:rPr>
          <w:rFonts w:cs="Arial"/>
          <w:b/>
          <w:bCs/>
          <w:sz w:val="20"/>
        </w:rPr>
      </w:pPr>
    </w:p>
    <w:p w14:paraId="09B3018E" w14:textId="77777777" w:rsidR="001A0724" w:rsidRDefault="001A0724" w:rsidP="001A0724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Key Responsibilities</w:t>
      </w:r>
    </w:p>
    <w:p w14:paraId="334F57FD" w14:textId="77777777" w:rsidR="0036307B" w:rsidRDefault="0036307B" w:rsidP="005C538A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Conduct</w:t>
      </w:r>
      <w:r w:rsidR="00BB6772">
        <w:rPr>
          <w:rFonts w:cs="Arial"/>
          <w:bCs/>
          <w:sz w:val="20"/>
        </w:rPr>
        <w:t>ed</w:t>
      </w:r>
      <w:r>
        <w:rPr>
          <w:rFonts w:cs="Arial"/>
          <w:bCs/>
          <w:sz w:val="20"/>
        </w:rPr>
        <w:t xml:space="preserve"> root cause analysis </w:t>
      </w:r>
      <w:r w:rsidR="00262354">
        <w:rPr>
          <w:rFonts w:cs="Arial"/>
          <w:bCs/>
          <w:sz w:val="20"/>
        </w:rPr>
        <w:t xml:space="preserve">to identify main </w:t>
      </w:r>
      <w:r w:rsidR="00B93322">
        <w:rPr>
          <w:rFonts w:cs="Arial"/>
          <w:bCs/>
          <w:sz w:val="20"/>
        </w:rPr>
        <w:t>causes</w:t>
      </w:r>
      <w:r w:rsidR="00262354">
        <w:rPr>
          <w:rFonts w:cs="Arial"/>
          <w:bCs/>
          <w:sz w:val="20"/>
        </w:rPr>
        <w:t xml:space="preserve"> behind </w:t>
      </w:r>
      <w:r w:rsidR="00BB6772">
        <w:rPr>
          <w:rFonts w:cs="Arial"/>
          <w:bCs/>
          <w:sz w:val="20"/>
        </w:rPr>
        <w:t>payment discrepancies to distributors</w:t>
      </w:r>
      <w:r w:rsidR="00B93322">
        <w:rPr>
          <w:rFonts w:cs="Arial"/>
          <w:bCs/>
          <w:sz w:val="20"/>
        </w:rPr>
        <w:t xml:space="preserve"> across Europe, Middle East, India and Africa</w:t>
      </w:r>
    </w:p>
    <w:p w14:paraId="05EF4F9E" w14:textId="77777777" w:rsidR="00BB6772" w:rsidRDefault="00BB6772" w:rsidP="005C538A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Investigate rebate claims submitted by distributors and organize payments where applicable</w:t>
      </w:r>
    </w:p>
    <w:p w14:paraId="256A23B6" w14:textId="77777777" w:rsidR="003778D4" w:rsidRPr="003778D4" w:rsidRDefault="003D58FA" w:rsidP="003778D4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Partner</w:t>
      </w:r>
      <w:r w:rsidR="003778D4" w:rsidRPr="003778D4">
        <w:rPr>
          <w:rFonts w:cs="Arial"/>
          <w:bCs/>
          <w:sz w:val="20"/>
        </w:rPr>
        <w:t xml:space="preserve"> with Sell Thru Capture</w:t>
      </w:r>
      <w:r w:rsidR="00EA61B9">
        <w:rPr>
          <w:rFonts w:cs="Arial"/>
          <w:bCs/>
          <w:sz w:val="20"/>
        </w:rPr>
        <w:t>,</w:t>
      </w:r>
      <w:r w:rsidR="005C538A">
        <w:rPr>
          <w:rFonts w:cs="Arial"/>
          <w:bCs/>
          <w:sz w:val="20"/>
        </w:rPr>
        <w:t xml:space="preserve"> local</w:t>
      </w:r>
      <w:r w:rsidR="00EA61B9">
        <w:rPr>
          <w:rFonts w:cs="Arial"/>
          <w:bCs/>
          <w:sz w:val="20"/>
        </w:rPr>
        <w:t xml:space="preserve"> b</w:t>
      </w:r>
      <w:r w:rsidR="00F3367B">
        <w:rPr>
          <w:rFonts w:cs="Arial"/>
          <w:bCs/>
          <w:sz w:val="20"/>
        </w:rPr>
        <w:t>usiness support and Business Intelligence teams</w:t>
      </w:r>
      <w:r w:rsidR="003778D4" w:rsidRPr="003778D4">
        <w:rPr>
          <w:rFonts w:cs="Arial"/>
          <w:bCs/>
          <w:sz w:val="20"/>
        </w:rPr>
        <w:t xml:space="preserve"> to resolve problems identified during the investigation process</w:t>
      </w:r>
      <w:r w:rsidR="00B93322">
        <w:rPr>
          <w:rFonts w:cs="Arial"/>
          <w:bCs/>
          <w:sz w:val="20"/>
        </w:rPr>
        <w:t xml:space="preserve"> and drive reporting improvements</w:t>
      </w:r>
    </w:p>
    <w:p w14:paraId="73E8CC63" w14:textId="77777777" w:rsidR="001A0724" w:rsidRDefault="003778D4" w:rsidP="001A0724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 w:rsidRPr="003778D4">
        <w:rPr>
          <w:rFonts w:cs="Arial"/>
          <w:bCs/>
          <w:sz w:val="20"/>
        </w:rPr>
        <w:t xml:space="preserve">Provide ad-hoc analysis regarding status and results of the </w:t>
      </w:r>
      <w:r w:rsidR="005C538A">
        <w:rPr>
          <w:rFonts w:cs="Arial"/>
          <w:bCs/>
          <w:sz w:val="20"/>
        </w:rPr>
        <w:t xml:space="preserve">claims to Business Intelligence, </w:t>
      </w:r>
      <w:r w:rsidRPr="003778D4">
        <w:rPr>
          <w:rFonts w:cs="Arial"/>
          <w:bCs/>
          <w:sz w:val="20"/>
        </w:rPr>
        <w:t>GFSS</w:t>
      </w:r>
      <w:r w:rsidR="00672889">
        <w:rPr>
          <w:rFonts w:cs="Arial"/>
          <w:bCs/>
          <w:sz w:val="20"/>
        </w:rPr>
        <w:t xml:space="preserve">, </w:t>
      </w:r>
      <w:r w:rsidR="005C538A">
        <w:rPr>
          <w:rFonts w:cs="Arial"/>
          <w:bCs/>
          <w:sz w:val="20"/>
        </w:rPr>
        <w:t>local business support teams</w:t>
      </w:r>
      <w:r w:rsidR="00672889">
        <w:rPr>
          <w:rFonts w:cs="Arial"/>
          <w:bCs/>
          <w:sz w:val="20"/>
        </w:rPr>
        <w:t>, and senior management</w:t>
      </w:r>
    </w:p>
    <w:p w14:paraId="44F5F8E9" w14:textId="77777777" w:rsidR="001A0724" w:rsidRPr="007257D9" w:rsidRDefault="007257D9" w:rsidP="001A0724">
      <w:pPr>
        <w:numPr>
          <w:ilvl w:val="0"/>
          <w:numId w:val="9"/>
        </w:numPr>
        <w:tabs>
          <w:tab w:val="left" w:pos="2552"/>
        </w:tabs>
        <w:rPr>
          <w:rFonts w:cs="Arial"/>
          <w:b/>
          <w:bCs/>
          <w:sz w:val="20"/>
        </w:rPr>
      </w:pPr>
      <w:r w:rsidRPr="007257D9">
        <w:rPr>
          <w:rFonts w:cs="Arial"/>
          <w:bCs/>
          <w:sz w:val="20"/>
        </w:rPr>
        <w:t>Assisting Business Intelligence</w:t>
      </w:r>
      <w:r>
        <w:rPr>
          <w:rFonts w:cs="Arial"/>
          <w:bCs/>
          <w:sz w:val="20"/>
        </w:rPr>
        <w:t xml:space="preserve"> team</w:t>
      </w:r>
      <w:r w:rsidRPr="007257D9">
        <w:rPr>
          <w:rFonts w:cs="Arial"/>
          <w:bCs/>
          <w:sz w:val="20"/>
        </w:rPr>
        <w:t xml:space="preserve"> in </w:t>
      </w:r>
      <w:proofErr w:type="spellStart"/>
      <w:r w:rsidRPr="007257D9">
        <w:rPr>
          <w:rFonts w:cs="Arial"/>
          <w:bCs/>
          <w:sz w:val="20"/>
        </w:rPr>
        <w:t>adhoc</w:t>
      </w:r>
      <w:proofErr w:type="spellEnd"/>
      <w:r w:rsidRPr="007257D9">
        <w:rPr>
          <w:rFonts w:cs="Arial"/>
          <w:bCs/>
          <w:sz w:val="20"/>
        </w:rPr>
        <w:t xml:space="preserve"> testing on various IT projects</w:t>
      </w:r>
    </w:p>
    <w:p w14:paraId="2B5AE1BB" w14:textId="77777777" w:rsidR="007257D9" w:rsidRPr="007257D9" w:rsidRDefault="007257D9" w:rsidP="007257D9">
      <w:pPr>
        <w:tabs>
          <w:tab w:val="left" w:pos="2552"/>
        </w:tabs>
        <w:ind w:left="2520"/>
        <w:rPr>
          <w:rFonts w:cs="Arial"/>
          <w:b/>
          <w:bCs/>
          <w:sz w:val="20"/>
        </w:rPr>
      </w:pPr>
    </w:p>
    <w:p w14:paraId="589289AA" w14:textId="77777777" w:rsidR="001A0724" w:rsidRDefault="001A0724" w:rsidP="001A0724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Key Achievements</w:t>
      </w:r>
    </w:p>
    <w:p w14:paraId="08B82A95" w14:textId="77777777" w:rsidR="003778D4" w:rsidRDefault="003778D4" w:rsidP="003778D4">
      <w:pPr>
        <w:numPr>
          <w:ilvl w:val="0"/>
          <w:numId w:val="15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Created and defined processes surrounding investigations of claims submitted by distributors</w:t>
      </w:r>
      <w:r w:rsidR="00672889">
        <w:rPr>
          <w:rFonts w:cs="Arial"/>
          <w:bCs/>
          <w:sz w:val="20"/>
        </w:rPr>
        <w:t>, including standardizing templates for distributor claim submission</w:t>
      </w:r>
    </w:p>
    <w:p w14:paraId="1C465838" w14:textId="783B4F87" w:rsidR="00A22534" w:rsidRDefault="00A83202" w:rsidP="00F3367B">
      <w:pPr>
        <w:numPr>
          <w:ilvl w:val="0"/>
          <w:numId w:val="15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Developed</w:t>
      </w:r>
      <w:r w:rsidR="00F3367B" w:rsidRPr="00A22534">
        <w:rPr>
          <w:rFonts w:cs="Arial"/>
          <w:bCs/>
          <w:sz w:val="20"/>
        </w:rPr>
        <w:t xml:space="preserve"> a reporting tool</w:t>
      </w:r>
      <w:r>
        <w:rPr>
          <w:rFonts w:cs="Arial"/>
          <w:bCs/>
          <w:sz w:val="20"/>
        </w:rPr>
        <w:t xml:space="preserve"> to identify</w:t>
      </w:r>
      <w:r w:rsidR="00A22534" w:rsidRPr="00A22534">
        <w:rPr>
          <w:rFonts w:cs="Arial"/>
          <w:bCs/>
          <w:sz w:val="20"/>
        </w:rPr>
        <w:t xml:space="preserve"> root cause of </w:t>
      </w:r>
      <w:r w:rsidR="00A22534">
        <w:rPr>
          <w:rFonts w:cs="Arial"/>
          <w:bCs/>
          <w:sz w:val="20"/>
        </w:rPr>
        <w:t xml:space="preserve">payment </w:t>
      </w:r>
      <w:r w:rsidR="00A22534" w:rsidRPr="00A22534">
        <w:rPr>
          <w:rFonts w:cs="Arial"/>
          <w:bCs/>
          <w:sz w:val="20"/>
        </w:rPr>
        <w:t xml:space="preserve">discrepancies, </w:t>
      </w:r>
      <w:r w:rsidR="00050903">
        <w:rPr>
          <w:rFonts w:cs="Arial"/>
          <w:bCs/>
          <w:sz w:val="20"/>
        </w:rPr>
        <w:t xml:space="preserve">categorizing issues </w:t>
      </w:r>
      <w:r w:rsidR="00A22534" w:rsidRPr="00A22534">
        <w:rPr>
          <w:rFonts w:cs="Arial"/>
          <w:bCs/>
          <w:sz w:val="20"/>
        </w:rPr>
        <w:t>which lead to</w:t>
      </w:r>
      <w:r w:rsidR="00A22534">
        <w:rPr>
          <w:rFonts w:cs="Arial"/>
          <w:bCs/>
          <w:sz w:val="20"/>
        </w:rPr>
        <w:t xml:space="preserve"> reporting improvements</w:t>
      </w:r>
    </w:p>
    <w:p w14:paraId="51B317C3" w14:textId="77777777" w:rsidR="009D6EEE" w:rsidRPr="00A22534" w:rsidRDefault="00672889" w:rsidP="00F3367B">
      <w:pPr>
        <w:numPr>
          <w:ilvl w:val="0"/>
          <w:numId w:val="15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Lead multiple in-house training sessions for non-technical staff</w:t>
      </w:r>
    </w:p>
    <w:p w14:paraId="444371A9" w14:textId="77777777" w:rsidR="00F36A18" w:rsidRDefault="00F36A18" w:rsidP="005B3876">
      <w:pPr>
        <w:tabs>
          <w:tab w:val="left" w:pos="2552"/>
        </w:tabs>
        <w:rPr>
          <w:rFonts w:cs="Arial"/>
          <w:b/>
          <w:bCs/>
          <w:sz w:val="20"/>
        </w:rPr>
      </w:pPr>
    </w:p>
    <w:p w14:paraId="6A6C43AC" w14:textId="77777777" w:rsidR="00F36A18" w:rsidRDefault="00F36A18" w:rsidP="005B3876">
      <w:pPr>
        <w:tabs>
          <w:tab w:val="left" w:pos="2552"/>
        </w:tabs>
        <w:rPr>
          <w:rFonts w:cs="Arial"/>
          <w:b/>
          <w:bCs/>
          <w:sz w:val="20"/>
        </w:rPr>
      </w:pPr>
    </w:p>
    <w:p w14:paraId="566D112C" w14:textId="77777777" w:rsidR="005B3876" w:rsidRDefault="005B3876" w:rsidP="005B3876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May 2013 – Feb 2014</w:t>
      </w:r>
      <w:r>
        <w:rPr>
          <w:rFonts w:cs="Arial"/>
          <w:b/>
          <w:bCs/>
          <w:sz w:val="20"/>
        </w:rPr>
        <w:tab/>
        <w:t>CBRE, London UK</w:t>
      </w:r>
    </w:p>
    <w:p w14:paraId="3138B035" w14:textId="77777777" w:rsidR="005B3876" w:rsidRDefault="0031386D" w:rsidP="005B3876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ab/>
        <w:t xml:space="preserve">Job Title: </w:t>
      </w:r>
      <w:r w:rsidR="00E23017">
        <w:rPr>
          <w:rFonts w:cs="Arial"/>
          <w:b/>
          <w:bCs/>
          <w:sz w:val="20"/>
        </w:rPr>
        <w:t>Energy and Sustainability Analyst</w:t>
      </w:r>
    </w:p>
    <w:p w14:paraId="268094A4" w14:textId="77777777" w:rsidR="0088460A" w:rsidRDefault="0088460A" w:rsidP="005B3876">
      <w:pPr>
        <w:tabs>
          <w:tab w:val="left" w:pos="2552"/>
        </w:tabs>
        <w:rPr>
          <w:rFonts w:cs="Arial"/>
          <w:b/>
          <w:bCs/>
          <w:sz w:val="20"/>
        </w:rPr>
      </w:pPr>
    </w:p>
    <w:p w14:paraId="2DD31EB0" w14:textId="77777777" w:rsidR="005B3876" w:rsidRDefault="005B3876" w:rsidP="005B3876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Key Responsibilities</w:t>
      </w:r>
    </w:p>
    <w:p w14:paraId="174D07E1" w14:textId="77777777" w:rsidR="005B3876" w:rsidRPr="00A64812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Monthly and ad hoc performance reporting on client property portfolios and analysis of cost and utility consumption</w:t>
      </w:r>
    </w:p>
    <w:p w14:paraId="0133F039" w14:textId="77777777" w:rsidR="005B3876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 w:rsidRPr="00A64812">
        <w:rPr>
          <w:rFonts w:cs="Arial"/>
          <w:bCs/>
          <w:sz w:val="20"/>
        </w:rPr>
        <w:t>Forecas</w:t>
      </w:r>
      <w:r>
        <w:rPr>
          <w:rFonts w:cs="Arial"/>
          <w:bCs/>
          <w:sz w:val="20"/>
        </w:rPr>
        <w:t xml:space="preserve">ting CAPEX for compliance and </w:t>
      </w:r>
      <w:r w:rsidRPr="00A857FC">
        <w:rPr>
          <w:rFonts w:cs="Arial"/>
          <w:bCs/>
          <w:sz w:val="20"/>
        </w:rPr>
        <w:t>energy</w:t>
      </w:r>
      <w:r w:rsidRPr="00C92CB3">
        <w:rPr>
          <w:rFonts w:cs="Arial"/>
          <w:bCs/>
          <w:color w:val="C0504D"/>
          <w:sz w:val="20"/>
        </w:rPr>
        <w:t xml:space="preserve"> </w:t>
      </w:r>
      <w:r>
        <w:rPr>
          <w:rFonts w:cs="Arial"/>
          <w:bCs/>
          <w:sz w:val="20"/>
        </w:rPr>
        <w:t>efficiency related projects</w:t>
      </w:r>
    </w:p>
    <w:p w14:paraId="40937800" w14:textId="77777777" w:rsidR="005B3876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Project performance reporting and benefits tracking against targets  </w:t>
      </w:r>
    </w:p>
    <w:p w14:paraId="746F61CD" w14:textId="77777777" w:rsidR="005B3876" w:rsidRPr="004245B1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Conducting internal audits and reporting on outcomes to internal management </w:t>
      </w:r>
    </w:p>
    <w:p w14:paraId="7007FDEA" w14:textId="77777777" w:rsidR="005B3876" w:rsidRPr="006554E8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Liaising and managing key stakeholders </w:t>
      </w:r>
    </w:p>
    <w:p w14:paraId="7DA4F15D" w14:textId="77777777" w:rsidR="005B3876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Client database management </w:t>
      </w:r>
    </w:p>
    <w:p w14:paraId="3BCC8AA0" w14:textId="77777777" w:rsidR="005B3876" w:rsidRPr="004245B1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Prepare and support</w:t>
      </w:r>
      <w:r w:rsidRPr="006554E8">
        <w:rPr>
          <w:rFonts w:cs="Arial"/>
          <w:bCs/>
          <w:sz w:val="20"/>
        </w:rPr>
        <w:t xml:space="preserve"> senior management </w:t>
      </w:r>
      <w:r>
        <w:rPr>
          <w:rFonts w:cs="Arial"/>
          <w:bCs/>
          <w:sz w:val="20"/>
        </w:rPr>
        <w:t>in</w:t>
      </w:r>
      <w:r w:rsidRPr="006554E8">
        <w:rPr>
          <w:rFonts w:cs="Arial"/>
          <w:bCs/>
          <w:sz w:val="20"/>
        </w:rPr>
        <w:t xml:space="preserve"> client presentations</w:t>
      </w:r>
    </w:p>
    <w:p w14:paraId="30EEF01F" w14:textId="77777777" w:rsidR="007257D9" w:rsidRPr="00640D4E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Coordinate and lead on-site client sustainability events</w:t>
      </w:r>
    </w:p>
    <w:p w14:paraId="597EA07D" w14:textId="77777777" w:rsidR="006A3BEF" w:rsidRDefault="006A3BEF" w:rsidP="00F41B98">
      <w:pPr>
        <w:tabs>
          <w:tab w:val="left" w:pos="2552"/>
        </w:tabs>
        <w:rPr>
          <w:rFonts w:cs="Arial"/>
          <w:b/>
          <w:bCs/>
          <w:sz w:val="20"/>
        </w:rPr>
      </w:pPr>
    </w:p>
    <w:p w14:paraId="69DFC355" w14:textId="77777777" w:rsidR="00F41B98" w:rsidRDefault="00F41B98" w:rsidP="00F41B98">
      <w:pPr>
        <w:tabs>
          <w:tab w:val="left" w:pos="2552"/>
        </w:tabs>
        <w:rPr>
          <w:rFonts w:cs="Arial"/>
          <w:b/>
          <w:bCs/>
          <w:sz w:val="20"/>
        </w:rPr>
      </w:pPr>
      <w:r w:rsidRPr="00490153">
        <w:rPr>
          <w:rFonts w:cs="Arial"/>
          <w:b/>
          <w:bCs/>
          <w:sz w:val="20"/>
        </w:rPr>
        <w:t>Client</w:t>
      </w:r>
      <w:r>
        <w:rPr>
          <w:rFonts w:cs="Arial"/>
          <w:b/>
          <w:bCs/>
          <w:sz w:val="20"/>
        </w:rPr>
        <w:t>s</w:t>
      </w:r>
      <w:r>
        <w:rPr>
          <w:rFonts w:cs="Arial"/>
          <w:b/>
          <w:bCs/>
          <w:sz w:val="20"/>
        </w:rPr>
        <w:tab/>
      </w:r>
    </w:p>
    <w:p w14:paraId="4855919C" w14:textId="77777777" w:rsidR="00F41B98" w:rsidRDefault="00F41B98" w:rsidP="00F41B98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ab/>
        <w:t>Total of 107 sites across the following clients</w:t>
      </w:r>
    </w:p>
    <w:p w14:paraId="15BFDF92" w14:textId="77777777" w:rsidR="006A3BEF" w:rsidRPr="00490153" w:rsidRDefault="006A3BEF" w:rsidP="00F41B98">
      <w:pPr>
        <w:tabs>
          <w:tab w:val="left" w:pos="2552"/>
        </w:tabs>
        <w:rPr>
          <w:rFonts w:cs="Arial"/>
          <w:b/>
          <w:bCs/>
          <w:sz w:val="20"/>
        </w:rPr>
      </w:pPr>
    </w:p>
    <w:p w14:paraId="7CF0ABF8" w14:textId="77777777" w:rsidR="00F41B98" w:rsidRDefault="00F41B98" w:rsidP="00F41B98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Pfizer – EMEA portfolio</w:t>
      </w:r>
    </w:p>
    <w:p w14:paraId="38023152" w14:textId="77777777" w:rsidR="00F41B98" w:rsidRDefault="00F41B98" w:rsidP="00F41B98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State Street Corporation – EMEA portfolio</w:t>
      </w:r>
    </w:p>
    <w:p w14:paraId="472AE3BE" w14:textId="77777777" w:rsidR="00F41B98" w:rsidRPr="00F41B98" w:rsidRDefault="00F41B98" w:rsidP="00F41B98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American Express – Global Portfolio</w:t>
      </w:r>
    </w:p>
    <w:p w14:paraId="536FB867" w14:textId="77777777" w:rsidR="00F41B98" w:rsidRDefault="00F41B98" w:rsidP="005B3876">
      <w:pPr>
        <w:tabs>
          <w:tab w:val="left" w:pos="2552"/>
        </w:tabs>
        <w:rPr>
          <w:rFonts w:cs="Arial"/>
          <w:b/>
          <w:bCs/>
          <w:sz w:val="20"/>
        </w:rPr>
      </w:pPr>
    </w:p>
    <w:p w14:paraId="00023318" w14:textId="77777777" w:rsidR="005B3876" w:rsidRDefault="005B3876" w:rsidP="005B3876">
      <w:p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/>
          <w:bCs/>
          <w:sz w:val="20"/>
        </w:rPr>
        <w:t>Key Achievements</w:t>
      </w:r>
    </w:p>
    <w:p w14:paraId="6F6ED3DE" w14:textId="77777777" w:rsidR="005B3876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Supported in securing long term client contract through a detailed analysis of historical energy savings to determine future strategies to be implemented in the portfolio</w:t>
      </w:r>
    </w:p>
    <w:p w14:paraId="09C2D5AD" w14:textId="77777777" w:rsidR="005B3876" w:rsidRPr="004245B1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Cs/>
          <w:sz w:val="20"/>
        </w:rPr>
        <w:t>Implementation of flexible data tracking systems on various accounts</w:t>
      </w:r>
    </w:p>
    <w:p w14:paraId="128C1003" w14:textId="77777777" w:rsidR="005B3876" w:rsidRDefault="005B3876" w:rsidP="005B3876">
      <w:pPr>
        <w:numPr>
          <w:ilvl w:val="0"/>
          <w:numId w:val="9"/>
        </w:num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Cs/>
          <w:sz w:val="20"/>
        </w:rPr>
        <w:t>Review on waste management procedures in various sites in the UK, which led to reporting improvements, creation of KPI setting and waste strategy for 2014</w:t>
      </w:r>
    </w:p>
    <w:p w14:paraId="224F057A" w14:textId="77777777" w:rsidR="00672889" w:rsidRDefault="00672889" w:rsidP="005B3876">
      <w:pPr>
        <w:tabs>
          <w:tab w:val="left" w:pos="2552"/>
        </w:tabs>
        <w:rPr>
          <w:rFonts w:cs="Arial"/>
          <w:b/>
          <w:bCs/>
          <w:sz w:val="20"/>
        </w:rPr>
      </w:pPr>
    </w:p>
    <w:p w14:paraId="4C91F09D" w14:textId="77777777" w:rsidR="006A3BEF" w:rsidRDefault="006A3BEF" w:rsidP="005B3876">
      <w:pPr>
        <w:tabs>
          <w:tab w:val="left" w:pos="2552"/>
        </w:tabs>
        <w:rPr>
          <w:rFonts w:cs="Arial"/>
          <w:b/>
          <w:bCs/>
          <w:sz w:val="20"/>
        </w:rPr>
      </w:pPr>
    </w:p>
    <w:p w14:paraId="15C881F7" w14:textId="77777777" w:rsidR="00BD5287" w:rsidRDefault="00BD5287" w:rsidP="005B3876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April 2013</w:t>
      </w:r>
      <w:r>
        <w:rPr>
          <w:rFonts w:cs="Arial"/>
          <w:b/>
          <w:bCs/>
          <w:sz w:val="20"/>
        </w:rPr>
        <w:tab/>
        <w:t>Relocated to London</w:t>
      </w:r>
    </w:p>
    <w:p w14:paraId="482EACC8" w14:textId="77777777" w:rsidR="00BD5287" w:rsidRDefault="00BD5287" w:rsidP="005B3876">
      <w:pPr>
        <w:tabs>
          <w:tab w:val="left" w:pos="2552"/>
        </w:tabs>
        <w:rPr>
          <w:rFonts w:cs="Arial"/>
          <w:b/>
          <w:bCs/>
          <w:sz w:val="20"/>
        </w:rPr>
      </w:pPr>
    </w:p>
    <w:p w14:paraId="41A75C82" w14:textId="77777777" w:rsidR="006A3BEF" w:rsidRDefault="006A3BEF" w:rsidP="005B3876">
      <w:pPr>
        <w:tabs>
          <w:tab w:val="left" w:pos="2552"/>
        </w:tabs>
        <w:rPr>
          <w:rFonts w:cs="Arial"/>
          <w:b/>
          <w:bCs/>
          <w:sz w:val="20"/>
        </w:rPr>
      </w:pPr>
    </w:p>
    <w:p w14:paraId="4C94B7A0" w14:textId="42B2E388" w:rsidR="005B3876" w:rsidRPr="00525A09" w:rsidRDefault="005B3876" w:rsidP="005B3876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Jul 2011 – Apr 2013</w:t>
      </w:r>
      <w:r>
        <w:rPr>
          <w:rFonts w:cs="Arial"/>
          <w:b/>
          <w:bCs/>
          <w:sz w:val="20"/>
        </w:rPr>
        <w:tab/>
        <w:t>CITIPOWER/POWERCOR, Melbourne</w:t>
      </w:r>
      <w:r w:rsidRPr="00525A09">
        <w:rPr>
          <w:rFonts w:cs="Arial"/>
          <w:b/>
          <w:bCs/>
          <w:sz w:val="20"/>
        </w:rPr>
        <w:t xml:space="preserve"> </w:t>
      </w:r>
      <w:r>
        <w:rPr>
          <w:rFonts w:cs="Arial"/>
          <w:b/>
          <w:bCs/>
          <w:sz w:val="20"/>
        </w:rPr>
        <w:t>Australia</w:t>
      </w:r>
    </w:p>
    <w:p w14:paraId="00554B26" w14:textId="77777777" w:rsidR="005B3876" w:rsidRDefault="005B3876" w:rsidP="005B3876">
      <w:pPr>
        <w:tabs>
          <w:tab w:val="left" w:pos="2552"/>
        </w:tabs>
        <w:rPr>
          <w:rFonts w:cs="Arial"/>
          <w:sz w:val="20"/>
        </w:rPr>
      </w:pPr>
      <w:r w:rsidRPr="00525A09">
        <w:rPr>
          <w:rFonts w:cs="Arial"/>
          <w:b/>
          <w:bCs/>
          <w:sz w:val="20"/>
        </w:rPr>
        <w:tab/>
      </w:r>
      <w:r>
        <w:rPr>
          <w:rFonts w:cs="Arial"/>
          <w:b/>
          <w:bCs/>
          <w:sz w:val="20"/>
        </w:rPr>
        <w:t>Job Title: Data Analyst</w:t>
      </w:r>
      <w:r>
        <w:rPr>
          <w:rFonts w:cs="Arial"/>
          <w:bCs/>
          <w:sz w:val="20"/>
        </w:rPr>
        <w:tab/>
      </w:r>
    </w:p>
    <w:p w14:paraId="4352D462" w14:textId="77777777" w:rsidR="005B3876" w:rsidRPr="002218AA" w:rsidRDefault="005B3876" w:rsidP="005B3876">
      <w:pPr>
        <w:tabs>
          <w:tab w:val="left" w:pos="2552"/>
        </w:tabs>
        <w:rPr>
          <w:rFonts w:cs="Arial"/>
          <w:sz w:val="20"/>
        </w:rPr>
      </w:pPr>
    </w:p>
    <w:p w14:paraId="5BAA85DF" w14:textId="77777777" w:rsidR="00AA4271" w:rsidRDefault="00AA4271" w:rsidP="00AA4271">
      <w:pPr>
        <w:tabs>
          <w:tab w:val="left" w:pos="2552"/>
        </w:tabs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Key Responsibilities</w:t>
      </w:r>
    </w:p>
    <w:p w14:paraId="37DEA6C9" w14:textId="77777777" w:rsidR="00AA4271" w:rsidRPr="00A64812" w:rsidRDefault="00AA4271" w:rsidP="00AA4271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proofErr w:type="spellStart"/>
      <w:r>
        <w:rPr>
          <w:rFonts w:cs="Arial"/>
          <w:bCs/>
          <w:sz w:val="20"/>
        </w:rPr>
        <w:t>Analyse</w:t>
      </w:r>
      <w:proofErr w:type="spellEnd"/>
      <w:r>
        <w:rPr>
          <w:rFonts w:cs="Arial"/>
          <w:bCs/>
          <w:sz w:val="20"/>
        </w:rPr>
        <w:t xml:space="preserve"> system processes and investigate breakdowns in data flows</w:t>
      </w:r>
    </w:p>
    <w:p w14:paraId="73B140A3" w14:textId="77777777" w:rsidR="00AA4271" w:rsidRDefault="00AA4271" w:rsidP="00AA4271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Identify potential process improvements and facilitate continual improvement in data management</w:t>
      </w:r>
    </w:p>
    <w:p w14:paraId="7209A253" w14:textId="77777777" w:rsidR="00AA4271" w:rsidRDefault="00AA4271" w:rsidP="00AA4271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Conduct root cause analysis in breakdowns in information flows and rectify accordingly</w:t>
      </w:r>
    </w:p>
    <w:p w14:paraId="76A546C1" w14:textId="77777777" w:rsidR="00AA4271" w:rsidRDefault="00AA4271" w:rsidP="00AA4271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>Testing on current processes and projects and provide the necessary feedback</w:t>
      </w:r>
    </w:p>
    <w:p w14:paraId="3D985D03" w14:textId="77777777" w:rsidR="00AA4271" w:rsidRDefault="00AA4271" w:rsidP="00AA4271">
      <w:pPr>
        <w:numPr>
          <w:ilvl w:val="0"/>
          <w:numId w:val="9"/>
        </w:numPr>
        <w:tabs>
          <w:tab w:val="left" w:pos="2552"/>
        </w:tabs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Subject Matter Expert (SME) in </w:t>
      </w:r>
      <w:proofErr w:type="spellStart"/>
      <w:r>
        <w:rPr>
          <w:rFonts w:cs="Arial"/>
          <w:bCs/>
          <w:sz w:val="20"/>
        </w:rPr>
        <w:t>Powercor’s</w:t>
      </w:r>
      <w:proofErr w:type="spellEnd"/>
      <w:r>
        <w:rPr>
          <w:rFonts w:cs="Arial"/>
          <w:bCs/>
          <w:sz w:val="20"/>
        </w:rPr>
        <w:t xml:space="preserve"> internal data management system</w:t>
      </w:r>
    </w:p>
    <w:p w14:paraId="267A0768" w14:textId="77777777" w:rsidR="005B3876" w:rsidRDefault="005B3876" w:rsidP="005B3876">
      <w:pPr>
        <w:tabs>
          <w:tab w:val="left" w:pos="2552"/>
        </w:tabs>
        <w:rPr>
          <w:rFonts w:cs="Arial"/>
          <w:b/>
          <w:sz w:val="20"/>
        </w:rPr>
      </w:pPr>
    </w:p>
    <w:p w14:paraId="38952401" w14:textId="77777777" w:rsidR="00F20140" w:rsidRPr="00E44DDD" w:rsidRDefault="00F20140" w:rsidP="005B3876">
      <w:pPr>
        <w:rPr>
          <w:sz w:val="20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5B3876" w14:paraId="27033CCA" w14:textId="77777777">
        <w:tc>
          <w:tcPr>
            <w:tcW w:w="8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19BE5" w14:textId="77777777" w:rsidR="005B3876" w:rsidRDefault="005B3876" w:rsidP="005B3876">
            <w:pPr>
              <w:pStyle w:val="Heading2"/>
              <w:rPr>
                <w:rFonts w:cs="Arial"/>
                <w:bCs/>
                <w:sz w:val="20"/>
              </w:rPr>
            </w:pPr>
          </w:p>
          <w:p w14:paraId="42468904" w14:textId="77777777" w:rsidR="005B3876" w:rsidRDefault="005B3876" w:rsidP="005B3876">
            <w:pPr>
              <w:pStyle w:val="Heading2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EMPLOYMENT REFEREES</w:t>
            </w:r>
          </w:p>
        </w:tc>
      </w:tr>
    </w:tbl>
    <w:p w14:paraId="423FDF29" w14:textId="77777777" w:rsidR="005B3876" w:rsidRDefault="005B3876" w:rsidP="005B3876">
      <w:pPr>
        <w:pStyle w:val="Header"/>
        <w:tabs>
          <w:tab w:val="clear" w:pos="4320"/>
          <w:tab w:val="clear" w:pos="8640"/>
        </w:tabs>
      </w:pPr>
    </w:p>
    <w:p w14:paraId="2760F034" w14:textId="77777777" w:rsidR="007257D9" w:rsidRPr="00444E77" w:rsidRDefault="00D514DB" w:rsidP="00A42154">
      <w:pPr>
        <w:pStyle w:val="Header"/>
        <w:tabs>
          <w:tab w:val="clear" w:pos="4320"/>
          <w:tab w:val="clear" w:pos="8640"/>
        </w:tabs>
      </w:pPr>
      <w:r>
        <w:rPr>
          <w:rFonts w:cs="Arial"/>
          <w:sz w:val="20"/>
        </w:rPr>
        <w:t>References available upon request</w:t>
      </w:r>
    </w:p>
    <w:sectPr w:rsidR="007257D9" w:rsidRPr="00444E77" w:rsidSect="0088460A">
      <w:headerReference w:type="first" r:id="rId8"/>
      <w:pgSz w:w="11907" w:h="16840" w:code="9"/>
      <w:pgMar w:top="1135" w:right="1134" w:bottom="851" w:left="1134" w:header="851" w:footer="737" w:gutter="0"/>
      <w:paperSrc w:first="259" w:other="25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F77F2" w14:textId="77777777" w:rsidR="00CB7035" w:rsidRDefault="00CB7035">
      <w:r>
        <w:separator/>
      </w:r>
    </w:p>
  </w:endnote>
  <w:endnote w:type="continuationSeparator" w:id="0">
    <w:p w14:paraId="621A45D2" w14:textId="77777777" w:rsidR="00CB7035" w:rsidRDefault="00CB7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-BoldM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BB93B" w14:textId="77777777" w:rsidR="00CB7035" w:rsidRDefault="00CB7035">
      <w:r>
        <w:separator/>
      </w:r>
    </w:p>
  </w:footnote>
  <w:footnote w:type="continuationSeparator" w:id="0">
    <w:p w14:paraId="1E9FD4D4" w14:textId="77777777" w:rsidR="00CB7035" w:rsidRDefault="00CB70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EE639" w14:textId="77777777" w:rsidR="00CB7035" w:rsidRDefault="00CB7035">
    <w:pPr>
      <w:pStyle w:val="Header"/>
      <w:rPr>
        <w:rFonts w:cs="Arial"/>
        <w:noProof/>
        <w:color w:val="5F5F5F"/>
        <w:sz w:val="72"/>
      </w:rPr>
    </w:pPr>
    <w:r>
      <w:rPr>
        <w:rFonts w:cs="Arial"/>
        <w:noProof/>
        <w:color w:val="5F5F5F"/>
        <w:sz w:val="72"/>
      </w:rPr>
      <w:t>ISABELLE GABOC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7326"/>
    </w:tblGrid>
    <w:tr w:rsidR="00CB7035" w:rsidRPr="006962E3" w14:paraId="2826ABAA" w14:textId="77777777" w:rsidTr="00D9040A">
      <w:tc>
        <w:tcPr>
          <w:tcW w:w="7326" w:type="dxa"/>
          <w:tcBorders>
            <w:top w:val="nil"/>
            <w:left w:val="nil"/>
            <w:bottom w:val="nil"/>
            <w:right w:val="nil"/>
          </w:tcBorders>
        </w:tcPr>
        <w:p w14:paraId="2B744FD0" w14:textId="1A1157C7" w:rsidR="00CB7035" w:rsidRPr="006962E3" w:rsidRDefault="00CB7035" w:rsidP="00D9040A">
          <w:pPr>
            <w:rPr>
              <w:rFonts w:ascii="Tahoma" w:hAnsi="Tahoma" w:cs="Tahoma"/>
              <w:sz w:val="20"/>
            </w:rPr>
          </w:pPr>
        </w:p>
      </w:tc>
    </w:tr>
    <w:tr w:rsidR="00CB7035" w:rsidRPr="00B66BE4" w14:paraId="4F760F55" w14:textId="77777777" w:rsidTr="00D9040A">
      <w:tc>
        <w:tcPr>
          <w:tcW w:w="7326" w:type="dxa"/>
          <w:tcBorders>
            <w:top w:val="nil"/>
            <w:left w:val="nil"/>
            <w:bottom w:val="nil"/>
            <w:right w:val="nil"/>
          </w:tcBorders>
        </w:tcPr>
        <w:p w14:paraId="6E946F13" w14:textId="77777777" w:rsidR="00CB7035" w:rsidRPr="00D9040A" w:rsidRDefault="00CB7035" w:rsidP="00D9040A">
          <w:pPr>
            <w:pStyle w:val="Heading2"/>
            <w:rPr>
              <w:rFonts w:eastAsia="Arial Unicode MS" w:cs="Arial"/>
              <w:b w:val="0"/>
              <w:sz w:val="20"/>
              <w:lang w:val="en-AU"/>
            </w:rPr>
          </w:pPr>
          <w:hyperlink r:id="rId1" w:history="1">
            <w:r w:rsidRPr="00B66BE4">
              <w:rPr>
                <w:rStyle w:val="Hyperlink"/>
                <w:rFonts w:eastAsia="Arial Unicode MS" w:cs="Arial"/>
                <w:b w:val="0"/>
                <w:sz w:val="20"/>
                <w:lang w:val="en-AU"/>
              </w:rPr>
              <w:t>https://au.linkedin.com/in/isabellegaboc</w:t>
            </w:r>
          </w:hyperlink>
        </w:p>
      </w:tc>
    </w:tr>
  </w:tbl>
  <w:p w14:paraId="7F370B37" w14:textId="77777777" w:rsidR="00CB7035" w:rsidRPr="005C579B" w:rsidRDefault="00CB7035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622D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B2CF0"/>
    <w:multiLevelType w:val="hybridMultilevel"/>
    <w:tmpl w:val="54A0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43D0B"/>
    <w:multiLevelType w:val="hybridMultilevel"/>
    <w:tmpl w:val="9B442E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8CE0492"/>
    <w:multiLevelType w:val="hybridMultilevel"/>
    <w:tmpl w:val="F8AC8D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21819"/>
    <w:multiLevelType w:val="hybridMultilevel"/>
    <w:tmpl w:val="C07ABA20"/>
    <w:lvl w:ilvl="0" w:tplc="14090001">
      <w:start w:val="1"/>
      <w:numFmt w:val="bullet"/>
      <w:lvlText w:val=""/>
      <w:lvlJc w:val="left"/>
      <w:pPr>
        <w:ind w:left="-85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-138" w:hanging="360"/>
      </w:pPr>
      <w:rPr>
        <w:rFonts w:ascii="Courier New" w:hAnsi="Courier New" w:cs="Wingdings" w:hint="default"/>
      </w:rPr>
    </w:lvl>
    <w:lvl w:ilvl="2" w:tplc="14090005">
      <w:start w:val="1"/>
      <w:numFmt w:val="bullet"/>
      <w:lvlText w:val=""/>
      <w:lvlJc w:val="left"/>
      <w:pPr>
        <w:ind w:left="582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Wingdings" w:hint="default"/>
      </w:rPr>
    </w:lvl>
    <w:lvl w:ilvl="5" w:tplc="14090005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Wingdings" w:hint="default"/>
      </w:rPr>
    </w:lvl>
    <w:lvl w:ilvl="8" w:tplc="1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</w:abstractNum>
  <w:abstractNum w:abstractNumId="5">
    <w:nsid w:val="144844FF"/>
    <w:multiLevelType w:val="hybridMultilevel"/>
    <w:tmpl w:val="365E3A08"/>
    <w:lvl w:ilvl="0" w:tplc="C888B438">
      <w:start w:val="1"/>
      <w:numFmt w:val="bullet"/>
      <w:lvlText w:val=""/>
      <w:lvlJc w:val="left"/>
      <w:pPr>
        <w:tabs>
          <w:tab w:val="num" w:pos="1985"/>
        </w:tabs>
        <w:ind w:left="1871" w:hanging="170"/>
      </w:pPr>
      <w:rPr>
        <w:rFonts w:ascii="Symbol" w:hAnsi="Symbol" w:hint="default"/>
        <w:b/>
        <w:i w:val="0"/>
        <w:sz w:val="20"/>
        <w:szCs w:val="20"/>
      </w:rPr>
    </w:lvl>
    <w:lvl w:ilvl="1" w:tplc="2668BB0A">
      <w:start w:val="1"/>
      <w:numFmt w:val="bullet"/>
      <w:lvlText w:val=""/>
      <w:lvlJc w:val="left"/>
      <w:pPr>
        <w:tabs>
          <w:tab w:val="num" w:pos="1440"/>
        </w:tabs>
        <w:ind w:left="1194" w:hanging="11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48780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FBF75FF"/>
    <w:multiLevelType w:val="hybridMultilevel"/>
    <w:tmpl w:val="2578E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C33B9"/>
    <w:multiLevelType w:val="hybridMultilevel"/>
    <w:tmpl w:val="F4A4F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068D3"/>
    <w:multiLevelType w:val="hybridMultilevel"/>
    <w:tmpl w:val="6D746508"/>
    <w:lvl w:ilvl="0" w:tplc="14090001">
      <w:start w:val="1"/>
      <w:numFmt w:val="bullet"/>
      <w:lvlText w:val=""/>
      <w:lvlJc w:val="left"/>
      <w:pPr>
        <w:ind w:left="68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Wingdings" w:hint="default"/>
      </w:rPr>
    </w:lvl>
    <w:lvl w:ilvl="2" w:tplc="14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Wingdings" w:hint="default"/>
      </w:rPr>
    </w:lvl>
    <w:lvl w:ilvl="5" w:tplc="14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Wingdings" w:hint="default"/>
      </w:rPr>
    </w:lvl>
    <w:lvl w:ilvl="8" w:tplc="1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10">
    <w:nsid w:val="53C72D9F"/>
    <w:multiLevelType w:val="hybridMultilevel"/>
    <w:tmpl w:val="EDC436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5974653"/>
    <w:multiLevelType w:val="hybridMultilevel"/>
    <w:tmpl w:val="631ED9F2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01E2D9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208080C"/>
    <w:multiLevelType w:val="hybridMultilevel"/>
    <w:tmpl w:val="EBF23EC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6C734C7"/>
    <w:multiLevelType w:val="hybridMultilevel"/>
    <w:tmpl w:val="F91C3B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E11626C"/>
    <w:multiLevelType w:val="hybridMultilevel"/>
    <w:tmpl w:val="3D2AE0C4"/>
    <w:lvl w:ilvl="0" w:tplc="1409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Wingdings" w:hint="default"/>
      </w:rPr>
    </w:lvl>
    <w:lvl w:ilvl="2" w:tplc="1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Wingdings" w:hint="default"/>
      </w:rPr>
    </w:lvl>
    <w:lvl w:ilvl="5" w:tplc="1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Wingdings" w:hint="default"/>
      </w:rPr>
    </w:lvl>
    <w:lvl w:ilvl="8" w:tplc="1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6">
    <w:nsid w:val="6F684B41"/>
    <w:multiLevelType w:val="hybridMultilevel"/>
    <w:tmpl w:val="98EAB02A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C255A4A"/>
    <w:multiLevelType w:val="multilevel"/>
    <w:tmpl w:val="481A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E8807DB"/>
    <w:multiLevelType w:val="hybridMultilevel"/>
    <w:tmpl w:val="04300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4"/>
  </w:num>
  <w:num w:numId="5">
    <w:abstractNumId w:val="15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18"/>
  </w:num>
  <w:num w:numId="11">
    <w:abstractNumId w:val="17"/>
  </w:num>
  <w:num w:numId="12">
    <w:abstractNumId w:val="7"/>
  </w:num>
  <w:num w:numId="13">
    <w:abstractNumId w:val="8"/>
  </w:num>
  <w:num w:numId="14">
    <w:abstractNumId w:val="1"/>
  </w:num>
  <w:num w:numId="15">
    <w:abstractNumId w:val="14"/>
  </w:num>
  <w:num w:numId="16">
    <w:abstractNumId w:val="13"/>
  </w:num>
  <w:num w:numId="17">
    <w:abstractNumId w:val="16"/>
  </w:num>
  <w:num w:numId="18">
    <w:abstractNumId w:val="3"/>
  </w:num>
  <w:num w:numId="1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1C"/>
    <w:rsid w:val="00036DAF"/>
    <w:rsid w:val="00041BE6"/>
    <w:rsid w:val="00050903"/>
    <w:rsid w:val="00092DA7"/>
    <w:rsid w:val="000E1DE8"/>
    <w:rsid w:val="00122901"/>
    <w:rsid w:val="00142EE8"/>
    <w:rsid w:val="00183747"/>
    <w:rsid w:val="001875EC"/>
    <w:rsid w:val="00197CEB"/>
    <w:rsid w:val="001A0724"/>
    <w:rsid w:val="001A2EA4"/>
    <w:rsid w:val="001A6338"/>
    <w:rsid w:val="001C057F"/>
    <w:rsid w:val="001E7889"/>
    <w:rsid w:val="00237C33"/>
    <w:rsid w:val="00252EE0"/>
    <w:rsid w:val="00255E78"/>
    <w:rsid w:val="00262354"/>
    <w:rsid w:val="002846FB"/>
    <w:rsid w:val="002E0F44"/>
    <w:rsid w:val="00313614"/>
    <w:rsid w:val="0031386D"/>
    <w:rsid w:val="00314343"/>
    <w:rsid w:val="003467FA"/>
    <w:rsid w:val="00353211"/>
    <w:rsid w:val="00360895"/>
    <w:rsid w:val="0036307B"/>
    <w:rsid w:val="003778D4"/>
    <w:rsid w:val="00383E55"/>
    <w:rsid w:val="00391D0A"/>
    <w:rsid w:val="003D58FA"/>
    <w:rsid w:val="004025A4"/>
    <w:rsid w:val="00403EE0"/>
    <w:rsid w:val="00422CB8"/>
    <w:rsid w:val="0048121C"/>
    <w:rsid w:val="004826E6"/>
    <w:rsid w:val="004A68A0"/>
    <w:rsid w:val="004C1DA1"/>
    <w:rsid w:val="00522719"/>
    <w:rsid w:val="00531760"/>
    <w:rsid w:val="00534333"/>
    <w:rsid w:val="0054605C"/>
    <w:rsid w:val="00593D36"/>
    <w:rsid w:val="005A7D03"/>
    <w:rsid w:val="005B3876"/>
    <w:rsid w:val="005C1B4C"/>
    <w:rsid w:val="005C538A"/>
    <w:rsid w:val="005C579B"/>
    <w:rsid w:val="005D38F5"/>
    <w:rsid w:val="00640D4E"/>
    <w:rsid w:val="00661011"/>
    <w:rsid w:val="00672889"/>
    <w:rsid w:val="006A3BEF"/>
    <w:rsid w:val="0070724C"/>
    <w:rsid w:val="00715496"/>
    <w:rsid w:val="007257D9"/>
    <w:rsid w:val="007D5C91"/>
    <w:rsid w:val="007E3476"/>
    <w:rsid w:val="00807D8E"/>
    <w:rsid w:val="0081398B"/>
    <w:rsid w:val="008240A8"/>
    <w:rsid w:val="008369A2"/>
    <w:rsid w:val="00845542"/>
    <w:rsid w:val="00850337"/>
    <w:rsid w:val="00850985"/>
    <w:rsid w:val="0088460A"/>
    <w:rsid w:val="0089633E"/>
    <w:rsid w:val="008D1060"/>
    <w:rsid w:val="008E618B"/>
    <w:rsid w:val="008E721F"/>
    <w:rsid w:val="00924A0F"/>
    <w:rsid w:val="00927515"/>
    <w:rsid w:val="00930BF1"/>
    <w:rsid w:val="00962A0F"/>
    <w:rsid w:val="0096402B"/>
    <w:rsid w:val="00972B26"/>
    <w:rsid w:val="00981351"/>
    <w:rsid w:val="009B1253"/>
    <w:rsid w:val="009B4228"/>
    <w:rsid w:val="009B506D"/>
    <w:rsid w:val="009C4481"/>
    <w:rsid w:val="009D43B2"/>
    <w:rsid w:val="009D64BA"/>
    <w:rsid w:val="009D6EEE"/>
    <w:rsid w:val="009F007B"/>
    <w:rsid w:val="00A139DB"/>
    <w:rsid w:val="00A22534"/>
    <w:rsid w:val="00A33025"/>
    <w:rsid w:val="00A42154"/>
    <w:rsid w:val="00A43408"/>
    <w:rsid w:val="00A83202"/>
    <w:rsid w:val="00A85093"/>
    <w:rsid w:val="00A8791F"/>
    <w:rsid w:val="00A967B2"/>
    <w:rsid w:val="00AA4271"/>
    <w:rsid w:val="00AC1C58"/>
    <w:rsid w:val="00AC3B2F"/>
    <w:rsid w:val="00AC3FFB"/>
    <w:rsid w:val="00AD0F9E"/>
    <w:rsid w:val="00B1201C"/>
    <w:rsid w:val="00B21833"/>
    <w:rsid w:val="00B37108"/>
    <w:rsid w:val="00B66BE4"/>
    <w:rsid w:val="00B84764"/>
    <w:rsid w:val="00B8718F"/>
    <w:rsid w:val="00B93322"/>
    <w:rsid w:val="00BA0C0B"/>
    <w:rsid w:val="00BB179B"/>
    <w:rsid w:val="00BB6772"/>
    <w:rsid w:val="00BD5287"/>
    <w:rsid w:val="00BE2E26"/>
    <w:rsid w:val="00C85C97"/>
    <w:rsid w:val="00C92267"/>
    <w:rsid w:val="00CB7035"/>
    <w:rsid w:val="00CD6793"/>
    <w:rsid w:val="00CD7D70"/>
    <w:rsid w:val="00CE2D5D"/>
    <w:rsid w:val="00CE32B0"/>
    <w:rsid w:val="00D467E4"/>
    <w:rsid w:val="00D514DB"/>
    <w:rsid w:val="00D71531"/>
    <w:rsid w:val="00D9040A"/>
    <w:rsid w:val="00DE76F5"/>
    <w:rsid w:val="00E00B07"/>
    <w:rsid w:val="00E1573C"/>
    <w:rsid w:val="00E23017"/>
    <w:rsid w:val="00E26341"/>
    <w:rsid w:val="00E57B07"/>
    <w:rsid w:val="00E81158"/>
    <w:rsid w:val="00EA61B9"/>
    <w:rsid w:val="00EE36C4"/>
    <w:rsid w:val="00F20140"/>
    <w:rsid w:val="00F20220"/>
    <w:rsid w:val="00F25DAB"/>
    <w:rsid w:val="00F3367B"/>
    <w:rsid w:val="00F36A18"/>
    <w:rsid w:val="00F41B98"/>
    <w:rsid w:val="00F508C6"/>
    <w:rsid w:val="00F51CD3"/>
    <w:rsid w:val="00FC3B38"/>
    <w:rsid w:val="00FC6B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4CCC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26AB"/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qFormat/>
    <w:rsid w:val="009C26AB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C26A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C26AB"/>
    <w:pPr>
      <w:keepNext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rsid w:val="009C26AB"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C26AB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9C26AB"/>
    <w:pPr>
      <w:keepNext/>
      <w:spacing w:line="360" w:lineRule="auto"/>
      <w:outlineLvl w:val="5"/>
    </w:pPr>
    <w:rPr>
      <w:rFonts w:cs="Arial"/>
      <w:b/>
      <w:sz w:val="18"/>
    </w:rPr>
  </w:style>
  <w:style w:type="paragraph" w:styleId="Heading7">
    <w:name w:val="heading 7"/>
    <w:basedOn w:val="Normal"/>
    <w:next w:val="Normal"/>
    <w:qFormat/>
    <w:rsid w:val="009C26AB"/>
    <w:pPr>
      <w:keepNext/>
      <w:outlineLvl w:val="6"/>
    </w:pPr>
    <w:rPr>
      <w:rFonts w:cs="Arial"/>
      <w:b/>
      <w:bCs/>
      <w:sz w:val="20"/>
    </w:rPr>
  </w:style>
  <w:style w:type="paragraph" w:styleId="Heading8">
    <w:name w:val="heading 8"/>
    <w:basedOn w:val="Normal"/>
    <w:next w:val="Normal"/>
    <w:qFormat/>
    <w:rsid w:val="009C26AB"/>
    <w:pPr>
      <w:keepNext/>
      <w:framePr w:hSpace="180" w:wrap="around" w:vAnchor="page" w:hAnchor="margin" w:y="905"/>
      <w:outlineLvl w:val="7"/>
    </w:pPr>
    <w:rPr>
      <w:rFonts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9C26AB"/>
    <w:pPr>
      <w:ind w:left="2160" w:hanging="2160"/>
    </w:pPr>
    <w:rPr>
      <w:b/>
      <w:i/>
      <w:sz w:val="18"/>
    </w:rPr>
  </w:style>
  <w:style w:type="paragraph" w:styleId="BodyTextIndent2">
    <w:name w:val="Body Text Indent 2"/>
    <w:basedOn w:val="Normal"/>
    <w:semiHidden/>
    <w:rsid w:val="009C26AB"/>
    <w:pPr>
      <w:ind w:left="2160" w:hanging="2160"/>
    </w:pPr>
    <w:rPr>
      <w:b/>
    </w:rPr>
  </w:style>
  <w:style w:type="paragraph" w:styleId="BodyTextIndent3">
    <w:name w:val="Body Text Indent 3"/>
    <w:basedOn w:val="Normal"/>
    <w:semiHidden/>
    <w:rsid w:val="009C26AB"/>
    <w:pPr>
      <w:ind w:left="2160" w:hanging="2160"/>
      <w:jc w:val="center"/>
    </w:pPr>
    <w:rPr>
      <w:i/>
      <w:sz w:val="18"/>
    </w:rPr>
  </w:style>
  <w:style w:type="paragraph" w:styleId="Header">
    <w:name w:val="header"/>
    <w:basedOn w:val="Normal"/>
    <w:semiHidden/>
    <w:rsid w:val="009C26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C26A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9C26AB"/>
    <w:pPr>
      <w:jc w:val="both"/>
    </w:pPr>
    <w:rPr>
      <w:rFonts w:ascii="Times New Roman" w:hAnsi="Times New Roman"/>
      <w:sz w:val="24"/>
    </w:rPr>
  </w:style>
  <w:style w:type="paragraph" w:styleId="BodyText2">
    <w:name w:val="Body Text 2"/>
    <w:basedOn w:val="Normal"/>
    <w:semiHidden/>
    <w:rsid w:val="009C26AB"/>
    <w:rPr>
      <w:rFonts w:ascii="Times New Roman" w:hAnsi="Times New Roman"/>
      <w:sz w:val="24"/>
    </w:rPr>
  </w:style>
  <w:style w:type="character" w:styleId="Hyperlink">
    <w:name w:val="Hyperlink"/>
    <w:semiHidden/>
    <w:rsid w:val="009C26AB"/>
    <w:rPr>
      <w:color w:val="0000FF"/>
      <w:u w:val="single"/>
    </w:rPr>
  </w:style>
  <w:style w:type="paragraph" w:styleId="BodyText3">
    <w:name w:val="Body Text 3"/>
    <w:basedOn w:val="Normal"/>
    <w:semiHidden/>
    <w:rsid w:val="009C26AB"/>
    <w:pPr>
      <w:autoSpaceDE w:val="0"/>
      <w:autoSpaceDN w:val="0"/>
      <w:adjustRightInd w:val="0"/>
      <w:jc w:val="center"/>
    </w:pPr>
    <w:rPr>
      <w:rFonts w:cs="Arial"/>
      <w:i/>
      <w:iCs/>
      <w:sz w:val="16"/>
    </w:rPr>
  </w:style>
  <w:style w:type="paragraph" w:styleId="NormalWeb">
    <w:name w:val="Normal (Web)"/>
    <w:basedOn w:val="Normal"/>
    <w:semiHidden/>
    <w:rsid w:val="009C26A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/>
    </w:rPr>
  </w:style>
  <w:style w:type="character" w:styleId="FollowedHyperlink">
    <w:name w:val="FollowedHyperlink"/>
    <w:semiHidden/>
    <w:rsid w:val="009C26AB"/>
    <w:rPr>
      <w:color w:val="800080"/>
      <w:u w:val="single"/>
    </w:rPr>
  </w:style>
  <w:style w:type="paragraph" w:customStyle="1" w:styleId="Achievement">
    <w:name w:val="Achievement"/>
    <w:basedOn w:val="BodyText"/>
    <w:autoRedefine/>
    <w:rsid w:val="009C26AB"/>
    <w:pPr>
      <w:spacing w:after="60" w:line="220" w:lineRule="atLeast"/>
      <w:jc w:val="left"/>
    </w:pPr>
    <w:rPr>
      <w:rFonts w:eastAsia="Batang" w:cs="Arial"/>
      <w:sz w:val="22"/>
    </w:rPr>
  </w:style>
  <w:style w:type="paragraph" w:customStyle="1" w:styleId="JobTitle">
    <w:name w:val="Job Title"/>
    <w:next w:val="Achievement"/>
    <w:rsid w:val="009C26AB"/>
    <w:pPr>
      <w:spacing w:after="40" w:line="220" w:lineRule="atLeast"/>
    </w:pPr>
    <w:rPr>
      <w:rFonts w:ascii="Arial" w:hAnsi="Arial"/>
      <w:b/>
      <w:spacing w:val="-10"/>
      <w:lang w:val="en-US"/>
    </w:rPr>
  </w:style>
  <w:style w:type="paragraph" w:customStyle="1" w:styleId="JobSSEemail">
    <w:name w:val="JobSSE.email"/>
    <w:basedOn w:val="Normal"/>
    <w:rsid w:val="009C26AB"/>
    <w:pPr>
      <w:tabs>
        <w:tab w:val="left" w:pos="360"/>
      </w:tabs>
      <w:spacing w:before="24" w:after="24" w:line="240" w:lineRule="exact"/>
      <w:jc w:val="both"/>
    </w:pPr>
    <w:rPr>
      <w:b/>
      <w:color w:val="000000"/>
      <w:kern w:val="18"/>
      <w:sz w:val="20"/>
      <w:lang w:val="en-AU"/>
    </w:rPr>
  </w:style>
  <w:style w:type="character" w:styleId="Strong">
    <w:name w:val="Strong"/>
    <w:qFormat/>
    <w:rsid w:val="00DB3BAD"/>
    <w:rPr>
      <w:b/>
      <w:bCs/>
    </w:rPr>
  </w:style>
  <w:style w:type="paragraph" w:customStyle="1" w:styleId="text">
    <w:name w:val="text"/>
    <w:basedOn w:val="Normal"/>
    <w:rsid w:val="00036DAF"/>
    <w:pPr>
      <w:spacing w:before="120" w:after="120"/>
      <w:ind w:left="1134"/>
    </w:pPr>
    <w:rPr>
      <w:rFonts w:ascii="Times New Roman" w:hAnsi="Times New Roman"/>
      <w:sz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26AB"/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qFormat/>
    <w:rsid w:val="009C26AB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C26A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C26AB"/>
    <w:pPr>
      <w:keepNext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rsid w:val="009C26AB"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C26AB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9C26AB"/>
    <w:pPr>
      <w:keepNext/>
      <w:spacing w:line="360" w:lineRule="auto"/>
      <w:outlineLvl w:val="5"/>
    </w:pPr>
    <w:rPr>
      <w:rFonts w:cs="Arial"/>
      <w:b/>
      <w:sz w:val="18"/>
    </w:rPr>
  </w:style>
  <w:style w:type="paragraph" w:styleId="Heading7">
    <w:name w:val="heading 7"/>
    <w:basedOn w:val="Normal"/>
    <w:next w:val="Normal"/>
    <w:qFormat/>
    <w:rsid w:val="009C26AB"/>
    <w:pPr>
      <w:keepNext/>
      <w:outlineLvl w:val="6"/>
    </w:pPr>
    <w:rPr>
      <w:rFonts w:cs="Arial"/>
      <w:b/>
      <w:bCs/>
      <w:sz w:val="20"/>
    </w:rPr>
  </w:style>
  <w:style w:type="paragraph" w:styleId="Heading8">
    <w:name w:val="heading 8"/>
    <w:basedOn w:val="Normal"/>
    <w:next w:val="Normal"/>
    <w:qFormat/>
    <w:rsid w:val="009C26AB"/>
    <w:pPr>
      <w:keepNext/>
      <w:framePr w:hSpace="180" w:wrap="around" w:vAnchor="page" w:hAnchor="margin" w:y="905"/>
      <w:outlineLvl w:val="7"/>
    </w:pPr>
    <w:rPr>
      <w:rFonts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9C26AB"/>
    <w:pPr>
      <w:ind w:left="2160" w:hanging="2160"/>
    </w:pPr>
    <w:rPr>
      <w:b/>
      <w:i/>
      <w:sz w:val="18"/>
    </w:rPr>
  </w:style>
  <w:style w:type="paragraph" w:styleId="BodyTextIndent2">
    <w:name w:val="Body Text Indent 2"/>
    <w:basedOn w:val="Normal"/>
    <w:semiHidden/>
    <w:rsid w:val="009C26AB"/>
    <w:pPr>
      <w:ind w:left="2160" w:hanging="2160"/>
    </w:pPr>
    <w:rPr>
      <w:b/>
    </w:rPr>
  </w:style>
  <w:style w:type="paragraph" w:styleId="BodyTextIndent3">
    <w:name w:val="Body Text Indent 3"/>
    <w:basedOn w:val="Normal"/>
    <w:semiHidden/>
    <w:rsid w:val="009C26AB"/>
    <w:pPr>
      <w:ind w:left="2160" w:hanging="2160"/>
      <w:jc w:val="center"/>
    </w:pPr>
    <w:rPr>
      <w:i/>
      <w:sz w:val="18"/>
    </w:rPr>
  </w:style>
  <w:style w:type="paragraph" w:styleId="Header">
    <w:name w:val="header"/>
    <w:basedOn w:val="Normal"/>
    <w:semiHidden/>
    <w:rsid w:val="009C26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C26A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9C26AB"/>
    <w:pPr>
      <w:jc w:val="both"/>
    </w:pPr>
    <w:rPr>
      <w:rFonts w:ascii="Times New Roman" w:hAnsi="Times New Roman"/>
      <w:sz w:val="24"/>
    </w:rPr>
  </w:style>
  <w:style w:type="paragraph" w:styleId="BodyText2">
    <w:name w:val="Body Text 2"/>
    <w:basedOn w:val="Normal"/>
    <w:semiHidden/>
    <w:rsid w:val="009C26AB"/>
    <w:rPr>
      <w:rFonts w:ascii="Times New Roman" w:hAnsi="Times New Roman"/>
      <w:sz w:val="24"/>
    </w:rPr>
  </w:style>
  <w:style w:type="character" w:styleId="Hyperlink">
    <w:name w:val="Hyperlink"/>
    <w:semiHidden/>
    <w:rsid w:val="009C26AB"/>
    <w:rPr>
      <w:color w:val="0000FF"/>
      <w:u w:val="single"/>
    </w:rPr>
  </w:style>
  <w:style w:type="paragraph" w:styleId="BodyText3">
    <w:name w:val="Body Text 3"/>
    <w:basedOn w:val="Normal"/>
    <w:semiHidden/>
    <w:rsid w:val="009C26AB"/>
    <w:pPr>
      <w:autoSpaceDE w:val="0"/>
      <w:autoSpaceDN w:val="0"/>
      <w:adjustRightInd w:val="0"/>
      <w:jc w:val="center"/>
    </w:pPr>
    <w:rPr>
      <w:rFonts w:cs="Arial"/>
      <w:i/>
      <w:iCs/>
      <w:sz w:val="16"/>
    </w:rPr>
  </w:style>
  <w:style w:type="paragraph" w:styleId="NormalWeb">
    <w:name w:val="Normal (Web)"/>
    <w:basedOn w:val="Normal"/>
    <w:semiHidden/>
    <w:rsid w:val="009C26A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/>
    </w:rPr>
  </w:style>
  <w:style w:type="character" w:styleId="FollowedHyperlink">
    <w:name w:val="FollowedHyperlink"/>
    <w:semiHidden/>
    <w:rsid w:val="009C26AB"/>
    <w:rPr>
      <w:color w:val="800080"/>
      <w:u w:val="single"/>
    </w:rPr>
  </w:style>
  <w:style w:type="paragraph" w:customStyle="1" w:styleId="Achievement">
    <w:name w:val="Achievement"/>
    <w:basedOn w:val="BodyText"/>
    <w:autoRedefine/>
    <w:rsid w:val="009C26AB"/>
    <w:pPr>
      <w:spacing w:after="60" w:line="220" w:lineRule="atLeast"/>
      <w:jc w:val="left"/>
    </w:pPr>
    <w:rPr>
      <w:rFonts w:eastAsia="Batang" w:cs="Arial"/>
      <w:sz w:val="22"/>
    </w:rPr>
  </w:style>
  <w:style w:type="paragraph" w:customStyle="1" w:styleId="JobTitle">
    <w:name w:val="Job Title"/>
    <w:next w:val="Achievement"/>
    <w:rsid w:val="009C26AB"/>
    <w:pPr>
      <w:spacing w:after="40" w:line="220" w:lineRule="atLeast"/>
    </w:pPr>
    <w:rPr>
      <w:rFonts w:ascii="Arial" w:hAnsi="Arial"/>
      <w:b/>
      <w:spacing w:val="-10"/>
      <w:lang w:val="en-US"/>
    </w:rPr>
  </w:style>
  <w:style w:type="paragraph" w:customStyle="1" w:styleId="JobSSEemail">
    <w:name w:val="JobSSE.email"/>
    <w:basedOn w:val="Normal"/>
    <w:rsid w:val="009C26AB"/>
    <w:pPr>
      <w:tabs>
        <w:tab w:val="left" w:pos="360"/>
      </w:tabs>
      <w:spacing w:before="24" w:after="24" w:line="240" w:lineRule="exact"/>
      <w:jc w:val="both"/>
    </w:pPr>
    <w:rPr>
      <w:b/>
      <w:color w:val="000000"/>
      <w:kern w:val="18"/>
      <w:sz w:val="20"/>
      <w:lang w:val="en-AU"/>
    </w:rPr>
  </w:style>
  <w:style w:type="character" w:styleId="Strong">
    <w:name w:val="Strong"/>
    <w:qFormat/>
    <w:rsid w:val="00DB3BAD"/>
    <w:rPr>
      <w:b/>
      <w:bCs/>
    </w:rPr>
  </w:style>
  <w:style w:type="paragraph" w:customStyle="1" w:styleId="text">
    <w:name w:val="text"/>
    <w:basedOn w:val="Normal"/>
    <w:rsid w:val="00036DAF"/>
    <w:pPr>
      <w:spacing w:before="120" w:after="120"/>
      <w:ind w:left="1134"/>
    </w:pPr>
    <w:rPr>
      <w:rFonts w:ascii="Times New Roman" w:hAnsi="Times New Roman"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2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7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8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59581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12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360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86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07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701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27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498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358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22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116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077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8639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7195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u.linkedin.com/in/isabellegab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nguyen\Desktop\CV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Settings\lnguyen\Desktop\CV Template.dotx</Template>
  <TotalTime>466</TotalTime>
  <Pages>3</Pages>
  <Words>926</Words>
  <Characters>5282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 Company</Company>
  <LinksUpToDate>false</LinksUpToDate>
  <CharactersWithSpaces>6196</CharactersWithSpaces>
  <SharedDoc>false</SharedDoc>
  <HLinks>
    <vt:vector size="12" baseType="variant">
      <vt:variant>
        <vt:i4>852057</vt:i4>
      </vt:variant>
      <vt:variant>
        <vt:i4>3</vt:i4>
      </vt:variant>
      <vt:variant>
        <vt:i4>0</vt:i4>
      </vt:variant>
      <vt:variant>
        <vt:i4>5</vt:i4>
      </vt:variant>
      <vt:variant>
        <vt:lpwstr>https://au.linkedin.com/in/isabellegaboc</vt:lpwstr>
      </vt:variant>
      <vt:variant>
        <vt:lpwstr/>
      </vt:variant>
      <vt:variant>
        <vt:i4>1703990</vt:i4>
      </vt:variant>
      <vt:variant>
        <vt:i4>0</vt:i4>
      </vt:variant>
      <vt:variant>
        <vt:i4>0</vt:i4>
      </vt:variant>
      <vt:variant>
        <vt:i4>5</vt:i4>
      </vt:variant>
      <vt:variant>
        <vt:lpwstr>mailto:isabellegaboc@hotmail.com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System Administrator</dc:creator>
  <cp:keywords/>
  <dc:description/>
  <cp:lastModifiedBy>Isabelle Gaboc</cp:lastModifiedBy>
  <cp:revision>17</cp:revision>
  <cp:lastPrinted>2015-07-12T06:16:00Z</cp:lastPrinted>
  <dcterms:created xsi:type="dcterms:W3CDTF">2016-07-19T23:55:00Z</dcterms:created>
  <dcterms:modified xsi:type="dcterms:W3CDTF">2017-09-07T05:17:00Z</dcterms:modified>
</cp:coreProperties>
</file>