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49C3FD" w14:textId="681C448A" w:rsidR="005A096B" w:rsidRDefault="008F47CC" w:rsidP="005A096B">
      <w:r>
        <w:t>The goal of this</w:t>
      </w:r>
      <w:r w:rsidR="005A096B">
        <w:t xml:space="preserve"> study is to determine if OpenCV imagery processing </w:t>
      </w:r>
      <w:r w:rsidR="000000BA">
        <w:t>techniques</w:t>
      </w:r>
      <w:r>
        <w:t xml:space="preserve"> </w:t>
      </w:r>
      <w:r w:rsidR="005A096B">
        <w:t>(transformations) can aid in image segmentation or feature creation for classification. Segmentation means to divide up the image into a patchwork of regions</w:t>
      </w:r>
      <w:r w:rsidR="008F38F3">
        <w:t xml:space="preserve"> (connected pixels)</w:t>
      </w:r>
      <w:r w:rsidR="005A096B">
        <w:t>, each of w</w:t>
      </w:r>
      <w:r w:rsidR="00165031">
        <w:t xml:space="preserve">hich is “homogeneous”, that is </w:t>
      </w:r>
      <w:r w:rsidR="005A096B">
        <w:t xml:space="preserve">the “same” in some sense– intensity, texture, </w:t>
      </w:r>
      <w:proofErr w:type="spellStart"/>
      <w:r w:rsidR="005A096B">
        <w:t>colour</w:t>
      </w:r>
      <w:proofErr w:type="spellEnd"/>
      <w:r w:rsidR="005A096B">
        <w:t xml:space="preserve">, etc.  Classification means to assign to each point in the image a class, where the classes </w:t>
      </w:r>
      <w:r w:rsidR="00536953">
        <w:t xml:space="preserve">(labels) </w:t>
      </w:r>
      <w:r w:rsidR="005A096B">
        <w:t xml:space="preserve">are agreed in advance – </w:t>
      </w:r>
      <w:r w:rsidR="00536953">
        <w:t xml:space="preserve">e.g. </w:t>
      </w:r>
      <w:r w:rsidR="005A096B">
        <w:t xml:space="preserve">water, boat, </w:t>
      </w:r>
      <w:r w:rsidR="008F38F3">
        <w:t>and slip</w:t>
      </w:r>
      <w:r w:rsidR="005A096B">
        <w:t>. Note, th</w:t>
      </w:r>
      <w:r w:rsidR="00165031">
        <w:t>at the segmentation and classification</w:t>
      </w:r>
      <w:r w:rsidR="005A096B">
        <w:t xml:space="preserve"> are i</w:t>
      </w:r>
      <w:r w:rsidR="00536953">
        <w:t>nter</w:t>
      </w:r>
      <w:r w:rsidR="005A096B">
        <w:t>linked: a classifier implicitly segments an image, and segmentation implies a classification.</w:t>
      </w:r>
    </w:p>
    <w:p w14:paraId="0121C7CE" w14:textId="77777777" w:rsidR="005A096B" w:rsidRDefault="005A096B" w:rsidP="005A096B"/>
    <w:p w14:paraId="48C6A734" w14:textId="1548970A" w:rsidR="00FA0A23" w:rsidRDefault="000440E9" w:rsidP="005A096B">
      <w:r>
        <w:t xml:space="preserve">The imagery sample for testing is from Boston Harbor with dimensions defined by a SURF keypoint. The image (see </w:t>
      </w:r>
      <w:r w:rsidR="006C61D7">
        <w:t xml:space="preserve">figure 1 </w:t>
      </w:r>
      <w:r>
        <w:t xml:space="preserve">below) contains </w:t>
      </w:r>
      <w:r w:rsidR="00626AE5">
        <w:t xml:space="preserve">multiple yachts (full </w:t>
      </w:r>
      <w:r w:rsidR="00536953">
        <w:t xml:space="preserve">and partial), water, and </w:t>
      </w:r>
      <w:r w:rsidR="00626AE5">
        <w:t>portions of the slip/dock.</w:t>
      </w:r>
      <w:r w:rsidR="005A096B">
        <w:t xml:space="preserve"> </w:t>
      </w:r>
    </w:p>
    <w:p w14:paraId="7E77AF21" w14:textId="77777777" w:rsidR="00626AE5" w:rsidRDefault="00FA0A23" w:rsidP="00626AE5">
      <w:pPr>
        <w:keepNext/>
      </w:pPr>
      <w:r>
        <w:rPr>
          <w:noProof/>
        </w:rPr>
        <w:drawing>
          <wp:inline distT="0" distB="0" distL="0" distR="0" wp14:anchorId="126DA49F" wp14:editId="1A8F030B">
            <wp:extent cx="5486400" cy="411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pon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BFC22" w14:textId="72FEF12A" w:rsidR="00FA0A23" w:rsidRDefault="00626AE5" w:rsidP="00626AE5">
      <w:pPr>
        <w:pStyle w:val="Caption"/>
        <w:jc w:val="center"/>
      </w:pPr>
      <w:r>
        <w:t xml:space="preserve">Figure </w:t>
      </w:r>
      <w:fldSimple w:instr=" SEQ Figure \* ARABIC ">
        <w:r w:rsidR="00C42992">
          <w:rPr>
            <w:noProof/>
          </w:rPr>
          <w:t>1</w:t>
        </w:r>
      </w:fldSimple>
      <w:r w:rsidR="007E39B5">
        <w:t>: Keypoint e</w:t>
      </w:r>
      <w:r>
        <w:t>xtraction of yachts</w:t>
      </w:r>
      <w:r w:rsidR="007E39B5">
        <w:t>, water,</w:t>
      </w:r>
      <w:r>
        <w:t xml:space="preserve"> and slip.</w:t>
      </w:r>
    </w:p>
    <w:p w14:paraId="30F7B4DF" w14:textId="77777777" w:rsidR="00FA0A23" w:rsidRDefault="00FA0A23"/>
    <w:p w14:paraId="5F46D49B" w14:textId="12D560D8" w:rsidR="00626AE5" w:rsidRDefault="006C61D7">
      <w:r>
        <w:t xml:space="preserve">One of the quickest </w:t>
      </w:r>
      <w:r w:rsidR="0064019B">
        <w:t xml:space="preserve">methods </w:t>
      </w:r>
      <w:r w:rsidR="00287377">
        <w:t>to segment an image</w:t>
      </w:r>
      <w:r w:rsidR="00F50650">
        <w:t xml:space="preserve"> is via a threshold. </w:t>
      </w:r>
      <w:r w:rsidR="00287377">
        <w:t>Thresholds are</w:t>
      </w:r>
      <w:r w:rsidR="00F50650" w:rsidRPr="00F50650">
        <w:t xml:space="preserve"> </w:t>
      </w:r>
      <w:r w:rsidR="00287377" w:rsidRPr="00F50650">
        <w:t>straightforward</w:t>
      </w:r>
      <w:r w:rsidR="00F50650" w:rsidRPr="00F50650">
        <w:t xml:space="preserve">. If </w:t>
      </w:r>
      <w:r w:rsidR="00287377">
        <w:t xml:space="preserve">a </w:t>
      </w:r>
      <w:r w:rsidR="00F50650" w:rsidRPr="00F50650">
        <w:t>pixel value is greater than a threshold value, i</w:t>
      </w:r>
      <w:r w:rsidR="00287377">
        <w:t>t is assigned one value (</w:t>
      </w:r>
      <w:r w:rsidR="00165031">
        <w:t>white)</w:t>
      </w:r>
      <w:proofErr w:type="gramStart"/>
      <w:r w:rsidR="00165031">
        <w:t>,</w:t>
      </w:r>
      <w:proofErr w:type="gramEnd"/>
      <w:r w:rsidR="00165031">
        <w:t xml:space="preserve"> otherwise </w:t>
      </w:r>
      <w:r w:rsidR="00F50650" w:rsidRPr="00F50650">
        <w:t>it is</w:t>
      </w:r>
      <w:r w:rsidR="00165031">
        <w:t xml:space="preserve"> assigned a different </w:t>
      </w:r>
      <w:r w:rsidR="00287377">
        <w:t>value (</w:t>
      </w:r>
      <w:r w:rsidR="00F50650" w:rsidRPr="00F50650">
        <w:t>black)</w:t>
      </w:r>
      <w:r w:rsidR="00287377">
        <w:t>. Otsu’s Binarization (see figure 2 below) is commonly used for thresholding. Otsu’s optimizes the threshold value by automatically calculating</w:t>
      </w:r>
      <w:r w:rsidR="00287377" w:rsidRPr="00287377">
        <w:t xml:space="preserve"> a threshold value from image</w:t>
      </w:r>
      <w:r w:rsidR="00287377">
        <w:t>’s</w:t>
      </w:r>
      <w:r w:rsidR="00287377" w:rsidRPr="00287377">
        <w:t xml:space="preserve"> histogram</w:t>
      </w:r>
      <w:r w:rsidR="00287377">
        <w:t>.</w:t>
      </w:r>
    </w:p>
    <w:p w14:paraId="7F70CB0D" w14:textId="77777777" w:rsidR="00321257" w:rsidRDefault="00321257" w:rsidP="00321257">
      <w:pPr>
        <w:keepNext/>
      </w:pPr>
      <w:r>
        <w:rPr>
          <w:noProof/>
        </w:rPr>
        <w:lastRenderedPageBreak/>
        <w:drawing>
          <wp:inline distT="0" distB="0" distL="0" distR="0" wp14:anchorId="33273477" wp14:editId="6B522016">
            <wp:extent cx="5486400" cy="4114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reshold_otsu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8B93C" w14:textId="7A689267" w:rsidR="00882440" w:rsidRDefault="00321257" w:rsidP="00882440">
      <w:pPr>
        <w:pStyle w:val="Caption"/>
        <w:jc w:val="center"/>
      </w:pPr>
      <w:r>
        <w:t xml:space="preserve">Figure </w:t>
      </w:r>
      <w:fldSimple w:instr=" SEQ Figure \* ARABIC ">
        <w:r w:rsidR="00C42992">
          <w:rPr>
            <w:noProof/>
          </w:rPr>
          <w:t>2</w:t>
        </w:r>
      </w:fldSimple>
      <w:r>
        <w:t>: Threshold of keypoint extraction (Otsu Binarization)</w:t>
      </w:r>
    </w:p>
    <w:p w14:paraId="18C5767A" w14:textId="1B1EF4ED" w:rsidR="00882440" w:rsidRDefault="00882440">
      <w:r>
        <w:t>Performing a threshold quickly separates foreground (boats and docks = white) from background (water = black). The next step is to separate foreground objects</w:t>
      </w:r>
      <w:r w:rsidR="008E663E">
        <w:t xml:space="preserve"> from each other (detach </w:t>
      </w:r>
      <w:r>
        <w:t>connected objects). The morphological</w:t>
      </w:r>
      <w:r w:rsidR="008E663E">
        <w:t xml:space="preserve"> transformation for ‘separation’ </w:t>
      </w:r>
      <w:r>
        <w:t xml:space="preserve">is </w:t>
      </w:r>
      <w:r w:rsidR="00AE330D">
        <w:t xml:space="preserve">called erosion </w:t>
      </w:r>
      <w:r>
        <w:t>or opening</w:t>
      </w:r>
      <w:r w:rsidR="00AE330D">
        <w:t xml:space="preserve"> (see figure 3 below</w:t>
      </w:r>
      <w:r>
        <w:t xml:space="preserve">). </w:t>
      </w:r>
      <w:r w:rsidR="008E663E">
        <w:t>Erosion defines the area of the object with a high probability of being the object (i.e. away from the edges and uncertainty). Erosion is also effective at removing noise from an image (making the small objects disappear).</w:t>
      </w:r>
    </w:p>
    <w:p w14:paraId="088C81DD" w14:textId="77777777" w:rsidR="00AE330D" w:rsidRDefault="00AE330D" w:rsidP="00AE330D">
      <w:pPr>
        <w:keepNext/>
      </w:pPr>
      <w:r>
        <w:rPr>
          <w:noProof/>
        </w:rPr>
        <w:drawing>
          <wp:inline distT="0" distB="0" distL="0" distR="0" wp14:anchorId="0764D6FB" wp14:editId="60574578">
            <wp:extent cx="5486400" cy="4114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rph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485D5" w14:textId="12E82CB3" w:rsidR="00AE330D" w:rsidRDefault="00AE330D" w:rsidP="00AE330D">
      <w:pPr>
        <w:pStyle w:val="Caption"/>
        <w:jc w:val="center"/>
      </w:pPr>
      <w:r>
        <w:t xml:space="preserve">Figure </w:t>
      </w:r>
      <w:fldSimple w:instr=" SEQ Figure \* ARABIC ">
        <w:r w:rsidR="00C42992">
          <w:rPr>
            <w:noProof/>
          </w:rPr>
          <w:t>3</w:t>
        </w:r>
      </w:fldSimple>
      <w:r>
        <w:t>:  Erosion of keypoint image foreground</w:t>
      </w:r>
    </w:p>
    <w:p w14:paraId="00EAC44C" w14:textId="1B4D4372" w:rsidR="00AE330D" w:rsidRDefault="009425B8">
      <w:r>
        <w:t>A dilation</w:t>
      </w:r>
      <w:r w:rsidR="00B40DE4">
        <w:t xml:space="preserve"> </w:t>
      </w:r>
      <w:r>
        <w:t xml:space="preserve">step is often performed after erosion to return an object to its original size (sans noise). In addition, dilation can be used to </w:t>
      </w:r>
      <w:r w:rsidR="001922A1" w:rsidRPr="001922A1">
        <w:t>jo</w:t>
      </w:r>
      <w:r w:rsidR="00E61EFE">
        <w:t xml:space="preserve">in broken components </w:t>
      </w:r>
      <w:r>
        <w:t>of an object together again (for instance dark canvas on sailboats is often removed in the threshold step</w:t>
      </w:r>
      <w:r w:rsidR="00E61EFE">
        <w:t>, creating a ‘hole’ in the shape of the boat</w:t>
      </w:r>
      <w:r>
        <w:t xml:space="preserve">).  In the image below (see figure 4), </w:t>
      </w:r>
      <w:r w:rsidR="00E61EFE">
        <w:t>dilation</w:t>
      </w:r>
      <w:r>
        <w:t xml:space="preserve"> is performed on the original thresholded </w:t>
      </w:r>
      <w:bookmarkStart w:id="0" w:name="_GoBack"/>
      <w:bookmarkEnd w:id="0"/>
      <w:r>
        <w:t>image in figure 1. Our goal is not to restore the shape lost in the dilution image</w:t>
      </w:r>
      <w:r w:rsidR="0064019B">
        <w:t xml:space="preserve"> (more on this later, see watershed)</w:t>
      </w:r>
      <w:r w:rsidR="008E663E">
        <w:t>,</w:t>
      </w:r>
      <w:r>
        <w:t xml:space="preserve"> but to </w:t>
      </w:r>
      <w:r w:rsidR="008E663E">
        <w:t xml:space="preserve">eventually </w:t>
      </w:r>
      <w:r>
        <w:t>define the area of uncertainty between the boat and the dock</w:t>
      </w:r>
      <w:r w:rsidR="00A658C2">
        <w:t xml:space="preserve"> (difference between the erosion and dilation)</w:t>
      </w:r>
      <w:r>
        <w:t xml:space="preserve">. </w:t>
      </w:r>
    </w:p>
    <w:p w14:paraId="6C7AE7F0" w14:textId="77777777" w:rsidR="00B915DF" w:rsidRDefault="00A658C2" w:rsidP="00B915DF">
      <w:pPr>
        <w:keepNext/>
      </w:pPr>
      <w:r>
        <w:rPr>
          <w:noProof/>
        </w:rPr>
        <w:drawing>
          <wp:inline distT="0" distB="0" distL="0" distR="0" wp14:anchorId="53741F1B" wp14:editId="575E570F">
            <wp:extent cx="5486400" cy="4114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lat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B8633" w14:textId="399C1910" w:rsidR="008E663E" w:rsidRDefault="00B915DF" w:rsidP="00B915DF">
      <w:pPr>
        <w:pStyle w:val="Caption"/>
        <w:jc w:val="center"/>
      </w:pPr>
      <w:r>
        <w:t xml:space="preserve">Figure </w:t>
      </w:r>
      <w:fldSimple w:instr=" SEQ Figure \* ARABIC ">
        <w:r w:rsidR="00C42992">
          <w:rPr>
            <w:noProof/>
          </w:rPr>
          <w:t>4</w:t>
        </w:r>
      </w:fldSimple>
      <w:r>
        <w:t>: Dilation of threshold image</w:t>
      </w:r>
    </w:p>
    <w:p w14:paraId="7B2BBC7C" w14:textId="27C033C1" w:rsidR="000C2862" w:rsidRDefault="00165031" w:rsidP="000C2862">
      <w:pPr>
        <w:keepNext/>
      </w:pPr>
      <w:r>
        <w:t xml:space="preserve">The next step is to threshold the dilated image to define the background </w:t>
      </w:r>
      <w:r w:rsidR="000C2862">
        <w:t>(water). Please see figure</w:t>
      </w:r>
      <w:r w:rsidR="0005452E">
        <w:t xml:space="preserve"> 5</w:t>
      </w:r>
      <w:r w:rsidR="000C2862">
        <w:t xml:space="preserve">. </w:t>
      </w:r>
      <w:r w:rsidR="000C2862">
        <w:rPr>
          <w:noProof/>
        </w:rPr>
        <w:drawing>
          <wp:inline distT="0" distB="0" distL="0" distR="0" wp14:anchorId="084CAB08" wp14:editId="341922A0">
            <wp:extent cx="5486400" cy="4114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AE96A" w14:textId="61641F5A" w:rsidR="000C2862" w:rsidRDefault="000C2862" w:rsidP="000C2862">
      <w:pPr>
        <w:pStyle w:val="Caption"/>
        <w:jc w:val="center"/>
      </w:pPr>
      <w:r>
        <w:t xml:space="preserve">Figure </w:t>
      </w:r>
      <w:fldSimple w:instr=" SEQ Figure \* ARABIC ">
        <w:r w:rsidR="00C42992">
          <w:rPr>
            <w:noProof/>
          </w:rPr>
          <w:t>5</w:t>
        </w:r>
      </w:fldSimple>
      <w:r>
        <w:t xml:space="preserve">: </w:t>
      </w:r>
      <w:proofErr w:type="spellStart"/>
      <w:r>
        <w:t>Theshold</w:t>
      </w:r>
      <w:proofErr w:type="spellEnd"/>
      <w:r>
        <w:t xml:space="preserve"> to define certain background.</w:t>
      </w:r>
    </w:p>
    <w:p w14:paraId="2250395A" w14:textId="19E50422" w:rsidR="00645A8E" w:rsidRDefault="00165031">
      <w:r>
        <w:t xml:space="preserve"> </w:t>
      </w:r>
      <w:r w:rsidR="000C2862">
        <w:t xml:space="preserve">Combining certain foreground (figure 3) with certain background (figure 5), produces figure </w:t>
      </w:r>
      <w:r w:rsidR="00A75B98">
        <w:t xml:space="preserve">6. </w:t>
      </w:r>
    </w:p>
    <w:p w14:paraId="6B4AE34F" w14:textId="77777777" w:rsidR="000C2862" w:rsidRDefault="006A4E97" w:rsidP="000C2862">
      <w:pPr>
        <w:keepNext/>
      </w:pPr>
      <w:r>
        <w:rPr>
          <w:noProof/>
        </w:rPr>
        <w:drawing>
          <wp:inline distT="0" distB="0" distL="0" distR="0" wp14:anchorId="6EA95B54" wp14:editId="0D55B2D2">
            <wp:extent cx="5486400" cy="4114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gVsB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2B324" w14:textId="11D8F156" w:rsidR="006A4E97" w:rsidRDefault="000C2862" w:rsidP="000C2862">
      <w:pPr>
        <w:pStyle w:val="Caption"/>
        <w:jc w:val="center"/>
      </w:pPr>
      <w:r>
        <w:t xml:space="preserve">Figure </w:t>
      </w:r>
      <w:fldSimple w:instr=" SEQ Figure \* ARABIC ">
        <w:r w:rsidR="00C42992">
          <w:rPr>
            <w:noProof/>
          </w:rPr>
          <w:t>6</w:t>
        </w:r>
      </w:fldSimple>
      <w:r>
        <w:t>: Certain foreground (white) and certain background (grey). Black is uncertain.</w:t>
      </w:r>
    </w:p>
    <w:p w14:paraId="19E91E43" w14:textId="1A6D86AC" w:rsidR="00A658C2" w:rsidRDefault="0064019B">
      <w:r>
        <w:t>The watershed algorithm is then used to ‘fill in’ the foreground object’s shape again. See figure 7 for the results.</w:t>
      </w:r>
    </w:p>
    <w:p w14:paraId="038ABA95" w14:textId="77777777" w:rsidR="000C2862" w:rsidRDefault="000C2862"/>
    <w:p w14:paraId="4F8950B8" w14:textId="77777777" w:rsidR="0064019B" w:rsidRDefault="00F05579" w:rsidP="0064019B">
      <w:pPr>
        <w:keepNext/>
      </w:pPr>
      <w:r>
        <w:rPr>
          <w:noProof/>
        </w:rPr>
        <w:drawing>
          <wp:inline distT="0" distB="0" distL="0" distR="0" wp14:anchorId="3AC6488E" wp14:editId="45F82686">
            <wp:extent cx="5486400" cy="4114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tersh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49A80" w14:textId="3D9ED12A" w:rsidR="000C2862" w:rsidRDefault="0064019B" w:rsidP="0064019B">
      <w:pPr>
        <w:pStyle w:val="Caption"/>
        <w:jc w:val="center"/>
      </w:pPr>
      <w:r>
        <w:t xml:space="preserve">Figure </w:t>
      </w:r>
      <w:fldSimple w:instr=" SEQ Figure \* ARABIC ">
        <w:r w:rsidR="00C42992">
          <w:rPr>
            <w:noProof/>
          </w:rPr>
          <w:t>7</w:t>
        </w:r>
      </w:fldSimple>
      <w:r>
        <w:t>: Watershed results</w:t>
      </w:r>
    </w:p>
    <w:p w14:paraId="5BEAB4A6" w14:textId="77777777" w:rsidR="00F05579" w:rsidRDefault="00F05579"/>
    <w:p w14:paraId="0224FE8A" w14:textId="45C16558" w:rsidR="0064019B" w:rsidRDefault="00D345D0">
      <w:r>
        <w:t xml:space="preserve">The next step is to use mask out everything not </w:t>
      </w:r>
      <w:r w:rsidR="00057390">
        <w:t>within</w:t>
      </w:r>
      <w:r>
        <w:t xml:space="preserve"> the boundary defined by watershed</w:t>
      </w:r>
      <w:r w:rsidR="00166A84">
        <w:t>. The mask is applied on t</w:t>
      </w:r>
      <w:r>
        <w:t xml:space="preserve">he original image. See figure 8. </w:t>
      </w:r>
    </w:p>
    <w:p w14:paraId="17E6F29B" w14:textId="77777777" w:rsidR="001B1314" w:rsidRDefault="00FE39D2" w:rsidP="001B1314">
      <w:pPr>
        <w:keepNext/>
      </w:pPr>
      <w:r>
        <w:rPr>
          <w:noProof/>
        </w:rPr>
        <w:drawing>
          <wp:inline distT="0" distB="0" distL="0" distR="0" wp14:anchorId="4B7A6ABB" wp14:editId="45EF5E69">
            <wp:extent cx="5486400" cy="41148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egroun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FAE6B" w14:textId="3DC0C923" w:rsidR="00D345D0" w:rsidRDefault="001B1314" w:rsidP="001B1314">
      <w:pPr>
        <w:pStyle w:val="Caption"/>
        <w:jc w:val="center"/>
      </w:pPr>
      <w:r>
        <w:t xml:space="preserve">Figure </w:t>
      </w:r>
      <w:fldSimple w:instr=" SEQ Figure \* ARABIC ">
        <w:r w:rsidR="00C42992">
          <w:rPr>
            <w:noProof/>
          </w:rPr>
          <w:t>8</w:t>
        </w:r>
      </w:fldSimple>
      <w:r>
        <w:t>: Foreground removed from the background</w:t>
      </w:r>
    </w:p>
    <w:p w14:paraId="485CECE8" w14:textId="77777777" w:rsidR="002053A9" w:rsidRDefault="002053A9"/>
    <w:p w14:paraId="405768D0" w14:textId="6E069CE5" w:rsidR="006C773A" w:rsidRDefault="001B1314" w:rsidP="00BD1062">
      <w:r>
        <w:t xml:space="preserve">Conclusion: </w:t>
      </w:r>
    </w:p>
    <w:p w14:paraId="0EBDE8DE" w14:textId="1CD10F4F" w:rsidR="00C42992" w:rsidRPr="00C42992" w:rsidRDefault="00C42992" w:rsidP="00BD1062">
      <w:r>
        <w:t xml:space="preserve">It appears to be straightforward to detect foreground objects (like boats and docks) using thresholds, erosion, dilation, and watershed. Additionally, you can mask out the background/water (at least in my small scene keypoint test).  </w:t>
      </w:r>
      <w:r w:rsidR="00C72A80">
        <w:t>Note</w:t>
      </w:r>
      <w:proofErr w:type="gramStart"/>
      <w:r w:rsidR="00C72A80">
        <w:t>,</w:t>
      </w:r>
      <w:proofErr w:type="gramEnd"/>
      <w:r w:rsidR="00C72A80">
        <w:t xml:space="preserve"> </w:t>
      </w:r>
      <w:r w:rsidR="007F2E22">
        <w:t>I tried an alternative technique that uses</w:t>
      </w:r>
      <w:r>
        <w:t xml:space="preserve"> a slightly different approach </w:t>
      </w:r>
      <w:r w:rsidR="007F2E22">
        <w:t>that gave better results than Figure 8.  The approach includes a different erosion/dilation combination and a distance transform (see figure 9). The second approach avoids losing the dark colored patches (presumably canvas) on the decks of the boats.</w:t>
      </w:r>
      <w:r w:rsidR="00971CEE">
        <w:t xml:space="preserve"> </w:t>
      </w:r>
    </w:p>
    <w:p w14:paraId="16E48AB8" w14:textId="77777777" w:rsidR="00C42992" w:rsidRDefault="006C773A" w:rsidP="00C42992">
      <w:pPr>
        <w:keepNext/>
      </w:pPr>
      <w:r>
        <w:rPr>
          <w:b/>
          <w:bCs/>
          <w:noProof/>
          <w:sz w:val="28"/>
          <w:szCs w:val="28"/>
        </w:rPr>
        <w:drawing>
          <wp:inline distT="0" distB="0" distL="0" distR="0" wp14:anchorId="45141734" wp14:editId="3DDE0DCD">
            <wp:extent cx="5486400" cy="41148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tershed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CC6F4" w14:textId="3650592E" w:rsidR="006C773A" w:rsidRDefault="00C42992" w:rsidP="00C42992">
      <w:pPr>
        <w:pStyle w:val="Caption"/>
        <w:jc w:val="center"/>
        <w:rPr>
          <w:b w:val="0"/>
          <w:bCs w:val="0"/>
          <w:sz w:val="28"/>
          <w:szCs w:val="28"/>
        </w:rPr>
      </w:pPr>
      <w:r>
        <w:t xml:space="preserve">Figure </w:t>
      </w:r>
      <w:fldSimple w:instr=" SEQ Figure \* ARABIC ">
        <w:r>
          <w:rPr>
            <w:noProof/>
          </w:rPr>
          <w:t>9</w:t>
        </w:r>
      </w:fldSimple>
      <w:r>
        <w:t>: Watershed with distance transform</w:t>
      </w:r>
    </w:p>
    <w:p w14:paraId="26498537" w14:textId="77777777" w:rsidR="006C773A" w:rsidRDefault="006C773A" w:rsidP="00BD1062">
      <w:pPr>
        <w:rPr>
          <w:b/>
          <w:bCs/>
          <w:sz w:val="28"/>
          <w:szCs w:val="28"/>
        </w:rPr>
      </w:pPr>
    </w:p>
    <w:p w14:paraId="318A452F" w14:textId="77777777" w:rsidR="00C42992" w:rsidRDefault="00C42992" w:rsidP="00BD1062">
      <w:pPr>
        <w:rPr>
          <w:b/>
          <w:bCs/>
          <w:sz w:val="28"/>
          <w:szCs w:val="28"/>
        </w:rPr>
      </w:pPr>
    </w:p>
    <w:p w14:paraId="0F2B21E0" w14:textId="35CDAE59" w:rsidR="00BD1062" w:rsidRPr="0092770A" w:rsidRDefault="0066137F" w:rsidP="00BD1062">
      <w:pPr>
        <w:rPr>
          <w:b/>
          <w:bCs/>
          <w:sz w:val="28"/>
          <w:szCs w:val="28"/>
        </w:rPr>
      </w:pPr>
      <w:r w:rsidRPr="0092770A">
        <w:rPr>
          <w:b/>
          <w:bCs/>
          <w:sz w:val="28"/>
          <w:szCs w:val="28"/>
        </w:rPr>
        <w:t xml:space="preserve">References: </w:t>
      </w:r>
    </w:p>
    <w:p w14:paraId="7CE03130" w14:textId="77777777" w:rsidR="00A53DCF" w:rsidRDefault="00A53DCF" w:rsidP="00BD1062"/>
    <w:p w14:paraId="359B46F9" w14:textId="20FE7F1F" w:rsidR="00A53DCF" w:rsidRDefault="00A53DCF" w:rsidP="00BD1062">
      <w:r>
        <w:t>Contour features -</w:t>
      </w:r>
    </w:p>
    <w:p w14:paraId="3FCC06F5" w14:textId="18C3ABEA" w:rsidR="00A53DCF" w:rsidRDefault="00A53DCF" w:rsidP="00BD1062">
      <w:hyperlink r:id="rId15" w:history="1">
        <w:r w:rsidRPr="00DA36CF">
          <w:rPr>
            <w:rStyle w:val="Hyperlink"/>
          </w:rPr>
          <w:t>Http://docs.opencv.org/master/dd/d49/tutorial_py_contour_features.html</w:t>
        </w:r>
      </w:hyperlink>
    </w:p>
    <w:p w14:paraId="1BDA8CC4" w14:textId="77777777" w:rsidR="00A53DCF" w:rsidRDefault="00A53DCF" w:rsidP="00BD1062"/>
    <w:p w14:paraId="25A6FA7D" w14:textId="437D314A" w:rsidR="00A53DCF" w:rsidRDefault="00A53DCF" w:rsidP="00BD1062">
      <w:r>
        <w:t xml:space="preserve">Finding a </w:t>
      </w:r>
      <w:proofErr w:type="spellStart"/>
      <w:r>
        <w:t>GameBoy</w:t>
      </w:r>
      <w:proofErr w:type="spellEnd"/>
      <w:r>
        <w:t xml:space="preserve"> screen –</w:t>
      </w:r>
    </w:p>
    <w:p w14:paraId="11E45605" w14:textId="217054DC" w:rsidR="00A53DCF" w:rsidRDefault="00A53DCF" w:rsidP="00BD1062">
      <w:hyperlink r:id="rId16" w:history="1">
        <w:r w:rsidRPr="00DA36CF">
          <w:rPr>
            <w:rStyle w:val="Hyperlink"/>
          </w:rPr>
          <w:t>http://www.pyimagesearch.com/2014/04/21/building-pokedex-python-finding-game-boy-screen-step-4-6/</w:t>
        </w:r>
      </w:hyperlink>
    </w:p>
    <w:p w14:paraId="4414E0B6" w14:textId="77777777" w:rsidR="00A53DCF" w:rsidRDefault="00A53DCF" w:rsidP="00BD1062"/>
    <w:p w14:paraId="6D7450F7" w14:textId="6106C410" w:rsidR="00A53DCF" w:rsidRDefault="00A53DCF" w:rsidP="00BD1062">
      <w:r>
        <w:t>Watershed sample –</w:t>
      </w:r>
    </w:p>
    <w:p w14:paraId="2252F3CA" w14:textId="1EF62F0A" w:rsidR="00A53DCF" w:rsidRDefault="00A53DCF" w:rsidP="00BD1062">
      <w:hyperlink r:id="rId17" w:history="1">
        <w:r w:rsidRPr="00DA36CF">
          <w:rPr>
            <w:rStyle w:val="Hyperlink"/>
          </w:rPr>
          <w:t>https://github.com/abidrahmank/MyRoughWork/blob/master/roughnote/sofwatershed.py</w:t>
        </w:r>
      </w:hyperlink>
    </w:p>
    <w:p w14:paraId="2453AE23" w14:textId="77777777" w:rsidR="00A53DCF" w:rsidRDefault="00A53DCF" w:rsidP="00BD1062"/>
    <w:p w14:paraId="657743DC" w14:textId="2B56557A" w:rsidR="00A53DCF" w:rsidRDefault="00A53DCF" w:rsidP="00BD1062">
      <w:r>
        <w:t>Watershed in OpenCV –</w:t>
      </w:r>
    </w:p>
    <w:p w14:paraId="57503CD6" w14:textId="77777777" w:rsidR="00A53DCF" w:rsidRDefault="00A53DCF" w:rsidP="00BD1062"/>
    <w:p w14:paraId="7DE0DC23" w14:textId="10B1D654" w:rsidR="00A53DCF" w:rsidRDefault="002A1CA4" w:rsidP="00BD1062">
      <w:hyperlink r:id="rId18" w:history="1">
        <w:r w:rsidRPr="00DA36CF">
          <w:rPr>
            <w:rStyle w:val="Hyperlink"/>
          </w:rPr>
          <w:t>http://stackoverflow.com/questions/11294859/how-to-define-the-markers-for-watershed-in-opencv/11438165#11438165</w:t>
        </w:r>
      </w:hyperlink>
    </w:p>
    <w:p w14:paraId="00FE844E" w14:textId="77777777" w:rsidR="002A1CA4" w:rsidRDefault="002A1CA4" w:rsidP="00BD1062"/>
    <w:p w14:paraId="11780286" w14:textId="196C9D22" w:rsidR="002A1CA4" w:rsidRDefault="002A1CA4" w:rsidP="00BD1062">
      <w:r>
        <w:t>OpenCV Docs Watershed –</w:t>
      </w:r>
    </w:p>
    <w:p w14:paraId="44059663" w14:textId="77777777" w:rsidR="002A1CA4" w:rsidRDefault="002A1CA4" w:rsidP="00BD1062"/>
    <w:p w14:paraId="76D4CEFB" w14:textId="3CDFF24B" w:rsidR="002A1CA4" w:rsidRDefault="002A1CA4" w:rsidP="00BD1062">
      <w:hyperlink r:id="rId19" w:history="1">
        <w:r w:rsidRPr="00DA36CF">
          <w:rPr>
            <w:rStyle w:val="Hyperlink"/>
          </w:rPr>
          <w:t>http://docs.opencv.org/master/d3/db4/tutorial_py_watershed.html#gsc.tab=0</w:t>
        </w:r>
      </w:hyperlink>
    </w:p>
    <w:p w14:paraId="67508213" w14:textId="77777777" w:rsidR="002A1CA4" w:rsidRDefault="002A1CA4" w:rsidP="00BD1062"/>
    <w:p w14:paraId="765EF4B8" w14:textId="64734F03" w:rsidR="002A1CA4" w:rsidRDefault="002A1CA4" w:rsidP="00BD1062">
      <w:r>
        <w:t>Python OpenCV Stack Overflow –</w:t>
      </w:r>
    </w:p>
    <w:p w14:paraId="14416544" w14:textId="77777777" w:rsidR="002A1CA4" w:rsidRDefault="002A1CA4" w:rsidP="00BD1062"/>
    <w:p w14:paraId="36AB0147" w14:textId="6065C5A7" w:rsidR="002A1CA4" w:rsidRDefault="0092770A" w:rsidP="00BD1062">
      <w:hyperlink r:id="rId20" w:history="1">
        <w:r w:rsidRPr="00DA36CF">
          <w:rPr>
            <w:rStyle w:val="Hyperlink"/>
          </w:rPr>
          <w:t>http://stackoverflow.com/questions/31784958/python-open-cv-get-coordinates-of-region</w:t>
        </w:r>
      </w:hyperlink>
    </w:p>
    <w:p w14:paraId="19CCB178" w14:textId="77777777" w:rsidR="0092770A" w:rsidRDefault="0092770A" w:rsidP="00BD1062"/>
    <w:p w14:paraId="3B5C7E9F" w14:textId="77777777" w:rsidR="0092770A" w:rsidRDefault="0092770A" w:rsidP="00BD1062"/>
    <w:sectPr w:rsidR="0092770A" w:rsidSect="00470A0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A2604"/>
    <w:multiLevelType w:val="hybridMultilevel"/>
    <w:tmpl w:val="8730DB34"/>
    <w:lvl w:ilvl="0" w:tplc="738050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AF67FB6"/>
    <w:multiLevelType w:val="multilevel"/>
    <w:tmpl w:val="8730DB3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45F2B29"/>
    <w:multiLevelType w:val="hybridMultilevel"/>
    <w:tmpl w:val="FFB0B07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FB37893"/>
    <w:multiLevelType w:val="hybridMultilevel"/>
    <w:tmpl w:val="904AFC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327"/>
    <w:rsid w:val="000000BA"/>
    <w:rsid w:val="000440E9"/>
    <w:rsid w:val="0005452E"/>
    <w:rsid w:val="00057390"/>
    <w:rsid w:val="000C2862"/>
    <w:rsid w:val="000E7CD3"/>
    <w:rsid w:val="00137686"/>
    <w:rsid w:val="00150162"/>
    <w:rsid w:val="00165031"/>
    <w:rsid w:val="00166A84"/>
    <w:rsid w:val="001922A1"/>
    <w:rsid w:val="001B1314"/>
    <w:rsid w:val="0020436A"/>
    <w:rsid w:val="002053A9"/>
    <w:rsid w:val="00287377"/>
    <w:rsid w:val="002A1CA4"/>
    <w:rsid w:val="00321257"/>
    <w:rsid w:val="00444123"/>
    <w:rsid w:val="00470A0E"/>
    <w:rsid w:val="00536953"/>
    <w:rsid w:val="00592F93"/>
    <w:rsid w:val="005A096B"/>
    <w:rsid w:val="005D51D8"/>
    <w:rsid w:val="00626AE5"/>
    <w:rsid w:val="0064019B"/>
    <w:rsid w:val="00645A8E"/>
    <w:rsid w:val="0066137F"/>
    <w:rsid w:val="006A4E97"/>
    <w:rsid w:val="006C61D7"/>
    <w:rsid w:val="006C773A"/>
    <w:rsid w:val="007753C0"/>
    <w:rsid w:val="007E39B5"/>
    <w:rsid w:val="007F2E22"/>
    <w:rsid w:val="00882440"/>
    <w:rsid w:val="0089459F"/>
    <w:rsid w:val="008E663E"/>
    <w:rsid w:val="008F38F3"/>
    <w:rsid w:val="008F47CC"/>
    <w:rsid w:val="0092770A"/>
    <w:rsid w:val="00931602"/>
    <w:rsid w:val="009425B8"/>
    <w:rsid w:val="00947E6B"/>
    <w:rsid w:val="00971CEE"/>
    <w:rsid w:val="009C6975"/>
    <w:rsid w:val="00A44B17"/>
    <w:rsid w:val="00A53DCF"/>
    <w:rsid w:val="00A658C2"/>
    <w:rsid w:val="00A75B98"/>
    <w:rsid w:val="00AE330D"/>
    <w:rsid w:val="00B40DE4"/>
    <w:rsid w:val="00B915DF"/>
    <w:rsid w:val="00BD1062"/>
    <w:rsid w:val="00C42992"/>
    <w:rsid w:val="00C72A80"/>
    <w:rsid w:val="00C92C20"/>
    <w:rsid w:val="00D345D0"/>
    <w:rsid w:val="00D712A8"/>
    <w:rsid w:val="00E61EFE"/>
    <w:rsid w:val="00EA7327"/>
    <w:rsid w:val="00EE3F64"/>
    <w:rsid w:val="00F05579"/>
    <w:rsid w:val="00F50650"/>
    <w:rsid w:val="00F91E9F"/>
    <w:rsid w:val="00FA0A23"/>
    <w:rsid w:val="00FE39D2"/>
    <w:rsid w:val="00FF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91F7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106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062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53DCF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26AE5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106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062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53DCF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26AE5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94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hyperlink" Target="http://stackoverflow.com/questions/31784958/python-open-cv-get-coordinates-of-region" TargetMode="Externa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hyperlink" Target="Http://docs.opencv.org/master/dd/d49/tutorial_py_contour_features.html" TargetMode="External"/><Relationship Id="rId16" Type="http://schemas.openxmlformats.org/officeDocument/2006/relationships/hyperlink" Target="http://www.pyimagesearch.com/2014/04/21/building-pokedex-python-finding-game-boy-screen-step-4-6/" TargetMode="External"/><Relationship Id="rId17" Type="http://schemas.openxmlformats.org/officeDocument/2006/relationships/hyperlink" Target="https://github.com/abidrahmank/MyRoughWork/blob/master/roughnote/sofwatershed.py" TargetMode="External"/><Relationship Id="rId18" Type="http://schemas.openxmlformats.org/officeDocument/2006/relationships/hyperlink" Target="http://stackoverflow.com/questions/11294859/how-to-define-the-markers-for-watershed-in-opencv/11438165#11438165" TargetMode="External"/><Relationship Id="rId19" Type="http://schemas.openxmlformats.org/officeDocument/2006/relationships/hyperlink" Target="http://docs.opencv.org/master/d3/db4/tutorial_py_watershed.html#gsc.tab=0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10</Pages>
  <Words>824</Words>
  <Characters>4701</Characters>
  <Application>Microsoft Macintosh Word</Application>
  <DocSecurity>0</DocSecurity>
  <Lines>39</Lines>
  <Paragraphs>11</Paragraphs>
  <ScaleCrop>false</ScaleCrop>
  <Company/>
  <LinksUpToDate>false</LinksUpToDate>
  <CharactersWithSpaces>5514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Stavish</dc:creator>
  <cp:keywords/>
  <dc:description/>
  <cp:lastModifiedBy>Todd Stavish</cp:lastModifiedBy>
  <cp:revision>13</cp:revision>
  <dcterms:created xsi:type="dcterms:W3CDTF">2015-09-09T20:28:00Z</dcterms:created>
  <dcterms:modified xsi:type="dcterms:W3CDTF">2015-09-10T20:35:00Z</dcterms:modified>
</cp:coreProperties>
</file>