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analytics_service.py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Analyzes user and app data to generate insights.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get_user_engagement(user_id):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Analyzes user behavior, such as frequency of app usage and event attendance.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Returns metrics like engagement score or most active times.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get_event_performance(event_id):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Provides performance metrics for an event, such as ticket sales and attendee feedback.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get_revenue_report(duration):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Generates a revenue report for a given time period, including income from tickets and promotions.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