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notification_service.py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Manages push and in-app notifications.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send_push_notification(user_id, title, message):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 Sends a push notification to the user's device.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 The message and title will appear in the user's notification center.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send_in_app_notification(user_id, title, message):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 Stores an in-app notification for the user in the database.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 The notification will be displayed in the app's notification feed.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