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FD6E2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960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</w:rPr>
      </w:pPr>
      <w:r w:rsidRPr="009F4FBD">
        <w:rPr>
          <w:rFonts w:ascii="Verdana" w:eastAsia="宋体" w:hAnsi="Verdana" w:cs="宋体"/>
          <w:b/>
          <w:bCs/>
          <w:color w:val="666666"/>
          <w:kern w:val="0"/>
          <w:sz w:val="24"/>
        </w:rPr>
        <w:t>2.1 VisualSVN</w:t>
      </w:r>
      <w:r w:rsidRPr="009F4FBD">
        <w:rPr>
          <w:rFonts w:ascii="Verdana" w:eastAsia="宋体" w:hAnsi="Verdana" w:cs="宋体"/>
          <w:b/>
          <w:bCs/>
          <w:color w:val="666666"/>
          <w:kern w:val="0"/>
          <w:sz w:val="24"/>
        </w:rPr>
        <w:t>创建仓库</w:t>
      </w:r>
    </w:p>
    <w:p w14:paraId="2A3383CE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t>打开VisualSVN，在“Repositories”上右键，点击"Create New Repository"，然后按提示选填一下即可。我这里创建了一个叫“PycharmProjects”的仓库，允许读写的用户名密码为“ls/abcd1234”。</w:t>
      </w:r>
    </w:p>
    <w:p w14:paraId="1554384D" w14:textId="287B2800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begin"/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instrText xml:space="preserve"> INCLUDEPICTURE "https://img2018.cnblogs.com/blog/1116722/201908/1116722-20190821093855973-1691005228.png" \* MERGEFORMATINET </w:instrText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separate"/>
      </w:r>
      <w:r w:rsidRPr="009F4FBD">
        <w:rPr>
          <w:rFonts w:ascii="PingFang SC" w:eastAsia="PingFang SC" w:hAnsi="PingFang SC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5C2A7CC4" wp14:editId="5795CA35">
            <wp:extent cx="5274310" cy="26092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end"/>
      </w:r>
    </w:p>
    <w:p w14:paraId="5B0099DE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t> </w:t>
      </w:r>
    </w:p>
    <w:p w14:paraId="411BC6D2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outlineLvl w:val="2"/>
        <w:rPr>
          <w:rFonts w:ascii="Verdana" w:eastAsia="宋体" w:hAnsi="Verdana" w:cs="宋体" w:hint="eastAsia"/>
          <w:b/>
          <w:bCs/>
          <w:color w:val="666666"/>
          <w:kern w:val="0"/>
          <w:sz w:val="24"/>
        </w:rPr>
      </w:pPr>
      <w:r w:rsidRPr="009F4FBD">
        <w:rPr>
          <w:rFonts w:ascii="Verdana" w:eastAsia="宋体" w:hAnsi="Verdana" w:cs="宋体"/>
          <w:b/>
          <w:bCs/>
          <w:color w:val="666666"/>
          <w:kern w:val="0"/>
          <w:sz w:val="24"/>
        </w:rPr>
        <w:t xml:space="preserve">2.2 </w:t>
      </w:r>
      <w:r w:rsidRPr="009F4FBD">
        <w:rPr>
          <w:rFonts w:ascii="Verdana" w:eastAsia="宋体" w:hAnsi="Verdana" w:cs="宋体"/>
          <w:b/>
          <w:bCs/>
          <w:color w:val="666666"/>
          <w:kern w:val="0"/>
          <w:sz w:val="24"/>
        </w:rPr>
        <w:t>向仓库导入文件</w:t>
      </w:r>
    </w:p>
    <w:p w14:paraId="61A732B7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t>注意，我们这里直接向仓库导入的文件（夹）并不会自动被svn监视，如果想要和Checkout一样被监视，那么需要在导入前先如2.3一样Checkout一把再导入（主要是把.svn给下载下来）；但严谨而言如果是这样的话那就不是Import导入了，而是通过Commit导入，Commit操作见下边2.4。</w:t>
      </w:r>
    </w:p>
    <w:p w14:paraId="66517ACF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t>获取仓库URL，选中仓库，右键，Copy URL to Clipboard。</w:t>
      </w:r>
    </w:p>
    <w:p w14:paraId="5EE1395B" w14:textId="001775E2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lastRenderedPageBreak/>
        <w:fldChar w:fldCharType="begin"/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instrText xml:space="preserve"> INCLUDEPICTURE "https://img2018.cnblogs.com/blog/1116722/201908/1116722-20190821095236371-1881712127.png" \* MERGEFORMATINET </w:instrText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separate"/>
      </w:r>
      <w:r w:rsidRPr="009F4FBD">
        <w:rPr>
          <w:rFonts w:ascii="PingFang SC" w:eastAsia="PingFang SC" w:hAnsi="PingFang SC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65015560" wp14:editId="7E1B8057">
            <wp:extent cx="5274310" cy="25952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end"/>
      </w:r>
    </w:p>
    <w:p w14:paraId="01622FF4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t> 进入到要导入仓库的目录下，右键，展开TortoiseSVN，选择Import。</w:t>
      </w:r>
    </w:p>
    <w:p w14:paraId="2ED65997" w14:textId="5F1BAF3C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begin"/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instrText xml:space="preserve"> INCLUDEPICTURE "https://img2018.cnblogs.com/blog/1116722/201908/1116722-20190821094707491-1790112691.png" \* MERGEFORMATINET </w:instrText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separate"/>
      </w:r>
      <w:r w:rsidRPr="009F4FBD">
        <w:rPr>
          <w:rFonts w:ascii="PingFang SC" w:eastAsia="PingFang SC" w:hAnsi="PingFang SC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7F352C79" wp14:editId="58EEE031">
            <wp:extent cx="5274310" cy="37579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end"/>
      </w:r>
    </w:p>
    <w:p w14:paraId="7037C74D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t> 在“URL of repository”中填入我们在VisualSVN中创建的仓库的URL，然后点击OK即可。</w:t>
      </w:r>
    </w:p>
    <w:p w14:paraId="26E5CB53" w14:textId="433E791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lastRenderedPageBreak/>
        <w:fldChar w:fldCharType="begin"/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instrText xml:space="preserve"> INCLUDEPICTURE "https://img2018.cnblogs.com/blog/1116722/201908/1116722-20190821094954986-1011404383.png" \* MERGEFORMATINET </w:instrText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separate"/>
      </w:r>
      <w:r w:rsidRPr="009F4FBD">
        <w:rPr>
          <w:rFonts w:ascii="PingFang SC" w:eastAsia="PingFang SC" w:hAnsi="PingFang SC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35F80DAD" wp14:editId="3BD05AF7">
            <wp:extent cx="5274310" cy="3924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end"/>
      </w:r>
    </w:p>
    <w:p w14:paraId="58B5F210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t> </w:t>
      </w:r>
    </w:p>
    <w:p w14:paraId="57143185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outlineLvl w:val="2"/>
        <w:rPr>
          <w:rFonts w:ascii="Verdana" w:eastAsia="宋体" w:hAnsi="Verdana" w:cs="宋体" w:hint="eastAsia"/>
          <w:b/>
          <w:bCs/>
          <w:color w:val="666666"/>
          <w:kern w:val="0"/>
          <w:sz w:val="24"/>
        </w:rPr>
      </w:pPr>
      <w:r w:rsidRPr="009F4FBD">
        <w:rPr>
          <w:rFonts w:ascii="Verdana" w:eastAsia="宋体" w:hAnsi="Verdana" w:cs="宋体"/>
          <w:b/>
          <w:bCs/>
          <w:color w:val="666666"/>
          <w:kern w:val="0"/>
          <w:sz w:val="24"/>
        </w:rPr>
        <w:t xml:space="preserve">2.3 </w:t>
      </w:r>
      <w:r w:rsidRPr="009F4FBD">
        <w:rPr>
          <w:rFonts w:ascii="Verdana" w:eastAsia="宋体" w:hAnsi="Verdana" w:cs="宋体"/>
          <w:b/>
          <w:bCs/>
          <w:color w:val="666666"/>
          <w:kern w:val="0"/>
          <w:sz w:val="24"/>
        </w:rPr>
        <w:t>从仓库下载代码</w:t>
      </w:r>
    </w:p>
    <w:p w14:paraId="3CBC8FC3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t>在要下载代码的目录，右键，点击SVN Checkout</w:t>
      </w:r>
    </w:p>
    <w:p w14:paraId="28E3FA84" w14:textId="54B09AF6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lastRenderedPageBreak/>
        <w:fldChar w:fldCharType="begin"/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instrText xml:space="preserve"> INCLUDEPICTURE "https://img2018.cnblogs.com/blog/1116722/201908/1116722-20190821100224011-727440959.png" \* MERGEFORMATINET </w:instrText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separate"/>
      </w:r>
      <w:r w:rsidRPr="009F4FBD">
        <w:rPr>
          <w:rFonts w:ascii="PingFang SC" w:eastAsia="PingFang SC" w:hAnsi="PingFang SC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08317919" wp14:editId="77E9856D">
            <wp:extent cx="3467100" cy="5054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end"/>
      </w:r>
    </w:p>
    <w:p w14:paraId="4D0E6927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t> 填好要导出的仓库，要导出到的目录，然后点击OK即可。这里要注意我们向仓库导入的是“PycharmProjects”目录下的文件，是不包括“PycharmProjects”本身的，所以导出时如果仍想导到“PycharmProjects”文件夹，那一定要导出来“PycharmProjects”文件夹。</w:t>
      </w:r>
    </w:p>
    <w:p w14:paraId="3CE4D6C8" w14:textId="4A9F5193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lastRenderedPageBreak/>
        <w:fldChar w:fldCharType="begin"/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instrText xml:space="preserve"> INCLUDEPICTURE "https://img2018.cnblogs.com/blog/1116722/201908/1116722-20190821100411170-479439274.png" \* MERGEFORMATINET </w:instrText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separate"/>
      </w:r>
      <w:r w:rsidRPr="009F4FBD">
        <w:rPr>
          <w:rFonts w:ascii="PingFang SC" w:eastAsia="PingFang SC" w:hAnsi="PingFang SC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6CFF5FFD" wp14:editId="6DA76A20">
            <wp:extent cx="5274310" cy="4359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end"/>
      </w:r>
    </w:p>
    <w:p w14:paraId="321099CA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t> </w:t>
      </w:r>
    </w:p>
    <w:p w14:paraId="41E899C6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outlineLvl w:val="2"/>
        <w:rPr>
          <w:rFonts w:ascii="Verdana" w:eastAsia="宋体" w:hAnsi="Verdana" w:cs="宋体" w:hint="eastAsia"/>
          <w:b/>
          <w:bCs/>
          <w:color w:val="666666"/>
          <w:kern w:val="0"/>
          <w:sz w:val="24"/>
        </w:rPr>
      </w:pPr>
      <w:r w:rsidRPr="009F4FBD">
        <w:rPr>
          <w:rFonts w:ascii="Verdana" w:eastAsia="宋体" w:hAnsi="Verdana" w:cs="宋体"/>
          <w:b/>
          <w:bCs/>
          <w:color w:val="666666"/>
          <w:kern w:val="0"/>
          <w:sz w:val="24"/>
        </w:rPr>
        <w:t xml:space="preserve">2.4 </w:t>
      </w:r>
      <w:r w:rsidRPr="009F4FBD">
        <w:rPr>
          <w:rFonts w:ascii="Verdana" w:eastAsia="宋体" w:hAnsi="Verdana" w:cs="宋体"/>
          <w:b/>
          <w:bCs/>
          <w:color w:val="666666"/>
          <w:kern w:val="0"/>
          <w:sz w:val="24"/>
        </w:rPr>
        <w:t>提交修改</w:t>
      </w:r>
    </w:p>
    <w:p w14:paraId="13600E09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t>修改文件之后在文件夹下右键，选择SVN Commit即可；但服务端文件可能已被别人先通过SVN Commit修改了，所以建议先使用SVN Update同步服务端文件，如果有冲突先处理冲突，再SVN Commit。</w:t>
      </w:r>
    </w:p>
    <w:p w14:paraId="67071F39" w14:textId="0656922A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lastRenderedPageBreak/>
        <w:t> </w:t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begin"/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instrText xml:space="preserve"> INCLUDEPICTURE "https://img2018.cnblogs.com/blog/1116722/201908/1116722-20190821104500572-254767426.png" \* MERGEFORMATINET </w:instrText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separate"/>
      </w:r>
      <w:r w:rsidRPr="009F4FBD">
        <w:rPr>
          <w:rFonts w:ascii="PingFang SC" w:eastAsia="PingFang SC" w:hAnsi="PingFang SC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1C1257AF" wp14:editId="26D64D0C">
            <wp:extent cx="3467100" cy="54349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4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end"/>
      </w:r>
    </w:p>
    <w:p w14:paraId="1745B124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t> </w:t>
      </w:r>
    </w:p>
    <w:p w14:paraId="67A966FA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outlineLvl w:val="1"/>
        <w:rPr>
          <w:rFonts w:ascii="PingFang SC" w:eastAsia="PingFang SC" w:hAnsi="PingFang SC" w:cs="宋体" w:hint="eastAsia"/>
          <w:b/>
          <w:bCs/>
          <w:color w:val="4B4B4B"/>
          <w:kern w:val="0"/>
          <w:sz w:val="32"/>
          <w:szCs w:val="32"/>
        </w:rPr>
      </w:pPr>
      <w:r w:rsidRPr="009F4FBD">
        <w:rPr>
          <w:rFonts w:ascii="PingFang SC" w:eastAsia="PingFang SC" w:hAnsi="PingFang SC" w:cs="宋体" w:hint="eastAsia"/>
          <w:b/>
          <w:bCs/>
          <w:color w:val="4B4B4B"/>
          <w:kern w:val="0"/>
          <w:sz w:val="32"/>
          <w:szCs w:val="32"/>
        </w:rPr>
        <w:t>三、基于PyCharm的仓库创建和使用</w:t>
      </w:r>
    </w:p>
    <w:p w14:paraId="68E067CC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t>首先要明确，PyCharm使用VisualSVN，他也能且只能遵守VisualSVN的操作，所以PyCharm的仓库创建和使用和没使用PyCharm时的仓库的创建和使用，形式上可以稍加变通但本质上必是一样的。</w:t>
      </w:r>
    </w:p>
    <w:p w14:paraId="03FAFB4B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t>典型的场景是：我们写了一个项目，然后想导入到一个仓库中去，供其他同事下载和修改。我们这里来实现这一需求，假设项目叫test3。</w:t>
      </w:r>
    </w:p>
    <w:p w14:paraId="4E871B3A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lastRenderedPageBreak/>
        <w:t>首先，第一步仍是像2.1一样在VisualSVN中仓建一个空的仓库。我这里创建的仓库叫test3。</w:t>
      </w:r>
    </w:p>
    <w:p w14:paraId="302C55A4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t>然后，第二步我们在2.2中说过，如果是使用Import那我们本地的后续修改是不被SVN监控的也不能通过Commit同步到仓库中去，所以我们需要先把test3仓库Checkout到当前项目下</w:t>
      </w:r>
    </w:p>
    <w:p w14:paraId="2FDE38B0" w14:textId="5DEC6A4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begin"/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instrText xml:space="preserve"> INCLUDEPICTURE "https://img2018.cnblogs.com/blog/1116722/201908/1116722-20190821110246471-887752222.png" \* MERGEFORMATINET </w:instrText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separate"/>
      </w:r>
      <w:r w:rsidRPr="009F4FBD">
        <w:rPr>
          <w:rFonts w:ascii="PingFang SC" w:eastAsia="PingFang SC" w:hAnsi="PingFang SC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06BAA846" wp14:editId="7E49526F">
            <wp:extent cx="5274310" cy="21513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end"/>
      </w:r>
    </w:p>
    <w:p w14:paraId="7B31960B" w14:textId="0F998399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lastRenderedPageBreak/>
        <w:fldChar w:fldCharType="begin"/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instrText xml:space="preserve"> INCLUDEPICTURE "https://img2018.cnblogs.com/blog/1116722/201908/1116722-20190821110652927-513496429.png" \* MERGEFORMATINET </w:instrText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separate"/>
      </w:r>
      <w:r w:rsidRPr="009F4FBD">
        <w:rPr>
          <w:rFonts w:ascii="PingFang SC" w:eastAsia="PingFang SC" w:hAnsi="PingFang SC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41D634C9" wp14:editId="2AB8D393">
            <wp:extent cx="5274310" cy="5019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end"/>
      </w:r>
    </w:p>
    <w:p w14:paraId="38562998" w14:textId="5BA69AE1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lastRenderedPageBreak/>
        <w:fldChar w:fldCharType="begin"/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instrText xml:space="preserve"> INCLUDEPICTURE "https://img2018.cnblogs.com/blog/1116722/201908/1116722-20190821110746547-936112044.png" \* MERGEFORMATINET </w:instrText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separate"/>
      </w:r>
      <w:r w:rsidRPr="009F4FBD">
        <w:rPr>
          <w:rFonts w:ascii="PingFang SC" w:eastAsia="PingFang SC" w:hAnsi="PingFang SC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51B3D511" wp14:editId="6B314164">
            <wp:extent cx="5274310" cy="63239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2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end"/>
      </w:r>
    </w:p>
    <w:p w14:paraId="5C8680F6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t> 此时关闭项目再重新打开，就可以看到项目文件被着色（当前红色表示文件未被加入仓库），同时工具栏上多了个版本控制的图标，可点击该图标使用Commit将要加入仓库的文件加入仓库。</w:t>
      </w:r>
    </w:p>
    <w:p w14:paraId="2F0E47EB" w14:textId="511196C3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lastRenderedPageBreak/>
        <w:fldChar w:fldCharType="begin"/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instrText xml:space="preserve"> INCLUDEPICTURE "https://img2018.cnblogs.com/blog/1116722/201908/1116722-20190821111223531-1481715411.png" \* MERGEFORMATINET </w:instrText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separate"/>
      </w:r>
      <w:r w:rsidRPr="009F4FBD">
        <w:rPr>
          <w:rFonts w:ascii="PingFang SC" w:eastAsia="PingFang SC" w:hAnsi="PingFang SC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7B01C30A" wp14:editId="43FCB752">
            <wp:extent cx="5274310" cy="2962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end"/>
      </w:r>
    </w:p>
    <w:p w14:paraId="51E9C116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t> .idea存放的是PyCharm的配置，每个人的配置是不一样的，所以一般不提交到仓库。</w:t>
      </w:r>
    </w:p>
    <w:p w14:paraId="0FA1441C" w14:textId="5D5BDA1E" w:rsidR="009F4FBD" w:rsidRPr="009F4FBD" w:rsidRDefault="009F4FBD" w:rsidP="009F4FBD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begin"/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instrText xml:space="preserve"> INCLUDEPICTURE "https://img2018.cnblogs.com/blog/1116722/201908/1116722-20190821111535635-1061096815.png" \* MERGEFORMATINET </w:instrText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separate"/>
      </w:r>
      <w:r w:rsidRPr="009F4FBD">
        <w:rPr>
          <w:rFonts w:ascii="PingFang SC" w:eastAsia="PingFang SC" w:hAnsi="PingFang SC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0DA45CFC" wp14:editId="134BC89D">
            <wp:extent cx="5274310" cy="4478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FBD">
        <w:rPr>
          <w:rFonts w:ascii="PingFang SC" w:eastAsia="PingFang SC" w:hAnsi="PingFang SC" w:cs="宋体"/>
          <w:color w:val="4B4B4B"/>
          <w:kern w:val="0"/>
          <w:sz w:val="20"/>
          <w:szCs w:val="20"/>
        </w:rPr>
        <w:fldChar w:fldCharType="end"/>
      </w:r>
    </w:p>
    <w:p w14:paraId="38BE94DA" w14:textId="77777777" w:rsidR="009F4FBD" w:rsidRPr="009F4FBD" w:rsidRDefault="009F4FBD" w:rsidP="009F4FBD">
      <w:pPr>
        <w:shd w:val="clear" w:color="auto" w:fill="FFFFFF"/>
        <w:spacing w:before="150" w:after="150"/>
        <w:ind w:firstLineChars="0" w:firstLine="800"/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</w:pPr>
      <w:r w:rsidRPr="009F4FBD">
        <w:rPr>
          <w:rFonts w:ascii="PingFang SC" w:eastAsia="PingFang SC" w:hAnsi="PingFang SC" w:cs="宋体" w:hint="eastAsia"/>
          <w:color w:val="4B4B4B"/>
          <w:kern w:val="0"/>
          <w:sz w:val="20"/>
          <w:szCs w:val="20"/>
        </w:rPr>
        <w:lastRenderedPageBreak/>
        <w:t>后续，其他人想下载代码，直接Checkout或在PyCharm中Checkout即可，就不多说了。</w:t>
      </w:r>
    </w:p>
    <w:p w14:paraId="1E7D81F3" w14:textId="1B38AFFF" w:rsidR="008A1F13" w:rsidRDefault="009F4FBD">
      <w:pPr>
        <w:ind w:firstLine="840"/>
      </w:pPr>
      <w:r>
        <w:rPr>
          <w:rFonts w:hint="eastAsia"/>
        </w:rPr>
        <w:t>转自</w:t>
      </w:r>
      <w:r w:rsidRPr="009F4FBD">
        <w:t>https://www.cnblogs.com/lsdb/p/11386874.html</w:t>
      </w:r>
    </w:p>
    <w:sectPr w:rsidR="008A1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10"/>
    <w:rsid w:val="008A1F13"/>
    <w:rsid w:val="009F4FBD"/>
    <w:rsid w:val="00CE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34858"/>
  <w15:chartTrackingRefBased/>
  <w15:docId w15:val="{7BE8980F-704E-2E46-BBE9-6C39AC23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400" w:firstLine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F4FBD"/>
    <w:pPr>
      <w:spacing w:before="100" w:beforeAutospacing="1" w:after="100" w:afterAutospacing="1"/>
      <w:ind w:firstLineChars="0" w:firstLine="0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F4FBD"/>
    <w:pPr>
      <w:spacing w:before="100" w:beforeAutospacing="1" w:after="100" w:afterAutospacing="1"/>
      <w:ind w:firstLineChars="0" w:firstLine="0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4F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F4FB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F4FBD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2</cp:revision>
  <dcterms:created xsi:type="dcterms:W3CDTF">2022-06-06T06:48:00Z</dcterms:created>
  <dcterms:modified xsi:type="dcterms:W3CDTF">2022-06-06T06:50:00Z</dcterms:modified>
</cp:coreProperties>
</file>