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5496"/>
          <w:sz w:val="44"/>
          <w:szCs w:val="44"/>
        </w:rPr>
        <w:t xml:space="preserve">OpoWatch</w:t>
      </w:r>
    </w:p>
    <w:p>
      <w:pPr>
        <w:spacing w:after="320"/>
        <w:jc w:val="center"/>
      </w:pPr>
      <w:r>
        <w:rPr>
          <w:i/>
          <w:iCs/>
          <w:sz w:val="24"/>
          <w:szCs w:val="24"/>
        </w:rPr>
        <w:t xml:space="preserve">Bloque 15: Panel de administracion de watchers</w:t>
      </w:r>
    </w:p>
    <w:p>
      <w:pPr>
        <w:pStyle w:val="Heading1"/>
        <w:spacing w:after="120" w:before="260"/>
      </w:pPr>
      <w:r>
        <w:rPr>
          <w:b/>
          <w:bCs/>
          <w:color w:val="2F5496"/>
        </w:rPr>
        <w:t xml:space="preserve">Objetivo del bloque</w:t>
      </w:r>
    </w:p>
    <w:p>
      <w:pPr>
        <w:spacing w:after="140"/>
      </w:pPr>
      <w:r>
        <w:t xml:space="preserve">Construir la primera pantalla real del frontend de gestion: un panel visible solo para ROLE_ADMIN, que lista todos los watchers con su estado, intervalo y ultima ejecucion, y permite disparar un scraping manual o eliminar un watcher sin salir de la pantalla.</w:t>
      </w:r>
    </w:p>
    <w:p>
      <w:pPr>
        <w:pStyle w:val="Heading1"/>
        <w:spacing w:after="120" w:before="260"/>
      </w:pPr>
      <w:r>
        <w:rPr>
          <w:b/>
          <w:bCs/>
          <w:color w:val="2F5496"/>
        </w:rPr>
        <w:t xml:space="preserve">Decisiones aplicadas</w:t>
      </w:r>
    </w:p>
    <w:p>
      <w:pPr>
        <w:pStyle w:val="ListParagraph"/>
        <w:numPr>
          <w:ilvl w:val="0"/>
          <w:numId w:val="1"/>
        </w:numPr>
        <w:spacing w:after="80"/>
      </w:pPr>
      <w:r>
        <w:rPr>
          <w:b/>
          <w:bCs/>
        </w:rPr>
        <w:t xml:space="preserve">Se completa un dato que faltaba en el backend. </w:t>
      </w:r>
      <w:r>
        <w:t xml:space="preserve">lastScrapedAt existia en la entidad Watcher desde el Bloque 11, pero WatcherResponse nunca lo incluia en la respuesta. Se amplio antes de construir el panel, ya que es informacion necesaria para la propia pantalla.</w:t>
      </w:r>
    </w:p>
    <w:p>
      <w:pPr>
        <w:pStyle w:val="ListParagraph"/>
        <w:numPr>
          <w:ilvl w:val="0"/>
          <w:numId w:val="1"/>
        </w:numPr>
        <w:spacing w:after="80"/>
      </w:pPr>
      <w:r>
        <w:rPr>
          <w:b/>
          <w:bCs/>
        </w:rPr>
        <w:t xml:space="preserve">Reutilizacion de guard y patrones ya existentes. </w:t>
      </w:r>
      <w:r>
        <w:t xml:space="preserve">La ruta /admin/watchers usa el mismo AuthGuard del Bloque 3, con data: { roles: ['ROLE_ADMIN'] }, sin necesidad de ningun guard nuevo.</w:t>
      </w:r>
    </w:p>
    <w:p>
      <w:pPr>
        <w:pStyle w:val="ListParagraph"/>
        <w:numPr>
          <w:ilvl w:val="0"/>
          <w:numId w:val="1"/>
        </w:numPr>
        <w:spacing w:after="80"/>
      </w:pPr>
      <w:r>
        <w:rPr>
          <w:b/>
          <w:bCs/>
        </w:rPr>
        <w:t xml:space="preserve">Feedback inline sin recargar la pagina. </w:t>
      </w:r>
      <w:r>
        <w:t xml:space="preserve">El resultado de Scrape now se muestra junto al propio boton, y el borrado actualiza la lista en memoria sin volver a pedir todo el listado al servidor.</w:t>
      </w:r>
    </w:p>
    <w:p>
      <w:pPr>
        <w:pStyle w:val="ListParagraph"/>
        <w:numPr>
          <w:ilvl w:val="0"/>
          <w:numId w:val="1"/>
        </w:numPr>
        <w:spacing w:after="80"/>
      </w:pPr>
      <w:r>
        <w:rPr>
          <w:b/>
          <w:bCs/>
        </w:rPr>
        <w:t xml:space="preserve">Enlaces a pantallas todavia no construidas. </w:t>
      </w:r>
      <w:r>
        <w:t xml:space="preserve">Los botones New watcher y Edit ya apuntan a las rutas que se construiran en el Bloque 16; hasta entonces, es esperado que den 404.</w:t>
      </w:r>
    </w:p>
    <w:p>
      <w:pPr>
        <w:pStyle w:val="Heading1"/>
        <w:spacing w:after="120" w:before="260"/>
      </w:pPr>
      <w:r>
        <w:rPr>
          <w:b/>
          <w:bCs/>
          <w:color w:val="2F5496"/>
        </w:rPr>
        <w:t xml:space="preserve">Archivos creados o modificados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800"/>
      </w:tblGrid>
      <w:tr>
        <w:tc>
          <w:tcPr>
            <w:tcW w:type="dxa" w:w="2600"/>
            <w:shd w:fill="EDEDED" w:val="clear"/>
            <w:tcMar>
              <w:top w:type="dxa" w:w="80"/>
              <w:left w:type="dxa" w:w="100"/>
              <w:bottom w:type="dxa" w:w="80"/>
              <w:right w:type="dxa" w:w="100"/>
            </w:tcMar>
          </w:tcPr>
          <w:p>
            <w:r>
              <w:rPr>
                <w:b/>
                <w:bCs/>
                <w:sz w:val="20"/>
                <w:szCs w:val="20"/>
              </w:rPr>
              <w:t xml:space="preserve">Archivo</w:t>
            </w:r>
          </w:p>
        </w:tc>
        <w:tc>
          <w:tcPr>
            <w:tcW w:type="dxa" w:w="2000"/>
            <w:shd w:fill="EDEDED" w:val="clear"/>
            <w:tcMar>
              <w:top w:type="dxa" w:w="80"/>
              <w:left w:type="dxa" w:w="100"/>
              <w:bottom w:type="dxa" w:w="80"/>
              <w:right w:type="dxa" w:w="100"/>
            </w:tcMar>
          </w:tcPr>
          <w:p>
            <w:r>
              <w:rPr>
                <w:b/>
                <w:bCs/>
                <w:sz w:val="20"/>
                <w:szCs w:val="20"/>
              </w:rPr>
              <w:t xml:space="preserve">Tipo</w:t>
            </w:r>
          </w:p>
        </w:tc>
        <w:tc>
          <w:tcPr>
            <w:tcW w:type="dxa" w:w="4800"/>
            <w:shd w:fill="EDEDED" w:val="clear"/>
            <w:tcMar>
              <w:top w:type="dxa" w:w="80"/>
              <w:left w:type="dxa" w:w="100"/>
              <w:bottom w:type="dxa" w:w="80"/>
              <w:right w:type="dxa" w:w="100"/>
            </w:tcMar>
          </w:tcPr>
          <w:p>
            <w:r>
              <w:rPr>
                <w:b/>
                <w:bCs/>
                <w:sz w:val="20"/>
                <w:szCs w:val="20"/>
              </w:rPr>
              <w:t xml:space="preserve">Contenido</w:t>
            </w:r>
          </w:p>
        </w:tc>
      </w:tr>
      <w:tr>
        <w:tc>
          <w:tcPr>
            <w:tcW w:type="dxa" w:w="2600"/>
            <w:tcMar>
              <w:top w:type="dxa" w:w="80"/>
              <w:left w:type="dxa" w:w="100"/>
              <w:bottom w:type="dxa" w:w="80"/>
              <w:right w:type="dxa" w:w="100"/>
            </w:tcMar>
          </w:tcPr>
          <w:p>
            <w:r>
              <w:rPr>
                <w:b w:val="false"/>
                <w:bCs w:val="false"/>
                <w:sz w:val="20"/>
                <w:szCs w:val="20"/>
              </w:rPr>
              <w:t xml:space="preserve">WatcherResponse.java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el campo lastScrapedAt, que existia en la entidad desde el Bloque 11 pero nunca viajaba en la respuesta al cliente.</w:t>
            </w:r>
          </w:p>
        </w:tc>
      </w:tr>
      <w:tr>
        <w:tc>
          <w:tcPr>
            <w:tcW w:type="dxa" w:w="2600"/>
            <w:tcMar>
              <w:top w:type="dxa" w:w="80"/>
              <w:left w:type="dxa" w:w="100"/>
              <w:bottom w:type="dxa" w:w="80"/>
              <w:right w:type="dxa" w:w="100"/>
            </w:tcMar>
          </w:tcPr>
          <w:p>
            <w:r>
              <w:rPr>
                <w:b w:val="false"/>
                <w:bCs w:val="false"/>
                <w:sz w:val="20"/>
                <w:szCs w:val="20"/>
              </w:rPr>
              <w:t xml:space="preserve">WatcherController.java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El metodo toResponse incluye ahora lastScrapedAt al construir la respuesta.</w:t>
            </w:r>
          </w:p>
        </w:tc>
      </w:tr>
      <w:tr>
        <w:tc>
          <w:tcPr>
            <w:tcW w:type="dxa" w:w="2600"/>
            <w:tcMar>
              <w:top w:type="dxa" w:w="80"/>
              <w:left w:type="dxa" w:w="100"/>
              <w:bottom w:type="dxa" w:w="80"/>
              <w:right w:type="dxa" w:w="100"/>
            </w:tcMar>
          </w:tcPr>
          <w:p>
            <w:r>
              <w:rPr>
                <w:b w:val="false"/>
                <w:bCs w:val="false"/>
                <w:sz w:val="20"/>
                <w:szCs w:val="20"/>
              </w:rPr>
              <w:t xml:space="preserve">model/watcher.ts / model/scrape-result.ts</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Interfaces TypeScript que reflejan las respuestas del backend.</w:t>
            </w:r>
          </w:p>
        </w:tc>
      </w:tr>
      <w:tr>
        <w:tc>
          <w:tcPr>
            <w:tcW w:type="dxa" w:w="2600"/>
            <w:tcMar>
              <w:top w:type="dxa" w:w="80"/>
              <w:left w:type="dxa" w:w="100"/>
              <w:bottom w:type="dxa" w:w="80"/>
              <w:right w:type="dxa" w:w="100"/>
            </w:tcMar>
          </w:tcPr>
          <w:p>
            <w:r>
              <w:rPr>
                <w:b w:val="false"/>
                <w:bCs w:val="false"/>
                <w:sz w:val="20"/>
                <w:szCs w:val="20"/>
              </w:rPr>
              <w:t xml:space="preserve">service/watcher-service.ts</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Llamadas HTTP al CRUD de watchers y al scraping manual, reutilizando el modelo MessageResponse ya existente.</w:t>
            </w:r>
          </w:p>
        </w:tc>
      </w:tr>
      <w:tr>
        <w:tc>
          <w:tcPr>
            <w:tcW w:type="dxa" w:w="2600"/>
            <w:tcMar>
              <w:top w:type="dxa" w:w="80"/>
              <w:left w:type="dxa" w:w="100"/>
              <w:bottom w:type="dxa" w:w="80"/>
              <w:right w:type="dxa" w:w="100"/>
            </w:tcMar>
          </w:tcPr>
          <w:p>
            <w:r>
              <w:rPr>
                <w:b w:val="false"/>
                <w:bCs w:val="false"/>
                <w:sz w:val="20"/>
                <w:szCs w:val="20"/>
              </w:rPr>
              <w:t xml:space="preserve">watcher-list-component.ts / .html / .css</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Pantalla del panel: tabla de watchers con estado, intervalo, ultima ejecucion, scraping manual con resultado inline y borrado con confirmacion.</w:t>
            </w:r>
          </w:p>
        </w:tc>
      </w:tr>
      <w:tr>
        <w:tc>
          <w:tcPr>
            <w:tcW w:type="dxa" w:w="2600"/>
            <w:tcMar>
              <w:top w:type="dxa" w:w="80"/>
              <w:left w:type="dxa" w:w="100"/>
              <w:bottom w:type="dxa" w:w="80"/>
              <w:right w:type="dxa" w:w="100"/>
            </w:tcMar>
          </w:tcPr>
          <w:p>
            <w:r>
              <w:rPr>
                <w:b w:val="false"/>
                <w:bCs w:val="false"/>
                <w:sz w:val="20"/>
                <w:szCs w:val="20"/>
              </w:rPr>
              <w:t xml:space="preserve">app.routes.ts</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la ruta /admin/watchers, protegida por AuthGuard exigiendo ROLE_ADMIN.</w:t>
            </w:r>
          </w:p>
        </w:tc>
      </w:tr>
      <w:tr>
        <w:tc>
          <w:tcPr>
            <w:tcW w:type="dxa" w:w="2600"/>
            <w:tcMar>
              <w:top w:type="dxa" w:w="80"/>
              <w:left w:type="dxa" w:w="100"/>
              <w:bottom w:type="dxa" w:w="80"/>
              <w:right w:type="dxa" w:w="100"/>
            </w:tcMar>
          </w:tcPr>
          <w:p>
            <w:r>
              <w:rPr>
                <w:b w:val="false"/>
                <w:bCs w:val="false"/>
                <w:sz w:val="20"/>
                <w:szCs w:val="20"/>
              </w:rPr>
              <w:t xml:space="preserve">app.html</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el enlace Admin en la barra de navegacion, visible solo para usuarios autenticados con ROLE_ADMIN.</w:t>
            </w:r>
          </w:p>
        </w:tc>
      </w:tr>
    </w:tbl>
    <w:p>
      <w:pPr>
        <w:pStyle w:val="Heading1"/>
        <w:spacing w:after="120" w:before="260"/>
      </w:pPr>
      <w:r>
        <w:rPr>
          <w:b/>
          <w:bCs/>
          <w:color w:val="2F5496"/>
        </w:rPr>
        <w:t xml:space="preserve">Verificacion realizada</w:t>
      </w:r>
    </w:p>
    <w:p>
      <w:pPr>
        <w:spacing w:after="140"/>
      </w:pPr>
      <w:r>
        <w:t xml:space="preserve">Se ha probado el panel con datos reales: se confirma que el enlace Admin solo aparece para la cuenta con ROLE_ADMIN, que la tabla muestra los watchers existentes con su ultima ejecucion, que Scrape now devuelve el resultado sin recargar la pantalla, y que Delete elimina el watcher tanto de la vista como del backend. Se ha verificado tambien desde Swagger que el campo lastScrapedAt viaja correctamente en la respuesta y coincide con lo mostrado en el panel.</w:t>
      </w:r>
    </w:p>
    <w:p>
      <w:pPr>
        <w:pStyle w:val="Heading1"/>
        <w:spacing w:after="120" w:before="260"/>
      </w:pPr>
      <w:r>
        <w:rPr>
          <w:b/>
          <w:bCs/>
          <w:color w:val="2F5496"/>
        </w:rPr>
        <w:t xml:space="preserve">Siguiente bloque</w:t>
      </w:r>
    </w:p>
    <w:p>
      <w:pPr>
        <w:spacing w:after="140"/>
      </w:pPr>
      <w:r>
        <w:t xml:space="preserve">Bloque 16: formulario de creacion y edicion de watcher, incluyendo la configuracion de los selectores CSS para las fuentes de tipo Selenium.</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2026-08-27T18:22:46.521Z</dcterms:created>
  <dcterms:modified xsi:type="dcterms:W3CDTF">2026-08-27T18:22:46.536Z</dcterms:modified>
</cp:coreProperties>
</file>

<file path=docProps/custom.xml><?xml version="1.0" encoding="utf-8"?>
<Properties xmlns="http://schemas.openxmlformats.org/officeDocument/2006/custom-properties" xmlns:vt="http://schemas.openxmlformats.org/officeDocument/2006/docPropsVTypes"/>
</file>