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Bloque 6: CRUD de watchers protegido por ROLE_ADMIN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Objetivo del bloque</w:t>
      </w:r>
    </w:p>
    <w:p>
      <w:pPr>
        <w:spacing w:after="140"/>
      </w:pPr>
      <w:r>
        <w:t xml:space="preserve">Exponer los primeros endpoints REST del microservicio watchers: el CRUD completo de la entidad Watcher, protegido en su totalidad por el rol ROLE_ADMIN, ya que en esta fase del proyecto ningun otro perfil de usuario puede crear ni gestionar fuentes de scraping.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Decisiones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Validacion dependiente del tipo de fuente. </w:t>
      </w:r>
      <w:r>
        <w:t xml:space="preserve">El servicio exige targetUrl y los selectores obligatorios solo cuando el tipo es SELENIUM, y limpia esos campos a null cuando el tipo es BOE_API, evitando datos inconsistentes sin necesidad de reglas complejas en la entidad.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Seguridad estricta por defecto. </w:t>
      </w:r>
      <w:r>
        <w:t xml:space="preserve">A diferencia de users, donde el resto de rutas solo exigian estar autenticado, aqui se exige explicitamente el rol ROLE_ADMIN en todas las rutas salvo Swagger, reflejando que ningun suscriptor puede gestionar watchers.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DTOs separados de la entidad. </w:t>
      </w:r>
      <w:r>
        <w:t xml:space="preserve">Ni las peticiones ni las respuestas exponen directamente la entidad Watcher, siguiendo el mismo patron ya usado en users.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Archivos creados o modificados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CreateWatcherRequest.java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 de peticion para crear un watcher, con validaciones basicas de formato.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UpdateWatcherRequest.java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Igual que el de creacion, con el campo adicional active para pausar o reactivar un watcher.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WatcherResponse.java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Representacion de un watcher expuesta al cliente, separada de la entidad JPA.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MessageResponse.java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Respuesta generica de confirmacion, usada en el borrado.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WatcherService.java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Logica de negocio del CRUD, incluyendo la validacion de selectores obligatorios para watchers de tipo SELENIUM y la limpieza de esos campos para BOE_API.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WatcherController.java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Endpoints REST: listar, ver uno, crear, editar y eliminar watchers.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SecurityConfig.java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 la API de watchers exige el rol ROLE_ADMIN. Solo swagger queda publico por ahora.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OpenApiConfig.java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el esquema bearerAuth para poder probar los endpoints protegidos desde Swagger.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WatcherServiceTest.java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del servicio: creacion segun tipo de fuente, validacion de selectores, edicion, borrado y casos de error.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WatcherControllerTest.java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unitarios del controlador con mocks del servicio, comprobando codigos de estado y mensajes.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WatcherControllerWebMvcTest.java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de integracion ligera con MockMvc sobre los endpoints principales.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anaden las reglas de convencion para controladores, ya inexistentes hasta este bloque.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Incidencia detectada y resuelta</w:t>
      </w:r>
    </w:p>
    <w:p>
      <w:pPr>
        <w:spacing w:after="140"/>
      </w:pPr>
      <w:r>
        <w:t xml:space="preserve">Durante las pruebas manuales, el microservicio users fallo al arrancar con un UnsatisfiedDependencyException sobre PasswordEncoder. Tras una recompilacion completa del proyecto, el problema se resolvio; se trato de un error de entorno ajeno al codigo de este bloque.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Verificacion realizada</w:t>
      </w:r>
    </w:p>
    <w:p>
      <w:pPr>
        <w:spacing w:after="140"/>
      </w:pPr>
      <w:r>
        <w:t xml:space="preserve">Se ha probado el CRUD completo manualmente desde Swagger, autorizando con el token del usuario admin, confirmando que un token de un suscriptor con ROLE_USER recibe 403 Forbidden en todos los endpoints. La bateria completa de tests unitarios y de integracion ligera del servicio y del controlador se ha ejecutado correctamente.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Siguiente bloque</w:t>
      </w:r>
    </w:p>
    <w:p>
      <w:pPr>
        <w:spacing w:after="140"/>
      </w:pPr>
      <w:r>
        <w:t xml:space="preserve">Bloque 7: endpoint del feed agregado de watchers, publico y sin necesidad de login.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2026-08-22T20:12:55.505Z</dcterms:created>
  <dcterms:modified xsi:type="dcterms:W3CDTF">2026-08-22T20:12:55.520Z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