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39" w:rsidRPr="00A94C77" w:rsidRDefault="00D26A39" w:rsidP="00F11D39"/>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0C64B7" w:rsidRDefault="00E638A6" w:rsidP="00D26A39">
      <w:pPr>
        <w:jc w:val="center"/>
        <w:rPr>
          <w:color w:val="C00000"/>
          <w:sz w:val="72"/>
          <w14:shadow w14:blurRad="50800" w14:dist="38100" w14:dir="2700000" w14:sx="100000" w14:sy="100000" w14:kx="0" w14:ky="0" w14:algn="tl">
            <w14:srgbClr w14:val="000000">
              <w14:alpha w14:val="60000"/>
            </w14:srgbClr>
          </w14:shadow>
        </w:rPr>
      </w:pPr>
      <w:r>
        <w:rPr>
          <w:color w:val="C00000"/>
          <w:sz w:val="72"/>
          <w14:shadow w14:blurRad="50800" w14:dist="38100" w14:dir="2700000" w14:sx="100000" w14:sy="100000" w14:kx="0" w14:ky="0" w14:algn="tl">
            <w14:srgbClr w14:val="000000">
              <w14:alpha w14:val="60000"/>
            </w14:srgbClr>
          </w14:shadow>
        </w:rPr>
        <w:t>Construcción de una Red Bayesiana en Elvira</w:t>
      </w:r>
    </w:p>
    <w:p w:rsidR="00D26A39" w:rsidRPr="00A94C77" w:rsidRDefault="00D26A39" w:rsidP="00D26A39">
      <w:pPr>
        <w:jc w:val="center"/>
        <w:rPr>
          <w:color w:val="C00000"/>
          <w:sz w:val="48"/>
          <w14:shadow w14:blurRad="50800" w14:dist="38100" w14:dir="2700000" w14:sx="100000" w14:sy="100000" w14:kx="0" w14:ky="0" w14:algn="tl">
            <w14:srgbClr w14:val="000000">
              <w14:alpha w14:val="60000"/>
            </w14:srgbClr>
          </w14:shadow>
        </w:rPr>
      </w:pPr>
      <w:r w:rsidRPr="00A94C77">
        <w:rPr>
          <w:color w:val="C00000"/>
          <w:sz w:val="52"/>
          <w14:shadow w14:blurRad="50800" w14:dist="38100" w14:dir="2700000" w14:sx="100000" w14:sy="100000" w14:kx="0" w14:ky="0" w14:algn="tl">
            <w14:srgbClr w14:val="000000">
              <w14:alpha w14:val="60000"/>
            </w14:srgbClr>
          </w14:shadow>
        </w:rPr>
        <w:t>PRODUCTO</w:t>
      </w:r>
      <w:r w:rsidRPr="00A94C77">
        <w:rPr>
          <w:color w:val="C00000"/>
          <w:sz w:val="48"/>
          <w14:shadow w14:blurRad="50800" w14:dist="38100" w14:dir="2700000" w14:sx="100000" w14:sy="100000" w14:kx="0" w14:ky="0" w14:algn="tl">
            <w14:srgbClr w14:val="000000">
              <w14:alpha w14:val="60000"/>
            </w14:srgbClr>
          </w14:shadow>
        </w:rPr>
        <w:t>:</w:t>
      </w:r>
    </w:p>
    <w:p w:rsidR="00D26A39" w:rsidRPr="00A94C77" w:rsidRDefault="00D26A39" w:rsidP="00F11D39">
      <w:pPr>
        <w:rPr>
          <w:color w:val="C00000"/>
        </w:rPr>
      </w:pPr>
    </w:p>
    <w:p w:rsidR="00D26A39" w:rsidRPr="00A94C77" w:rsidRDefault="00D26A39" w:rsidP="00F11D39">
      <w:pPr>
        <w:rPr>
          <w:color w:val="C00000"/>
        </w:rPr>
      </w:pPr>
    </w:p>
    <w:p w:rsidR="00D26A39" w:rsidRPr="004E56AF" w:rsidRDefault="00D26A39" w:rsidP="00F11D39">
      <w:pPr>
        <w:rPr>
          <w:rFonts w:ascii="Arial" w:hAnsi="Arial" w:cs="Arial"/>
          <w:color w:val="C00000"/>
        </w:rPr>
      </w:pPr>
    </w:p>
    <w:p w:rsidR="00D26A39" w:rsidRDefault="00D26A39" w:rsidP="00F11D39">
      <w:pPr>
        <w:rPr>
          <w:rFonts w:ascii="Arial" w:hAnsi="Arial" w:cs="Arial"/>
        </w:rPr>
      </w:pPr>
    </w:p>
    <w:p w:rsidR="00D26A39" w:rsidRDefault="00C13D23" w:rsidP="00F11D39">
      <w:pPr>
        <w:rPr>
          <w:rFonts w:ascii="Arial" w:hAnsi="Arial" w:cs="Arial"/>
        </w:rPr>
      </w:pPr>
      <w:r>
        <w:rPr>
          <w:rFonts w:ascii="Arial" w:hAnsi="Arial" w:cs="Arial"/>
          <w:noProof/>
          <w:sz w:val="48"/>
        </w:rPr>
        <mc:AlternateContent>
          <mc:Choice Requires="wps">
            <w:drawing>
              <wp:anchor distT="0" distB="0" distL="114300" distR="114300" simplePos="0" relativeHeight="251660288" behindDoc="0" locked="0" layoutInCell="0" allowOverlap="1">
                <wp:simplePos x="0" y="0"/>
                <wp:positionH relativeFrom="margin">
                  <wp:posOffset>2750820</wp:posOffset>
                </wp:positionH>
                <wp:positionV relativeFrom="margin">
                  <wp:posOffset>5408930</wp:posOffset>
                </wp:positionV>
                <wp:extent cx="2538095" cy="1990725"/>
                <wp:effectExtent l="1905" t="0" r="3175" b="635"/>
                <wp:wrapSquare wrapText="bothSides"/>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538095" cy="1990725"/>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rPr>
                                <w:i/>
                                <w:iCs/>
                                <w:color w:val="7F7F7F" w:themeColor="background1" w:themeShade="7F"/>
                                <w:sz w:val="28"/>
                                <w:szCs w:val="28"/>
                              </w:rPr>
                              <w:id w:val="524115229"/>
                              <w:temporary/>
                              <w:showingPlcHdr/>
                            </w:sdtPr>
                            <w:sdtEndPr/>
                            <w:sdtContent>
                              <w:p w:rsidR="00D26A39" w:rsidRDefault="00D26A39">
                                <w:pPr>
                                  <w:pBdr>
                                    <w:top w:val="single" w:sz="24" w:space="10" w:color="CDDDAC" w:themeColor="accent3" w:themeTint="7F"/>
                                    <w:bottom w:val="single" w:sz="24" w:space="10" w:color="CDDDAC" w:themeColor="accent3" w:themeTint="7F"/>
                                  </w:pBdr>
                                  <w:spacing w:after="0"/>
                                  <w:jc w:val="right"/>
                                  <w:rPr>
                                    <w:i/>
                                    <w:iCs/>
                                    <w:color w:val="7F7F7F" w:themeColor="background1" w:themeShade="7F"/>
                                    <w:sz w:val="28"/>
                                    <w:szCs w:val="28"/>
                                  </w:rPr>
                                </w:pPr>
                                <w:r>
                                  <w:rPr>
                                    <w:i/>
                                    <w:iCs/>
                                    <w:color w:val="7F7F7F" w:themeColor="background1" w:themeShade="7F"/>
                                    <w:sz w:val="28"/>
                                    <w:szCs w:val="28"/>
                                  </w:rPr>
                                  <w:t>[</w:t>
                                </w:r>
                                <w:r>
                                  <w:rPr>
                                    <w:rFonts w:ascii="Arial" w:hAnsi="Arial" w:cs="Arial"/>
                                    <w:i/>
                                    <w:iCs/>
                                    <w:color w:val="7F7F7F" w:themeColor="background1" w:themeShade="7F"/>
                                    <w:sz w:val="28"/>
                                    <w:szCs w:val="28"/>
                                  </w:rPr>
                                  <w:t>Escriba los datos sobre la elaboración de este documento: autor, departamento, fecha, etc</w:t>
                                </w:r>
                                <w:r>
                                  <w:rPr>
                                    <w:i/>
                                    <w:iCs/>
                                    <w:color w:val="7F7F7F" w:themeColor="background1" w:themeShade="7F"/>
                                    <w:sz w:val="28"/>
                                    <w:szCs w:val="28"/>
                                  </w:rPr>
                                  <w:t>.]</w:t>
                                </w:r>
                              </w:p>
                            </w:sdtContent>
                          </w:sdt>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16.6pt;margin-top:425.9pt;width:199.85pt;height:15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" o:allowincell="f" filled="f" fillcolor="#4f81bd [3204]" stroked="f">
                <v:textbox inset=",7.2pt,,7.2pt">
                  <w:txbxContent>
                    <w:sdt>
                      <w:sdtPr>
                        <w:rPr>
                          <w:i/>
                          <w:iCs/>
                          <w:color w:val="7F7F7F" w:themeColor="background1" w:themeShade="7F"/>
                          <w:sz w:val="28"/>
                          <w:szCs w:val="28"/>
                        </w:rPr>
                        <w:id w:val="524115229"/>
                        <w:temporary/>
                        <w:showingPlcHdr/>
                      </w:sdtPr>
                      <w:sdtEndPr/>
                      <w:sdtContent>
                        <w:p w:rsidR="00D26A39" w:rsidRDefault="00D26A39">
                          <w:pPr>
                            <w:pBdr>
                              <w:top w:val="single" w:sz="24" w:space="10" w:color="CDDDAC" w:themeColor="accent3" w:themeTint="7F"/>
                              <w:bottom w:val="single" w:sz="24" w:space="10" w:color="CDDDAC" w:themeColor="accent3" w:themeTint="7F"/>
                            </w:pBdr>
                            <w:spacing w:after="0"/>
                            <w:jc w:val="right"/>
                            <w:rPr>
                              <w:i/>
                              <w:iCs/>
                              <w:color w:val="7F7F7F" w:themeColor="background1" w:themeShade="7F"/>
                              <w:sz w:val="28"/>
                              <w:szCs w:val="28"/>
                            </w:rPr>
                          </w:pPr>
                          <w:r>
                            <w:rPr>
                              <w:i/>
                              <w:iCs/>
                              <w:color w:val="7F7F7F" w:themeColor="background1" w:themeShade="7F"/>
                              <w:sz w:val="28"/>
                              <w:szCs w:val="28"/>
                            </w:rPr>
                            <w:t>[</w:t>
                          </w:r>
                          <w:r>
                            <w:rPr>
                              <w:rFonts w:ascii="Arial" w:hAnsi="Arial" w:cs="Arial"/>
                              <w:i/>
                              <w:iCs/>
                              <w:color w:val="7F7F7F" w:themeColor="background1" w:themeShade="7F"/>
                              <w:sz w:val="28"/>
                              <w:szCs w:val="28"/>
                            </w:rPr>
                            <w:t>Escriba los datos sobre la elaboración de este documento: autor, departamento, fecha, etc</w:t>
                          </w:r>
                          <w:r>
                            <w:rPr>
                              <w:i/>
                              <w:iCs/>
                              <w:color w:val="7F7F7F" w:themeColor="background1" w:themeShade="7F"/>
                              <w:sz w:val="28"/>
                              <w:szCs w:val="28"/>
                            </w:rPr>
                            <w:t>.]</w:t>
                          </w:r>
                        </w:p>
                      </w:sdtContent>
                    </w:sdt>
                  </w:txbxContent>
                </v:textbox>
                <w10:wrap type="square" anchorx="margin" anchory="margin"/>
              </v:rect>
            </w:pict>
          </mc:Fallback>
        </mc:AlternateContent>
      </w: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F11D39" w:rsidRDefault="004E56AF" w:rsidP="004E56AF">
      <w:pPr>
        <w:rPr>
          <w:color w:val="C00000"/>
          <w:sz w:val="52"/>
          <w14:shadow w14:blurRad="50800" w14:dist="38100" w14:dir="2700000" w14:sx="100000" w14:sy="100000" w14:kx="0" w14:ky="0" w14:algn="tl">
            <w14:srgbClr w14:val="000000">
              <w14:alpha w14:val="60000"/>
            </w14:srgbClr>
          </w14:shadow>
        </w:rPr>
      </w:pPr>
      <w:r w:rsidRPr="00A94C77">
        <w:rPr>
          <w:color w:val="C00000"/>
          <w:sz w:val="52"/>
          <w14:shadow w14:blurRad="50800" w14:dist="38100" w14:dir="2700000" w14:sx="100000" w14:sy="100000" w14:kx="0" w14:ky="0" w14:algn="tl">
            <w14:srgbClr w14:val="000000">
              <w14:alpha w14:val="60000"/>
            </w14:srgbClr>
          </w14:shadow>
        </w:rPr>
        <w:t>Contenido</w:t>
      </w:r>
    </w:p>
    <w:p w:rsidR="00E638A6" w:rsidRPr="00E638A6" w:rsidRDefault="00E638A6" w:rsidP="004E56AF">
      <w:pPr>
        <w:rPr>
          <w:color w:val="C00000"/>
          <w:sz w:val="52"/>
          <w14:shadow w14:blurRad="50800" w14:dist="38100" w14:dir="2700000" w14:sx="100000" w14:sy="100000" w14:kx="0" w14:ky="0" w14:algn="tl">
            <w14:srgbClr w14:val="000000">
              <w14:alpha w14:val="60000"/>
            </w14:srgbClr>
          </w14:shadow>
        </w:rPr>
      </w:pPr>
    </w:p>
    <w:p w:rsidR="00AB3A40" w:rsidRPr="00D2320A" w:rsidRDefault="00E638A6" w:rsidP="00AB3A40">
      <w:pPr>
        <w:pStyle w:val="Prrafodelista"/>
        <w:numPr>
          <w:ilvl w:val="0"/>
          <w:numId w:val="1"/>
        </w:numPr>
        <w:rPr>
          <w:sz w:val="28"/>
        </w:rPr>
      </w:pPr>
      <w:r w:rsidRPr="00AB3A40">
        <w:rPr>
          <w:sz w:val="28"/>
        </w:rPr>
        <w:t>Descripción del problema</w:t>
      </w:r>
      <w:r w:rsidR="00D2320A">
        <w:rPr>
          <w:sz w:val="28"/>
        </w:rPr>
        <w:t xml:space="preserve"> y la Red Bayesiana</w:t>
      </w:r>
    </w:p>
    <w:p w:rsidR="00E638A6" w:rsidRDefault="00D2320A" w:rsidP="00D2320A">
      <w:pPr>
        <w:pStyle w:val="Prrafodelista"/>
        <w:numPr>
          <w:ilvl w:val="1"/>
          <w:numId w:val="1"/>
        </w:numPr>
        <w:rPr>
          <w:sz w:val="28"/>
        </w:rPr>
      </w:pPr>
      <w:r>
        <w:rPr>
          <w:sz w:val="28"/>
        </w:rPr>
        <w:t>Parte cuantitativa</w:t>
      </w:r>
    </w:p>
    <w:p w:rsidR="00E638A6" w:rsidRDefault="00D2320A" w:rsidP="00E638A6">
      <w:pPr>
        <w:pStyle w:val="Prrafodelista"/>
        <w:numPr>
          <w:ilvl w:val="1"/>
          <w:numId w:val="1"/>
        </w:numPr>
        <w:rPr>
          <w:sz w:val="28"/>
        </w:rPr>
      </w:pPr>
      <w:r>
        <w:rPr>
          <w:sz w:val="28"/>
        </w:rPr>
        <w:t>Parte cualitativa</w:t>
      </w:r>
    </w:p>
    <w:p w:rsidR="00D2320A" w:rsidRPr="00D2320A" w:rsidRDefault="00D2320A" w:rsidP="00D2320A">
      <w:pPr>
        <w:pStyle w:val="Prrafodelista"/>
        <w:ind w:left="1440"/>
        <w:rPr>
          <w:sz w:val="28"/>
        </w:rPr>
      </w:pPr>
    </w:p>
    <w:p w:rsidR="00E638A6" w:rsidRPr="00A94C77" w:rsidRDefault="00E638A6" w:rsidP="00E638A6">
      <w:pPr>
        <w:pStyle w:val="Prrafodelista"/>
        <w:numPr>
          <w:ilvl w:val="0"/>
          <w:numId w:val="1"/>
        </w:numPr>
        <w:rPr>
          <w:sz w:val="28"/>
        </w:rPr>
      </w:pPr>
      <w:r>
        <w:rPr>
          <w:sz w:val="28"/>
        </w:rPr>
        <w:t>Ejemplo de uso</w:t>
      </w:r>
    </w:p>
    <w:p w:rsidR="00AB3A40" w:rsidRPr="00477846" w:rsidRDefault="00AB3A40" w:rsidP="00AB3A40">
      <w:pPr>
        <w:rPr>
          <w:rFonts w:ascii="Arial" w:hAnsi="Arial" w:cs="Arial"/>
          <w:color w:val="C00000"/>
          <w:sz w:val="40"/>
          <w14:shadow w14:blurRad="50800" w14:dist="38100" w14:dir="2700000" w14:sx="100000" w14:sy="100000" w14:kx="0" w14:ky="0" w14:algn="tl">
            <w14:srgbClr w14:val="000000">
              <w14:alpha w14:val="60000"/>
            </w14:srgbClr>
          </w14:shadow>
        </w:rPr>
      </w:pPr>
      <w:r>
        <w:rPr>
          <w:rFonts w:ascii="Arial" w:hAnsi="Arial" w:cs="Arial"/>
          <w:color w:val="C00000"/>
          <w:sz w:val="40"/>
          <w14:shadow w14:blurRad="50800" w14:dist="38100" w14:dir="2700000" w14:sx="100000" w14:sy="100000" w14:kx="0" w14:ky="0" w14:algn="tl">
            <w14:srgbClr w14:val="000000">
              <w14:alpha w14:val="60000"/>
            </w14:srgbClr>
          </w14:shadow>
        </w:rPr>
        <w:br w:type="page"/>
      </w:r>
    </w:p>
    <w:p w:rsidR="00477846" w:rsidRDefault="00477846" w:rsidP="00477846">
      <w:pPr>
        <w:rPr>
          <w:rFonts w:ascii="Arial" w:hAnsi="Arial" w:cs="Arial"/>
        </w:rPr>
      </w:pPr>
    </w:p>
    <w:p w:rsidR="00AB3A40" w:rsidRPr="00E638A6" w:rsidRDefault="00AB3A40" w:rsidP="00AB3A40">
      <w:pPr>
        <w:rPr>
          <w:color w:val="C00000"/>
          <w:sz w:val="52"/>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t xml:space="preserve">Descripción del problema </w:t>
      </w:r>
    </w:p>
    <w:p w:rsidR="00742B72" w:rsidRPr="00FA6B3C" w:rsidRDefault="00CC779F" w:rsidP="004629F0">
      <w:pPr>
        <w:ind w:firstLine="708"/>
      </w:pPr>
      <w:r w:rsidRPr="00FA6B3C">
        <w:t>Este trabajo consistirá en la modelación de</w:t>
      </w:r>
      <w:r w:rsidR="00742B72" w:rsidRPr="00FA6B3C">
        <w:t xml:space="preserve"> una red b</w:t>
      </w:r>
      <w:r w:rsidRPr="00FA6B3C">
        <w:t xml:space="preserve">ayesiana </w:t>
      </w:r>
      <w:r w:rsidR="006C5728" w:rsidRPr="00FA6B3C">
        <w:t>sobre un problema hipotético</w:t>
      </w:r>
      <w:r w:rsidRPr="00FA6B3C">
        <w:t xml:space="preserve">. </w:t>
      </w:r>
      <w:r w:rsidR="00742B72" w:rsidRPr="00FA6B3C">
        <w:t xml:space="preserve">Una red bayesiana es un modelo grafo probabilístico (un tipo de modelo estático) que representa un conjunto de variables aleatorias y sus dependencias condicionales a través de un grafo </w:t>
      </w:r>
      <w:proofErr w:type="spellStart"/>
      <w:r w:rsidR="00742B72" w:rsidRPr="00FA6B3C">
        <w:t>acíclico</w:t>
      </w:r>
      <w:proofErr w:type="spellEnd"/>
      <w:r w:rsidR="00742B72" w:rsidRPr="00FA6B3C">
        <w:t xml:space="preserve"> dirigido (DAG por sus siglas en inglés).</w:t>
      </w:r>
    </w:p>
    <w:p w:rsidR="00742B72" w:rsidRPr="00FA6B3C" w:rsidRDefault="00CC779F" w:rsidP="006C5728">
      <w:pPr>
        <w:ind w:firstLine="708"/>
      </w:pPr>
      <w:r w:rsidRPr="00FA6B3C">
        <w:t>Esta red se encuentra configurada según las reglas generales y más comunes que caracterizan</w:t>
      </w:r>
      <w:r w:rsidR="00742B72" w:rsidRPr="00FA6B3C">
        <w:t xml:space="preserve"> una pandemia en cualquier país del mundo</w:t>
      </w:r>
      <w:r w:rsidRPr="00FA6B3C">
        <w:t>.</w:t>
      </w:r>
      <w:r w:rsidR="006C5728" w:rsidRPr="00FA6B3C">
        <w:t xml:space="preserve"> Para ello, se tendrá en cuenta las características del virus y las de la población a la cual se estudia. Los nodos que describen el problema son los siguientes:</w:t>
      </w:r>
    </w:p>
    <w:p w:rsidR="006C5728" w:rsidRPr="00FA6B3C" w:rsidRDefault="006C5728" w:rsidP="006C5728">
      <w:pPr>
        <w:pStyle w:val="Prrafodelista"/>
        <w:numPr>
          <w:ilvl w:val="0"/>
          <w:numId w:val="2"/>
        </w:numPr>
        <w:rPr>
          <w:b/>
        </w:rPr>
      </w:pPr>
      <w:proofErr w:type="spellStart"/>
      <w:r w:rsidRPr="00FA6B3C">
        <w:rPr>
          <w:b/>
        </w:rPr>
        <w:t>RecursosMedicinales</w:t>
      </w:r>
      <w:proofErr w:type="spellEnd"/>
      <w:r w:rsidRPr="00FA6B3C">
        <w:rPr>
          <w:b/>
        </w:rPr>
        <w:t>:</w:t>
      </w:r>
      <w:r w:rsidR="00664AE1">
        <w:rPr>
          <w:b/>
        </w:rPr>
        <w:t xml:space="preserve"> </w:t>
      </w:r>
      <w:r w:rsidR="00664AE1">
        <w:t>Indica la capacidad de respuesta de un país a un individuo enfermo.</w:t>
      </w:r>
    </w:p>
    <w:p w:rsidR="005B39BB" w:rsidRPr="00FA6B3C" w:rsidRDefault="005B39BB" w:rsidP="005B39BB">
      <w:pPr>
        <w:pStyle w:val="Prrafodelista"/>
        <w:ind w:left="1428"/>
        <w:rPr>
          <w:b/>
        </w:rPr>
      </w:pPr>
    </w:p>
    <w:p w:rsidR="006C5728" w:rsidRPr="00FA6B3C" w:rsidRDefault="006C5728" w:rsidP="006C5728">
      <w:pPr>
        <w:pStyle w:val="Prrafodelista"/>
        <w:numPr>
          <w:ilvl w:val="0"/>
          <w:numId w:val="2"/>
        </w:numPr>
        <w:rPr>
          <w:b/>
        </w:rPr>
      </w:pPr>
      <w:proofErr w:type="spellStart"/>
      <w:r w:rsidRPr="00FA6B3C">
        <w:rPr>
          <w:b/>
        </w:rPr>
        <w:t>Resis</w:t>
      </w:r>
      <w:r w:rsidR="005B39BB" w:rsidRPr="00FA6B3C">
        <w:rPr>
          <w:b/>
        </w:rPr>
        <w:t>tenciaMedicamentos</w:t>
      </w:r>
      <w:proofErr w:type="spellEnd"/>
      <w:r w:rsidR="005B39BB" w:rsidRPr="00FA6B3C">
        <w:rPr>
          <w:b/>
        </w:rPr>
        <w:t>:</w:t>
      </w:r>
      <w:r w:rsidR="00664AE1">
        <w:t xml:space="preserve"> Señala la resistencia de una enfermedad a los medicamentos presentes en el país.</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proofErr w:type="spellStart"/>
      <w:r w:rsidRPr="00FA6B3C">
        <w:rPr>
          <w:b/>
        </w:rPr>
        <w:t>NivelCultural</w:t>
      </w:r>
      <w:proofErr w:type="spellEnd"/>
      <w:r w:rsidRPr="00FA6B3C">
        <w:rPr>
          <w:b/>
        </w:rPr>
        <w:t>:</w:t>
      </w:r>
      <w:r w:rsidR="00664AE1">
        <w:t xml:space="preserve"> Es el nivel cultural del país bajo estudio. </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proofErr w:type="spellStart"/>
      <w:r w:rsidRPr="00FA6B3C">
        <w:rPr>
          <w:b/>
        </w:rPr>
        <w:t>SanguineaTransmision</w:t>
      </w:r>
      <w:proofErr w:type="spellEnd"/>
      <w:r w:rsidRPr="00FA6B3C">
        <w:rPr>
          <w:b/>
        </w:rPr>
        <w:t>:</w:t>
      </w:r>
      <w:r w:rsidR="00011D91">
        <w:rPr>
          <w:b/>
        </w:rPr>
        <w:t xml:space="preserve"> </w:t>
      </w:r>
      <w:r w:rsidR="00011D91">
        <w:t>Indica la probabilidad de transmisión vía sanguínea de la enfermedad. Depende del nivel cultural, ya que, a más cultura, más precaución se toma por parte de los individuos de la población.</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proofErr w:type="spellStart"/>
      <w:r w:rsidRPr="00FA6B3C">
        <w:rPr>
          <w:b/>
        </w:rPr>
        <w:t>FluidosTransmision</w:t>
      </w:r>
      <w:proofErr w:type="spellEnd"/>
      <w:r w:rsidRPr="00FA6B3C">
        <w:rPr>
          <w:b/>
        </w:rPr>
        <w:t>:</w:t>
      </w:r>
      <w:r w:rsidR="00011D91">
        <w:t xml:space="preserve"> Al igual que el punto anterior, indica la probabilidad de transmisión mediante fluidos de una enfermedad. También está influenciada por el nivel cultural.</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proofErr w:type="spellStart"/>
      <w:r w:rsidRPr="00FA6B3C">
        <w:rPr>
          <w:b/>
        </w:rPr>
        <w:t>CalorResistencia</w:t>
      </w:r>
      <w:proofErr w:type="spellEnd"/>
      <w:r w:rsidRPr="00FA6B3C">
        <w:rPr>
          <w:b/>
        </w:rPr>
        <w:t>:</w:t>
      </w:r>
      <w:r w:rsidR="00D2320A">
        <w:rPr>
          <w:b/>
        </w:rPr>
        <w:t xml:space="preserve"> </w:t>
      </w:r>
      <w:r w:rsidR="00FF5BB0">
        <w:t>Es la probabilidad de resistencia al calor que tiene la enfermedad.</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proofErr w:type="spellStart"/>
      <w:r w:rsidRPr="00FA6B3C">
        <w:rPr>
          <w:b/>
        </w:rPr>
        <w:t>FrioResistencia</w:t>
      </w:r>
      <w:proofErr w:type="spellEnd"/>
      <w:r w:rsidRPr="00FA6B3C">
        <w:rPr>
          <w:b/>
        </w:rPr>
        <w:t>:</w:t>
      </w:r>
      <w:r w:rsidR="00FF5BB0">
        <w:t xml:space="preserve"> Igual que antes, pero con la resistencia al frio.</w:t>
      </w:r>
    </w:p>
    <w:p w:rsidR="005B39BB" w:rsidRPr="00FA6B3C" w:rsidRDefault="005B39BB" w:rsidP="005B39BB">
      <w:pPr>
        <w:pStyle w:val="Prrafodelista"/>
        <w:ind w:left="1428"/>
        <w:rPr>
          <w:b/>
        </w:rPr>
      </w:pPr>
    </w:p>
    <w:p w:rsidR="005B39BB" w:rsidRPr="00FA6B3C" w:rsidRDefault="005B39BB" w:rsidP="005B39BB">
      <w:pPr>
        <w:pStyle w:val="Prrafodelista"/>
        <w:numPr>
          <w:ilvl w:val="0"/>
          <w:numId w:val="2"/>
        </w:numPr>
        <w:rPr>
          <w:b/>
        </w:rPr>
      </w:pPr>
      <w:r w:rsidRPr="00FA6B3C">
        <w:rPr>
          <w:b/>
        </w:rPr>
        <w:t>Clima:</w:t>
      </w:r>
      <w:r w:rsidR="00FF5BB0">
        <w:t xml:space="preserve"> Indica el clima de la población. La probabilidad de que sea frío/moderado/cálido se asigna dependiendo de los climas del mundo.</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proofErr w:type="spellStart"/>
      <w:r w:rsidRPr="00FA6B3C">
        <w:rPr>
          <w:b/>
        </w:rPr>
        <w:t>AmbientalTransmision</w:t>
      </w:r>
      <w:proofErr w:type="spellEnd"/>
      <w:r w:rsidRPr="00FA6B3C">
        <w:rPr>
          <w:b/>
        </w:rPr>
        <w:t>:</w:t>
      </w:r>
      <w:r w:rsidR="00785B97">
        <w:rPr>
          <w:b/>
        </w:rPr>
        <w:t xml:space="preserve"> </w:t>
      </w:r>
      <w:r w:rsidR="00F85834">
        <w:t>Está influida por las tres variables anteriores y representa la probabilidad de transmisión ambiental dependiendo de la configuración sus tres padres.</w:t>
      </w:r>
    </w:p>
    <w:p w:rsidR="005B39BB" w:rsidRPr="00FA6B3C" w:rsidRDefault="005B39BB" w:rsidP="005B39BB">
      <w:pPr>
        <w:pStyle w:val="Prrafodelista"/>
        <w:ind w:left="1428"/>
        <w:rPr>
          <w:b/>
        </w:rPr>
      </w:pPr>
    </w:p>
    <w:p w:rsidR="005B39BB" w:rsidRPr="00FA6B3C" w:rsidRDefault="005B39BB" w:rsidP="006C5728">
      <w:pPr>
        <w:pStyle w:val="Prrafodelista"/>
        <w:numPr>
          <w:ilvl w:val="0"/>
          <w:numId w:val="2"/>
        </w:numPr>
        <w:rPr>
          <w:b/>
        </w:rPr>
      </w:pPr>
      <w:r w:rsidRPr="00FA6B3C">
        <w:rPr>
          <w:b/>
        </w:rPr>
        <w:t>Contagioso:</w:t>
      </w:r>
      <w:r w:rsidR="003A5F85">
        <w:rPr>
          <w:b/>
        </w:rPr>
        <w:t xml:space="preserve"> </w:t>
      </w:r>
      <w:r w:rsidR="003A5F85">
        <w:t xml:space="preserve">Asigna un valor de probabilidad a si es muy contagioso o no dependiendo de los tipos de transmisión que posee el virus. </w:t>
      </w:r>
    </w:p>
    <w:p w:rsidR="005B39BB" w:rsidRPr="00FA6B3C" w:rsidRDefault="005B39BB" w:rsidP="005B39BB">
      <w:pPr>
        <w:pStyle w:val="Prrafodelista"/>
        <w:ind w:left="1428"/>
        <w:rPr>
          <w:b/>
        </w:rPr>
      </w:pPr>
    </w:p>
    <w:p w:rsidR="005B39BB" w:rsidRPr="004979C8" w:rsidRDefault="005B39BB" w:rsidP="006C5728">
      <w:pPr>
        <w:pStyle w:val="Prrafodelista"/>
        <w:numPr>
          <w:ilvl w:val="0"/>
          <w:numId w:val="2"/>
        </w:numPr>
        <w:rPr>
          <w:b/>
        </w:rPr>
      </w:pPr>
      <w:r w:rsidRPr="00FA6B3C">
        <w:rPr>
          <w:b/>
        </w:rPr>
        <w:lastRenderedPageBreak/>
        <w:t>Epidemia:</w:t>
      </w:r>
      <w:r w:rsidR="00760378">
        <w:t xml:space="preserve"> En este valor se señala si puede haber epidemia o no sobre el país estudiado. Está influenciada por el nodo “Contagioso” y “</w:t>
      </w:r>
      <w:proofErr w:type="spellStart"/>
      <w:r w:rsidR="00760378">
        <w:t>ResistenciaMedicamentos</w:t>
      </w:r>
      <w:proofErr w:type="spellEnd"/>
      <w:r w:rsidR="00760378">
        <w:t>”.</w:t>
      </w:r>
    </w:p>
    <w:p w:rsidR="004979C8" w:rsidRPr="004979C8" w:rsidRDefault="004979C8" w:rsidP="004979C8">
      <w:pPr>
        <w:pStyle w:val="Prrafodelista"/>
        <w:rPr>
          <w:b/>
        </w:rPr>
      </w:pPr>
    </w:p>
    <w:p w:rsidR="004979C8" w:rsidRDefault="004979C8" w:rsidP="004979C8">
      <w:pPr>
        <w:ind w:firstLine="708"/>
        <w:rPr>
          <w:color w:val="C00000"/>
          <w:sz w:val="36"/>
          <w14:shadow w14:blurRad="50800" w14:dist="38100" w14:dir="2700000" w14:sx="100000" w14:sy="100000" w14:kx="0" w14:ky="0" w14:algn="tl">
            <w14:srgbClr w14:val="000000">
              <w14:alpha w14:val="60000"/>
            </w14:srgbClr>
          </w14:shadow>
        </w:rPr>
      </w:pPr>
      <w:r w:rsidRPr="004979C8">
        <w:rPr>
          <w:color w:val="C00000"/>
          <w:sz w:val="36"/>
          <w14:shadow w14:blurRad="50800" w14:dist="38100" w14:dir="2700000" w14:sx="100000" w14:sy="100000" w14:kx="0" w14:ky="0" w14:algn="tl">
            <w14:srgbClr w14:val="000000">
              <w14:alpha w14:val="60000"/>
            </w14:srgbClr>
          </w14:shadow>
        </w:rPr>
        <w:t>Parte cualitativa</w:t>
      </w:r>
    </w:p>
    <w:p w:rsidR="004979C8" w:rsidRDefault="004979C8" w:rsidP="004979C8">
      <w:r>
        <w:tab/>
      </w:r>
      <w:r w:rsidRPr="009F4D05">
        <w:t>Tras</w:t>
      </w:r>
      <w:r>
        <w:t xml:space="preserve"> introducir dichos nodos y conectarlos como se describe arriba, se obtiene la siguiente Red Bayesiana en el programa Elvira:</w:t>
      </w:r>
    </w:p>
    <w:p w:rsidR="004979C8" w:rsidRDefault="004979C8" w:rsidP="004979C8">
      <w:r>
        <w:rPr>
          <w:noProof/>
        </w:rPr>
        <w:drawing>
          <wp:inline distT="0" distB="0" distL="0" distR="0" wp14:anchorId="1F8162F4" wp14:editId="41BDF87E">
            <wp:extent cx="5400040" cy="2087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87880"/>
                    </a:xfrm>
                    <a:prstGeom prst="rect">
                      <a:avLst/>
                    </a:prstGeom>
                  </pic:spPr>
                </pic:pic>
              </a:graphicData>
            </a:graphic>
          </wp:inline>
        </w:drawing>
      </w:r>
    </w:p>
    <w:p w:rsidR="004979C8" w:rsidRDefault="004065F6" w:rsidP="004979C8">
      <w:r>
        <w:tab/>
        <w:t>Como se puede observar, la red se compone de un total de 11 nodos interconectados, los cuales se puede decir que generan un árbol cuyo nodo final es el nodo objetivo de este estudio, “Epidemia”.</w:t>
      </w:r>
    </w:p>
    <w:p w:rsidR="00841753" w:rsidRDefault="00841753" w:rsidP="00841753">
      <w:pPr>
        <w:ind w:firstLine="708"/>
        <w:rPr>
          <w:color w:val="C00000"/>
          <w:sz w:val="36"/>
          <w14:shadow w14:blurRad="50800" w14:dist="38100" w14:dir="2700000" w14:sx="100000" w14:sy="100000" w14:kx="0" w14:ky="0" w14:algn="tl">
            <w14:srgbClr w14:val="000000">
              <w14:alpha w14:val="60000"/>
            </w14:srgbClr>
          </w14:shadow>
        </w:rPr>
      </w:pPr>
      <w:r w:rsidRPr="004979C8">
        <w:rPr>
          <w:color w:val="C00000"/>
          <w:sz w:val="36"/>
          <w14:shadow w14:blurRad="50800" w14:dist="38100" w14:dir="2700000" w14:sx="100000" w14:sy="100000" w14:kx="0" w14:ky="0" w14:algn="tl">
            <w14:srgbClr w14:val="000000">
              <w14:alpha w14:val="60000"/>
            </w14:srgbClr>
          </w14:shadow>
        </w:rPr>
        <w:t xml:space="preserve">Parte </w:t>
      </w:r>
      <w:r>
        <w:rPr>
          <w:color w:val="C00000"/>
          <w:sz w:val="36"/>
          <w14:shadow w14:blurRad="50800" w14:dist="38100" w14:dir="2700000" w14:sx="100000" w14:sy="100000" w14:kx="0" w14:ky="0" w14:algn="tl">
            <w14:srgbClr w14:val="000000">
              <w14:alpha w14:val="60000"/>
            </w14:srgbClr>
          </w14:shadow>
        </w:rPr>
        <w:t>cuantitativa</w:t>
      </w:r>
    </w:p>
    <w:p w:rsidR="006247B3" w:rsidRDefault="009F4D05" w:rsidP="00841753">
      <w:r>
        <w:tab/>
        <w:t>Como punto final para completar la red, es necesario introducir una serie de probabilidades las cuales influyen entre sí, para así definir la “cantidad” de interacción entre los nodos de la red</w:t>
      </w:r>
      <w:r w:rsidR="003E2321">
        <w:t>.</w:t>
      </w:r>
      <w:r w:rsidR="006247B3">
        <w:t xml:space="preserve"> Se asignarán unas probabilidades condicionadas a cada nodo según sus padres aproximadas, obteniendo tablas que representan lo más fiable posible la realidad. Unos ejemplos de probabilidad condicionada son las siguientes:</w:t>
      </w:r>
    </w:p>
    <w:p w:rsidR="006247B3" w:rsidRDefault="006247B3" w:rsidP="006247B3">
      <w:pPr>
        <w:pStyle w:val="Prrafodelista"/>
        <w:numPr>
          <w:ilvl w:val="0"/>
          <w:numId w:val="3"/>
        </w:numPr>
      </w:pPr>
      <w:r>
        <w:t>Epidemia</w:t>
      </w:r>
    </w:p>
    <w:p w:rsidR="006247B3" w:rsidRDefault="006247B3" w:rsidP="006247B3">
      <w:pPr>
        <w:pStyle w:val="Prrafodelista"/>
      </w:pPr>
      <w:r>
        <w:rPr>
          <w:noProof/>
        </w:rPr>
        <w:drawing>
          <wp:inline distT="0" distB="0" distL="0" distR="0" wp14:anchorId="108F2176" wp14:editId="61061B27">
            <wp:extent cx="5029200" cy="676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676275"/>
                    </a:xfrm>
                    <a:prstGeom prst="rect">
                      <a:avLst/>
                    </a:prstGeom>
                  </pic:spPr>
                </pic:pic>
              </a:graphicData>
            </a:graphic>
          </wp:inline>
        </w:drawing>
      </w:r>
    </w:p>
    <w:p w:rsidR="006247B3" w:rsidRDefault="006247B3" w:rsidP="006247B3">
      <w:pPr>
        <w:pStyle w:val="Prrafodelista"/>
      </w:pPr>
    </w:p>
    <w:p w:rsidR="006247B3" w:rsidRDefault="006247B3" w:rsidP="006247B3">
      <w:pPr>
        <w:pStyle w:val="Prrafodelista"/>
        <w:numPr>
          <w:ilvl w:val="0"/>
          <w:numId w:val="3"/>
        </w:numPr>
      </w:pPr>
      <w:r>
        <w:t>Contagioso</w:t>
      </w:r>
    </w:p>
    <w:p w:rsidR="006247B3" w:rsidRDefault="006247B3" w:rsidP="006247B3">
      <w:pPr>
        <w:pStyle w:val="Prrafodelista"/>
      </w:pPr>
      <w:r>
        <w:rPr>
          <w:noProof/>
        </w:rPr>
        <w:drawing>
          <wp:inline distT="0" distB="0" distL="0" distR="0" wp14:anchorId="17B50103" wp14:editId="27448E3A">
            <wp:extent cx="5400040" cy="6959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95960"/>
                    </a:xfrm>
                    <a:prstGeom prst="rect">
                      <a:avLst/>
                    </a:prstGeom>
                  </pic:spPr>
                </pic:pic>
              </a:graphicData>
            </a:graphic>
          </wp:inline>
        </w:drawing>
      </w:r>
    </w:p>
    <w:p w:rsidR="006247B3" w:rsidRDefault="006247B3" w:rsidP="006247B3">
      <w:pPr>
        <w:pStyle w:val="Prrafodelista"/>
      </w:pPr>
    </w:p>
    <w:p w:rsidR="006247B3" w:rsidRDefault="006247B3" w:rsidP="006247B3">
      <w:pPr>
        <w:pStyle w:val="Prrafodelista"/>
      </w:pPr>
    </w:p>
    <w:p w:rsidR="006247B3" w:rsidRDefault="006247B3" w:rsidP="006247B3">
      <w:pPr>
        <w:pStyle w:val="Prrafodelista"/>
      </w:pPr>
    </w:p>
    <w:p w:rsidR="006247B3" w:rsidRDefault="006247B3" w:rsidP="006247B3">
      <w:pPr>
        <w:pStyle w:val="Prrafodelista"/>
      </w:pPr>
    </w:p>
    <w:p w:rsidR="006247B3" w:rsidRDefault="006247B3" w:rsidP="006247B3">
      <w:pPr>
        <w:pStyle w:val="Prrafodelista"/>
        <w:numPr>
          <w:ilvl w:val="0"/>
          <w:numId w:val="3"/>
        </w:numPr>
      </w:pPr>
      <w:proofErr w:type="spellStart"/>
      <w:r>
        <w:lastRenderedPageBreak/>
        <w:t>AmbientalTransmision</w:t>
      </w:r>
      <w:proofErr w:type="spellEnd"/>
    </w:p>
    <w:p w:rsidR="006247B3" w:rsidRDefault="006247B3" w:rsidP="006247B3">
      <w:pPr>
        <w:pStyle w:val="Prrafodelista"/>
      </w:pPr>
      <w:r>
        <w:rPr>
          <w:noProof/>
        </w:rPr>
        <w:drawing>
          <wp:inline distT="0" distB="0" distL="0" distR="0" wp14:anchorId="601436B1" wp14:editId="0831BA6B">
            <wp:extent cx="5400040" cy="4749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74980"/>
                    </a:xfrm>
                    <a:prstGeom prst="rect">
                      <a:avLst/>
                    </a:prstGeom>
                  </pic:spPr>
                </pic:pic>
              </a:graphicData>
            </a:graphic>
          </wp:inline>
        </w:drawing>
      </w:r>
    </w:p>
    <w:p w:rsidR="006E5E23" w:rsidRDefault="006E5E23" w:rsidP="006E5E23"/>
    <w:p w:rsidR="006E5E23" w:rsidRDefault="006E5E23" w:rsidP="006E5E23">
      <w:r>
        <w:tab/>
        <w:t>Por último, tras introducir dichos datos en las tablas se puede obtener la probabilidad marginal de cada elemento de la red bayesiana.</w:t>
      </w:r>
    </w:p>
    <w:p w:rsidR="006E5E23" w:rsidRDefault="006E5E23" w:rsidP="006E5E23">
      <w:r>
        <w:rPr>
          <w:noProof/>
        </w:rPr>
        <w:drawing>
          <wp:inline distT="0" distB="0" distL="0" distR="0" wp14:anchorId="0F0FB90E" wp14:editId="50E0DF06">
            <wp:extent cx="5400040" cy="21710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71065"/>
                    </a:xfrm>
                    <a:prstGeom prst="rect">
                      <a:avLst/>
                    </a:prstGeom>
                  </pic:spPr>
                </pic:pic>
              </a:graphicData>
            </a:graphic>
          </wp:inline>
        </w:drawing>
      </w:r>
    </w:p>
    <w:p w:rsidR="006E5E23" w:rsidRDefault="006E5E23">
      <w:r>
        <w:br w:type="page"/>
      </w:r>
    </w:p>
    <w:p w:rsidR="006E5E23" w:rsidRDefault="006E5E23" w:rsidP="006E5E23">
      <w:pPr>
        <w:rPr>
          <w:rFonts w:ascii="Arial" w:hAnsi="Arial" w:cs="Arial"/>
        </w:rPr>
      </w:pPr>
    </w:p>
    <w:p w:rsidR="006E5E23" w:rsidRPr="00E638A6" w:rsidRDefault="006E5E23" w:rsidP="006E5E23">
      <w:pPr>
        <w:rPr>
          <w:color w:val="C00000"/>
          <w:sz w:val="52"/>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t>Ejemplo de uso</w:t>
      </w:r>
    </w:p>
    <w:p w:rsidR="006E5E23" w:rsidRDefault="00830DE9" w:rsidP="006E5E23">
      <w:r>
        <w:tab/>
        <w:t>Para finalizar, se realizará un ejemplo de Red Bayesiana con posibles observaciones sobre el ámbito de estudio. En este caso, se elegirá como observado las variables {“Epidemia” = Presente, “</w:t>
      </w:r>
      <w:proofErr w:type="spellStart"/>
      <w:r>
        <w:t>RecursosMedicinales</w:t>
      </w:r>
      <w:proofErr w:type="spellEnd"/>
      <w:r>
        <w:t>” = bajo, “</w:t>
      </w:r>
      <w:proofErr w:type="spellStart"/>
      <w:r>
        <w:t>AmbientalTransmision</w:t>
      </w:r>
      <w:proofErr w:type="spellEnd"/>
      <w:r>
        <w:t>” = si}</w:t>
      </w:r>
      <w:r w:rsidR="00444C21">
        <w:t>. Las probabilidades obtenidas son las siguientes:</w:t>
      </w:r>
    </w:p>
    <w:p w:rsidR="00444C21" w:rsidRPr="00444C21" w:rsidRDefault="00444C21" w:rsidP="006E5E23">
      <w:r>
        <w:rPr>
          <w:noProof/>
        </w:rPr>
        <w:drawing>
          <wp:inline distT="0" distB="0" distL="0" distR="0" wp14:anchorId="66477371" wp14:editId="1F1DFC93">
            <wp:extent cx="5400040" cy="21742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74240"/>
                    </a:xfrm>
                    <a:prstGeom prst="rect">
                      <a:avLst/>
                    </a:prstGeom>
                  </pic:spPr>
                </pic:pic>
              </a:graphicData>
            </a:graphic>
          </wp:inline>
        </w:drawing>
      </w:r>
      <w:bookmarkStart w:id="0" w:name="_GoBack"/>
      <w:bookmarkEnd w:id="0"/>
    </w:p>
    <w:sectPr w:rsidR="00444C21" w:rsidRPr="00444C21" w:rsidSect="00D26A39">
      <w:headerReference w:type="default" r:id="rId16"/>
      <w:footerReference w:type="default" r:id="rId17"/>
      <w:pgSz w:w="11906" w:h="16838"/>
      <w:pgMar w:top="1417" w:right="1701" w:bottom="1417"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54B" w:rsidRDefault="006E354B" w:rsidP="00F11D39">
      <w:pPr>
        <w:spacing w:after="0"/>
      </w:pPr>
      <w:r>
        <w:separator/>
      </w:r>
    </w:p>
  </w:endnote>
  <w:endnote w:type="continuationSeparator" w:id="0">
    <w:p w:rsidR="006E354B" w:rsidRDefault="006E354B" w:rsidP="00F11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023"/>
      <w:docPartObj>
        <w:docPartGallery w:val="Page Numbers (Bottom of Page)"/>
        <w:docPartUnique/>
      </w:docPartObj>
    </w:sdtPr>
    <w:sdtEndPr/>
    <w:sdtContent>
      <w:p w:rsidR="00F11D39" w:rsidRDefault="00C13D23">
        <w:pPr>
          <w:pStyle w:val="Piedepgina"/>
        </w:pPr>
        <w:r>
          <w:rPr>
            <w:noProof/>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ge">
                    <wp:align>bottom</wp:align>
                  </wp:positionV>
                  <wp:extent cx="436880" cy="716915"/>
                  <wp:effectExtent l="13335" t="5080" r="6985" b="1143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11D39" w:rsidRDefault="001A3882">
                                <w:pPr>
                                  <w:pStyle w:val="Piedepgina"/>
                                  <w:jc w:val="center"/>
                                  <w:rPr>
                                    <w:sz w:val="16"/>
                                    <w:szCs w:val="16"/>
                                  </w:rPr>
                                </w:pPr>
                                <w:r>
                                  <w:fldChar w:fldCharType="begin"/>
                                </w:r>
                                <w:r>
                                  <w:instrText xml:space="preserve"> PAGE    \* MERGEFORMAT </w:instrText>
                                </w:r>
                                <w:r>
                                  <w:fldChar w:fldCharType="separate"/>
                                </w:r>
                                <w:r w:rsidR="00444C21" w:rsidRPr="00444C21">
                                  <w:rPr>
                                    <w:noProof/>
                                    <w:sz w:val="16"/>
                                    <w:szCs w:val="16"/>
                                  </w:rPr>
                                  <w:t>4</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L2vrdl6AwAAhwkAAA4AAAAAAAAAAAAAAAAALgIAAGRycy9lMm9Eb2MueG1s&#10;UEsBAi0AFAAGAAgAAAAhANKXawfbAAAABAEAAA8AAAAAAAAAAAAAAAAA1AUAAGRycy9kb3ducmV2&#10;LnhtbFBLBQYAAAAABAAEAPMAAADcBgAAAAA=&#10;">
                  <v:shapetype id="_x0000_t32" coordsize="21600,21600" o:spt="32" o:oned="t" path="m,l21600,21600e" filled="f">
                    <v:path arrowok="t" fillok="f" o:connecttype="none"/>
                    <o:lock v:ext="edit" shapetype="t"/>
                  </v:shapetype>
                  <v:shape id="AutoShape 2"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rsidR="00F11D39" w:rsidRDefault="001A3882">
                          <w:pPr>
                            <w:pStyle w:val="Piedepgina"/>
                            <w:jc w:val="center"/>
                            <w:rPr>
                              <w:sz w:val="16"/>
                              <w:szCs w:val="16"/>
                            </w:rPr>
                          </w:pPr>
                          <w:r>
                            <w:fldChar w:fldCharType="begin"/>
                          </w:r>
                          <w:r>
                            <w:instrText xml:space="preserve"> PAGE    \* MERGEFORMAT </w:instrText>
                          </w:r>
                          <w:r>
                            <w:fldChar w:fldCharType="separate"/>
                          </w:r>
                          <w:r w:rsidR="00444C21" w:rsidRPr="00444C21">
                            <w:rPr>
                              <w:noProof/>
                              <w:sz w:val="16"/>
                              <w:szCs w:val="16"/>
                            </w:rPr>
                            <w:t>4</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54B" w:rsidRDefault="006E354B" w:rsidP="00F11D39">
      <w:pPr>
        <w:spacing w:after="0"/>
      </w:pPr>
      <w:r>
        <w:separator/>
      </w:r>
    </w:p>
  </w:footnote>
  <w:footnote w:type="continuationSeparator" w:id="0">
    <w:p w:rsidR="006E354B" w:rsidRDefault="006E354B" w:rsidP="00F11D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5080"/>
      <w:gridCol w:w="3424"/>
    </w:tblGrid>
    <w:tr w:rsidR="00F11D39" w:rsidTr="00C13D23">
      <w:sdt>
        <w:sdtPr>
          <w:rPr>
            <w:color w:val="FFFFFF" w:themeColor="background1"/>
          </w:rPr>
          <w:alias w:val="Fecha"/>
          <w:id w:val="77625188"/>
          <w:placeholder>
            <w:docPart w:val="22360297532248879CCD6DCB9770E3E8"/>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2987" w:type="pct"/>
              <w:tcBorders>
                <w:bottom w:val="single" w:sz="4" w:space="0" w:color="943634" w:themeColor="accent2" w:themeShade="BF"/>
              </w:tcBorders>
              <w:shd w:val="clear" w:color="auto" w:fill="943634" w:themeFill="accent2" w:themeFillShade="BF"/>
              <w:vAlign w:val="bottom"/>
            </w:tcPr>
            <w:p w:rsidR="00F11D39" w:rsidRDefault="00E638A6">
              <w:pPr>
                <w:pStyle w:val="Encabezado"/>
                <w:jc w:val="right"/>
                <w:rPr>
                  <w:color w:val="FFFFFF" w:themeColor="background1"/>
                </w:rPr>
              </w:pPr>
              <w:r>
                <w:rPr>
                  <w:color w:val="FFFFFF" w:themeColor="background1"/>
                </w:rPr>
                <w:t>Modelos Gráficos Probabilísticos</w:t>
              </w:r>
            </w:p>
          </w:tc>
        </w:sdtContent>
      </w:sdt>
      <w:tc>
        <w:tcPr>
          <w:tcW w:w="2013" w:type="pct"/>
          <w:tcBorders>
            <w:bottom w:val="single" w:sz="4" w:space="0" w:color="auto"/>
          </w:tcBorders>
          <w:vAlign w:val="bottom"/>
        </w:tcPr>
        <w:p w:rsidR="00F11D39" w:rsidRDefault="00C13D23" w:rsidP="00F11D39">
          <w:pPr>
            <w:pStyle w:val="Encabezado"/>
            <w:rPr>
              <w:bCs/>
              <w:color w:val="76923C" w:themeColor="accent3" w:themeShade="BF"/>
            </w:rPr>
          </w:pPr>
          <w:r>
            <w:rPr>
              <w:b/>
              <w:bCs/>
              <w:color w:val="76923C" w:themeColor="accent3" w:themeShade="BF"/>
            </w:rPr>
            <w:t>Autor: Ítalo Garleni Rodríguez</w:t>
          </w:r>
        </w:p>
      </w:tc>
    </w:tr>
  </w:tbl>
  <w:p w:rsidR="00F11D39" w:rsidRDefault="00F11D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754D7"/>
    <w:multiLevelType w:val="hybridMultilevel"/>
    <w:tmpl w:val="E80CD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FB038C"/>
    <w:multiLevelType w:val="hybridMultilevel"/>
    <w:tmpl w:val="8A22A3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F7151C"/>
    <w:multiLevelType w:val="hybridMultilevel"/>
    <w:tmpl w:val="0FD837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23"/>
    <w:rsid w:val="00011D91"/>
    <w:rsid w:val="000734A4"/>
    <w:rsid w:val="0008714A"/>
    <w:rsid w:val="000C36D0"/>
    <w:rsid w:val="000C64B7"/>
    <w:rsid w:val="001A3882"/>
    <w:rsid w:val="00330529"/>
    <w:rsid w:val="00377932"/>
    <w:rsid w:val="003A5F85"/>
    <w:rsid w:val="003E0215"/>
    <w:rsid w:val="003E2321"/>
    <w:rsid w:val="00404172"/>
    <w:rsid w:val="004063CA"/>
    <w:rsid w:val="004065F6"/>
    <w:rsid w:val="00444C21"/>
    <w:rsid w:val="004629F0"/>
    <w:rsid w:val="00477846"/>
    <w:rsid w:val="004979C8"/>
    <w:rsid w:val="004E56AF"/>
    <w:rsid w:val="005B39BB"/>
    <w:rsid w:val="006247B3"/>
    <w:rsid w:val="00664AE1"/>
    <w:rsid w:val="0066756E"/>
    <w:rsid w:val="00677276"/>
    <w:rsid w:val="006942B6"/>
    <w:rsid w:val="006C5728"/>
    <w:rsid w:val="006E354B"/>
    <w:rsid w:val="006E5E23"/>
    <w:rsid w:val="00742B72"/>
    <w:rsid w:val="00760378"/>
    <w:rsid w:val="00785B97"/>
    <w:rsid w:val="0081143E"/>
    <w:rsid w:val="00830DE9"/>
    <w:rsid w:val="00841753"/>
    <w:rsid w:val="00893FA5"/>
    <w:rsid w:val="008A7749"/>
    <w:rsid w:val="0090712D"/>
    <w:rsid w:val="00921D66"/>
    <w:rsid w:val="009F4D05"/>
    <w:rsid w:val="00A50E53"/>
    <w:rsid w:val="00A556C8"/>
    <w:rsid w:val="00A94C77"/>
    <w:rsid w:val="00AB3A40"/>
    <w:rsid w:val="00AE151D"/>
    <w:rsid w:val="00BF3CA2"/>
    <w:rsid w:val="00C13D23"/>
    <w:rsid w:val="00CC779F"/>
    <w:rsid w:val="00D2320A"/>
    <w:rsid w:val="00D26A39"/>
    <w:rsid w:val="00E638A6"/>
    <w:rsid w:val="00EC7C72"/>
    <w:rsid w:val="00F0603E"/>
    <w:rsid w:val="00F11D39"/>
    <w:rsid w:val="00F85834"/>
    <w:rsid w:val="00FA6B3C"/>
    <w:rsid w:val="00FF5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85625"/>
  <w15:docId w15:val="{6D09FF57-4494-4545-8674-99356530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200"/>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E151D"/>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11D39"/>
    <w:pPr>
      <w:tabs>
        <w:tab w:val="center" w:pos="4252"/>
        <w:tab w:val="right" w:pos="8504"/>
      </w:tabs>
      <w:spacing w:after="0"/>
    </w:pPr>
  </w:style>
  <w:style w:type="character" w:customStyle="1" w:styleId="EncabezadoCar">
    <w:name w:val="Encabezado Car"/>
    <w:basedOn w:val="Fuentedeprrafopredeter"/>
    <w:link w:val="Encabezado"/>
    <w:uiPriority w:val="99"/>
    <w:rsid w:val="00F11D39"/>
    <w:rPr>
      <w:sz w:val="24"/>
      <w:szCs w:val="24"/>
    </w:rPr>
  </w:style>
  <w:style w:type="paragraph" w:styleId="Piedepgina">
    <w:name w:val="footer"/>
    <w:basedOn w:val="Normal"/>
    <w:link w:val="PiedepginaCar"/>
    <w:uiPriority w:val="99"/>
    <w:rsid w:val="00F11D39"/>
    <w:pPr>
      <w:tabs>
        <w:tab w:val="center" w:pos="4252"/>
        <w:tab w:val="right" w:pos="8504"/>
      </w:tabs>
      <w:spacing w:after="0"/>
    </w:pPr>
  </w:style>
  <w:style w:type="character" w:customStyle="1" w:styleId="PiedepginaCar">
    <w:name w:val="Pie de página Car"/>
    <w:basedOn w:val="Fuentedeprrafopredeter"/>
    <w:link w:val="Piedepgina"/>
    <w:uiPriority w:val="99"/>
    <w:rsid w:val="00F11D39"/>
    <w:rPr>
      <w:sz w:val="24"/>
      <w:szCs w:val="24"/>
    </w:rPr>
  </w:style>
  <w:style w:type="paragraph" w:styleId="Textodeglobo">
    <w:name w:val="Balloon Text"/>
    <w:basedOn w:val="Normal"/>
    <w:link w:val="TextodegloboCar"/>
    <w:rsid w:val="00F11D39"/>
    <w:pPr>
      <w:spacing w:after="0"/>
    </w:pPr>
    <w:rPr>
      <w:rFonts w:ascii="Tahoma" w:hAnsi="Tahoma" w:cs="Tahoma"/>
      <w:sz w:val="16"/>
      <w:szCs w:val="16"/>
    </w:rPr>
  </w:style>
  <w:style w:type="character" w:customStyle="1" w:styleId="TextodegloboCar">
    <w:name w:val="Texto de globo Car"/>
    <w:basedOn w:val="Fuentedeprrafopredeter"/>
    <w:link w:val="Textodeglobo"/>
    <w:rsid w:val="00F11D39"/>
    <w:rPr>
      <w:rFonts w:ascii="Tahoma" w:hAnsi="Tahoma" w:cs="Tahoma"/>
      <w:sz w:val="16"/>
      <w:szCs w:val="16"/>
    </w:rPr>
  </w:style>
  <w:style w:type="character" w:styleId="Textodelmarcadordeposicin">
    <w:name w:val="Placeholder Text"/>
    <w:basedOn w:val="Fuentedeprrafopredeter"/>
    <w:uiPriority w:val="99"/>
    <w:semiHidden/>
    <w:rsid w:val="00F11D39"/>
    <w:rPr>
      <w:color w:val="808080"/>
    </w:rPr>
  </w:style>
  <w:style w:type="paragraph" w:styleId="Prrafodelista">
    <w:name w:val="List Paragraph"/>
    <w:basedOn w:val="Normal"/>
    <w:uiPriority w:val="34"/>
    <w:qFormat/>
    <w:rsid w:val="00A50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5;talo%20Garleni\AppData\Roaming\Microsoft\Templates\Plan%20de%20Marke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60297532248879CCD6DCB9770E3E8"/>
        <w:category>
          <w:name w:val="General"/>
          <w:gallery w:val="placeholder"/>
        </w:category>
        <w:types>
          <w:type w:val="bbPlcHdr"/>
        </w:types>
        <w:behaviors>
          <w:behavior w:val="content"/>
        </w:behaviors>
        <w:guid w:val="{A0403D49-5A23-47EA-A717-75C621711531}"/>
      </w:docPartPr>
      <w:docPartBody>
        <w:p w:rsidR="00F765CF" w:rsidRDefault="00034225">
          <w:pPr>
            <w:pStyle w:val="22360297532248879CCD6DCB9770E3E8"/>
          </w:pPr>
          <w:r w:rsidRPr="008F1FEB">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25"/>
    <w:rsid w:val="00034225"/>
    <w:rsid w:val="004C6A9D"/>
    <w:rsid w:val="004D09C0"/>
    <w:rsid w:val="00D27FB0"/>
    <w:rsid w:val="00F76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2360297532248879CCD6DCB9770E3E8">
    <w:name w:val="22360297532248879CCD6DCB9770E3E8"/>
  </w:style>
  <w:style w:type="paragraph" w:customStyle="1" w:styleId="B3C099674A7049479B9249F3C8AD84C8">
    <w:name w:val="B3C099674A7049479B9249F3C8AD84C8"/>
  </w:style>
  <w:style w:type="paragraph" w:customStyle="1" w:styleId="A6EB577C3E964B58A08EC72E5C9D1E4D">
    <w:name w:val="A6EB577C3E964B58A08EC72E5C9D1E4D"/>
  </w:style>
  <w:style w:type="paragraph" w:customStyle="1" w:styleId="B4DC12CD2EC34A6F89C29F97C3706DA6">
    <w:name w:val="B4DC12CD2EC34A6F89C29F97C3706DA6"/>
  </w:style>
  <w:style w:type="paragraph" w:customStyle="1" w:styleId="15CDD157327741DF9C958FADF7210856">
    <w:name w:val="15CDD157327741DF9C958FADF7210856"/>
  </w:style>
  <w:style w:type="paragraph" w:customStyle="1" w:styleId="75761D8612F24918A9F5F08D8C62FA6A">
    <w:name w:val="75761D8612F24918A9F5F08D8C62FA6A"/>
  </w:style>
  <w:style w:type="paragraph" w:customStyle="1" w:styleId="84E084E8290F4216A626EBA46C931E39">
    <w:name w:val="84E084E8290F4216A626EBA46C931E39"/>
  </w:style>
  <w:style w:type="paragraph" w:customStyle="1" w:styleId="4EB0D09E8B274A89A1344999E9CD8D5F">
    <w:name w:val="4EB0D09E8B274A89A1344999E9CD8D5F"/>
  </w:style>
  <w:style w:type="paragraph" w:customStyle="1" w:styleId="54E14B1B0EA94F16AA8977A709146FA3">
    <w:name w:val="54E14B1B0EA94F16AA8977A709146FA3"/>
  </w:style>
  <w:style w:type="paragraph" w:customStyle="1" w:styleId="59594B075A434265A0BE56A88E299C8A">
    <w:name w:val="59594B075A434265A0BE56A88E299C8A"/>
  </w:style>
  <w:style w:type="paragraph" w:customStyle="1" w:styleId="95737496AA484B3A988196D086171FE5">
    <w:name w:val="95737496AA484B3A988196D086171FE5"/>
  </w:style>
  <w:style w:type="paragraph" w:customStyle="1" w:styleId="F8AF3299089A4232A7F9BC89FC1F9ABD">
    <w:name w:val="F8AF3299089A4232A7F9BC89FC1F9ABD"/>
  </w:style>
  <w:style w:type="paragraph" w:customStyle="1" w:styleId="3BEF3CA7D83543299BA4DF95C0D4D411">
    <w:name w:val="3BEF3CA7D83543299BA4DF95C0D4D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Modelos Gráficos Probabilísticos</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02065-D493-4D5B-A83E-CE4FDD1F348E}">
  <ds:schemaRefs>
    <ds:schemaRef ds:uri="http://schemas.microsoft.com/sharepoint/v3/contenttype/forms"/>
  </ds:schemaRefs>
</ds:datastoreItem>
</file>

<file path=customXml/itemProps3.xml><?xml version="1.0" encoding="utf-8"?>
<ds:datastoreItem xmlns:ds="http://schemas.openxmlformats.org/officeDocument/2006/customXml" ds:itemID="{DBA68866-AF83-4088-BAD9-AA5120B7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Marketing</Template>
  <TotalTime>140</TotalTime>
  <Pages>6</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Italo Garleni Rodriguez</dc:creator>
  <cp:keywords/>
  <dc:description/>
  <cp:lastModifiedBy>Ítalo Garleni Rodríguez</cp:lastModifiedBy>
  <cp:revision>26</cp:revision>
  <cp:lastPrinted>2007-10-11T12:30:00Z</cp:lastPrinted>
  <dcterms:created xsi:type="dcterms:W3CDTF">2016-11-13T21:00:00Z</dcterms:created>
  <dcterms:modified xsi:type="dcterms:W3CDTF">2017-02-27T22:24:00Z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TC102569019990</vt:lpwstr>
  </property>
</Properties>
</file>