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3:16</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“For God so loved the world, that he gave his only begotten Son, that whosoever believeth in him should not perish, but have everlasting life.”</w:t>
      </w:r>
    </w:p>
    <w:p>
      <w:pPr>
        <w:pStyle w:val="Heading2"/>
        <w:keepNext/>
      </w:pPr>
      <w:r>
        <w:t>Tags</w:t>
      </w:r>
    </w:p>
    <w:p>
      <w:pPr>
        <w:spacing w:after="40"/>
      </w:pPr>
      <w:r>
        <w:rPr>
          <w:rFonts w:ascii="Aptos" w:hAnsi="Aptos"/>
          <w:b/>
          <w:color w:val="A66A00"/>
          <w:sz w:val="16"/>
        </w:rPr>
        <w:t>Salvation • God's Love • Faith • Eternal Life</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John the apostle, according to the historic Christian understanding of the Gospel's authorship.</w:t>
      </w:r>
    </w:p>
    <w:p>
      <w:pPr>
        <w:spacing w:after="30"/>
        <w:ind w:left="173" w:hanging="173"/>
      </w:pPr>
      <w:r>
        <w:rPr>
          <w:rFonts w:ascii="Aptos" w:hAnsi="Aptos"/>
          <w:b/>
          <w:color w:val="203E69"/>
          <w:sz w:val="16"/>
        </w:rPr>
        <w:t xml:space="preserve">Original Audience: </w:t>
      </w:r>
      <w:r>
        <w:rPr>
          <w:rFonts w:ascii="Aptos" w:hAnsi="Aptos"/>
          <w:color w:val="1F2937"/>
          <w:sz w:val="16"/>
        </w:rPr>
        <w:t>A broad community of readers, including both Jewish and Gentile hearers, whom John wished to lead to faith in Jesus.</w:t>
      </w:r>
    </w:p>
    <w:p>
      <w:pPr>
        <w:spacing w:after="30"/>
        <w:ind w:left="173" w:hanging="173"/>
      </w:pPr>
      <w:r>
        <w:rPr>
          <w:rFonts w:ascii="Aptos" w:hAnsi="Aptos"/>
          <w:b/>
          <w:color w:val="203E69"/>
          <w:sz w:val="16"/>
        </w:rPr>
        <w:t xml:space="preserve">Purpose of the Book: </w:t>
      </w:r>
      <w:r>
        <w:rPr>
          <w:rFonts w:ascii="Aptos" w:hAnsi="Aptos"/>
          <w:color w:val="1F2937"/>
          <w:sz w:val="16"/>
        </w:rPr>
        <w:t>To present Jesus as the Christ and Son of God so that readers may believe and receive life in His name (John 20:31).</w:t>
      </w:r>
    </w:p>
    <w:p>
      <w:pPr>
        <w:pStyle w:val="Heading2"/>
        <w:keepNext/>
      </w:pPr>
      <w:r>
        <w:t>Historical &amp; Cultural Context</w:t>
      </w:r>
    </w:p>
    <w:p>
      <w:pPr>
        <w:spacing w:after="44"/>
      </w:pPr>
      <w:r>
        <w:t>John 3 records Jesus' nighttime conversation with Nicodemus, a Pharisee and respected teacher of Israel. Nicodemus approached Jesus acknowledging His divine signs, but Jesus redirected the conversation from religious status and knowledge to the necessity of being born from above. The discussion then moved to God's saving action through the Son and the response of faith.</w:t>
      </w:r>
    </w:p>
    <w:p>
      <w:pPr>
        <w:spacing w:after="44"/>
      </w:pPr>
      <w:r>
        <w:t>The Roman world was divided by ethnicity, citizenship, religion, and social rank. Against that background, “the world” announces the extraordinary reach of God's love. Jesus also referred to the bronze serpent raised by Moses in the wilderness (Numbers 21:4–9): as the afflicted Israelites looked and lived, people must look in faith to the lifted-up Son of Man for life.</w:t>
      </w:r>
    </w:p>
    <w:p>
      <w:pPr>
        <w:pStyle w:val="Heading2"/>
        <w:keepNext/>
      </w:pPr>
      <w:r>
        <w:t>Study Note</w:t>
      </w:r>
    </w:p>
    <w:p>
      <w:pPr>
        <w:spacing w:after="48"/>
      </w:pPr>
      <w:r>
        <w:t>The opening words reveal both the greatness and the manner of God's love. “For God so loved” does not merely describe intense emotion; it points to love demonstrated through decisive action. God gave His Son. Salvation therefore begins in God's character and initiative, not in human merit. The object of this love is “the world”—humanity in its rebellion and need. God's gift is not a reward for people who first made themselves worthy; it is grace offered to those who cannot rescue themselves.</w:t>
      </w:r>
    </w:p>
    <w:p>
      <w:pPr>
        <w:spacing w:after="48"/>
      </w:pPr>
      <w:r>
        <w:t>The verse also joins God's gift to a personal response: whoever believes in the Son will not perish but have everlasting life. Biblical belief is more than agreeing that Jesus existed. It is reliance upon Him—receiving His identity, work, and promise as the basis of one's hope. “Everlasting life” is not simply endless existence after death; in John's Gospel it is a new quality of life grounded in relationship with God, beginning now and reaching its fullness in the age to come. The contrast with perishing makes the stakes clear, while “whosoever” keeps the invitation genuinely open.</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God's saving love is revealed in the gift of His Son. Eternal life is received through trusting Christ, not earned through personal goodness or religious achievement.</w:t>
      </w:r>
    </w:p>
    <w:p>
      <w:pPr>
        <w:pStyle w:val="Heading2"/>
        <w:keepNext/>
      </w:pPr>
      <w:r>
        <w:t>Application</w:t>
      </w:r>
    </w:p>
    <w:p>
      <w:pPr>
        <w:pStyle w:val="ListBullet"/>
        <w:keepLines/>
        <w:spacing w:after="24"/>
      </w:pPr>
      <w:r>
        <w:t>Have I placed my confidence in Christ Himself, or am I relying on morality, effort, background, or religious activity?</w:t>
      </w:r>
    </w:p>
    <w:p>
      <w:pPr>
        <w:pStyle w:val="ListBullet"/>
        <w:keepLines/>
        <w:spacing w:after="24"/>
      </w:pPr>
      <w:r>
        <w:t>How can I reflect God's giving love toward someone who may not be able to repay me?</w:t>
      </w:r>
    </w:p>
    <w:p>
      <w:pPr>
        <w:pStyle w:val="ListBullet"/>
        <w:keepLines/>
        <w:spacing w:after="24"/>
      </w:pPr>
      <w:r>
        <w:t>What would change today if I lived with the confidence that eternal life in Christ has already begun?</w:t>
      </w:r>
    </w:p>
    <w:p>
      <w:pPr>
        <w:pStyle w:val="Heading2"/>
        <w:keepNext/>
      </w:pPr>
      <w:r>
        <w:t>Cross References</w:t>
      </w:r>
    </w:p>
    <w:p>
      <w:pPr>
        <w:pStyle w:val="ListBullet"/>
        <w:keepLines/>
        <w:spacing w:after="24"/>
      </w:pPr>
      <w:r>
        <w:t>Numbers 21:8–9</w:t>
      </w:r>
    </w:p>
    <w:p>
      <w:pPr>
        <w:pStyle w:val="ListBullet"/>
        <w:keepLines/>
        <w:spacing w:after="24"/>
      </w:pPr>
      <w:r>
        <w:t>Romans 5:8</w:t>
      </w:r>
    </w:p>
    <w:p>
      <w:pPr>
        <w:pStyle w:val="ListBullet"/>
        <w:keepLines/>
        <w:spacing w:after="24"/>
      </w:pPr>
      <w:r>
        <w:t>Ephesians 2:8–9</w:t>
      </w:r>
    </w:p>
    <w:p>
      <w:pPr>
        <w:pStyle w:val="ListBullet"/>
        <w:keepLines/>
        <w:spacing w:after="24"/>
      </w:pPr>
      <w:r>
        <w:t>1 John 4:9–10</w:t>
      </w:r>
    </w:p>
    <w:p>
      <w:pPr>
        <w:pStyle w:val="ListBullet"/>
        <w:keepLines/>
        <w:spacing w:after="24"/>
      </w:pPr>
      <w:r>
        <w:t>John 20:30–31</w:t>
      </w:r>
    </w:p>
    <w:p>
      <w:pPr>
        <w:pStyle w:val="Heading2"/>
        <w:keepNext/>
      </w:pPr>
      <w:r>
        <w:t>Word Study</w:t>
      </w:r>
    </w:p>
    <w:p>
      <w:pPr>
        <w:pStyle w:val="ListBullet"/>
        <w:keepLines/>
        <w:spacing w:after="20"/>
      </w:pPr>
      <w:r>
        <w:rPr>
          <w:rFonts w:ascii="Aptos" w:hAnsi="Aptos"/>
          <w:b/>
          <w:color w:val="203E69"/>
          <w:sz w:val="16"/>
        </w:rPr>
        <w:t xml:space="preserve">Loved (Greek: agapaō) — </w:t>
      </w:r>
      <w:r>
        <w:rPr>
          <w:rFonts w:ascii="Aptos" w:hAnsi="Aptos"/>
          <w:color w:val="1F2937"/>
          <w:sz w:val="16"/>
        </w:rPr>
        <w:t>To love with committed, self-giving concern; here the love is made visible by God's act of giving His Son.</w:t>
      </w:r>
    </w:p>
    <w:p>
      <w:pPr>
        <w:pStyle w:val="ListBullet"/>
        <w:keepLines/>
        <w:spacing w:after="20"/>
      </w:pPr>
      <w:r>
        <w:rPr>
          <w:rFonts w:ascii="Aptos" w:hAnsi="Aptos"/>
          <w:b/>
          <w:color w:val="203E69"/>
          <w:sz w:val="16"/>
        </w:rPr>
        <w:t xml:space="preserve">Only begotten (Greek: monogenēs) — </w:t>
      </w:r>
      <w:r>
        <w:rPr>
          <w:rFonts w:ascii="Aptos" w:hAnsi="Aptos"/>
          <w:color w:val="1F2937"/>
          <w:sz w:val="16"/>
        </w:rPr>
        <w:t>Unique or one of a kind. The expression emphasizes the Son's incomparable relationship with the Father, not that He was created.</w:t>
      </w:r>
    </w:p>
    <w:p>
      <w:pPr>
        <w:pStyle w:val="ListBullet"/>
        <w:keepLines/>
        <w:spacing w:after="20"/>
      </w:pPr>
      <w:r>
        <w:rPr>
          <w:rFonts w:ascii="Aptos" w:hAnsi="Aptos"/>
          <w:b/>
          <w:color w:val="203E69"/>
          <w:sz w:val="16"/>
        </w:rPr>
        <w:t xml:space="preserve">Believeth (Greek: pisteuō) — </w:t>
      </w:r>
      <w:r>
        <w:rPr>
          <w:rFonts w:ascii="Aptos" w:hAnsi="Aptos"/>
          <w:color w:val="1F2937"/>
          <w:sz w:val="16"/>
        </w:rPr>
        <w:t>To believe, trust, or place confidence in. John commonly uses the verb to describe active reliance on Jesus.</w:t>
      </w:r>
    </w:p>
    <w:p>
      <w:pPr>
        <w:pStyle w:val="Heading2"/>
        <w:keepNext/>
      </w:pPr>
      <w:r>
        <w:t>Reflection</w:t>
      </w:r>
    </w:p>
    <w:p>
      <w:pPr>
        <w:keepLines/>
        <w:spacing w:after="40"/>
      </w:pPr>
      <w:r>
        <w:t>God's love is not an abstract idea; it is seen in what He gave for me. I do not have to manufacture worthiness before coming to Christ. I can trust Him, receive His life, and allow the generosity of His love to reshape the way I treat other people.</w:t>
      </w:r>
    </w:p>
    <w:p>
      <w:pPr>
        <w:pStyle w:val="Heading2"/>
        <w:keepNext/>
      </w:pPr>
      <w:r>
        <w:t>Prayer</w:t>
      </w:r>
    </w:p>
    <w:p>
      <w:pPr>
        <w:keepLines/>
        <w:spacing w:after="0"/>
      </w:pPr>
      <w:r>
        <w:t>Father, thank You for loving me and giving Your Son for my salvation. Help me to trust fully in Jesus rather than relying on my own goodness. Let the eternal life I have received shape how I live today, and teach me to show Your generous love to others. In Jesus' name, amen.</w:t>
      </w:r>
    </w:p>
    <w:p>
      <w:pPr>
        <w:pStyle w:val="Heading1"/>
        <w:pageBreakBefore/>
      </w:pPr>
      <w:r>
        <w:t>Proverbs 3:5–6</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“Trust in the LORD with all thine heart; and lean not unto thine own understanding. In all thy ways acknowledge him, and he shall direct thy paths.”</w:t>
      </w:r>
    </w:p>
    <w:p>
      <w:pPr>
        <w:pStyle w:val="Heading2"/>
        <w:keepNext/>
      </w:pPr>
      <w:r>
        <w:t>Tags</w:t>
      </w:r>
    </w:p>
    <w:p>
      <w:pPr>
        <w:spacing w:after="40"/>
      </w:pPr>
      <w:r>
        <w:rPr>
          <w:rFonts w:ascii="Aptos" w:hAnsi="Aptos"/>
          <w:b/>
          <w:color w:val="A66A00"/>
          <w:sz w:val="16"/>
        </w:rPr>
        <w:t>Trust • Guidance • Wisdom • Dependence on God</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The collection is associated chiefly with Solomon, while later sections preserve sayings from other wise men, Agur, and King Lemuel.</w:t>
      </w:r>
    </w:p>
    <w:p>
      <w:pPr>
        <w:spacing w:after="30"/>
        <w:ind w:left="173" w:hanging="173"/>
      </w:pPr>
      <w:r>
        <w:rPr>
          <w:rFonts w:ascii="Aptos" w:hAnsi="Aptos"/>
          <w:b/>
          <w:color w:val="203E69"/>
          <w:sz w:val="16"/>
        </w:rPr>
        <w:t xml:space="preserve">Original Audience: </w:t>
      </w:r>
      <w:r>
        <w:rPr>
          <w:rFonts w:ascii="Aptos" w:hAnsi="Aptos"/>
          <w:color w:val="1F2937"/>
          <w:sz w:val="16"/>
        </w:rPr>
        <w:t>Israel's covenant community, especially younger people being trained to live wisely and responsibly before God.</w:t>
      </w:r>
    </w:p>
    <w:p>
      <w:pPr>
        <w:spacing w:after="30"/>
        <w:ind w:left="173" w:hanging="173"/>
      </w:pPr>
      <w:r>
        <w:rPr>
          <w:rFonts w:ascii="Aptos" w:hAnsi="Aptos"/>
          <w:b/>
          <w:color w:val="203E69"/>
          <w:sz w:val="16"/>
        </w:rPr>
        <w:t xml:space="preserve">Purpose of the Book: </w:t>
      </w:r>
      <w:r>
        <w:rPr>
          <w:rFonts w:ascii="Aptos" w:hAnsi="Aptos"/>
          <w:color w:val="1F2937"/>
          <w:sz w:val="16"/>
        </w:rPr>
        <w:t>To cultivate wisdom rooted in the fear of the LORD and to teach skillful, righteous living in everyday relationships and decisions.</w:t>
      </w:r>
    </w:p>
    <w:p>
      <w:pPr>
        <w:pStyle w:val="Heading2"/>
        <w:keepNext/>
      </w:pPr>
      <w:r>
        <w:t>Historical &amp; Cultural Context</w:t>
      </w:r>
    </w:p>
    <w:p>
      <w:pPr>
        <w:spacing w:after="44"/>
      </w:pPr>
      <w:r>
        <w:t>Proverbs 1–9 is framed largely as a father's instruction to a son. In ancient Israel, wisdom was passed through households, royal instruction, community elders, and observation of life. Proverbs 3 urges the learner to remember faithful teaching, pursue steadfast love, and refuse the illusion that human insight is sufficient by itself.</w:t>
      </w:r>
    </w:p>
    <w:p>
      <w:pPr>
        <w:spacing w:after="44"/>
      </w:pPr>
      <w:r>
        <w:t>A “path” was a natural image for the course of a person's life. Roads could be uneven, dangerous, or uncertain, so a straight path suggested a way made clear and suitable for travel. Within Israel's covenant faith, seeking direction was not a technique for predicting the future; it meant ordering the whole of life under the LORD's character, instruction, and faithful care.</w:t>
      </w:r>
    </w:p>
    <w:p>
      <w:pPr>
        <w:pStyle w:val="Heading2"/>
        <w:keepNext/>
      </w:pPr>
      <w:r>
        <w:t>Study Note</w:t>
      </w:r>
    </w:p>
    <w:p>
      <w:pPr>
        <w:spacing w:after="48"/>
      </w:pPr>
      <w:r>
        <w:t>The command to trust “with all thine heart” calls for undivided reliance on the LORD. In biblical thought, the heart includes reasoning, desire, intention, and decision—not emotion alone. The verse does not condemn careful thinking. Proverbs repeatedly commends knowledge, counsel, planning, and discernment. It warns instead against making one's own limited perspective the final support on which life rests. Human understanding is valuable, but it is neither complete nor morally flawless.</w:t>
      </w:r>
    </w:p>
    <w:p>
      <w:pPr>
        <w:spacing w:after="48"/>
      </w:pPr>
      <w:r>
        <w:t>To acknowledge God “in all thy ways” means more than mentioning Him before major decisions. It means knowing Him and giving Him rightful consideration throughout every path: work, relationships, finances, ambitions, private habits, and public choices. The promise that He will direct—or make straight—our paths is not a guarantee of an effortless life or immediate answers. It assures the person who submits to God that He faithfully orders, corrects, and leads a life aligned with His wisdom. Guidance is therefore relational and obedient, not merely informational.</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True wisdom combines responsible thought with wholehearted dependence on God. His guidance is experienced as every area of life is consciously brought under His authority.</w:t>
      </w:r>
    </w:p>
    <w:p>
      <w:pPr>
        <w:pStyle w:val="Heading2"/>
        <w:keepNext/>
      </w:pPr>
      <w:r>
        <w:t>Application</w:t>
      </w:r>
    </w:p>
    <w:p>
      <w:pPr>
        <w:pStyle w:val="ListBullet"/>
        <w:keepLines/>
        <w:spacing w:after="24"/>
      </w:pPr>
      <w:r>
        <w:t>Where am I treating my present understanding as more trustworthy than God's revealed wisdom?</w:t>
      </w:r>
    </w:p>
    <w:p>
      <w:pPr>
        <w:pStyle w:val="ListBullet"/>
        <w:keepLines/>
        <w:spacing w:after="24"/>
      </w:pPr>
      <w:r>
        <w:t>Before making a decision, seek Scripture, prayer, and mature counsel rather than depending on impulse alone.</w:t>
      </w:r>
    </w:p>
    <w:p>
      <w:pPr>
        <w:pStyle w:val="ListBullet"/>
        <w:keepLines/>
        <w:spacing w:after="24"/>
      </w:pPr>
      <w:r>
        <w:t>Name one ordinary area—not only a crisis—in which I can deliberately acknowledge God today.</w:t>
      </w:r>
    </w:p>
    <w:p>
      <w:pPr>
        <w:pStyle w:val="Heading2"/>
        <w:keepNext/>
      </w:pPr>
      <w:r>
        <w:t>Cross References</w:t>
      </w:r>
    </w:p>
    <w:p>
      <w:pPr>
        <w:pStyle w:val="ListBullet"/>
        <w:keepLines/>
        <w:spacing w:after="24"/>
      </w:pPr>
      <w:r>
        <w:t>Psalm 37:3–5</w:t>
      </w:r>
    </w:p>
    <w:p>
      <w:pPr>
        <w:pStyle w:val="ListBullet"/>
        <w:keepLines/>
        <w:spacing w:after="24"/>
      </w:pPr>
      <w:r>
        <w:t>Proverbs 16:3</w:t>
      </w:r>
    </w:p>
    <w:p>
      <w:pPr>
        <w:pStyle w:val="ListBullet"/>
        <w:keepLines/>
        <w:spacing w:after="24"/>
      </w:pPr>
      <w:r>
        <w:t>Proverbs 16:9</w:t>
      </w:r>
    </w:p>
    <w:p>
      <w:pPr>
        <w:pStyle w:val="ListBullet"/>
        <w:keepLines/>
        <w:spacing w:after="24"/>
      </w:pPr>
      <w:r>
        <w:t>Jeremiah 10:23</w:t>
      </w:r>
    </w:p>
    <w:p>
      <w:pPr>
        <w:pStyle w:val="ListBullet"/>
        <w:keepLines/>
        <w:spacing w:after="24"/>
      </w:pPr>
      <w:r>
        <w:t>James 1:5</w:t>
      </w:r>
    </w:p>
    <w:p>
      <w:pPr>
        <w:pStyle w:val="Heading2"/>
        <w:keepNext/>
      </w:pPr>
      <w:r>
        <w:t>Word Study</w:t>
      </w:r>
    </w:p>
    <w:p>
      <w:pPr>
        <w:pStyle w:val="ListBullet"/>
        <w:keepLines/>
        <w:spacing w:after="20"/>
      </w:pPr>
      <w:r>
        <w:rPr>
          <w:rFonts w:ascii="Aptos" w:hAnsi="Aptos"/>
          <w:b/>
          <w:color w:val="203E69"/>
          <w:sz w:val="16"/>
        </w:rPr>
        <w:t xml:space="preserve">Trust (Hebrew: bāṭaḥ) — </w:t>
      </w:r>
      <w:r>
        <w:rPr>
          <w:rFonts w:ascii="Aptos" w:hAnsi="Aptos"/>
          <w:color w:val="1F2937"/>
          <w:sz w:val="16"/>
        </w:rPr>
        <w:t>To rely on, feel secure in, or place confident dependence upon someone.</w:t>
      </w:r>
    </w:p>
    <w:p>
      <w:pPr>
        <w:pStyle w:val="ListBullet"/>
        <w:keepLines/>
        <w:spacing w:after="20"/>
      </w:pPr>
      <w:r>
        <w:rPr>
          <w:rFonts w:ascii="Aptos" w:hAnsi="Aptos"/>
          <w:b/>
          <w:color w:val="203E69"/>
          <w:sz w:val="16"/>
        </w:rPr>
        <w:t xml:space="preserve">Heart (Hebrew: lēb) — </w:t>
      </w:r>
      <w:r>
        <w:rPr>
          <w:rFonts w:ascii="Aptos" w:hAnsi="Aptos"/>
          <w:color w:val="1F2937"/>
          <w:sz w:val="16"/>
        </w:rPr>
        <w:t>The inner person—the center of thought, purpose, desire, and choice.</w:t>
      </w:r>
    </w:p>
    <w:p>
      <w:pPr>
        <w:pStyle w:val="ListBullet"/>
        <w:keepLines/>
        <w:spacing w:after="20"/>
      </w:pPr>
      <w:r>
        <w:rPr>
          <w:rFonts w:ascii="Aptos" w:hAnsi="Aptos"/>
          <w:b/>
          <w:color w:val="203E69"/>
          <w:sz w:val="16"/>
        </w:rPr>
        <w:t xml:space="preserve">Acknowledge (Hebrew: yādaʿ) — </w:t>
      </w:r>
      <w:r>
        <w:rPr>
          <w:rFonts w:ascii="Aptos" w:hAnsi="Aptos"/>
          <w:color w:val="1F2937"/>
          <w:sz w:val="16"/>
        </w:rPr>
        <w:t>Literally to know. In this setting it means recognizing God relationally and submitting every course of life to Him.</w:t>
      </w:r>
    </w:p>
    <w:p>
      <w:pPr>
        <w:pStyle w:val="ListBullet"/>
        <w:keepLines/>
        <w:spacing w:after="20"/>
      </w:pPr>
      <w:r>
        <w:rPr>
          <w:rFonts w:ascii="Aptos" w:hAnsi="Aptos"/>
          <w:b/>
          <w:color w:val="203E69"/>
          <w:sz w:val="16"/>
        </w:rPr>
        <w:t xml:space="preserve">Direct (Hebrew: yāshar) — </w:t>
      </w:r>
      <w:r>
        <w:rPr>
          <w:rFonts w:ascii="Aptos" w:hAnsi="Aptos"/>
          <w:color w:val="1F2937"/>
          <w:sz w:val="16"/>
        </w:rPr>
        <w:t>To make straight, level, or right; the image is of God clearing and ordering the path ahead.</w:t>
      </w:r>
    </w:p>
    <w:p>
      <w:pPr>
        <w:pStyle w:val="Heading2"/>
        <w:keepNext/>
      </w:pPr>
      <w:r>
        <w:t>Reflection</w:t>
      </w:r>
    </w:p>
    <w:p>
      <w:pPr>
        <w:keepLines/>
        <w:spacing w:after="40"/>
      </w:pPr>
      <w:r>
        <w:t>I do not see every consequence or understand every factor, but God does. Trusting Him does not require me to stop thinking; it requires me to stop treating my thinking as ultimate. I can plan carefully while remaining teachable, prayerful, and willing to change direction when His wisdom corrects me.</w:t>
      </w:r>
    </w:p>
    <w:p>
      <w:pPr>
        <w:pStyle w:val="Heading2"/>
        <w:keepNext/>
      </w:pPr>
      <w:r>
        <w:t>Prayer</w:t>
      </w:r>
    </w:p>
    <w:p>
      <w:pPr>
        <w:keepLines/>
        <w:spacing w:after="0"/>
      </w:pPr>
      <w:r>
        <w:t>LORD, You see what I cannot see and understand what I cannot yet understand. Teach me to trust You with my whole heart while using the wisdom and counsel You provide. Keep me from pride in my own judgment, and guide every area of my life into a path that honors You. Amen.</w:t>
      </w:r>
    </w:p>
    <w:p>
      <w:pPr>
        <w:pStyle w:val="Heading1"/>
        <w:pageBreakBefore/>
      </w:pPr>
      <w:r>
        <w:t>Philippians 4:13</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“I can do all things through Christ which strengtheneth me.”</w:t>
      </w:r>
    </w:p>
    <w:p>
      <w:pPr>
        <w:pStyle w:val="Heading2"/>
        <w:keepNext/>
      </w:pPr>
      <w:r>
        <w:t>Tags</w:t>
      </w:r>
    </w:p>
    <w:p>
      <w:pPr>
        <w:spacing w:after="40"/>
      </w:pPr>
      <w:r>
        <w:rPr>
          <w:rFonts w:ascii="Aptos" w:hAnsi="Aptos"/>
          <w:b/>
          <w:color w:val="A66A00"/>
          <w:sz w:val="16"/>
        </w:rPr>
        <w:t>Strength • Contentment • Perseverance • Dependence on Christ</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The apostle Paul; Timothy is named with him in the opening greeting.</w:t>
      </w:r>
    </w:p>
    <w:p>
      <w:pPr>
        <w:spacing w:after="30"/>
        <w:ind w:left="173" w:hanging="173"/>
      </w:pPr>
      <w:r>
        <w:rPr>
          <w:rFonts w:ascii="Aptos" w:hAnsi="Aptos"/>
          <w:b/>
          <w:color w:val="203E69"/>
          <w:sz w:val="16"/>
        </w:rPr>
        <w:t xml:space="preserve">Original Audience: </w:t>
      </w:r>
      <w:r>
        <w:rPr>
          <w:rFonts w:ascii="Aptos" w:hAnsi="Aptos"/>
          <w:color w:val="1F2937"/>
          <w:sz w:val="16"/>
        </w:rPr>
        <w:t>The Christian congregation in Philippi, a Roman colony in Macedonia and an important supporter of Paul's ministry.</w:t>
      </w:r>
    </w:p>
    <w:p>
      <w:pPr>
        <w:spacing w:after="30"/>
        <w:ind w:left="173" w:hanging="173"/>
      </w:pPr>
      <w:r>
        <w:rPr>
          <w:rFonts w:ascii="Aptos" w:hAnsi="Aptos"/>
          <w:b/>
          <w:color w:val="203E69"/>
          <w:sz w:val="16"/>
        </w:rPr>
        <w:t xml:space="preserve">Purpose of the Book: </w:t>
      </w:r>
      <w:r>
        <w:rPr>
          <w:rFonts w:ascii="Aptos" w:hAnsi="Aptos"/>
          <w:color w:val="1F2937"/>
          <w:sz w:val="16"/>
        </w:rPr>
        <w:t>To thank the church for its partnership, encourage unity and Christlike humility, and teach steadfast joy and faithfulness amid hardship.</w:t>
      </w:r>
    </w:p>
    <w:p>
      <w:pPr>
        <w:pStyle w:val="Heading2"/>
        <w:keepNext/>
      </w:pPr>
      <w:r>
        <w:t>Historical &amp; Cultural Context</w:t>
      </w:r>
    </w:p>
    <w:p>
      <w:pPr>
        <w:spacing w:after="44"/>
      </w:pPr>
      <w:r>
        <w:t>Paul wrote Philippians while imprisoned, though scholars discuss whether the imprisonment was in Rome, Ephesus, or Caesarea. The immediate setting of verse 13 is Paul's gratitude for the Philippians' renewed financial support. He carefully explained that his joy did not depend on the gift itself because he had learned contentment in both scarcity and abundance.</w:t>
      </w:r>
    </w:p>
    <w:p>
      <w:pPr>
        <w:spacing w:after="44"/>
      </w:pPr>
      <w:r>
        <w:t>In the Roman world, imprisonment brought uncertainty, restricted movement, social shame, and dependence on others for practical support. Philosophers also praised self-sufficiency, but Paul's contentment had a different source. He did not claim independence from need; he confessed dependence on Christ. The verse is therefore spoken from weakness and changing circumstances, not from a position of comfort or unlimited opportunity.</w:t>
      </w:r>
    </w:p>
    <w:p>
      <w:pPr>
        <w:pStyle w:val="Heading2"/>
        <w:keepNext/>
      </w:pPr>
      <w:r>
        <w:t>Study Note</w:t>
      </w:r>
    </w:p>
    <w:p>
      <w:pPr>
        <w:spacing w:after="48"/>
      </w:pPr>
      <w:r>
        <w:t>“All things” must be read in light of verses 11–12. Paul had learned how to live with a full stomach and with hunger, with abundance and with need. He was not promising that believers can achieve any ambition simply by quoting this sentence. He was declaring that every circumstance assigned to him—pleasant or painful—could be endured faithfully through the strength Christ supplied. The verse concerns resilient obedience and contentment more than unrestricted accomplishment.</w:t>
      </w:r>
    </w:p>
    <w:p>
      <w:pPr>
        <w:spacing w:after="48"/>
      </w:pPr>
      <w:r>
        <w:t>The strength described here is received, not self-produced. Christ continually empowers Paul to remain faithful without allowing circumstances to determine his peace, identity, or obedience. This does not make hardship unreal or remove the value of help from other believers; the surrounding passage warmly celebrates the Philippians' generosity. It means that beneath changing resources and emotions there is a deeper sufficiency in Christ. Christian contentment is learned over time as believers practice trusting Him in both gain and loss.</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Christ supplies strength to remain faithful and content through every circumstance He permits. The verse promises sustaining grace, not automatic success for every personal ambition.</w:t>
      </w:r>
    </w:p>
    <w:p>
      <w:pPr>
        <w:pStyle w:val="Heading2"/>
        <w:keepNext/>
      </w:pPr>
      <w:r>
        <w:t>Application</w:t>
      </w:r>
    </w:p>
    <w:p>
      <w:pPr>
        <w:pStyle w:val="ListBullet"/>
        <w:keepLines/>
        <w:spacing w:after="24"/>
      </w:pPr>
      <w:r>
        <w:t>Am I using this verse to support an ambition, or allowing its context to teach me faithful endurance?</w:t>
      </w:r>
    </w:p>
    <w:p>
      <w:pPr>
        <w:pStyle w:val="ListBullet"/>
        <w:keepLines/>
        <w:spacing w:after="24"/>
      </w:pPr>
      <w:r>
        <w:t>Identify one difficult circumstance in which I need Christ's strength rather than resentment, panic, or self-reliance.</w:t>
      </w:r>
    </w:p>
    <w:p>
      <w:pPr>
        <w:pStyle w:val="ListBullet"/>
        <w:keepLines/>
        <w:spacing w:after="24"/>
      </w:pPr>
      <w:r>
        <w:t>Practice contentment by thanking God for present provision while still pursuing responsible change.</w:t>
      </w:r>
    </w:p>
    <w:p>
      <w:pPr>
        <w:pStyle w:val="Heading2"/>
        <w:keepNext/>
      </w:pPr>
      <w:r>
        <w:t>Cross References</w:t>
      </w:r>
    </w:p>
    <w:p>
      <w:pPr>
        <w:pStyle w:val="ListBullet"/>
        <w:keepLines/>
        <w:spacing w:after="24"/>
      </w:pPr>
      <w:r>
        <w:t>2 Corinthians 12:9–10</w:t>
      </w:r>
    </w:p>
    <w:p>
      <w:pPr>
        <w:pStyle w:val="ListBullet"/>
        <w:keepLines/>
        <w:spacing w:after="24"/>
      </w:pPr>
      <w:r>
        <w:t>Colossians 1:11</w:t>
      </w:r>
    </w:p>
    <w:p>
      <w:pPr>
        <w:pStyle w:val="ListBullet"/>
        <w:keepLines/>
        <w:spacing w:after="24"/>
      </w:pPr>
      <w:r>
        <w:t>1 Timothy 6:6–8</w:t>
      </w:r>
    </w:p>
    <w:p>
      <w:pPr>
        <w:pStyle w:val="ListBullet"/>
        <w:keepLines/>
        <w:spacing w:after="24"/>
      </w:pPr>
      <w:r>
        <w:t>Hebrews 13:5–6</w:t>
      </w:r>
    </w:p>
    <w:p>
      <w:pPr>
        <w:pStyle w:val="ListBullet"/>
        <w:keepLines/>
        <w:spacing w:after="24"/>
      </w:pPr>
      <w:r>
        <w:t>John 15:5</w:t>
      </w:r>
    </w:p>
    <w:p>
      <w:pPr>
        <w:pStyle w:val="Heading2"/>
        <w:keepNext/>
      </w:pPr>
      <w:r>
        <w:t>Word Study</w:t>
      </w:r>
    </w:p>
    <w:p>
      <w:pPr>
        <w:pStyle w:val="ListBullet"/>
        <w:keepLines/>
        <w:spacing w:after="20"/>
      </w:pPr>
      <w:r>
        <w:rPr>
          <w:rFonts w:ascii="Aptos" w:hAnsi="Aptos"/>
          <w:b/>
          <w:color w:val="203E69"/>
          <w:sz w:val="16"/>
        </w:rPr>
        <w:t xml:space="preserve">Can do / have strength (Greek: ischyō) — </w:t>
      </w:r>
      <w:r>
        <w:rPr>
          <w:rFonts w:ascii="Aptos" w:hAnsi="Aptos"/>
          <w:color w:val="1F2937"/>
          <w:sz w:val="16"/>
        </w:rPr>
        <w:t>To be strong, have ability, or be able to meet a demand. Context defines the “all things” Paul has strength to face.</w:t>
      </w:r>
    </w:p>
    <w:p>
      <w:pPr>
        <w:pStyle w:val="ListBullet"/>
        <w:keepLines/>
        <w:spacing w:after="20"/>
      </w:pPr>
      <w:r>
        <w:rPr>
          <w:rFonts w:ascii="Aptos" w:hAnsi="Aptos"/>
          <w:b/>
          <w:color w:val="203E69"/>
          <w:sz w:val="16"/>
        </w:rPr>
        <w:t xml:space="preserve">Strengtheneth (Greek: endynamoō) — </w:t>
      </w:r>
      <w:r>
        <w:rPr>
          <w:rFonts w:ascii="Aptos" w:hAnsi="Aptos"/>
          <w:color w:val="1F2937"/>
          <w:sz w:val="16"/>
        </w:rPr>
        <w:t>To empower or make strong from within. The present idea emphasizes strength continually supplied by Christ.</w:t>
      </w:r>
    </w:p>
    <w:p>
      <w:pPr>
        <w:pStyle w:val="ListBullet"/>
        <w:keepLines/>
        <w:spacing w:after="20"/>
      </w:pPr>
      <w:r>
        <w:rPr>
          <w:rFonts w:ascii="Aptos" w:hAnsi="Aptos"/>
          <w:b/>
          <w:color w:val="203E69"/>
          <w:sz w:val="16"/>
        </w:rPr>
        <w:t xml:space="preserve">Content (Greek: autarkēs, v. 11) — </w:t>
      </w:r>
      <w:r>
        <w:rPr>
          <w:rFonts w:ascii="Aptos" w:hAnsi="Aptos"/>
          <w:color w:val="1F2937"/>
          <w:sz w:val="16"/>
        </w:rPr>
        <w:t>Sufficient or content in one's circumstances. Paul reshapes the common ideal of self-sufficiency around dependence on Christ.</w:t>
      </w:r>
    </w:p>
    <w:p>
      <w:pPr>
        <w:pStyle w:val="Heading2"/>
        <w:keepNext/>
      </w:pPr>
      <w:r>
        <w:t>Reflection</w:t>
      </w:r>
    </w:p>
    <w:p>
      <w:pPr>
        <w:keepLines/>
        <w:spacing w:after="40"/>
      </w:pPr>
      <w:r>
        <w:t>My circumstances do not have to control my faithfulness. Whether I am experiencing abundance, delay, disappointment, or need, Christ can supply what I require to obey Him today. I can receive help gratefully without making comfort the foundation of my peace.</w:t>
      </w:r>
    </w:p>
    <w:p>
      <w:pPr>
        <w:pStyle w:val="Heading2"/>
        <w:keepNext/>
      </w:pPr>
      <w:r>
        <w:t>Prayer</w:t>
      </w:r>
    </w:p>
    <w:p>
      <w:pPr>
        <w:keepLines/>
        <w:spacing w:after="0"/>
      </w:pPr>
      <w:r>
        <w:t>Lord Jesus, thank You that Your strength is available in both abundance and need. Teach me to be content without becoming passive, and faithful without depending on my own power. Strengthen me to obey You in my present circumstances and to receive the help of others with gratitude. Amen.</w:t>
      </w:r>
    </w:p>
    <w:p>
      <w:pPr>
        <w:pStyle w:val="Heading1"/>
        <w:pageBreakBefore/>
      </w:pPr>
      <w:r>
        <w:t>Romans 8:28</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“And we know that all things work together for good to them that love God, to them who are the called according to his purpose.”</w:t>
      </w:r>
    </w:p>
    <w:p>
      <w:pPr>
        <w:pStyle w:val="Heading2"/>
        <w:keepNext/>
      </w:pPr>
      <w:r>
        <w:t>Tags</w:t>
      </w:r>
    </w:p>
    <w:p>
      <w:pPr>
        <w:spacing w:after="40"/>
      </w:pPr>
      <w:r>
        <w:rPr>
          <w:rFonts w:ascii="Aptos" w:hAnsi="Aptos"/>
          <w:b/>
          <w:color w:val="A66A00"/>
          <w:sz w:val="16"/>
        </w:rPr>
        <w:t>God's Sovereignty • Purpose • Hope • Perseverance</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The apostle Paul.</w:t>
      </w:r>
    </w:p>
    <w:p>
      <w:pPr>
        <w:spacing w:after="30"/>
        <w:ind w:left="173" w:hanging="173"/>
      </w:pPr>
      <w:r>
        <w:rPr>
          <w:rFonts w:ascii="Aptos" w:hAnsi="Aptos"/>
          <w:b/>
          <w:color w:val="203E69"/>
          <w:sz w:val="16"/>
        </w:rPr>
        <w:t xml:space="preserve">Original Audience: </w:t>
      </w:r>
      <w:r>
        <w:rPr>
          <w:rFonts w:ascii="Aptos" w:hAnsi="Aptos"/>
          <w:color w:val="1F2937"/>
          <w:sz w:val="16"/>
        </w:rPr>
        <w:t>The Christian communities in Rome, including both Jewish and Gentile believers.</w:t>
      </w:r>
    </w:p>
    <w:p>
      <w:pPr>
        <w:spacing w:after="30"/>
        <w:ind w:left="173" w:hanging="173"/>
      </w:pPr>
      <w:r>
        <w:rPr>
          <w:rFonts w:ascii="Aptos" w:hAnsi="Aptos"/>
          <w:b/>
          <w:color w:val="203E69"/>
          <w:sz w:val="16"/>
        </w:rPr>
        <w:t xml:space="preserve">Purpose of the Book: </w:t>
      </w:r>
      <w:r>
        <w:rPr>
          <w:rFonts w:ascii="Aptos" w:hAnsi="Aptos"/>
          <w:color w:val="1F2937"/>
          <w:sz w:val="16"/>
        </w:rPr>
        <w:t>To explain the gospel comprehensively, unite believers around God's saving work in Christ, and show how the gospel transforms life.</w:t>
      </w:r>
    </w:p>
    <w:p>
      <w:pPr>
        <w:pStyle w:val="Heading2"/>
        <w:keepNext/>
      </w:pPr>
      <w:r>
        <w:t>Historical &amp; Cultural Context</w:t>
      </w:r>
    </w:p>
    <w:p>
      <w:pPr>
        <w:spacing w:after="44"/>
      </w:pPr>
      <w:r>
        <w:t>Paul wrote to Christians living at the center of the Roman Empire, likely in the mid-first century. The church included Jewish believers and Gentiles, and tensions over the Law, identity, food, and holy days required a clear explanation of the one gospel that saves both groups. Romans 8 comes after Paul's teaching on sin, justification, and the believer's struggle, and it celebrates life through the Holy Spirit.</w:t>
      </w:r>
    </w:p>
    <w:p>
      <w:pPr>
        <w:spacing w:after="44"/>
      </w:pPr>
      <w:r>
        <w:t>The immediate context is suffering and hope. Creation groans, believers groan as they await redemption, and the Spirit helps them in weakness (Romans 8:18–27). Verse 28 therefore does not come from a world where pain is denied. It speaks into affliction, uncertainty, and unanswered prayer, assuring God's people that their suffering is not outside His redemptive purpose.</w:t>
      </w:r>
    </w:p>
    <w:p>
      <w:pPr>
        <w:pStyle w:val="Heading2"/>
        <w:keepNext/>
      </w:pPr>
      <w:r>
        <w:t>Study Note</w:t>
      </w:r>
    </w:p>
    <w:p>
      <w:pPr>
        <w:spacing w:after="48"/>
      </w:pPr>
      <w:r>
        <w:t>“All things work together for good” does not mean that every event is good in itself. Evil, grief, injustice, and loss remain genuinely painful and contrary to God's righteous character. The promise is that God is able to weave even what is broken into His larger saving purpose. The confidence rests in His sovereignty and faithfulness, not in the pleasantness of circumstances or in a believer's ability to explain immediately how a particular hardship will be used.</w:t>
      </w:r>
    </w:p>
    <w:p>
      <w:pPr>
        <w:spacing w:after="48"/>
      </w:pPr>
      <w:r>
        <w:t>The “good” is clarified by the next verse: those God foreknew are being conformed to the image of His Son. God's purpose is larger than temporary comfort, financial success, or the removal of every difficulty. He works toward Christlike character, final redemption, and the completion of His saving plan. The promise belongs to those who love God and are called according to His purpose—not because their love earns protection, but because they belong to the people whom God is faithfully bringing to glory.</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God does not call every circumstance good, but He remains sovereign over every circumstance. He is able to use even suffering in His purpose of making His people like Christ and bringing them to final glory.</w:t>
      </w:r>
    </w:p>
    <w:p>
      <w:pPr>
        <w:pStyle w:val="Heading2"/>
        <w:keepNext/>
      </w:pPr>
      <w:r>
        <w:t>Application</w:t>
      </w:r>
    </w:p>
    <w:p>
      <w:pPr>
        <w:pStyle w:val="ListBullet"/>
        <w:keepLines/>
        <w:spacing w:after="24"/>
      </w:pPr>
      <w:r>
        <w:t>Where do I need to trust God's character even though I cannot yet understand His purpose?</w:t>
      </w:r>
    </w:p>
    <w:p>
      <w:pPr>
        <w:pStyle w:val="ListBullet"/>
        <w:keepLines/>
        <w:spacing w:after="24"/>
      </w:pPr>
      <w:r>
        <w:t>Instead of asking only for escape, ask how God may form Christlike faithfulness in this season.</w:t>
      </w:r>
    </w:p>
    <w:p>
      <w:pPr>
        <w:pStyle w:val="ListBullet"/>
        <w:keepLines/>
        <w:spacing w:after="24"/>
      </w:pPr>
      <w:r>
        <w:t>Offer patient presence to someone who is suffering rather than using this verse to dismiss or explain away their pain.</w:t>
      </w:r>
    </w:p>
    <w:p>
      <w:pPr>
        <w:pStyle w:val="Heading2"/>
        <w:keepNext/>
      </w:pPr>
      <w:r>
        <w:t>Cross References</w:t>
      </w:r>
    </w:p>
    <w:p>
      <w:pPr>
        <w:pStyle w:val="ListBullet"/>
        <w:keepLines/>
        <w:spacing w:after="24"/>
      </w:pPr>
      <w:r>
        <w:t>Genesis 50:20</w:t>
      </w:r>
    </w:p>
    <w:p>
      <w:pPr>
        <w:pStyle w:val="ListBullet"/>
        <w:keepLines/>
        <w:spacing w:after="24"/>
      </w:pPr>
      <w:r>
        <w:t>Romans 5:3–5</w:t>
      </w:r>
    </w:p>
    <w:p>
      <w:pPr>
        <w:pStyle w:val="ListBullet"/>
        <w:keepLines/>
        <w:spacing w:after="24"/>
      </w:pPr>
      <w:r>
        <w:t>Romans 8:18</w:t>
      </w:r>
    </w:p>
    <w:p>
      <w:pPr>
        <w:pStyle w:val="ListBullet"/>
        <w:keepLines/>
        <w:spacing w:after="24"/>
      </w:pPr>
      <w:r>
        <w:t>Romans 8:29–39</w:t>
      </w:r>
    </w:p>
    <w:p>
      <w:pPr>
        <w:pStyle w:val="ListBullet"/>
        <w:keepLines/>
        <w:spacing w:after="24"/>
      </w:pPr>
      <w:r>
        <w:t>2 Corinthians 4:16–18</w:t>
      </w:r>
    </w:p>
    <w:p>
      <w:pPr>
        <w:pStyle w:val="Heading2"/>
        <w:keepNext/>
      </w:pPr>
      <w:r>
        <w:t>Word Study</w:t>
      </w:r>
    </w:p>
    <w:p>
      <w:pPr>
        <w:pStyle w:val="ListBullet"/>
        <w:keepLines/>
        <w:spacing w:after="20"/>
      </w:pPr>
      <w:r>
        <w:rPr>
          <w:rFonts w:ascii="Aptos" w:hAnsi="Aptos"/>
          <w:b/>
          <w:color w:val="203E69"/>
          <w:sz w:val="16"/>
        </w:rPr>
        <w:t xml:space="preserve">Work together (Greek: synergeō) — </w:t>
      </w:r>
      <w:r>
        <w:rPr>
          <w:rFonts w:ascii="Aptos" w:hAnsi="Aptos"/>
          <w:color w:val="1F2937"/>
          <w:sz w:val="16"/>
        </w:rPr>
        <w:t>To cooperate or work together toward a result. The emphasis is on God's ability to bring many circumstances into His redemptive purpose.</w:t>
      </w:r>
    </w:p>
    <w:p>
      <w:pPr>
        <w:pStyle w:val="ListBullet"/>
        <w:keepLines/>
        <w:spacing w:after="20"/>
      </w:pPr>
      <w:r>
        <w:rPr>
          <w:rFonts w:ascii="Aptos" w:hAnsi="Aptos"/>
          <w:b/>
          <w:color w:val="203E69"/>
          <w:sz w:val="16"/>
        </w:rPr>
        <w:t xml:space="preserve">Good (Greek: agathos) — </w:t>
      </w:r>
      <w:r>
        <w:rPr>
          <w:rFonts w:ascii="Aptos" w:hAnsi="Aptos"/>
          <w:color w:val="1F2937"/>
          <w:sz w:val="16"/>
        </w:rPr>
        <w:t>That which is beneficial and consistent with God's purpose; verse 29 anchors this good in conformity to Christ.</w:t>
      </w:r>
    </w:p>
    <w:p>
      <w:pPr>
        <w:pStyle w:val="ListBullet"/>
        <w:keepLines/>
        <w:spacing w:after="20"/>
      </w:pPr>
      <w:r>
        <w:rPr>
          <w:rFonts w:ascii="Aptos" w:hAnsi="Aptos"/>
          <w:b/>
          <w:color w:val="203E69"/>
          <w:sz w:val="16"/>
        </w:rPr>
        <w:t xml:space="preserve">Purpose (Greek: prothesis) — </w:t>
      </w:r>
      <w:r>
        <w:rPr>
          <w:rFonts w:ascii="Aptos" w:hAnsi="Aptos"/>
          <w:color w:val="1F2937"/>
          <w:sz w:val="16"/>
        </w:rPr>
        <w:t>A deliberate plan or intention set forth beforehand, emphasizing that God's saving work is neither accidental nor improvised.</w:t>
      </w:r>
    </w:p>
    <w:p>
      <w:pPr>
        <w:pStyle w:val="Heading2"/>
        <w:keepNext/>
      </w:pPr>
      <w:r>
        <w:t>Reflection</w:t>
      </w:r>
    </w:p>
    <w:p>
      <w:pPr>
        <w:keepLines/>
        <w:spacing w:after="40"/>
      </w:pPr>
      <w:r>
        <w:t>I may not be able to call my present difficulty good, and I do not need to pretend that pain is painless. Yet I can believe that God has not abandoned His work. He can redeem what I cannot repair and use this season to shape me into the likeness of Christ.</w:t>
      </w:r>
    </w:p>
    <w:p>
      <w:pPr>
        <w:pStyle w:val="Heading2"/>
        <w:keepNext/>
      </w:pPr>
      <w:r>
        <w:t>Prayer</w:t>
      </w:r>
    </w:p>
    <w:p>
      <w:pPr>
        <w:keepLines/>
        <w:spacing w:after="0"/>
      </w:pPr>
      <w:r>
        <w:t>Sovereign God, help me trust You when I cannot understand what You are doing. Guard me from denying pain or losing hope because of it. Use every part of my life to form the character of Christ in me, and give me patience as Your good purpose unfolds. Amen.</w:t>
      </w:r>
    </w:p>
    <w:p>
      <w:pPr>
        <w:pStyle w:val="Heading1"/>
        <w:pageBreakBefore/>
      </w:pPr>
      <w:r>
        <w:t>Psalm 23:1</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“The LORD is my shepherd; I shall not want.”</w:t>
      </w:r>
    </w:p>
    <w:p>
      <w:pPr>
        <w:pStyle w:val="Heading2"/>
        <w:keepNext/>
      </w:pPr>
      <w:r>
        <w:t>Tags</w:t>
      </w:r>
    </w:p>
    <w:p>
      <w:pPr>
        <w:spacing w:after="40"/>
      </w:pPr>
      <w:r>
        <w:rPr>
          <w:rFonts w:ascii="Aptos" w:hAnsi="Aptos"/>
          <w:b/>
          <w:color w:val="A66A00"/>
          <w:sz w:val="16"/>
        </w:rPr>
        <w:t>God's Provision • Shepherd • Contentment • Trust</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David.</w:t>
      </w:r>
    </w:p>
    <w:p>
      <w:pPr>
        <w:spacing w:after="30"/>
        <w:ind w:left="173" w:hanging="173"/>
      </w:pPr>
      <w:r>
        <w:rPr>
          <w:rFonts w:ascii="Aptos" w:hAnsi="Aptos"/>
          <w:b/>
          <w:color w:val="203E69"/>
          <w:sz w:val="16"/>
        </w:rPr>
        <w:t xml:space="preserve">Original Audience: </w:t>
      </w:r>
      <w:r>
        <w:rPr>
          <w:rFonts w:ascii="Aptos" w:hAnsi="Aptos"/>
          <w:color w:val="1F2937"/>
          <w:sz w:val="16"/>
        </w:rPr>
        <w:t>The people of Israel and successive worshipping communities who used the psalm for prayer, praise, and trust in God.</w:t>
      </w:r>
    </w:p>
    <w:p>
      <w:pPr>
        <w:spacing w:after="30"/>
        <w:ind w:left="173" w:hanging="173"/>
      </w:pPr>
      <w:r>
        <w:rPr>
          <w:rFonts w:ascii="Aptos" w:hAnsi="Aptos"/>
          <w:b/>
          <w:color w:val="203E69"/>
          <w:sz w:val="16"/>
        </w:rPr>
        <w:t xml:space="preserve">Purpose of the Book: </w:t>
      </w:r>
      <w:r>
        <w:rPr>
          <w:rFonts w:ascii="Aptos" w:hAnsi="Aptos"/>
          <w:color w:val="1F2937"/>
          <w:sz w:val="16"/>
        </w:rPr>
        <w:t>The Psalms give God's people inspired language for worship, lament, thanksgiving, wisdom, confession, and confidence in His covenant care.</w:t>
      </w:r>
    </w:p>
    <w:p>
      <w:pPr>
        <w:pStyle w:val="Heading2"/>
        <w:keepNext/>
      </w:pPr>
      <w:r>
        <w:t>Historical &amp; Cultural Context</w:t>
      </w:r>
    </w:p>
    <w:p>
      <w:pPr>
        <w:spacing w:after="44"/>
      </w:pPr>
      <w:r>
        <w:t>Shepherding was familiar throughout the ancient Near East. Sheep depended on a shepherd for pasture, water, direction, protection, and rescue. A faithful shepherd had to know the terrain, watch for predators, treat injuries, and lead the flock rather than merely supply occasional food. David had personally kept sheep before becoming king, so the image joined ordinary experience with deep spiritual meaning.</w:t>
      </w:r>
    </w:p>
    <w:p>
      <w:pPr>
        <w:spacing w:after="44"/>
      </w:pPr>
      <w:r>
        <w:t>Kings were also described as shepherds because they were responsible for protecting and guiding their people. By calling the LORD “my shepherd,” David confessed that Israel's covenant God was his personal ruler and caretaker. The statement was not sentimental; it was a declaration of allegiance and dependence in a world where scarcity, enemies, and dangerous journeys were real.</w:t>
      </w:r>
    </w:p>
    <w:p>
      <w:pPr>
        <w:pStyle w:val="Heading2"/>
        <w:keepNext/>
      </w:pPr>
      <w:r>
        <w:t>Study Note</w:t>
      </w:r>
    </w:p>
    <w:p>
      <w:pPr>
        <w:spacing w:after="48"/>
      </w:pPr>
      <w:r>
        <w:t>The verse begins with identity before provision: “The LORD is my shepherd.” David's confidence rests in who God is and in the relationship expressed by “my.” The capitalized LORD represents God's covenant name, Yahweh—the faithful God who bound Himself to His people. David does not claim to direct himself. Like a sheep, he accepts dependence, while also trusting the wisdom and attention of the Shepherd who knows what the flock cannot know.</w:t>
      </w:r>
    </w:p>
    <w:p>
      <w:pPr>
        <w:spacing w:after="48"/>
      </w:pPr>
      <w:r>
        <w:t>“I shall not want” does not promise that every desire will be satisfied or that believers will never experience material hardship. The rest of the psalm includes dark valleys and enemies, so its confidence is not based on trouble-free circumstances. The phrase means that under the Shepherd's care David will not lack what God knows is necessary for the journey and His purpose. Contentment grows when desire is governed by confidence in the Shepherd rather than by comparison, fear, or constant demand for more.</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Because the LORD is a faithful Shepherd, His people can live with dependent confidence. His provision is measured by His wisdom and purpose, not by every changing desire.</w:t>
      </w:r>
    </w:p>
    <w:p>
      <w:pPr>
        <w:pStyle w:val="Heading2"/>
        <w:keepNext/>
      </w:pPr>
      <w:r>
        <w:t>Application</w:t>
      </w:r>
    </w:p>
    <w:p>
      <w:pPr>
        <w:pStyle w:val="ListBullet"/>
        <w:keepLines/>
        <w:spacing w:after="24"/>
      </w:pPr>
      <w:r>
        <w:t>What desire is currently making me feel that God's present care is insufficient?</w:t>
      </w:r>
    </w:p>
    <w:p>
      <w:pPr>
        <w:pStyle w:val="ListBullet"/>
        <w:keepLines/>
        <w:spacing w:after="24"/>
      </w:pPr>
      <w:r>
        <w:t>Review specific ways God has guided, protected, or provided for me in the past.</w:t>
      </w:r>
    </w:p>
    <w:p>
      <w:pPr>
        <w:pStyle w:val="ListBullet"/>
        <w:keepLines/>
        <w:spacing w:after="24"/>
      </w:pPr>
      <w:r>
        <w:t>Follow the Shepherd's direction in Scripture instead of asking only for His provision.</w:t>
      </w:r>
    </w:p>
    <w:p>
      <w:pPr>
        <w:pStyle w:val="Heading2"/>
        <w:keepNext/>
      </w:pPr>
      <w:r>
        <w:t>Cross References</w:t>
      </w:r>
    </w:p>
    <w:p>
      <w:pPr>
        <w:pStyle w:val="ListBullet"/>
        <w:keepLines/>
        <w:spacing w:after="24"/>
      </w:pPr>
      <w:r>
        <w:t>Psalm 34:9–10</w:t>
      </w:r>
    </w:p>
    <w:p>
      <w:pPr>
        <w:pStyle w:val="ListBullet"/>
        <w:keepLines/>
        <w:spacing w:after="24"/>
      </w:pPr>
      <w:r>
        <w:t>Psalm 80:1</w:t>
      </w:r>
    </w:p>
    <w:p>
      <w:pPr>
        <w:pStyle w:val="ListBullet"/>
        <w:keepLines/>
        <w:spacing w:after="24"/>
      </w:pPr>
      <w:r>
        <w:t>Ezekiel 34:11–16</w:t>
      </w:r>
    </w:p>
    <w:p>
      <w:pPr>
        <w:pStyle w:val="ListBullet"/>
        <w:keepLines/>
        <w:spacing w:after="24"/>
      </w:pPr>
      <w:r>
        <w:t>John 10:11–14</w:t>
      </w:r>
    </w:p>
    <w:p>
      <w:pPr>
        <w:pStyle w:val="ListBullet"/>
        <w:keepLines/>
        <w:spacing w:after="24"/>
      </w:pPr>
      <w:r>
        <w:t>1 Peter 5:4</w:t>
      </w:r>
    </w:p>
    <w:p>
      <w:pPr>
        <w:pStyle w:val="Heading2"/>
        <w:keepNext/>
      </w:pPr>
      <w:r>
        <w:t>Word Study</w:t>
      </w:r>
    </w:p>
    <w:p>
      <w:pPr>
        <w:pStyle w:val="ListBullet"/>
        <w:keepLines/>
        <w:spacing w:after="20"/>
      </w:pPr>
      <w:r>
        <w:rPr>
          <w:rFonts w:ascii="Aptos" w:hAnsi="Aptos"/>
          <w:b/>
          <w:color w:val="203E69"/>
          <w:sz w:val="16"/>
        </w:rPr>
        <w:t xml:space="preserve">Shepherd (Hebrew: rāʿâ) — </w:t>
      </w:r>
      <w:r>
        <w:rPr>
          <w:rFonts w:ascii="Aptos" w:hAnsi="Aptos"/>
          <w:color w:val="1F2937"/>
          <w:sz w:val="16"/>
        </w:rPr>
        <w:t>One who tends, feeds, guides, and protects a flock. Used of God, it expresses both tender care and governing authority.</w:t>
      </w:r>
    </w:p>
    <w:p>
      <w:pPr>
        <w:pStyle w:val="ListBullet"/>
        <w:keepLines/>
        <w:spacing w:after="20"/>
      </w:pPr>
      <w:r>
        <w:rPr>
          <w:rFonts w:ascii="Aptos" w:hAnsi="Aptos"/>
          <w:b/>
          <w:color w:val="203E69"/>
          <w:sz w:val="16"/>
        </w:rPr>
        <w:t xml:space="preserve">Want / lack (Hebrew: ḥāsēr) — </w:t>
      </w:r>
      <w:r>
        <w:rPr>
          <w:rFonts w:ascii="Aptos" w:hAnsi="Aptos"/>
          <w:color w:val="1F2937"/>
          <w:sz w:val="16"/>
        </w:rPr>
        <w:t>To be deficient or without what is needed. The statement expresses confidence in the Shepherd's sufficient care, not entitlement to every wish.</w:t>
      </w:r>
    </w:p>
    <w:p>
      <w:pPr>
        <w:pStyle w:val="ListBullet"/>
        <w:keepLines/>
        <w:spacing w:after="20"/>
      </w:pPr>
      <w:r>
        <w:rPr>
          <w:rFonts w:ascii="Aptos" w:hAnsi="Aptos"/>
          <w:b/>
          <w:color w:val="203E69"/>
          <w:sz w:val="16"/>
        </w:rPr>
        <w:t xml:space="preserve">LORD (Hebrew: YHWH) — </w:t>
      </w:r>
      <w:r>
        <w:rPr>
          <w:rFonts w:ascii="Aptos" w:hAnsi="Aptos"/>
          <w:color w:val="1F2937"/>
          <w:sz w:val="16"/>
        </w:rPr>
        <w:t>God's covenant name, emphasizing His self-existence, faithfulness, and personal commitment to His people.</w:t>
      </w:r>
    </w:p>
    <w:p>
      <w:pPr>
        <w:pStyle w:val="Heading2"/>
        <w:keepNext/>
      </w:pPr>
      <w:r>
        <w:t>Reflection</w:t>
      </w:r>
    </w:p>
    <w:p>
      <w:pPr>
        <w:keepLines/>
        <w:spacing w:after="40"/>
      </w:pPr>
      <w:r>
        <w:t>I am not required to know the whole route when I know the Shepherd. My needs, fears, and desires can be placed under His wise care. Even when the path includes difficulty, I can learn contentment by remembering that His presence and provision are sufficient for what He asks of me.</w:t>
      </w:r>
    </w:p>
    <w:p>
      <w:pPr>
        <w:pStyle w:val="Heading2"/>
        <w:keepNext/>
      </w:pPr>
      <w:r>
        <w:t>Prayer</w:t>
      </w:r>
    </w:p>
    <w:p>
      <w:pPr>
        <w:keepLines/>
        <w:spacing w:after="0"/>
      </w:pPr>
      <w:r>
        <w:t>LORD, thank You for being my Shepherd. Quiet the fear that tells me I must secure everything for myself, and teach me to recognize Your faithful provision. Lead my choices, govern my desires, and help me follow You with contentment and trust. Amen.</w:t>
      </w:r>
    </w:p>
    <w:p>
      <w:pPr>
        <w:pStyle w:val="Heading1"/>
        <w:pageBreakBefore/>
      </w:pPr>
      <w:r>
        <w:t>Joshua 1:9</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“Have not I commanded thee? Be strong and of a good courage; be not afraid, neither be thou dismayed: for the LORD thy God is with thee whithersoever thou goest.”</w:t>
      </w:r>
    </w:p>
    <w:p>
      <w:pPr>
        <w:pStyle w:val="Heading2"/>
        <w:keepNext/>
      </w:pPr>
      <w:r>
        <w:t>Tags</w:t>
      </w:r>
    </w:p>
    <w:p>
      <w:pPr>
        <w:spacing w:after="40"/>
      </w:pPr>
      <w:r>
        <w:rPr>
          <w:rFonts w:ascii="Aptos" w:hAnsi="Aptos"/>
          <w:b/>
          <w:color w:val="A66A00"/>
          <w:sz w:val="16"/>
        </w:rPr>
        <w:t>Courage • God's Presence • Obedience • Leadership</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The book does not name its author. Jewish tradition associates much of it with Joshua, while its final form also reflects the preservation of Israel's historical records.</w:t>
      </w:r>
    </w:p>
    <w:p>
      <w:pPr>
        <w:spacing w:after="30"/>
        <w:ind w:left="173" w:hanging="173"/>
      </w:pPr>
      <w:r>
        <w:rPr>
          <w:rFonts w:ascii="Aptos" w:hAnsi="Aptos"/>
          <w:b/>
          <w:color w:val="203E69"/>
          <w:sz w:val="16"/>
        </w:rPr>
        <w:t xml:space="preserve">Original Audience: </w:t>
      </w:r>
      <w:r>
        <w:rPr>
          <w:rFonts w:ascii="Aptos" w:hAnsi="Aptos"/>
          <w:color w:val="1F2937"/>
          <w:sz w:val="16"/>
        </w:rPr>
        <w:t>Israel, especially the generations learning how God brought the nation into Canaan and fulfilled His covenant promises.</w:t>
      </w:r>
    </w:p>
    <w:p>
      <w:pPr>
        <w:spacing w:after="30"/>
        <w:ind w:left="173" w:hanging="173"/>
      </w:pPr>
      <w:r>
        <w:rPr>
          <w:rFonts w:ascii="Aptos" w:hAnsi="Aptos"/>
          <w:b/>
          <w:color w:val="203E69"/>
          <w:sz w:val="16"/>
        </w:rPr>
        <w:t xml:space="preserve">Purpose of the Book: </w:t>
      </w:r>
      <w:r>
        <w:rPr>
          <w:rFonts w:ascii="Aptos" w:hAnsi="Aptos"/>
          <w:color w:val="1F2937"/>
          <w:sz w:val="16"/>
        </w:rPr>
        <w:t>To record Israel's entrance into the Promised Land, demonstrate God's faithfulness, and call His people to courageous covenant obedience.</w:t>
      </w:r>
    </w:p>
    <w:p>
      <w:pPr>
        <w:pStyle w:val="Heading2"/>
        <w:keepNext/>
      </w:pPr>
      <w:r>
        <w:t>Historical &amp; Cultural Context</w:t>
      </w:r>
    </w:p>
    <w:p>
      <w:pPr>
        <w:spacing w:after="44"/>
      </w:pPr>
      <w:r>
        <w:t>Moses had died, and Joshua was commissioned to lead Israel across the Jordan into Canaan. He faced the weight of succeeding a unique leader, directing a large people, confronting fortified cities, and distributing the land among the tribes. The repeated command to be strong and courageous addressed a real assignment filled with military, spiritual, and leadership pressures.</w:t>
      </w:r>
    </w:p>
    <w:p>
      <w:pPr>
        <w:spacing w:after="44"/>
      </w:pPr>
      <w:r>
        <w:t>In the surrounding verses, courage is tied closely to God's Law. Joshua was to meditate on it day and night and obey it carefully. Ancient leaders often trusted armies, alliances, omens, or royal power; Joshua's security was to rest in the presence of the LORD and faithful obedience to His revealed word. God's presence did not remove the battles—it made faithful action possible within them.</w:t>
      </w:r>
    </w:p>
    <w:p>
      <w:pPr>
        <w:pStyle w:val="Heading2"/>
        <w:keepNext/>
      </w:pPr>
      <w:r>
        <w:t>Study Note</w:t>
      </w:r>
    </w:p>
    <w:p>
      <w:pPr>
        <w:spacing w:after="48"/>
      </w:pPr>
      <w:r>
        <w:t>God's question, “Have not I commanded thee?” grounds courage in divine authority. Joshua was not being asked to create confidence through personality or positive thinking. He could act because the God who commanded the mission also promised to accompany him. Biblical courage is therefore not the absence of fear; it is obedient movement based on a greater certainty—God's character, command, and presence.</w:t>
      </w:r>
    </w:p>
    <w:p>
      <w:pPr>
        <w:spacing w:after="48"/>
      </w:pPr>
      <w:r>
        <w:t>“Be not afraid, neither be thou dismayed” addresses both terror and the inward collapse that can follow sustained pressure. The promise “the LORD thy God is with thee” does not authorize every personal plan a believer may choose. It was given within Joshua's God-assigned calling and must be applied with the same emphasis on obedience. For believers today, the principle is that God's presence sustains faithful service wherever He leads, even when responsibility is intimidating and outcomes are not under human control.</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God-given courage is rooted in God's presence and expressed through obedience. We can move forward faithfully when He commands, even while feeling the weight of fear and responsibility.</w:t>
      </w:r>
    </w:p>
    <w:p>
      <w:pPr>
        <w:pStyle w:val="Heading2"/>
        <w:keepNext/>
      </w:pPr>
      <w:r>
        <w:t>Application</w:t>
      </w:r>
    </w:p>
    <w:p>
      <w:pPr>
        <w:pStyle w:val="ListBullet"/>
        <w:keepLines/>
        <w:spacing w:after="24"/>
      </w:pPr>
      <w:r>
        <w:t>What responsibility am I avoiding because I am waiting to feel completely unafraid?</w:t>
      </w:r>
    </w:p>
    <w:p>
      <w:pPr>
        <w:pStyle w:val="ListBullet"/>
        <w:keepLines/>
        <w:spacing w:after="24"/>
      </w:pPr>
      <w:r>
        <w:t>Identify the clear instruction from Scripture that should guide my next step.</w:t>
      </w:r>
    </w:p>
    <w:p>
      <w:pPr>
        <w:pStyle w:val="ListBullet"/>
        <w:keepLines/>
        <w:spacing w:after="24"/>
      </w:pPr>
      <w:r>
        <w:t>Replace anxious rehearsal of possible failure with deliberate remembrance of God's presence and faithfulness.</w:t>
      </w:r>
    </w:p>
    <w:p>
      <w:pPr>
        <w:pStyle w:val="Heading2"/>
        <w:keepNext/>
      </w:pPr>
      <w:r>
        <w:t>Cross References</w:t>
      </w:r>
    </w:p>
    <w:p>
      <w:pPr>
        <w:pStyle w:val="ListBullet"/>
        <w:keepLines/>
        <w:spacing w:after="24"/>
      </w:pPr>
      <w:r>
        <w:t>Deuteronomy 31:6–8</w:t>
      </w:r>
    </w:p>
    <w:p>
      <w:pPr>
        <w:pStyle w:val="ListBullet"/>
        <w:keepLines/>
        <w:spacing w:after="24"/>
      </w:pPr>
      <w:r>
        <w:t>Joshua 1:5–8</w:t>
      </w:r>
    </w:p>
    <w:p>
      <w:pPr>
        <w:pStyle w:val="ListBullet"/>
        <w:keepLines/>
        <w:spacing w:after="24"/>
      </w:pPr>
      <w:r>
        <w:t>Psalm 27:1</w:t>
      </w:r>
    </w:p>
    <w:p>
      <w:pPr>
        <w:pStyle w:val="ListBullet"/>
        <w:keepLines/>
        <w:spacing w:after="24"/>
      </w:pPr>
      <w:r>
        <w:t>Isaiah 41:10</w:t>
      </w:r>
    </w:p>
    <w:p>
      <w:pPr>
        <w:pStyle w:val="ListBullet"/>
        <w:keepLines/>
        <w:spacing w:after="24"/>
      </w:pPr>
      <w:r>
        <w:t>Hebrews 13:5–6</w:t>
      </w:r>
    </w:p>
    <w:p>
      <w:pPr>
        <w:pStyle w:val="Heading2"/>
        <w:keepNext/>
      </w:pPr>
      <w:r>
        <w:t>Word Study</w:t>
      </w:r>
    </w:p>
    <w:p>
      <w:pPr>
        <w:pStyle w:val="ListBullet"/>
        <w:keepLines/>
        <w:spacing w:after="20"/>
      </w:pPr>
      <w:r>
        <w:rPr>
          <w:rFonts w:ascii="Aptos" w:hAnsi="Aptos"/>
          <w:b/>
          <w:color w:val="203E69"/>
          <w:sz w:val="16"/>
        </w:rPr>
        <w:t xml:space="preserve">Be strong (Hebrew: ḥāzaq) — </w:t>
      </w:r>
      <w:r>
        <w:rPr>
          <w:rFonts w:ascii="Aptos" w:hAnsi="Aptos"/>
          <w:color w:val="1F2937"/>
          <w:sz w:val="16"/>
        </w:rPr>
        <w:t>To be firm, resolute, or strengthened. The word calls Joshua to stability and determined action.</w:t>
      </w:r>
    </w:p>
    <w:p>
      <w:pPr>
        <w:pStyle w:val="ListBullet"/>
        <w:keepLines/>
        <w:spacing w:after="20"/>
      </w:pPr>
      <w:r>
        <w:rPr>
          <w:rFonts w:ascii="Aptos" w:hAnsi="Aptos"/>
          <w:b/>
          <w:color w:val="203E69"/>
          <w:sz w:val="16"/>
        </w:rPr>
        <w:t xml:space="preserve">Courage (Hebrew: ʾāmēṣ) — </w:t>
      </w:r>
      <w:r>
        <w:rPr>
          <w:rFonts w:ascii="Aptos" w:hAnsi="Aptos"/>
          <w:color w:val="1F2937"/>
          <w:sz w:val="16"/>
        </w:rPr>
        <w:t>To be bold, alert, and steadfast in the face of difficulty.</w:t>
      </w:r>
    </w:p>
    <w:p>
      <w:pPr>
        <w:pStyle w:val="ListBullet"/>
        <w:keepLines/>
        <w:spacing w:after="20"/>
      </w:pPr>
      <w:r>
        <w:rPr>
          <w:rFonts w:ascii="Aptos" w:hAnsi="Aptos"/>
          <w:b/>
          <w:color w:val="203E69"/>
          <w:sz w:val="16"/>
        </w:rPr>
        <w:t xml:space="preserve">Dismayed (Hebrew: ḥātat) — </w:t>
      </w:r>
      <w:r>
        <w:rPr>
          <w:rFonts w:ascii="Aptos" w:hAnsi="Aptos"/>
          <w:color w:val="1F2937"/>
          <w:sz w:val="16"/>
        </w:rPr>
        <w:t>To be shattered, discouraged, or inwardly broken by fear.</w:t>
      </w:r>
    </w:p>
    <w:p>
      <w:pPr>
        <w:pStyle w:val="Heading2"/>
        <w:keepNext/>
      </w:pPr>
      <w:r>
        <w:t>Reflection</w:t>
      </w:r>
    </w:p>
    <w:p>
      <w:pPr>
        <w:keepLines/>
        <w:spacing w:after="40"/>
      </w:pPr>
      <w:r>
        <w:t>Courage does not require me to deny fear or pretend a difficult task is easy. I can acknowledge the pressure and still obey because God is present. My confidence is not that I control the outcome, but that I can take the next faithful step with Him.</w:t>
      </w:r>
    </w:p>
    <w:p>
      <w:pPr>
        <w:pStyle w:val="Heading2"/>
        <w:keepNext/>
      </w:pPr>
      <w:r>
        <w:t>Prayer</w:t>
      </w:r>
    </w:p>
    <w:p>
      <w:pPr>
        <w:keepLines/>
        <w:spacing w:after="0"/>
      </w:pPr>
      <w:r>
        <w:t>LORD my God, strengthen me for the responsibilities You have placed before me. When fear and discouragement rise, remind me that Your presence is greater than the challenge. Keep me obedient to Your Word, steady in my calling, and courageous enough to take the next faithful step. Amen.</w:t>
      </w:r>
    </w:p>
    <w:p>
      <w:pPr>
        <w:pStyle w:val="Heading1"/>
        <w:pageBreakBefore/>
      </w:pPr>
      <w:r>
        <w:t>Jeremiah 29:11</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“For I know the thoughts that I think toward you, saith the LORD, thoughts of peace, and not of evil, to give you an expected end.”</w:t>
      </w:r>
    </w:p>
    <w:p>
      <w:pPr>
        <w:pStyle w:val="Heading2"/>
        <w:keepNext/>
      </w:pPr>
      <w:r>
        <w:t>Tags</w:t>
      </w:r>
    </w:p>
    <w:p>
      <w:pPr>
        <w:spacing w:after="40"/>
      </w:pPr>
      <w:r>
        <w:rPr>
          <w:rFonts w:ascii="Aptos" w:hAnsi="Aptos"/>
          <w:b/>
          <w:color w:val="A66A00"/>
          <w:sz w:val="16"/>
        </w:rPr>
        <w:t>Hope • Future • God's Faithfulness • Perseverance</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Jeremiah, a prophet from Anathoth; Baruch served as his scribe in preserving portions of his messages.</w:t>
      </w:r>
    </w:p>
    <w:p>
      <w:pPr>
        <w:spacing w:after="30"/>
        <w:ind w:left="173" w:hanging="173"/>
      </w:pPr>
      <w:r>
        <w:rPr>
          <w:rFonts w:ascii="Aptos" w:hAnsi="Aptos"/>
          <w:b/>
          <w:color w:val="203E69"/>
          <w:sz w:val="16"/>
        </w:rPr>
        <w:t xml:space="preserve">Original Audience: </w:t>
      </w:r>
      <w:r>
        <w:rPr>
          <w:rFonts w:ascii="Aptos" w:hAnsi="Aptos"/>
          <w:color w:val="1F2937"/>
          <w:sz w:val="16"/>
        </w:rPr>
        <w:t>The people of Judah, including the Judean exiles living in Babylon; chapter 29 specifically records a letter sent to those exiles.</w:t>
      </w:r>
    </w:p>
    <w:p>
      <w:pPr>
        <w:spacing w:after="30"/>
        <w:ind w:left="173" w:hanging="173"/>
      </w:pPr>
      <w:r>
        <w:rPr>
          <w:rFonts w:ascii="Aptos" w:hAnsi="Aptos"/>
          <w:b/>
          <w:color w:val="203E69"/>
          <w:sz w:val="16"/>
        </w:rPr>
        <w:t xml:space="preserve">Purpose of the Book: </w:t>
      </w:r>
      <w:r>
        <w:rPr>
          <w:rFonts w:ascii="Aptos" w:hAnsi="Aptos"/>
          <w:color w:val="1F2937"/>
          <w:sz w:val="16"/>
        </w:rPr>
        <w:t>To warn Judah of covenant judgment, call the people to repentance, explain the coming exile, and promise that God would ultimately restore His people and establish a new covenant.</w:t>
      </w:r>
    </w:p>
    <w:p>
      <w:pPr>
        <w:pStyle w:val="Heading2"/>
        <w:keepNext/>
      </w:pPr>
      <w:r>
        <w:t>Historical &amp; Cultural Context</w:t>
      </w:r>
    </w:p>
    <w:p>
      <w:pPr>
        <w:spacing w:after="44"/>
      </w:pPr>
      <w:r>
        <w:t>Jeremiah sent this message after Babylon had deported King Jeconiah, leaders, craftsmen, and other Judeans in 597 BC. Many exiles longed for a quick return, while false prophets encouraged the belief that Babylon's power would soon be broken. Jeremiah gave a harder but truthful word: they were to build houses, plant gardens, form families, and seek the welfare of the city because the exile would last seventy years.</w:t>
      </w:r>
    </w:p>
    <w:p>
      <w:pPr>
        <w:spacing w:after="44"/>
      </w:pPr>
      <w:r>
        <w:t>Verse 11 belongs to that corporate promise of eventual restoration. Its first hearers were not being offered immediate escape from hardship or guaranteed individual prosperity. They were assured that exile and judgment would not cancel God's covenant purpose. After the appointed period, He would visit His people and bring them home. The promise therefore supplied durable hope for a community required to remain faithful through a long season of waiting.</w:t>
      </w:r>
    </w:p>
    <w:p>
      <w:pPr>
        <w:pStyle w:val="Heading2"/>
        <w:keepNext/>
      </w:pPr>
      <w:r>
        <w:t>Study Note</w:t>
      </w:r>
    </w:p>
    <w:p>
      <w:pPr>
        <w:spacing w:after="48"/>
      </w:pPr>
      <w:r>
        <w:t>The KJV's “thoughts” refers to God's deliberate plans or intentions, not passing ideas. Although the exiles could see displacement, loss, and uncertainty, God knew the whole course of His purpose. His “thoughts of peace” aimed at shalom—wholeness, welfare, and restored well-being—rather than their final ruin. Divine discipline was real, but it was not the last word. God's knowledge of the future rests on His sovereign wisdom and faithful commitment to accomplish what He has promised.</w:t>
      </w:r>
    </w:p>
    <w:p>
      <w:pPr>
        <w:spacing w:after="48"/>
      </w:pPr>
      <w:r>
        <w:t>“To give you an expected end” carries the sense of giving a future and a hope. The verse should not be reduced to a promise that every personal ambition will succeed quickly. It teaches that God's covenant faithfulness can sustain hope even when His timing includes correction, patience, and ordinary faithfulness in an unwanted place. The following verses call the people to pray and seek God wholeheartedly. Biblical hope is therefore active: it trusts God's promised future while turning toward Him and living responsibly in the present.</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God's people can endure seasons of delay because His faithful purpose reaches beyond present hardship. Hope rests in His character and promised future, not in an immediate change of circumstances.</w:t>
      </w:r>
    </w:p>
    <w:p>
      <w:pPr>
        <w:pStyle w:val="Heading2"/>
        <w:keepNext/>
      </w:pPr>
      <w:r>
        <w:t>Application</w:t>
      </w:r>
    </w:p>
    <w:p>
      <w:pPr>
        <w:pStyle w:val="ListBullet"/>
        <w:keepLines/>
        <w:spacing w:after="24"/>
      </w:pPr>
      <w:r>
        <w:t>Where am I tempted to interpret a long delay as evidence that God has forgotten me?</w:t>
      </w:r>
    </w:p>
    <w:p>
      <w:pPr>
        <w:pStyle w:val="ListBullet"/>
        <w:keepLines/>
        <w:spacing w:after="24"/>
      </w:pPr>
      <w:r>
        <w:t>Practice faithful, constructive service in the place where God has presently assigned me.</w:t>
      </w:r>
    </w:p>
    <w:p>
      <w:pPr>
        <w:pStyle w:val="ListBullet"/>
        <w:keepLines/>
        <w:spacing w:after="24"/>
      </w:pPr>
      <w:r>
        <w:t>Bring my hopes to God in prayer, surrendering both the outcome and the timetable to His wisdom.</w:t>
      </w:r>
    </w:p>
    <w:p>
      <w:pPr>
        <w:pStyle w:val="Heading2"/>
        <w:keepNext/>
      </w:pPr>
      <w:r>
        <w:t>Cross References</w:t>
      </w:r>
    </w:p>
    <w:p>
      <w:pPr>
        <w:pStyle w:val="ListBullet"/>
        <w:keepLines/>
        <w:spacing w:after="24"/>
      </w:pPr>
      <w:r>
        <w:t>Jeremiah 29:4–14</w:t>
      </w:r>
    </w:p>
    <w:p>
      <w:pPr>
        <w:pStyle w:val="ListBullet"/>
        <w:keepLines/>
        <w:spacing w:after="24"/>
      </w:pPr>
      <w:r>
        <w:t>Psalm 126:1–3</w:t>
      </w:r>
    </w:p>
    <w:p>
      <w:pPr>
        <w:pStyle w:val="ListBullet"/>
        <w:keepLines/>
        <w:spacing w:after="24"/>
      </w:pPr>
      <w:r>
        <w:t>Isaiah 40:27–31</w:t>
      </w:r>
    </w:p>
    <w:p>
      <w:pPr>
        <w:pStyle w:val="ListBullet"/>
        <w:keepLines/>
        <w:spacing w:after="24"/>
      </w:pPr>
      <w:r>
        <w:t>Romans 8:28</w:t>
      </w:r>
    </w:p>
    <w:p>
      <w:pPr>
        <w:pStyle w:val="ListBullet"/>
        <w:keepLines/>
        <w:spacing w:after="24"/>
      </w:pPr>
      <w:r>
        <w:t>Hebrews 10:23</w:t>
      </w:r>
    </w:p>
    <w:p>
      <w:pPr>
        <w:pStyle w:val="Heading2"/>
        <w:keepNext/>
      </w:pPr>
      <w:r>
        <w:t>Word Study</w:t>
      </w:r>
    </w:p>
    <w:p>
      <w:pPr>
        <w:pStyle w:val="ListBullet"/>
        <w:keepLines/>
        <w:spacing w:after="20"/>
      </w:pPr>
      <w:r>
        <w:rPr>
          <w:rFonts w:ascii="Aptos" w:hAnsi="Aptos"/>
          <w:b/>
          <w:color w:val="203E69"/>
          <w:sz w:val="16"/>
        </w:rPr>
        <w:t xml:space="preserve">Thoughts / plans (Hebrew: maḥăšābâ) — </w:t>
      </w:r>
      <w:r>
        <w:rPr>
          <w:rFonts w:ascii="Aptos" w:hAnsi="Aptos"/>
          <w:color w:val="1F2937"/>
          <w:sz w:val="16"/>
        </w:rPr>
        <w:t>A purpose, intention, or carefully formed plan. Here it emphasizes that God's course for His people is deliberate and known to Him.</w:t>
      </w:r>
    </w:p>
    <w:p>
      <w:pPr>
        <w:pStyle w:val="ListBullet"/>
        <w:keepLines/>
        <w:spacing w:after="20"/>
      </w:pPr>
      <w:r>
        <w:rPr>
          <w:rFonts w:ascii="Aptos" w:hAnsi="Aptos"/>
          <w:b/>
          <w:color w:val="203E69"/>
          <w:sz w:val="16"/>
        </w:rPr>
        <w:t xml:space="preserve">Peace (Hebrew: shālôm) — </w:t>
      </w:r>
      <w:r>
        <w:rPr>
          <w:rFonts w:ascii="Aptos" w:hAnsi="Aptos"/>
          <w:color w:val="1F2937"/>
          <w:sz w:val="16"/>
        </w:rPr>
        <w:t>Wholeness, welfare, soundness, and well-being—not merely the absence of conflict.</w:t>
      </w:r>
    </w:p>
    <w:p>
      <w:pPr>
        <w:pStyle w:val="ListBullet"/>
        <w:keepLines/>
        <w:spacing w:after="20"/>
      </w:pPr>
      <w:r>
        <w:rPr>
          <w:rFonts w:ascii="Aptos" w:hAnsi="Aptos"/>
          <w:b/>
          <w:color w:val="203E69"/>
          <w:sz w:val="16"/>
        </w:rPr>
        <w:t xml:space="preserve">Expected end (Hebrew: ʾaḥărît we-tiqqwâ) — </w:t>
      </w:r>
      <w:r>
        <w:rPr>
          <w:rFonts w:ascii="Aptos" w:hAnsi="Aptos"/>
          <w:color w:val="1F2937"/>
          <w:sz w:val="16"/>
        </w:rPr>
        <w:t>Literally a future and a hope: an outcome toward which God's promise gives His people confident expectation.</w:t>
      </w:r>
    </w:p>
    <w:p>
      <w:pPr>
        <w:pStyle w:val="Heading2"/>
        <w:keepNext/>
      </w:pPr>
      <w:r>
        <w:t>Reflection</w:t>
      </w:r>
    </w:p>
    <w:p>
      <w:pPr>
        <w:keepLines/>
        <w:spacing w:after="40"/>
      </w:pPr>
      <w:r>
        <w:t>My present circumstances do not reveal the whole story God is writing. I can reject both despair and impatient shortcuts, trusting that His discipline never cancels His faithfulness. While I wait, I am called to seek Him, pray, and live fruitfully where He has placed me.</w:t>
      </w:r>
    </w:p>
    <w:p>
      <w:pPr>
        <w:pStyle w:val="Heading2"/>
        <w:keepNext/>
      </w:pPr>
      <w:r>
        <w:t>Prayer</w:t>
      </w:r>
    </w:p>
    <w:p>
      <w:pPr>
        <w:keepLines/>
        <w:spacing w:after="0"/>
      </w:pPr>
      <w:r>
        <w:t>Faithful LORD, when the future feels uncertain, anchor my hope in Your character and promises. Keep me from demanding an easy timetable or mistaking delay for abandonment. Teach me to seek You wholeheartedly, serve faithfully where I am, and trust the good purpose You will complete in Your wisdom. Amen.</w:t>
      </w:r>
    </w:p>
    <w:p>
      <w:pPr>
        <w:pStyle w:val="Heading1"/>
        <w:pageBreakBefore/>
      </w:pPr>
      <w:r>
        <w:t>Matthew 6:33</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“But seek ye first the kingdom of God, and his righteousness; and all these things shall be added unto you.”</w:t>
      </w:r>
    </w:p>
    <w:p>
      <w:pPr>
        <w:pStyle w:val="Heading2"/>
        <w:keepNext/>
      </w:pPr>
      <w:r>
        <w:t>Tags</w:t>
      </w:r>
    </w:p>
    <w:p>
      <w:pPr>
        <w:spacing w:after="40"/>
      </w:pPr>
      <w:r>
        <w:rPr>
          <w:rFonts w:ascii="Aptos" w:hAnsi="Aptos"/>
          <w:b/>
          <w:color w:val="A66A00"/>
          <w:sz w:val="16"/>
        </w:rPr>
        <w:t>Priorities • God's Kingdom • Righteousness • Trust</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Matthew, one of Jesus' twelve apostles and formerly a tax collector, according to the Gospel's traditional attribution.</w:t>
      </w:r>
    </w:p>
    <w:p>
      <w:pPr>
        <w:spacing w:after="30"/>
        <w:ind w:left="173" w:hanging="173"/>
      </w:pPr>
      <w:r>
        <w:rPr>
          <w:rFonts w:ascii="Aptos" w:hAnsi="Aptos"/>
          <w:b/>
          <w:color w:val="203E69"/>
          <w:sz w:val="16"/>
        </w:rPr>
        <w:t xml:space="preserve">Original Audience: </w:t>
      </w:r>
      <w:r>
        <w:rPr>
          <w:rFonts w:ascii="Aptos" w:hAnsi="Aptos"/>
          <w:color w:val="1F2937"/>
          <w:sz w:val="16"/>
        </w:rPr>
        <w:t>Early Christian readers, especially those familiar with Jewish Scripture and expectation, as they learned to follow Jesus and make disciples among all nations.</w:t>
      </w:r>
    </w:p>
    <w:p>
      <w:pPr>
        <w:spacing w:after="30"/>
        <w:ind w:left="173" w:hanging="173"/>
      </w:pPr>
      <w:r>
        <w:rPr>
          <w:rFonts w:ascii="Aptos" w:hAnsi="Aptos"/>
          <w:b/>
          <w:color w:val="203E69"/>
          <w:sz w:val="16"/>
        </w:rPr>
        <w:t xml:space="preserve">Purpose of the Book: </w:t>
      </w:r>
      <w:r>
        <w:rPr>
          <w:rFonts w:ascii="Aptos" w:hAnsi="Aptos"/>
          <w:color w:val="1F2937"/>
          <w:sz w:val="16"/>
        </w:rPr>
        <w:t>To present Jesus as the promised Messiah and King who fulfills Scripture, announces God's kingdom, and teaches His people how to live as faithful disciples.</w:t>
      </w:r>
    </w:p>
    <w:p>
      <w:pPr>
        <w:pStyle w:val="Heading2"/>
        <w:keepNext/>
      </w:pPr>
      <w:r>
        <w:t>Historical &amp; Cultural Context</w:t>
      </w:r>
    </w:p>
    <w:p>
      <w:pPr>
        <w:spacing w:after="44"/>
      </w:pPr>
      <w:r>
        <w:t>Jesus spoke these words in the Sermon on the Mount. In Matthew 6:25–34, He addressed anxiety about food, drink, and clothing—basic needs that were pressing concerns in an agricultural society where crops, weather, wages, and health could quickly affect survival. Jesus pointed to birds and lilies as evidence of the Father's attentive care and reminded His hearers that their heavenly Father already knew what they needed.</w:t>
      </w:r>
    </w:p>
    <w:p>
      <w:pPr>
        <w:spacing w:after="44"/>
      </w:pPr>
      <w:r>
        <w:t>The surrounding teaching contrasts the restless pursuit of necessities with the ordered life of a disciple. Jesus did not condemn work, planning, or responsible provision; He confronted worry that treats material security as the ruling concern. “First” describes supreme priority. God's reign and righteousness are to govern every other pursuit, including how disciples earn, spend, plan, share, and respond to uncertainty.</w:t>
      </w:r>
    </w:p>
    <w:p>
      <w:pPr>
        <w:pStyle w:val="Heading2"/>
        <w:keepNext/>
      </w:pPr>
      <w:r>
        <w:t>Study Note</w:t>
      </w:r>
    </w:p>
    <w:p>
      <w:pPr>
        <w:spacing w:after="48"/>
      </w:pPr>
      <w:r>
        <w:t>To “seek” the kingdom is to pursue God's rule actively—to desire His will, submit to His King, and participate in the values of His reign. The kingdom is not merely a future destination; it is God's saving authority breaking into life through Jesus. Seeking “his righteousness” means longing for the right character and conduct that agree with God's will. It includes integrity, mercy, justice, reconciliation, purity of heart, and obedience performed for the Father's approval rather than public praise.</w:t>
      </w:r>
    </w:p>
    <w:p>
      <w:pPr>
        <w:spacing w:after="48"/>
      </w:pPr>
      <w:r>
        <w:t>“All these things” refers to the food, drink, and clothing named in the passage, not to unlimited wealth or every desired comfort. Jesus promises the Father's knowledgeable care, not immunity from hardship or permission to be passive. The verse reorders attention: disciples handle today's responsibilities without allowing tomorrow's uncertainty to become their master. When God's kingdom is the controlling priority, possessions become tools, work becomes service, and trust frees the heart to obey generously rather than live under fear.</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Put God's reign and righteous will above every competing concern. The Father knows His children's needs, so they can pursue faithful obedience without allowing anxiety to rule them.</w:t>
      </w:r>
    </w:p>
    <w:p>
      <w:pPr>
        <w:pStyle w:val="Heading2"/>
        <w:keepNext/>
      </w:pPr>
      <w:r>
        <w:t>Application</w:t>
      </w:r>
    </w:p>
    <w:p>
      <w:pPr>
        <w:pStyle w:val="ListBullet"/>
        <w:keepLines/>
        <w:spacing w:after="24"/>
      </w:pPr>
      <w:r>
        <w:t>Which decision currently reveals that comfort, approval, or financial security has become my first priority?</w:t>
      </w:r>
    </w:p>
    <w:p>
      <w:pPr>
        <w:pStyle w:val="ListBullet"/>
        <w:keepLines/>
        <w:spacing w:after="24"/>
      </w:pPr>
      <w:r>
        <w:t>Choose one concrete act of kingdom righteousness—such as generosity, reconciliation, honesty, or mercy—to practice today.</w:t>
      </w:r>
    </w:p>
    <w:p>
      <w:pPr>
        <w:pStyle w:val="ListBullet"/>
        <w:keepLines/>
        <w:spacing w:after="24"/>
      </w:pPr>
      <w:r>
        <w:t>Turn a specific worry about provision into prayer, then complete today's responsible task without rehearsing tomorrow's fears.</w:t>
      </w:r>
    </w:p>
    <w:p>
      <w:pPr>
        <w:pStyle w:val="Heading2"/>
        <w:keepNext/>
      </w:pPr>
      <w:r>
        <w:t>Cross References</w:t>
      </w:r>
    </w:p>
    <w:p>
      <w:pPr>
        <w:pStyle w:val="ListBullet"/>
        <w:keepLines/>
        <w:spacing w:after="24"/>
      </w:pPr>
      <w:r>
        <w:t>Matthew 6:19–21</w:t>
      </w:r>
    </w:p>
    <w:p>
      <w:pPr>
        <w:pStyle w:val="ListBullet"/>
        <w:keepLines/>
        <w:spacing w:after="24"/>
      </w:pPr>
      <w:r>
        <w:t>Matthew 6:25–34</w:t>
      </w:r>
    </w:p>
    <w:p>
      <w:pPr>
        <w:pStyle w:val="ListBullet"/>
        <w:keepLines/>
        <w:spacing w:after="24"/>
      </w:pPr>
      <w:r>
        <w:t>Psalm 37:3–5</w:t>
      </w:r>
    </w:p>
    <w:p>
      <w:pPr>
        <w:pStyle w:val="ListBullet"/>
        <w:keepLines/>
        <w:spacing w:after="24"/>
      </w:pPr>
      <w:r>
        <w:t>Colossians 3:1–2</w:t>
      </w:r>
    </w:p>
    <w:p>
      <w:pPr>
        <w:pStyle w:val="ListBullet"/>
        <w:keepLines/>
        <w:spacing w:after="24"/>
      </w:pPr>
      <w:r>
        <w:t>Philippians 4:6–7</w:t>
      </w:r>
    </w:p>
    <w:p>
      <w:pPr>
        <w:pStyle w:val="Heading2"/>
        <w:keepNext/>
      </w:pPr>
      <w:r>
        <w:t>Word Study</w:t>
      </w:r>
    </w:p>
    <w:p>
      <w:pPr>
        <w:pStyle w:val="ListBullet"/>
        <w:keepLines/>
        <w:spacing w:after="20"/>
      </w:pPr>
      <w:r>
        <w:rPr>
          <w:rFonts w:ascii="Aptos" w:hAnsi="Aptos"/>
          <w:b/>
          <w:color w:val="203E69"/>
          <w:sz w:val="16"/>
        </w:rPr>
        <w:t xml:space="preserve">Seek (Greek: zēteō) — </w:t>
      </w:r>
      <w:r>
        <w:rPr>
          <w:rFonts w:ascii="Aptos" w:hAnsi="Aptos"/>
          <w:color w:val="1F2937"/>
          <w:sz w:val="16"/>
        </w:rPr>
        <w:t>To look for, desire, and pursue. The form here calls for an ongoing orientation, not a single moment of interest.</w:t>
      </w:r>
    </w:p>
    <w:p>
      <w:pPr>
        <w:pStyle w:val="ListBullet"/>
        <w:keepLines/>
        <w:spacing w:after="20"/>
      </w:pPr>
      <w:r>
        <w:rPr>
          <w:rFonts w:ascii="Aptos" w:hAnsi="Aptos"/>
          <w:b/>
          <w:color w:val="203E69"/>
          <w:sz w:val="16"/>
        </w:rPr>
        <w:t xml:space="preserve">First (Greek: prōton) — </w:t>
      </w:r>
      <w:r>
        <w:rPr>
          <w:rFonts w:ascii="Aptos" w:hAnsi="Aptos"/>
          <w:color w:val="1F2937"/>
          <w:sz w:val="16"/>
        </w:rPr>
        <w:t>First in order or rank. It identifies the governing priority under which other responsibilities are arranged.</w:t>
      </w:r>
    </w:p>
    <w:p>
      <w:pPr>
        <w:pStyle w:val="ListBullet"/>
        <w:keepLines/>
        <w:spacing w:after="20"/>
      </w:pPr>
      <w:r>
        <w:rPr>
          <w:rFonts w:ascii="Aptos" w:hAnsi="Aptos"/>
          <w:b/>
          <w:color w:val="203E69"/>
          <w:sz w:val="16"/>
        </w:rPr>
        <w:t xml:space="preserve">Kingdom (Greek: basileia) — </w:t>
      </w:r>
      <w:r>
        <w:rPr>
          <w:rFonts w:ascii="Aptos" w:hAnsi="Aptos"/>
          <w:color w:val="1F2937"/>
          <w:sz w:val="16"/>
        </w:rPr>
        <w:t>God's royal reign, rule, and saving authority, made present in the ministry of Jesus and awaiting its final fullness.</w:t>
      </w:r>
    </w:p>
    <w:p>
      <w:pPr>
        <w:pStyle w:val="ListBullet"/>
        <w:keepLines/>
        <w:spacing w:after="20"/>
      </w:pPr>
      <w:r>
        <w:rPr>
          <w:rFonts w:ascii="Aptos" w:hAnsi="Aptos"/>
          <w:b/>
          <w:color w:val="203E69"/>
          <w:sz w:val="16"/>
        </w:rPr>
        <w:t xml:space="preserve">Righteousness (Greek: dikaiosynē) — </w:t>
      </w:r>
      <w:r>
        <w:rPr>
          <w:rFonts w:ascii="Aptos" w:hAnsi="Aptos"/>
          <w:color w:val="1F2937"/>
          <w:sz w:val="16"/>
        </w:rPr>
        <w:t>What is right according to God's character and will, expressed in faithful relationship and obedient conduct.</w:t>
      </w:r>
    </w:p>
    <w:p>
      <w:pPr>
        <w:pStyle w:val="Heading2"/>
        <w:keepNext/>
      </w:pPr>
      <w:r>
        <w:t>Reflection</w:t>
      </w:r>
    </w:p>
    <w:p>
      <w:pPr>
        <w:keepLines/>
        <w:spacing w:after="40"/>
      </w:pPr>
      <w:r>
        <w:t>Anxiety often reveals what I believe I must secure for myself. Jesus invites me to place the Father's reign at the center and trust that He sees what I need. I can plan responsibly while refusing to let material concerns outrank obedience, generosity, and righteousness.</w:t>
      </w:r>
    </w:p>
    <w:p>
      <w:pPr>
        <w:pStyle w:val="Heading2"/>
        <w:keepNext/>
      </w:pPr>
      <w:r>
        <w:t>Prayer</w:t>
      </w:r>
    </w:p>
    <w:p>
      <w:pPr>
        <w:keepLines/>
        <w:spacing w:after="0"/>
      </w:pPr>
      <w:r>
        <w:t>Heavenly Father, make Your kingdom and righteousness the first desire of my heart. Expose the worries and ambitions that compete for control, and teach me to trust Your attentive care. Guide my work, spending, relationships, and plans so that today's choices display the rule and character of Christ. Amen.</w:t>
      </w:r>
    </w:p>
    <w:p>
      <w:pPr>
        <w:pStyle w:val="Heading1"/>
        <w:pageBreakBefore/>
      </w:pPr>
      <w:r>
        <w:t>Isaiah 41:10</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“Fear thou not; for I am with thee: be not dismayed; for I am thy God: I will strengthen thee; yea, I will help thee; yea, I will uphold thee with the right hand of my righteousness.”</w:t>
      </w:r>
    </w:p>
    <w:p>
      <w:pPr>
        <w:pStyle w:val="Heading2"/>
        <w:keepNext/>
      </w:pPr>
      <w:r>
        <w:t>Tags</w:t>
      </w:r>
    </w:p>
    <w:p>
      <w:pPr>
        <w:spacing w:after="40"/>
      </w:pPr>
      <w:r>
        <w:rPr>
          <w:rFonts w:ascii="Aptos" w:hAnsi="Aptos"/>
          <w:b/>
          <w:color w:val="A66A00"/>
          <w:sz w:val="16"/>
        </w:rPr>
        <w:t>Comfort • Fear • God's Presence • Strength</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Isaiah son of Amoz, a prophet whose ministry addressed Judah and Jerusalem during the eighth century BC.</w:t>
      </w:r>
    </w:p>
    <w:p>
      <w:pPr>
        <w:spacing w:after="30"/>
        <w:ind w:left="173" w:hanging="173"/>
      </w:pPr>
      <w:r>
        <w:rPr>
          <w:rFonts w:ascii="Aptos" w:hAnsi="Aptos"/>
          <w:b/>
          <w:color w:val="203E69"/>
          <w:sz w:val="16"/>
        </w:rPr>
        <w:t xml:space="preserve">Original Audience: </w:t>
      </w:r>
      <w:r>
        <w:rPr>
          <w:rFonts w:ascii="Aptos" w:hAnsi="Aptos"/>
          <w:color w:val="1F2937"/>
          <w:sz w:val="16"/>
        </w:rPr>
        <w:t>Judah and Jerusalem, with words of comfort directed to God's covenant people as they faced oppression, exile, and the need for future restoration.</w:t>
      </w:r>
    </w:p>
    <w:p>
      <w:pPr>
        <w:spacing w:after="30"/>
        <w:ind w:left="173" w:hanging="173"/>
      </w:pPr>
      <w:r>
        <w:rPr>
          <w:rFonts w:ascii="Aptos" w:hAnsi="Aptos"/>
          <w:b/>
          <w:color w:val="203E69"/>
          <w:sz w:val="16"/>
        </w:rPr>
        <w:t xml:space="preserve">Purpose of the Book: </w:t>
      </w:r>
      <w:r>
        <w:rPr>
          <w:rFonts w:ascii="Aptos" w:hAnsi="Aptos"/>
          <w:color w:val="1F2937"/>
          <w:sz w:val="16"/>
        </w:rPr>
        <w:t>To proclaim the LORD's holiness and judgment, call His people to trust Him, and promise salvation, restoration, and the work of His chosen Servant.</w:t>
      </w:r>
    </w:p>
    <w:p>
      <w:pPr>
        <w:pStyle w:val="Heading2"/>
        <w:keepNext/>
      </w:pPr>
      <w:r>
        <w:t>Historical &amp; Cultural Context</w:t>
      </w:r>
    </w:p>
    <w:p>
      <w:pPr>
        <w:spacing w:after="44"/>
      </w:pPr>
      <w:r>
        <w:t>Isaiah 40–55 speaks comfort to God's people under the shadow of exile and imperial power. In chapter 41, the nations tremble before world events and seek security in alliances and handmade idols. Israel, however, is addressed as the LORD's chosen servant, the offspring of Abraham whom God has taken hold of and not rejected. The command not to fear is therefore rooted in covenant relationship rather than favorable circumstances.</w:t>
      </w:r>
    </w:p>
    <w:p>
      <w:pPr>
        <w:spacing w:after="44"/>
      </w:pPr>
      <w:r>
        <w:t>For ancient hearers, the “right hand” represented strength, authority, and victorious action. A displaced or threatened people might appear powerless before great empires, but the LORD declared Himself present and personally committed to help. The promise did not deny Israel's discipline or remove every enemy immediately; it assured the people that no hostile power could finally overturn God's righteous purpose for them.</w:t>
      </w:r>
    </w:p>
    <w:p>
      <w:pPr>
        <w:pStyle w:val="Heading2"/>
        <w:keepNext/>
      </w:pPr>
      <w:r>
        <w:t>Study Note</w:t>
      </w:r>
    </w:p>
    <w:p>
      <w:pPr>
        <w:spacing w:after="48"/>
      </w:pPr>
      <w:r>
        <w:t>The verse answers fear with five divine assurances: “I am with thee,” “I am thy God,” “I will strengthen thee,” “I will help thee,” and “I will uphold thee.” Each assurance directs attention away from the size of the threat and toward the identity and action of God. “Be not dismayed” warns against looking around in panic as though no dependable help exists. Courage begins by remembering whose presence defines the situation and whose power sustains obedience within it.</w:t>
      </w:r>
    </w:p>
    <w:p>
      <w:pPr>
        <w:spacing w:after="48"/>
      </w:pPr>
      <w:r>
        <w:t>God's “right hand of righteousness” is His powerful and reliable action in agreement with His just, faithful character. He does not offer vague optimism; He pledges Himself as the One who holds His servant securely. The promise was first spoken to covenant Israel and should not be used to claim that believers will avoid pain. Its enduring truth is that God's people need not be mastered by fear: He remains present, supplies strength for the assigned path, provides needed help, and keeps them from ultimate abandonment.</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Fear loses its governing power when God's people remember His presence, relationship, strength, help, and sustaining grip. The danger may remain real, but it is never greater than the faithful God who holds them.</w:t>
      </w:r>
    </w:p>
    <w:p>
      <w:pPr>
        <w:pStyle w:val="Heading2"/>
        <w:keepNext/>
      </w:pPr>
      <w:r>
        <w:t>Application</w:t>
      </w:r>
    </w:p>
    <w:p>
      <w:pPr>
        <w:pStyle w:val="ListBullet"/>
        <w:keepLines/>
        <w:spacing w:after="24"/>
      </w:pPr>
      <w:r>
        <w:t>Name the fear that is directing my attention and decisions, then answer it with each of God's five assurances in this verse.</w:t>
      </w:r>
    </w:p>
    <w:p>
      <w:pPr>
        <w:pStyle w:val="ListBullet"/>
        <w:keepLines/>
        <w:spacing w:after="24"/>
      </w:pPr>
      <w:r>
        <w:t>Take one faithful step that fear has delayed, relying on God's strength rather than waiting to feel self-sufficient.</w:t>
      </w:r>
    </w:p>
    <w:p>
      <w:pPr>
        <w:pStyle w:val="ListBullet"/>
        <w:keepLines/>
        <w:spacing w:after="24"/>
      </w:pPr>
      <w:r>
        <w:t>Encourage someone facing anxiety by offering steady presence and practical help that reflects God's care.</w:t>
      </w:r>
    </w:p>
    <w:p>
      <w:pPr>
        <w:pStyle w:val="Heading2"/>
        <w:keepNext/>
      </w:pPr>
      <w:r>
        <w:t>Cross References</w:t>
      </w:r>
    </w:p>
    <w:p>
      <w:pPr>
        <w:pStyle w:val="ListBullet"/>
        <w:keepLines/>
        <w:spacing w:after="24"/>
      </w:pPr>
      <w:r>
        <w:t>Deuteronomy 31:6</w:t>
      </w:r>
    </w:p>
    <w:p>
      <w:pPr>
        <w:pStyle w:val="ListBullet"/>
        <w:keepLines/>
        <w:spacing w:after="24"/>
      </w:pPr>
      <w:r>
        <w:t>Psalm 46:1–3</w:t>
      </w:r>
    </w:p>
    <w:p>
      <w:pPr>
        <w:pStyle w:val="ListBullet"/>
        <w:keepLines/>
        <w:spacing w:after="24"/>
      </w:pPr>
      <w:r>
        <w:t>Isaiah 43:1–2</w:t>
      </w:r>
    </w:p>
    <w:p>
      <w:pPr>
        <w:pStyle w:val="ListBullet"/>
        <w:keepLines/>
        <w:spacing w:after="24"/>
      </w:pPr>
      <w:r>
        <w:t>John 14:27</w:t>
      </w:r>
    </w:p>
    <w:p>
      <w:pPr>
        <w:pStyle w:val="ListBullet"/>
        <w:keepLines/>
        <w:spacing w:after="24"/>
      </w:pPr>
      <w:r>
        <w:t>Hebrews 13:5–6</w:t>
      </w:r>
    </w:p>
    <w:p>
      <w:pPr>
        <w:pStyle w:val="Heading2"/>
        <w:keepNext/>
      </w:pPr>
      <w:r>
        <w:t>Word Study</w:t>
      </w:r>
    </w:p>
    <w:p>
      <w:pPr>
        <w:pStyle w:val="ListBullet"/>
        <w:keepLines/>
        <w:spacing w:after="20"/>
      </w:pPr>
      <w:r>
        <w:rPr>
          <w:rFonts w:ascii="Aptos" w:hAnsi="Aptos"/>
          <w:b/>
          <w:color w:val="203E69"/>
          <w:sz w:val="16"/>
        </w:rPr>
        <w:t xml:space="preserve">Dismayed (Hebrew: shāʿâ) — </w:t>
      </w:r>
      <w:r>
        <w:rPr>
          <w:rFonts w:ascii="Aptos" w:hAnsi="Aptos"/>
          <w:color w:val="1F2937"/>
          <w:sz w:val="16"/>
        </w:rPr>
        <w:t>To look about anxiously or gaze around in alarm. The word pictures attention scattered by fear.</w:t>
      </w:r>
    </w:p>
    <w:p>
      <w:pPr>
        <w:pStyle w:val="ListBullet"/>
        <w:keepLines/>
        <w:spacing w:after="20"/>
      </w:pPr>
      <w:r>
        <w:rPr>
          <w:rFonts w:ascii="Aptos" w:hAnsi="Aptos"/>
          <w:b/>
          <w:color w:val="203E69"/>
          <w:sz w:val="16"/>
        </w:rPr>
        <w:t xml:space="preserve">Strengthen (Hebrew: ʾāmēṣ) — </w:t>
      </w:r>
      <w:r>
        <w:rPr>
          <w:rFonts w:ascii="Aptos" w:hAnsi="Aptos"/>
          <w:color w:val="1F2937"/>
          <w:sz w:val="16"/>
        </w:rPr>
        <w:t>To make strong, firm, or courageous; God supplies the ability needed to remain steadfast.</w:t>
      </w:r>
    </w:p>
    <w:p>
      <w:pPr>
        <w:pStyle w:val="ListBullet"/>
        <w:keepLines/>
        <w:spacing w:after="20"/>
      </w:pPr>
      <w:r>
        <w:rPr>
          <w:rFonts w:ascii="Aptos" w:hAnsi="Aptos"/>
          <w:b/>
          <w:color w:val="203E69"/>
          <w:sz w:val="16"/>
        </w:rPr>
        <w:t xml:space="preserve">Uphold (Hebrew: tāmak) — </w:t>
      </w:r>
      <w:r>
        <w:rPr>
          <w:rFonts w:ascii="Aptos" w:hAnsi="Aptos"/>
          <w:color w:val="1F2937"/>
          <w:sz w:val="16"/>
        </w:rPr>
        <w:t>To grasp, support, or sustain so that someone is kept from falling.</w:t>
      </w:r>
    </w:p>
    <w:p>
      <w:pPr>
        <w:pStyle w:val="ListBullet"/>
        <w:keepLines/>
        <w:spacing w:after="20"/>
      </w:pPr>
      <w:r>
        <w:rPr>
          <w:rFonts w:ascii="Aptos" w:hAnsi="Aptos"/>
          <w:b/>
          <w:color w:val="203E69"/>
          <w:sz w:val="16"/>
        </w:rPr>
        <w:t xml:space="preserve">Righteousness (Hebrew: ṣedeq) — </w:t>
      </w:r>
      <w:r>
        <w:rPr>
          <w:rFonts w:ascii="Aptos" w:hAnsi="Aptos"/>
          <w:color w:val="1F2937"/>
          <w:sz w:val="16"/>
        </w:rPr>
        <w:t>Rightness, justice, and faithfulness. God's sustaining power always agrees with His trustworthy character.</w:t>
      </w:r>
    </w:p>
    <w:p>
      <w:pPr>
        <w:pStyle w:val="Heading2"/>
        <w:keepNext/>
      </w:pPr>
      <w:r>
        <w:t>Reflection</w:t>
      </w:r>
    </w:p>
    <w:p>
      <w:pPr>
        <w:keepLines/>
        <w:spacing w:after="40"/>
      </w:pPr>
      <w:r>
        <w:t>I do not have to pretend that danger is small or that I am naturally strong. My security rests in the God who is with me and calls Himself mine. When my attention scatters in fear, I can return to His promises and take the next obedient step while trusting His sustaining hand.</w:t>
      </w:r>
    </w:p>
    <w:p>
      <w:pPr>
        <w:pStyle w:val="Heading2"/>
        <w:keepNext/>
      </w:pPr>
      <w:r>
        <w:t>Prayer</w:t>
      </w:r>
    </w:p>
    <w:p>
      <w:pPr>
        <w:keepLines/>
        <w:spacing w:after="0"/>
      </w:pPr>
      <w:r>
        <w:t>Righteous and faithful God, turn my eyes from anxious fear to Your steady presence. Strengthen me where I am weak, help me where I am overwhelmed, and uphold me when I feel unable to stand. Let Your promises shape my choices, and make my life a source of courage and practical comfort to others. Amen.</w:t>
      </w:r>
    </w:p>
    <w:p>
      <w:pPr>
        <w:pStyle w:val="Heading1"/>
        <w:pageBreakBefore/>
      </w:pPr>
      <w:r>
        <w:t>Psalm 119:105</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“Thy word is a lamp unto my feet, and a light unto my path.”</w:t>
      </w:r>
    </w:p>
    <w:p>
      <w:pPr>
        <w:pStyle w:val="Heading2"/>
        <w:keepNext/>
      </w:pPr>
      <w:r>
        <w:t>Tags</w:t>
      </w:r>
    </w:p>
    <w:p>
      <w:pPr>
        <w:spacing w:after="40"/>
      </w:pPr>
      <w:r>
        <w:rPr>
          <w:rFonts w:ascii="Aptos" w:hAnsi="Aptos"/>
          <w:b/>
          <w:color w:val="A66A00"/>
          <w:sz w:val="16"/>
        </w:rPr>
        <w:t>God's Word • Guidance • Wisdom • Obedience</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The psalm does not identify its author. Various Jewish traditions have proposed figures such as David or Ezra, but the text itself remains anonymous.</w:t>
      </w:r>
    </w:p>
    <w:p>
      <w:pPr>
        <w:spacing w:after="30"/>
        <w:ind w:left="173" w:hanging="173"/>
      </w:pPr>
      <w:r>
        <w:rPr>
          <w:rFonts w:ascii="Aptos" w:hAnsi="Aptos"/>
          <w:b/>
          <w:color w:val="203E69"/>
          <w:sz w:val="16"/>
        </w:rPr>
        <w:t xml:space="preserve">Original Audience: </w:t>
      </w:r>
      <w:r>
        <w:rPr>
          <w:rFonts w:ascii="Aptos" w:hAnsi="Aptos"/>
          <w:color w:val="1F2937"/>
          <w:sz w:val="16"/>
        </w:rPr>
        <w:t>The covenant community of Israel and later worshippers seeking to live faithfully according to God's revealed instruction.</w:t>
      </w:r>
    </w:p>
    <w:p>
      <w:pPr>
        <w:spacing w:after="30"/>
        <w:ind w:left="173" w:hanging="173"/>
      </w:pPr>
      <w:r>
        <w:rPr>
          <w:rFonts w:ascii="Aptos" w:hAnsi="Aptos"/>
          <w:b/>
          <w:color w:val="203E69"/>
          <w:sz w:val="16"/>
        </w:rPr>
        <w:t xml:space="preserve">Purpose of the Book: </w:t>
      </w:r>
      <w:r>
        <w:rPr>
          <w:rFonts w:ascii="Aptos" w:hAnsi="Aptos"/>
          <w:color w:val="1F2937"/>
          <w:sz w:val="16"/>
        </w:rPr>
        <w:t>Psalm 119 celebrates the beauty, authority, reliability, and life-giving power of God's Word while teaching perseverance in obedience amid pressure and suffering.</w:t>
      </w:r>
    </w:p>
    <w:p>
      <w:pPr>
        <w:pStyle w:val="Heading2"/>
        <w:keepNext/>
      </w:pPr>
      <w:r>
        <w:t>Historical &amp; Cultural Context</w:t>
      </w:r>
    </w:p>
    <w:p>
      <w:pPr>
        <w:spacing w:after="44"/>
      </w:pPr>
      <w:r>
        <w:t>Psalm 119 is an alphabetic acrostic: its twenty-two stanzas follow the letters of the Hebrew alphabet, and each stanza contains eight lines. Verse 105 begins the stanza associated with the Hebrew letter Nun. The carefully ordered form helped worshippers remember and meditate on an extended celebration of God's law, testimonies, precepts, statutes, commandments, judgments, and promises.</w:t>
      </w:r>
    </w:p>
    <w:p>
      <w:pPr>
        <w:spacing w:after="44"/>
      </w:pPr>
      <w:r>
        <w:t>Ancient travelers did not have electric streetlights. A small oil lamp cast enough light to reveal the ground immediately ahead, helping a person avoid stones, holes, or a dangerous turn. The image therefore emphasizes dependable guidance for the next step rather than a floodlight revealing the entire journey. The psalmist speaks while facing affliction and opposition, so Scripture's guidance is presented as essential for faithful movement through real uncertainty.</w:t>
      </w:r>
    </w:p>
    <w:p>
      <w:pPr>
        <w:pStyle w:val="Heading2"/>
        <w:keepNext/>
      </w:pPr>
      <w:r>
        <w:t>Study Note</w:t>
      </w:r>
    </w:p>
    <w:p>
      <w:pPr>
        <w:spacing w:after="48"/>
      </w:pPr>
      <w:r>
        <w:t>“Thy word” includes God's revealed instruction and promise. The psalmist does not treat Scripture as decoration, mere information, or a tool for confirming personal preferences. It is the light by which choices, desires, and circumstances are evaluated. A lamp “unto my feet” makes guidance personal and practical: God's truth must reach the actual place where one is standing and shape the next act of obedience.</w:t>
      </w:r>
    </w:p>
    <w:p>
      <w:pPr>
        <w:spacing w:after="48"/>
      </w:pPr>
      <w:r>
        <w:t>A “light unto my path” also suggests direction over time. Scripture may not answer every question with a detailed prediction, but it reveals God's character, exposes danger, defines righteousness, and keeps a person's course oriented toward Him. Light only benefits the traveler who uses it. Reading must therefore lead to trust, meditation, and obedience. When the whole road is hidden, believers can refuse both panic and reckless independence, acting on the truth God has already made clear.</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God's Word provides sufficient light for faithful movement. We may not see the entire road, but we can trust and obey the truth He gives for each step.</w:t>
      </w:r>
    </w:p>
    <w:p>
      <w:pPr>
        <w:pStyle w:val="Heading2"/>
        <w:keepNext/>
      </w:pPr>
      <w:r>
        <w:t>Application</w:t>
      </w:r>
    </w:p>
    <w:p>
      <w:pPr>
        <w:pStyle w:val="ListBullet"/>
        <w:keepLines/>
        <w:spacing w:after="24"/>
      </w:pPr>
      <w:r>
        <w:t>What present decision needs to be examined under the clear teaching of Scripture rather than my feelings alone?</w:t>
      </w:r>
    </w:p>
    <w:p>
      <w:pPr>
        <w:pStyle w:val="ListBullet"/>
        <w:keepLines/>
        <w:spacing w:after="24"/>
      </w:pPr>
      <w:r>
        <w:t>Read a short passage slowly today, identify one instruction or truth, and put it into practice.</w:t>
      </w:r>
    </w:p>
    <w:p>
      <w:pPr>
        <w:pStyle w:val="ListBullet"/>
        <w:keepLines/>
        <w:spacing w:after="24"/>
      </w:pPr>
      <w:r>
        <w:t>When the future feels unclear, focus on the next faithful step God has already illuminated.</w:t>
      </w:r>
    </w:p>
    <w:p>
      <w:pPr>
        <w:pStyle w:val="Heading2"/>
        <w:keepNext/>
      </w:pPr>
      <w:r>
        <w:t>Cross References</w:t>
      </w:r>
    </w:p>
    <w:p>
      <w:pPr>
        <w:pStyle w:val="ListBullet"/>
        <w:keepLines/>
        <w:spacing w:after="24"/>
      </w:pPr>
      <w:r>
        <w:t>Psalm 19:7–11</w:t>
      </w:r>
    </w:p>
    <w:p>
      <w:pPr>
        <w:pStyle w:val="ListBullet"/>
        <w:keepLines/>
        <w:spacing w:after="24"/>
      </w:pPr>
      <w:r>
        <w:t>Proverbs 6:20–23</w:t>
      </w:r>
    </w:p>
    <w:p>
      <w:pPr>
        <w:pStyle w:val="ListBullet"/>
        <w:keepLines/>
        <w:spacing w:after="24"/>
      </w:pPr>
      <w:r>
        <w:t>Isaiah 8:20</w:t>
      </w:r>
    </w:p>
    <w:p>
      <w:pPr>
        <w:pStyle w:val="ListBullet"/>
        <w:keepLines/>
        <w:spacing w:after="24"/>
      </w:pPr>
      <w:r>
        <w:t>John 8:12</w:t>
      </w:r>
    </w:p>
    <w:p>
      <w:pPr>
        <w:pStyle w:val="ListBullet"/>
        <w:keepLines/>
        <w:spacing w:after="24"/>
      </w:pPr>
      <w:r>
        <w:t>2 Timothy 3:16–17</w:t>
      </w:r>
    </w:p>
    <w:p>
      <w:pPr>
        <w:pStyle w:val="Heading2"/>
        <w:keepNext/>
      </w:pPr>
      <w:r>
        <w:t>Word Study</w:t>
      </w:r>
    </w:p>
    <w:p>
      <w:pPr>
        <w:pStyle w:val="ListBullet"/>
        <w:keepLines/>
        <w:spacing w:after="20"/>
      </w:pPr>
      <w:r>
        <w:rPr>
          <w:rFonts w:ascii="Aptos" w:hAnsi="Aptos"/>
          <w:b/>
          <w:color w:val="203E69"/>
          <w:sz w:val="16"/>
        </w:rPr>
        <w:t xml:space="preserve">Word (Hebrew: dābār) — </w:t>
      </w:r>
      <w:r>
        <w:rPr>
          <w:rFonts w:ascii="Aptos" w:hAnsi="Aptos"/>
          <w:color w:val="1F2937"/>
          <w:sz w:val="16"/>
        </w:rPr>
        <w:t>A spoken matter, command, promise, or message. Here it refers to God's revealed truth as the believer's guide.</w:t>
      </w:r>
    </w:p>
    <w:p>
      <w:pPr>
        <w:pStyle w:val="ListBullet"/>
        <w:keepLines/>
        <w:spacing w:after="20"/>
      </w:pPr>
      <w:r>
        <w:rPr>
          <w:rFonts w:ascii="Aptos" w:hAnsi="Aptos"/>
          <w:b/>
          <w:color w:val="203E69"/>
          <w:sz w:val="16"/>
        </w:rPr>
        <w:t xml:space="preserve">Lamp (Hebrew: nēr) — </w:t>
      </w:r>
      <w:r>
        <w:rPr>
          <w:rFonts w:ascii="Aptos" w:hAnsi="Aptos"/>
          <w:color w:val="1F2937"/>
          <w:sz w:val="16"/>
        </w:rPr>
        <w:t>A small oil lamp that supplies focused light nearby, especially for immediate steps.</w:t>
      </w:r>
    </w:p>
    <w:p>
      <w:pPr>
        <w:pStyle w:val="ListBullet"/>
        <w:keepLines/>
        <w:spacing w:after="20"/>
      </w:pPr>
      <w:r>
        <w:rPr>
          <w:rFonts w:ascii="Aptos" w:hAnsi="Aptos"/>
          <w:b/>
          <w:color w:val="203E69"/>
          <w:sz w:val="16"/>
        </w:rPr>
        <w:t xml:space="preserve">Light (Hebrew: ʾôr) — </w:t>
      </w:r>
      <w:r>
        <w:rPr>
          <w:rFonts w:ascii="Aptos" w:hAnsi="Aptos"/>
          <w:color w:val="1F2937"/>
          <w:sz w:val="16"/>
        </w:rPr>
        <w:t>Illumination that reveals, directs, and dispels darkness; figuratively, truth and saving guidance.</w:t>
      </w:r>
    </w:p>
    <w:p>
      <w:pPr>
        <w:pStyle w:val="ListBullet"/>
        <w:keepLines/>
        <w:spacing w:after="20"/>
      </w:pPr>
      <w:r>
        <w:rPr>
          <w:rFonts w:ascii="Aptos" w:hAnsi="Aptos"/>
          <w:b/>
          <w:color w:val="203E69"/>
          <w:sz w:val="16"/>
        </w:rPr>
        <w:t xml:space="preserve">Path (Hebrew: nətîbâ) — </w:t>
      </w:r>
      <w:r>
        <w:rPr>
          <w:rFonts w:ascii="Aptos" w:hAnsi="Aptos"/>
          <w:color w:val="1F2937"/>
          <w:sz w:val="16"/>
        </w:rPr>
        <w:t>A track or course of travel, used figuratively for the direction and conduct of one's life.</w:t>
      </w:r>
    </w:p>
    <w:p>
      <w:pPr>
        <w:pStyle w:val="Heading2"/>
        <w:keepNext/>
      </w:pPr>
      <w:r>
        <w:t>Reflection</w:t>
      </w:r>
    </w:p>
    <w:p>
      <w:pPr>
        <w:keepLines/>
        <w:spacing w:after="40"/>
      </w:pPr>
      <w:r>
        <w:t>I often want God to show me the whole journey before I obey, but His Word commonly gives light for the step in front of me. I can stop demanding complete visibility and allow Scripture to correct my direction, expose hidden dangers, and guide today's decisions.</w:t>
      </w:r>
    </w:p>
    <w:p>
      <w:pPr>
        <w:pStyle w:val="Heading2"/>
        <w:keepNext/>
      </w:pPr>
      <w:r>
        <w:t>Prayer</w:t>
      </w:r>
    </w:p>
    <w:p>
      <w:pPr>
        <w:keepLines/>
        <w:spacing w:after="0"/>
      </w:pPr>
      <w:r>
        <w:t>LORD, thank You for giving light through Your Word. Open my understanding, correct the paths I have chosen without You, and give me courage to obey what You make clear. When I cannot see far ahead, keep my feet steady and my heart attentive to Your truth. Amen.</w:t>
      </w:r>
    </w:p>
    <w:p>
      <w:pPr>
        <w:pStyle w:val="Heading1"/>
        <w:pageBreakBefore/>
      </w:pPr>
      <w:r>
        <w:t>Hebrews 11:1</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“Now faith is the substance of things hoped for, the evidence of things not seen.”</w:t>
      </w:r>
    </w:p>
    <w:p>
      <w:pPr>
        <w:pStyle w:val="Heading2"/>
        <w:keepNext/>
      </w:pPr>
      <w:r>
        <w:t>Tags</w:t>
      </w:r>
    </w:p>
    <w:p>
      <w:pPr>
        <w:spacing w:after="40"/>
      </w:pPr>
      <w:r>
        <w:rPr>
          <w:rFonts w:ascii="Aptos" w:hAnsi="Aptos"/>
          <w:b/>
          <w:color w:val="A66A00"/>
          <w:sz w:val="16"/>
        </w:rPr>
        <w:t>Faith • Hope • Assurance • Perseverance</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The author of Hebrews is not named in the book and cannot be identified with certainty.</w:t>
      </w:r>
    </w:p>
    <w:p>
      <w:pPr>
        <w:spacing w:after="30"/>
        <w:ind w:left="173" w:hanging="173"/>
      </w:pPr>
      <w:r>
        <w:rPr>
          <w:rFonts w:ascii="Aptos" w:hAnsi="Aptos"/>
          <w:b/>
          <w:color w:val="203E69"/>
          <w:sz w:val="16"/>
        </w:rPr>
        <w:t xml:space="preserve">Original Audience: </w:t>
      </w:r>
      <w:r>
        <w:rPr>
          <w:rFonts w:ascii="Aptos" w:hAnsi="Aptos"/>
          <w:color w:val="1F2937"/>
          <w:sz w:val="16"/>
        </w:rPr>
        <w:t>Christians deeply familiar with the Old Testament who were experiencing pressure and were tempted to draw back from their confession of Christ.</w:t>
      </w:r>
    </w:p>
    <w:p>
      <w:pPr>
        <w:spacing w:after="30"/>
        <w:ind w:left="173" w:hanging="173"/>
      </w:pPr>
      <w:r>
        <w:rPr>
          <w:rFonts w:ascii="Aptos" w:hAnsi="Aptos"/>
          <w:b/>
          <w:color w:val="203E69"/>
          <w:sz w:val="16"/>
        </w:rPr>
        <w:t xml:space="preserve">Purpose of the Book: </w:t>
      </w:r>
      <w:r>
        <w:rPr>
          <w:rFonts w:ascii="Aptos" w:hAnsi="Aptos"/>
          <w:color w:val="1F2937"/>
          <w:sz w:val="16"/>
        </w:rPr>
        <w:t>To show the supremacy and sufficiency of Jesus Christ and encourage believers to approach God confidently, endure faithfully, and not return to an earlier covenant system.</w:t>
      </w:r>
    </w:p>
    <w:p>
      <w:pPr>
        <w:pStyle w:val="Heading2"/>
        <w:keepNext/>
      </w:pPr>
      <w:r>
        <w:t>Historical &amp; Cultural Context</w:t>
      </w:r>
    </w:p>
    <w:p>
      <w:pPr>
        <w:spacing w:after="44"/>
      </w:pPr>
      <w:r>
        <w:t>Hebrews 10 ends with a call not to cast away confidence but to endure and live by faith. Chapter 11 then recalls men and women who trusted God's promises before seeing their fulfillment. These examples include Abel, Noah, Abraham, Sarah, Moses, and others whose obedience often involved waiting, loss, opposition, and outcomes that remained incomplete during their lifetimes.</w:t>
      </w:r>
    </w:p>
    <w:p>
      <w:pPr>
        <w:spacing w:after="44"/>
      </w:pPr>
      <w:r>
        <w:t>In the ancient world, confessing Jesus could bring social exclusion, public shame, loss of property, or persecution. Faith was therefore not an abstract opinion. It enabled believers to order their lives around God's unseen reality and promised future when visible circumstances encouraged retreat. Verse 1 introduces this active, persevering faith rather than offering an exhaustive dictionary definition.</w:t>
      </w:r>
    </w:p>
    <w:p>
      <w:pPr>
        <w:pStyle w:val="Heading2"/>
        <w:keepNext/>
      </w:pPr>
      <w:r>
        <w:t>Study Note</w:t>
      </w:r>
    </w:p>
    <w:p>
      <w:pPr>
        <w:spacing w:after="48"/>
      </w:pPr>
      <w:r>
        <w:t>“Substance” conveys assurance, confidence, or a firm basis. Faith gives present steadiness to what God has promised but has not yet brought to completion. This is not confidence in whatever a person strongly wishes to happen. Biblical faith has an object: the trustworthy God who has spoken and ultimately revealed Himself in His Son. Hope becomes durable because it rests on His character and promise.</w:t>
      </w:r>
    </w:p>
    <w:p>
      <w:pPr>
        <w:spacing w:after="48"/>
      </w:pPr>
      <w:r>
        <w:t>“Evidence of things not seen” does not praise belief without reason. Faith recognizes realities that physical sight alone cannot measure—God's presence, rule, future judgment, and promised reward—and responds accordingly. The lives described in the chapter demonstrate this evidence through obedient action. Genuine faith changes how a person worships, waits, chooses, sacrifices, and endures. It sees enough in God's faithfulness to obey before the result becomes visible.</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Faith is confident reliance on the God who has spoken. It gives present substance to Christian hope and produces obedience even before God's promised outcome can be seen.</w:t>
      </w:r>
    </w:p>
    <w:p>
      <w:pPr>
        <w:pStyle w:val="Heading2"/>
        <w:keepNext/>
      </w:pPr>
      <w:r>
        <w:t>Application</w:t>
      </w:r>
    </w:p>
    <w:p>
      <w:pPr>
        <w:pStyle w:val="ListBullet"/>
        <w:keepLines/>
        <w:spacing w:after="24"/>
      </w:pPr>
      <w:r>
        <w:t>Which promise of God needs to shape my conduct even though I cannot yet see the outcome?</w:t>
      </w:r>
    </w:p>
    <w:p>
      <w:pPr>
        <w:pStyle w:val="ListBullet"/>
        <w:keepLines/>
        <w:spacing w:after="24"/>
      </w:pPr>
      <w:r>
        <w:t>Identify one obedient action that would demonstrate reliance on God rather than on visible circumstances.</w:t>
      </w:r>
    </w:p>
    <w:p>
      <w:pPr>
        <w:pStyle w:val="ListBullet"/>
        <w:keepLines/>
        <w:spacing w:after="24"/>
      </w:pPr>
      <w:r>
        <w:t>Strengthen faith by recalling specific examples of God's past faithfulness in Scripture and in my own life.</w:t>
      </w:r>
    </w:p>
    <w:p>
      <w:pPr>
        <w:pStyle w:val="Heading2"/>
        <w:keepNext/>
      </w:pPr>
      <w:r>
        <w:t>Cross References</w:t>
      </w:r>
    </w:p>
    <w:p>
      <w:pPr>
        <w:pStyle w:val="ListBullet"/>
        <w:keepLines/>
        <w:spacing w:after="24"/>
      </w:pPr>
      <w:r>
        <w:t>Habakkuk 2:4</w:t>
      </w:r>
    </w:p>
    <w:p>
      <w:pPr>
        <w:pStyle w:val="ListBullet"/>
        <w:keepLines/>
        <w:spacing w:after="24"/>
      </w:pPr>
      <w:r>
        <w:t>Romans 8:24–25</w:t>
      </w:r>
    </w:p>
    <w:p>
      <w:pPr>
        <w:pStyle w:val="ListBullet"/>
        <w:keepLines/>
        <w:spacing w:after="24"/>
      </w:pPr>
      <w:r>
        <w:t>2 Corinthians 5:7</w:t>
      </w:r>
    </w:p>
    <w:p>
      <w:pPr>
        <w:pStyle w:val="ListBullet"/>
        <w:keepLines/>
        <w:spacing w:after="24"/>
      </w:pPr>
      <w:r>
        <w:t>Hebrews 10:35–39</w:t>
      </w:r>
    </w:p>
    <w:p>
      <w:pPr>
        <w:pStyle w:val="ListBullet"/>
        <w:keepLines/>
        <w:spacing w:after="24"/>
      </w:pPr>
      <w:r>
        <w:t>1 Peter 1:8–9</w:t>
      </w:r>
    </w:p>
    <w:p>
      <w:pPr>
        <w:pStyle w:val="Heading2"/>
        <w:keepNext/>
      </w:pPr>
      <w:r>
        <w:t>Word Study</w:t>
      </w:r>
    </w:p>
    <w:p>
      <w:pPr>
        <w:pStyle w:val="ListBullet"/>
        <w:keepLines/>
        <w:spacing w:after="20"/>
      </w:pPr>
      <w:r>
        <w:rPr>
          <w:rFonts w:ascii="Aptos" w:hAnsi="Aptos"/>
          <w:b/>
          <w:color w:val="203E69"/>
          <w:sz w:val="16"/>
        </w:rPr>
        <w:t xml:space="preserve">Faith (Greek: pistis) — </w:t>
      </w:r>
      <w:r>
        <w:rPr>
          <w:rFonts w:ascii="Aptos" w:hAnsi="Aptos"/>
          <w:color w:val="1F2937"/>
          <w:sz w:val="16"/>
        </w:rPr>
        <w:t>Trust, faithfulness, or confident reliance. In Hebrews it produces persevering allegiance to God.</w:t>
      </w:r>
    </w:p>
    <w:p>
      <w:pPr>
        <w:pStyle w:val="ListBullet"/>
        <w:keepLines/>
        <w:spacing w:after="20"/>
      </w:pPr>
      <w:r>
        <w:rPr>
          <w:rFonts w:ascii="Aptos" w:hAnsi="Aptos"/>
          <w:b/>
          <w:color w:val="203E69"/>
          <w:sz w:val="16"/>
        </w:rPr>
        <w:t xml:space="preserve">Substance / assurance (Greek: hypostasis) — </w:t>
      </w:r>
      <w:r>
        <w:rPr>
          <w:rFonts w:ascii="Aptos" w:hAnsi="Aptos"/>
          <w:color w:val="1F2937"/>
          <w:sz w:val="16"/>
        </w:rPr>
        <w:t>A firm foundation, confidence, or settled assurance that gives present reality to hope.</w:t>
      </w:r>
    </w:p>
    <w:p>
      <w:pPr>
        <w:pStyle w:val="ListBullet"/>
        <w:keepLines/>
        <w:spacing w:after="20"/>
      </w:pPr>
      <w:r>
        <w:rPr>
          <w:rFonts w:ascii="Aptos" w:hAnsi="Aptos"/>
          <w:b/>
          <w:color w:val="203E69"/>
          <w:sz w:val="16"/>
        </w:rPr>
        <w:t xml:space="preserve">Evidence / conviction (Greek: elenchos) — </w:t>
      </w:r>
      <w:r>
        <w:rPr>
          <w:rFonts w:ascii="Aptos" w:hAnsi="Aptos"/>
          <w:color w:val="1F2937"/>
          <w:sz w:val="16"/>
        </w:rPr>
        <w:t>An inward conviction or demonstration concerning a reality not accessible to ordinary sight.</w:t>
      </w:r>
    </w:p>
    <w:p>
      <w:pPr>
        <w:pStyle w:val="ListBullet"/>
        <w:keepLines/>
        <w:spacing w:after="20"/>
      </w:pPr>
      <w:r>
        <w:rPr>
          <w:rFonts w:ascii="Aptos" w:hAnsi="Aptos"/>
          <w:b/>
          <w:color w:val="203E69"/>
          <w:sz w:val="16"/>
        </w:rPr>
        <w:t xml:space="preserve">Hoped for (Greek: elpizō) — </w:t>
      </w:r>
      <w:r>
        <w:rPr>
          <w:rFonts w:ascii="Aptos" w:hAnsi="Aptos"/>
          <w:color w:val="1F2937"/>
          <w:sz w:val="16"/>
        </w:rPr>
        <w:t>To expect confidently. Biblical hope is expectation grounded in God's promise, not uncertain wishing.</w:t>
      </w:r>
    </w:p>
    <w:p>
      <w:pPr>
        <w:pStyle w:val="Heading2"/>
        <w:keepNext/>
      </w:pPr>
      <w:r>
        <w:t>Reflection</w:t>
      </w:r>
    </w:p>
    <w:p>
      <w:pPr>
        <w:keepLines/>
        <w:spacing w:after="40"/>
      </w:pPr>
      <w:r>
        <w:t>Faith does not require me to deny what I see; it teaches me that visible circumstances are not the whole reality. Because God is trustworthy, I can build today's choices around His promises and continue obeying while the fulfillment remains ahead.</w:t>
      </w:r>
    </w:p>
    <w:p>
      <w:pPr>
        <w:pStyle w:val="Heading2"/>
        <w:keepNext/>
      </w:pPr>
      <w:r>
        <w:t>Prayer</w:t>
      </w:r>
    </w:p>
    <w:p>
      <w:pPr>
        <w:keepLines/>
        <w:spacing w:after="0"/>
      </w:pPr>
      <w:r>
        <w:t>Faithful God, strengthen my confidence in who You are and what You have promised. Keep me from building my life only around what I can presently see. Give me patient hope, obedient courage, and endurance that honors Christ while I wait for Your purposes to be fulfilled. Amen.</w:t>
      </w:r>
    </w:p>
    <w:p>
      <w:pPr>
        <w:pStyle w:val="Heading1"/>
        <w:pageBreakBefore/>
      </w:pPr>
      <w:r>
        <w:t>Galatians 5:22–23</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“But the fruit of the Spirit is love, joy, peace, longsuffering, gentleness, goodness, faith, Meekness, temperance: against such there is no law.”</w:t>
      </w:r>
    </w:p>
    <w:p>
      <w:pPr>
        <w:pStyle w:val="Heading2"/>
        <w:keepNext/>
      </w:pPr>
      <w:r>
        <w:t>Tags</w:t>
      </w:r>
    </w:p>
    <w:p>
      <w:pPr>
        <w:spacing w:after="40"/>
      </w:pPr>
      <w:r>
        <w:rPr>
          <w:rFonts w:ascii="Aptos" w:hAnsi="Aptos"/>
          <w:b/>
          <w:color w:val="A66A00"/>
          <w:sz w:val="16"/>
        </w:rPr>
        <w:t>Fruit of the Spirit • Character • Spiritual Growth • Self-Control</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Paul the apostle.</w:t>
      </w:r>
    </w:p>
    <w:p>
      <w:pPr>
        <w:spacing w:after="30"/>
        <w:ind w:left="173" w:hanging="173"/>
      </w:pPr>
      <w:r>
        <w:rPr>
          <w:rFonts w:ascii="Aptos" w:hAnsi="Aptos"/>
          <w:b/>
          <w:color w:val="203E69"/>
          <w:sz w:val="16"/>
        </w:rPr>
        <w:t xml:space="preserve">Original Audience: </w:t>
      </w:r>
      <w:r>
        <w:rPr>
          <w:rFonts w:ascii="Aptos" w:hAnsi="Aptos"/>
          <w:color w:val="1F2937"/>
          <w:sz w:val="16"/>
        </w:rPr>
        <w:t>The churches of Galatia, where Gentile believers were being pressured to adopt circumcision and other boundary markers of the Mosaic law as necessary for full covenant membership.</w:t>
      </w:r>
    </w:p>
    <w:p>
      <w:pPr>
        <w:spacing w:after="30"/>
        <w:ind w:left="173" w:hanging="173"/>
      </w:pPr>
      <w:r>
        <w:rPr>
          <w:rFonts w:ascii="Aptos" w:hAnsi="Aptos"/>
          <w:b/>
          <w:color w:val="203E69"/>
          <w:sz w:val="16"/>
        </w:rPr>
        <w:t xml:space="preserve">Purpose of the Book: </w:t>
      </w:r>
      <w:r>
        <w:rPr>
          <w:rFonts w:ascii="Aptos" w:hAnsi="Aptos"/>
          <w:color w:val="1F2937"/>
          <w:sz w:val="16"/>
        </w:rPr>
        <w:t>To defend justification by faith in Christ, protect Christian freedom from legalism, and show that true freedom is expressed through love and Spirit-directed holiness.</w:t>
      </w:r>
    </w:p>
    <w:p>
      <w:pPr>
        <w:pStyle w:val="Heading2"/>
        <w:keepNext/>
      </w:pPr>
      <w:r>
        <w:t>Historical &amp; Cultural Context</w:t>
      </w:r>
    </w:p>
    <w:p>
      <w:pPr>
        <w:spacing w:after="44"/>
      </w:pPr>
      <w:r>
        <w:t>Galatians addresses a conflict over whether Gentile Christians had to become culturally Jewish in order to belong fully to God's people. Paul insisted that people are justified through faith in Christ, not works of the law. Yet he also rejected the idea that freedom permits self-indulgence. Believers are called to serve one another through love and to walk by the Spirit.</w:t>
      </w:r>
    </w:p>
    <w:p>
      <w:pPr>
        <w:spacing w:after="44"/>
      </w:pPr>
      <w:r>
        <w:t>Immediately before these verses, Paul lists the “works of the flesh”—patterns such as sexual immorality, idolatry, hatred, rivalry, jealousy, and drunkenness that fracture relationships and resist God's rule. The singular “fruit” contrasts with those destructive works and presents a unified harvest produced by the Spirit in a life increasingly yielded to Him.</w:t>
      </w:r>
    </w:p>
    <w:p>
      <w:pPr>
        <w:pStyle w:val="Heading2"/>
        <w:keepNext/>
      </w:pPr>
      <w:r>
        <w:t>Study Note</w:t>
      </w:r>
    </w:p>
    <w:p>
      <w:pPr>
        <w:spacing w:after="48"/>
      </w:pPr>
      <w:r>
        <w:t>The fruit begins with love and unfolds into qualities that shape both inner life and relationships. Joy is rooted in God rather than favorable conditions; peace includes settled wholeness and peacemaking; longsuffering bears provocation without quick retaliation. Gentleness here carries the sense of kindness, while goodness actively seeks what is morally beneficial. “Faith” can also mean faithfulness—reliability toward God and others.</w:t>
      </w:r>
    </w:p>
    <w:p>
      <w:pPr>
        <w:spacing w:after="48"/>
      </w:pPr>
      <w:r>
        <w:t>Meekness is strength submitted to God's control, not weakness, and temperance is Spirit-enabled self-control over desires and reactions. These qualities are called fruit because they grow from the Spirit's life rather than from image management or rule-keeping alone. Growth still involves active cooperation: believers walk by the Spirit, crucify fleshly desires, and keep in step with Him. “Against such there is no law” means no righteous law condemns this character; it fulfills the law's moral aim through love.</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The Holy Spirit forms Christlike character in those who walk with Him. Spiritual maturity is seen not merely in religious activity but in a growing pattern of love, faithfulness, gentleness, and self-control.</w:t>
      </w:r>
    </w:p>
    <w:p>
      <w:pPr>
        <w:pStyle w:val="Heading2"/>
        <w:keepNext/>
      </w:pPr>
      <w:r>
        <w:t>Application</w:t>
      </w:r>
    </w:p>
    <w:p>
      <w:pPr>
        <w:pStyle w:val="ListBullet"/>
        <w:keepLines/>
        <w:spacing w:after="24"/>
      </w:pPr>
      <w:r>
        <w:t>Which aspect of the Spirit's fruit is presently least visible in my reactions and relationships?</w:t>
      </w:r>
    </w:p>
    <w:p>
      <w:pPr>
        <w:pStyle w:val="ListBullet"/>
        <w:keepLines/>
        <w:spacing w:after="24"/>
      </w:pPr>
      <w:r>
        <w:t>Before responding under pressure, pause and ask how love, patience, gentleness, and self-control should shape my action.</w:t>
      </w:r>
    </w:p>
    <w:p>
      <w:pPr>
        <w:pStyle w:val="ListBullet"/>
        <w:keepLines/>
        <w:spacing w:after="24"/>
      </w:pPr>
      <w:r>
        <w:t>Depend on the Spirit through prayer and obedience instead of trying only to manage outward appearances.</w:t>
      </w:r>
    </w:p>
    <w:p>
      <w:pPr>
        <w:pStyle w:val="Heading2"/>
        <w:keepNext/>
      </w:pPr>
      <w:r>
        <w:t>Cross References</w:t>
      </w:r>
    </w:p>
    <w:p>
      <w:pPr>
        <w:pStyle w:val="ListBullet"/>
        <w:keepLines/>
        <w:spacing w:after="24"/>
      </w:pPr>
      <w:r>
        <w:t>John 15:4–5</w:t>
      </w:r>
    </w:p>
    <w:p>
      <w:pPr>
        <w:pStyle w:val="ListBullet"/>
        <w:keepLines/>
        <w:spacing w:after="24"/>
      </w:pPr>
      <w:r>
        <w:t>Romans 8:5–6</w:t>
      </w:r>
    </w:p>
    <w:p>
      <w:pPr>
        <w:pStyle w:val="ListBullet"/>
        <w:keepLines/>
        <w:spacing w:after="24"/>
      </w:pPr>
      <w:r>
        <w:t>1 Corinthians 13:4–7</w:t>
      </w:r>
    </w:p>
    <w:p>
      <w:pPr>
        <w:pStyle w:val="ListBullet"/>
        <w:keepLines/>
        <w:spacing w:after="24"/>
      </w:pPr>
      <w:r>
        <w:t>Ephesians 5:8–10</w:t>
      </w:r>
    </w:p>
    <w:p>
      <w:pPr>
        <w:pStyle w:val="ListBullet"/>
        <w:keepLines/>
        <w:spacing w:after="24"/>
      </w:pPr>
      <w:r>
        <w:t>Colossians 3:12–15</w:t>
      </w:r>
    </w:p>
    <w:p>
      <w:pPr>
        <w:pStyle w:val="Heading2"/>
        <w:keepNext/>
      </w:pPr>
      <w:r>
        <w:t>Word Study</w:t>
      </w:r>
    </w:p>
    <w:p>
      <w:pPr>
        <w:pStyle w:val="ListBullet"/>
        <w:keepLines/>
        <w:spacing w:after="20"/>
      </w:pPr>
      <w:r>
        <w:rPr>
          <w:rFonts w:ascii="Aptos" w:hAnsi="Aptos"/>
          <w:b/>
          <w:color w:val="203E69"/>
          <w:sz w:val="16"/>
        </w:rPr>
        <w:t xml:space="preserve">Fruit (Greek: karpos) — </w:t>
      </w:r>
      <w:r>
        <w:rPr>
          <w:rFonts w:ascii="Aptos" w:hAnsi="Aptos"/>
          <w:color w:val="1F2937"/>
          <w:sz w:val="16"/>
        </w:rPr>
        <w:t>The result or harvest produced by an underlying life. The singular term presents these qualities as a unified work of the Spirit.</w:t>
      </w:r>
    </w:p>
    <w:p>
      <w:pPr>
        <w:pStyle w:val="ListBullet"/>
        <w:keepLines/>
        <w:spacing w:after="20"/>
      </w:pPr>
      <w:r>
        <w:rPr>
          <w:rFonts w:ascii="Aptos" w:hAnsi="Aptos"/>
          <w:b/>
          <w:color w:val="203E69"/>
          <w:sz w:val="16"/>
        </w:rPr>
        <w:t xml:space="preserve">Longsuffering (Greek: makrothymia) — </w:t>
      </w:r>
      <w:r>
        <w:rPr>
          <w:rFonts w:ascii="Aptos" w:hAnsi="Aptos"/>
          <w:color w:val="1F2937"/>
          <w:sz w:val="16"/>
        </w:rPr>
        <w:t>Patient restraint under provocation; the ability to endure wrong without hasty retaliation.</w:t>
      </w:r>
    </w:p>
    <w:p>
      <w:pPr>
        <w:pStyle w:val="ListBullet"/>
        <w:keepLines/>
        <w:spacing w:after="20"/>
      </w:pPr>
      <w:r>
        <w:rPr>
          <w:rFonts w:ascii="Aptos" w:hAnsi="Aptos"/>
          <w:b/>
          <w:color w:val="203E69"/>
          <w:sz w:val="16"/>
        </w:rPr>
        <w:t xml:space="preserve">Meekness (Greek: prautēs) — </w:t>
      </w:r>
      <w:r>
        <w:rPr>
          <w:rFonts w:ascii="Aptos" w:hAnsi="Aptos"/>
          <w:color w:val="1F2937"/>
          <w:sz w:val="16"/>
        </w:rPr>
        <w:t>Gentle strength, humility, and teachability under God's control.</w:t>
      </w:r>
    </w:p>
    <w:p>
      <w:pPr>
        <w:pStyle w:val="ListBullet"/>
        <w:keepLines/>
        <w:spacing w:after="20"/>
      </w:pPr>
      <w:r>
        <w:rPr>
          <w:rFonts w:ascii="Aptos" w:hAnsi="Aptos"/>
          <w:b/>
          <w:color w:val="203E69"/>
          <w:sz w:val="16"/>
        </w:rPr>
        <w:t xml:space="preserve">Temperance (Greek: enkrateia) — </w:t>
      </w:r>
      <w:r>
        <w:rPr>
          <w:rFonts w:ascii="Aptos" w:hAnsi="Aptos"/>
          <w:color w:val="1F2937"/>
          <w:sz w:val="16"/>
        </w:rPr>
        <w:t>Self-control or mastery over appetites, impulses, and reactions.</w:t>
      </w:r>
    </w:p>
    <w:p>
      <w:pPr>
        <w:pStyle w:val="Heading2"/>
        <w:keepNext/>
      </w:pPr>
      <w:r>
        <w:t>Reflection</w:t>
      </w:r>
    </w:p>
    <w:p>
      <w:pPr>
        <w:keepLines/>
        <w:spacing w:after="40"/>
      </w:pPr>
      <w:r>
        <w:t>The clearest evidence of spiritual growth may appear in ordinary moments—how I respond when interrupted, disappointed, criticized, or tempted. I cannot manufacture the Spirit's fruit by appearances, but I can remain near Christ, reject the flesh, and cooperate with His transforming work.</w:t>
      </w:r>
    </w:p>
    <w:p>
      <w:pPr>
        <w:pStyle w:val="Heading2"/>
        <w:keepNext/>
      </w:pPr>
      <w:r>
        <w:t>Prayer</w:t>
      </w:r>
    </w:p>
    <w:p>
      <w:pPr>
        <w:keepLines/>
        <w:spacing w:after="0"/>
      </w:pPr>
      <w:r>
        <w:t>Holy Spirit, produce in me the character of Christ. Fill my relationships with love, my waiting with patience, my strength with gentleness, and my desires with self-control. Expose the works of the flesh that I excuse, and teach me to walk closely and consistently with You. Amen.</w:t>
      </w:r>
    </w:p>
    <w:p>
      <w:pPr>
        <w:pStyle w:val="Heading1"/>
        <w:pageBreakBefore/>
      </w:pPr>
      <w:r>
        <w:t>Romans 12:2</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“And be not conformed to this world: but be ye transformed by the renewing of your mind, that ye may prove what is that good, and acceptable, and perfect, will of God.”</w:t>
      </w:r>
    </w:p>
    <w:p>
      <w:pPr>
        <w:pStyle w:val="Heading2"/>
        <w:keepNext/>
      </w:pPr>
      <w:r>
        <w:t>Tags</w:t>
      </w:r>
    </w:p>
    <w:p>
      <w:pPr>
        <w:spacing w:after="40"/>
      </w:pPr>
      <w:r>
        <w:rPr>
          <w:rFonts w:ascii="Aptos" w:hAnsi="Aptos"/>
          <w:b/>
          <w:color w:val="A66A00"/>
          <w:sz w:val="16"/>
        </w:rPr>
        <w:t>Transformation • Renewal • Discernment • God's Will</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Paul the apostle, writing with the assistance of Tertius, who served as the letter's scribe.</w:t>
      </w:r>
    </w:p>
    <w:p>
      <w:pPr>
        <w:spacing w:after="30"/>
        <w:ind w:left="173" w:hanging="173"/>
      </w:pPr>
      <w:r>
        <w:rPr>
          <w:rFonts w:ascii="Aptos" w:hAnsi="Aptos"/>
          <w:b/>
          <w:color w:val="203E69"/>
          <w:sz w:val="16"/>
        </w:rPr>
        <w:t xml:space="preserve">Original Audience: </w:t>
      </w:r>
      <w:r>
        <w:rPr>
          <w:rFonts w:ascii="Aptos" w:hAnsi="Aptos"/>
          <w:color w:val="1F2937"/>
          <w:sz w:val="16"/>
        </w:rPr>
        <w:t>Believers in Rome from both Jewish and Gentile backgrounds who needed unity in the gospel and practical instruction for life together.</w:t>
      </w:r>
    </w:p>
    <w:p>
      <w:pPr>
        <w:spacing w:after="30"/>
        <w:ind w:left="173" w:hanging="173"/>
      </w:pPr>
      <w:r>
        <w:rPr>
          <w:rFonts w:ascii="Aptos" w:hAnsi="Aptos"/>
          <w:b/>
          <w:color w:val="203E69"/>
          <w:sz w:val="16"/>
        </w:rPr>
        <w:t xml:space="preserve">Purpose of the Book: </w:t>
      </w:r>
      <w:r>
        <w:rPr>
          <w:rFonts w:ascii="Aptos" w:hAnsi="Aptos"/>
          <w:color w:val="1F2937"/>
          <w:sz w:val="16"/>
        </w:rPr>
        <w:t>To explain the gospel of God's righteousness in Christ, unite Jewish and Gentile believers, and show how God's mercy produces a transformed life of worship, love, and mission.</w:t>
      </w:r>
    </w:p>
    <w:p>
      <w:pPr>
        <w:pStyle w:val="Heading2"/>
        <w:keepNext/>
      </w:pPr>
      <w:r>
        <w:t>Historical &amp; Cultural Context</w:t>
      </w:r>
    </w:p>
    <w:p>
      <w:pPr>
        <w:spacing w:after="44"/>
      </w:pPr>
      <w:r>
        <w:t>Romans 12 begins the practical response to the mercies of God explained in chapters 1–11. Paul calls believers to present their bodies as a living sacrifice, language that contrasts Christian worship with sacrifices placed on an altar. Their whole embodied life—work, relationships, choices, and service—is to become worship offered to God.</w:t>
      </w:r>
    </w:p>
    <w:p>
      <w:pPr>
        <w:spacing w:after="44"/>
      </w:pPr>
      <w:r>
        <w:t>Rome was the center of an empire whose social hierarchy, public religion, honor culture, entertainment, and political power exerted constant pressure. “This world” refers to the present age organized in resistance to God, not to the physical creation or every cultural custom. Christians needed discernment so they would not absorb surrounding values automatically while still living faithfully among their neighbors.</w:t>
      </w:r>
    </w:p>
    <w:p>
      <w:pPr>
        <w:pStyle w:val="Heading2"/>
        <w:keepNext/>
      </w:pPr>
      <w:r>
        <w:t>Study Note</w:t>
      </w:r>
    </w:p>
    <w:p>
      <w:pPr>
        <w:spacing w:after="48"/>
      </w:pPr>
      <w:r>
        <w:t>“Be not conformed” warns against accepting the age's mold from the outside. Conformity often happens gradually through repeated messages about success, pleasure, power, identity, and approval. “Be ye transformed” points to deep change, not cosmetic adjustment. The passive form highlights God's transforming work, while the command calls believers to participate by presenting themselves to Him and refusing patterns opposed to His truth.</w:t>
      </w:r>
    </w:p>
    <w:p>
      <w:pPr>
        <w:spacing w:after="48"/>
      </w:pPr>
      <w:r>
        <w:t>Transformation occurs through the “renewing” of the mind—the ongoing re-formation of perception, judgment, desire, and imagination according to the gospel. A renewed mind can “prove,” or discern by testing, what pleases God in real situations. God's will is good in its character, acceptable or pleasing to Him, and perfect or complete in its purpose. Discernment is therefore developed through Scripture, prayer, obedience, wise community, and practiced attention to God's mercy rather than merely following impulse.</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God's mercy calls for an inwardly transformed life. As the mind is renewed by truth, believers become able to resist the age's patterns and discern choices that please God.</w:t>
      </w:r>
    </w:p>
    <w:p>
      <w:pPr>
        <w:pStyle w:val="Heading2"/>
        <w:keepNext/>
      </w:pPr>
      <w:r>
        <w:t>Application</w:t>
      </w:r>
    </w:p>
    <w:p>
      <w:pPr>
        <w:pStyle w:val="ListBullet"/>
        <w:keepLines/>
        <w:spacing w:after="24"/>
      </w:pPr>
      <w:r>
        <w:t>Which repeated cultural message is most strongly shaping my definition of success, identity, or happiness?</w:t>
      </w:r>
    </w:p>
    <w:p>
      <w:pPr>
        <w:pStyle w:val="ListBullet"/>
        <w:keepLines/>
        <w:spacing w:after="24"/>
      </w:pPr>
      <w:r>
        <w:t>Replace one unhealthy influence with deliberate meditation on a Scripture passage that reveals God's truth.</w:t>
      </w:r>
    </w:p>
    <w:p>
      <w:pPr>
        <w:pStyle w:val="ListBullet"/>
        <w:keepLines/>
        <w:spacing w:after="24"/>
      </w:pPr>
      <w:r>
        <w:t>Before a significant choice, test my motives and options through prayer, Scripture, and wise Christian counsel.</w:t>
      </w:r>
    </w:p>
    <w:p>
      <w:pPr>
        <w:pStyle w:val="Heading2"/>
        <w:keepNext/>
      </w:pPr>
      <w:r>
        <w:t>Cross References</w:t>
      </w:r>
    </w:p>
    <w:p>
      <w:pPr>
        <w:pStyle w:val="ListBullet"/>
        <w:keepLines/>
        <w:spacing w:after="24"/>
      </w:pPr>
      <w:r>
        <w:t>Psalm 1:1–3</w:t>
      </w:r>
    </w:p>
    <w:p>
      <w:pPr>
        <w:pStyle w:val="ListBullet"/>
        <w:keepLines/>
        <w:spacing w:after="24"/>
      </w:pPr>
      <w:r>
        <w:t>2 Corinthians 3:18</w:t>
      </w:r>
    </w:p>
    <w:p>
      <w:pPr>
        <w:pStyle w:val="ListBullet"/>
        <w:keepLines/>
        <w:spacing w:after="24"/>
      </w:pPr>
      <w:r>
        <w:t>Ephesians 4:22–24</w:t>
      </w:r>
    </w:p>
    <w:p>
      <w:pPr>
        <w:pStyle w:val="ListBullet"/>
        <w:keepLines/>
        <w:spacing w:after="24"/>
      </w:pPr>
      <w:r>
        <w:t>Philippians 4:8</w:t>
      </w:r>
    </w:p>
    <w:p>
      <w:pPr>
        <w:pStyle w:val="ListBullet"/>
        <w:keepLines/>
        <w:spacing w:after="24"/>
      </w:pPr>
      <w:r>
        <w:t>Colossians 3:1–2</w:t>
      </w:r>
    </w:p>
    <w:p>
      <w:pPr>
        <w:pStyle w:val="Heading2"/>
        <w:keepNext/>
      </w:pPr>
      <w:r>
        <w:t>Word Study</w:t>
      </w:r>
    </w:p>
    <w:p>
      <w:pPr>
        <w:pStyle w:val="ListBullet"/>
        <w:keepLines/>
        <w:spacing w:after="20"/>
      </w:pPr>
      <w:r>
        <w:rPr>
          <w:rFonts w:ascii="Aptos" w:hAnsi="Aptos"/>
          <w:b/>
          <w:color w:val="203E69"/>
          <w:sz w:val="16"/>
        </w:rPr>
        <w:t xml:space="preserve">Conformed (Greek: syschēmatizō) — </w:t>
      </w:r>
      <w:r>
        <w:rPr>
          <w:rFonts w:ascii="Aptos" w:hAnsi="Aptos"/>
          <w:color w:val="1F2937"/>
          <w:sz w:val="16"/>
        </w:rPr>
        <w:t>To be shaped according to an outward pattern or scheme; here, the pattern of the present age.</w:t>
      </w:r>
    </w:p>
    <w:p>
      <w:pPr>
        <w:pStyle w:val="ListBullet"/>
        <w:keepLines/>
        <w:spacing w:after="20"/>
      </w:pPr>
      <w:r>
        <w:rPr>
          <w:rFonts w:ascii="Aptos" w:hAnsi="Aptos"/>
          <w:b/>
          <w:color w:val="203E69"/>
          <w:sz w:val="16"/>
        </w:rPr>
        <w:t xml:space="preserve">Transformed (Greek: metamorphoō) — </w:t>
      </w:r>
      <w:r>
        <w:rPr>
          <w:rFonts w:ascii="Aptos" w:hAnsi="Aptos"/>
          <w:color w:val="1F2937"/>
          <w:sz w:val="16"/>
        </w:rPr>
        <w:t>To undergo a fundamental change of form or character from within.</w:t>
      </w:r>
    </w:p>
    <w:p>
      <w:pPr>
        <w:pStyle w:val="ListBullet"/>
        <w:keepLines/>
        <w:spacing w:after="20"/>
      </w:pPr>
      <w:r>
        <w:rPr>
          <w:rFonts w:ascii="Aptos" w:hAnsi="Aptos"/>
          <w:b/>
          <w:color w:val="203E69"/>
          <w:sz w:val="16"/>
        </w:rPr>
        <w:t xml:space="preserve">Renewing (Greek: anakainōsis) — </w:t>
      </w:r>
      <w:r>
        <w:rPr>
          <w:rFonts w:ascii="Aptos" w:hAnsi="Aptos"/>
          <w:color w:val="1F2937"/>
          <w:sz w:val="16"/>
        </w:rPr>
        <w:t>Renovation or making new in quality, especially in one's understanding and moral perception.</w:t>
      </w:r>
    </w:p>
    <w:p>
      <w:pPr>
        <w:pStyle w:val="ListBullet"/>
        <w:keepLines/>
        <w:spacing w:after="20"/>
      </w:pPr>
      <w:r>
        <w:rPr>
          <w:rFonts w:ascii="Aptos" w:hAnsi="Aptos"/>
          <w:b/>
          <w:color w:val="203E69"/>
          <w:sz w:val="16"/>
        </w:rPr>
        <w:t xml:space="preserve">Prove / discern (Greek: dokimazō) — </w:t>
      </w:r>
      <w:r>
        <w:rPr>
          <w:rFonts w:ascii="Aptos" w:hAnsi="Aptos"/>
          <w:color w:val="1F2937"/>
          <w:sz w:val="16"/>
        </w:rPr>
        <w:t>To test, examine, approve, and recognize what is genuinely valuable or pleasing to God.</w:t>
      </w:r>
    </w:p>
    <w:p>
      <w:pPr>
        <w:pStyle w:val="Heading2"/>
        <w:keepNext/>
      </w:pPr>
      <w:r>
        <w:t>Reflection</w:t>
      </w:r>
    </w:p>
    <w:p>
      <w:pPr>
        <w:keepLines/>
        <w:spacing w:after="40"/>
      </w:pPr>
      <w:r>
        <w:t>I am always being shaped by something. God's mercy invites me to notice the patterns I have absorbed and to let truth renew how I think. Transformation becomes visible as my judgments, habits, relationships, and priorities increasingly reflect what pleases Him.</w:t>
      </w:r>
    </w:p>
    <w:p>
      <w:pPr>
        <w:pStyle w:val="Heading2"/>
        <w:keepNext/>
      </w:pPr>
      <w:r>
        <w:t>Prayer</w:t>
      </w:r>
    </w:p>
    <w:p>
      <w:pPr>
        <w:keepLines/>
        <w:spacing w:after="0"/>
      </w:pPr>
      <w:r>
        <w:t>Merciful God, do not let me drift into the patterns of this age. Renew my mind through Your truth and transform the desires beneath my choices. Give me wisdom to recognize what pleases You and courage to offer my whole life as faithful worship. Amen.</w:t>
      </w:r>
    </w:p>
    <w:p>
      <w:pPr>
        <w:pStyle w:val="Heading1"/>
        <w:pageBreakBefore/>
      </w:pPr>
      <w:r>
        <w:t>Ephesians 2:8–9</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“For by grace are ye saved through faith; and that not of yourselves: it is the gift of God: Not of works, lest any man should boast.”</w:t>
      </w:r>
    </w:p>
    <w:p>
      <w:pPr>
        <w:pStyle w:val="Heading2"/>
        <w:keepNext/>
      </w:pPr>
      <w:r>
        <w:t>Tags</w:t>
      </w:r>
    </w:p>
    <w:p>
      <w:pPr>
        <w:spacing w:after="40"/>
      </w:pPr>
      <w:r>
        <w:rPr>
          <w:rFonts w:ascii="Aptos" w:hAnsi="Aptos"/>
          <w:b/>
          <w:color w:val="A66A00"/>
          <w:sz w:val="16"/>
        </w:rPr>
        <w:t>Grace • Salvation • Faith • Humility</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Paul the apostle.</w:t>
      </w:r>
    </w:p>
    <w:p>
      <w:pPr>
        <w:spacing w:after="30"/>
        <w:ind w:left="173" w:hanging="173"/>
      </w:pPr>
      <w:r>
        <w:rPr>
          <w:rFonts w:ascii="Aptos" w:hAnsi="Aptos"/>
          <w:b/>
          <w:color w:val="203E69"/>
          <w:sz w:val="16"/>
        </w:rPr>
        <w:t xml:space="preserve">Original Audience: </w:t>
      </w:r>
      <w:r>
        <w:rPr>
          <w:rFonts w:ascii="Aptos" w:hAnsi="Aptos"/>
          <w:color w:val="1F2937"/>
          <w:sz w:val="16"/>
        </w:rPr>
        <w:t>Gentile and Jewish believers associated with Ephesus and the surrounding churches of Asia Minor.</w:t>
      </w:r>
    </w:p>
    <w:p>
      <w:pPr>
        <w:spacing w:after="30"/>
        <w:ind w:left="173" w:hanging="173"/>
      </w:pPr>
      <w:r>
        <w:rPr>
          <w:rFonts w:ascii="Aptos" w:hAnsi="Aptos"/>
          <w:b/>
          <w:color w:val="203E69"/>
          <w:sz w:val="16"/>
        </w:rPr>
        <w:t xml:space="preserve">Purpose of the Book: </w:t>
      </w:r>
      <w:r>
        <w:rPr>
          <w:rFonts w:ascii="Aptos" w:hAnsi="Aptos"/>
          <w:color w:val="1F2937"/>
          <w:sz w:val="16"/>
        </w:rPr>
        <w:t>To explain believers' new identity and unity in Christ and call the church to live in a manner worthy of God's saving purpose.</w:t>
      </w:r>
    </w:p>
    <w:p>
      <w:pPr>
        <w:pStyle w:val="Heading2"/>
        <w:keepNext/>
      </w:pPr>
      <w:r>
        <w:t>Historical &amp; Cultural Context</w:t>
      </w:r>
    </w:p>
    <w:p>
      <w:pPr>
        <w:spacing w:after="44"/>
      </w:pPr>
      <w:r>
        <w:t>Ephesus was a major commercial and religious center famous for the temple of Artemis and practices connected with magic and spiritual powers. The letter announces that Christ is exalted above every power and that believers have received every spiritual blessing in Him. Chapter 2 describes humanity as spiritually dead, enslaved to sinful patterns, and subject to judgment before God's mercy intervened.</w:t>
      </w:r>
    </w:p>
    <w:p>
      <w:pPr>
        <w:spacing w:after="44"/>
      </w:pPr>
      <w:r>
        <w:t>The passage also addresses communities divided by ethnicity and religious privilege. Both Jews and Gentiles need the same grace, and both are joined into one new humanity in Christ. In cultures where honor, status, patronage, and achievement could become grounds for boasting, Paul insists that salvation originates entirely in God's generous action.</w:t>
      </w:r>
    </w:p>
    <w:p>
      <w:pPr>
        <w:pStyle w:val="Heading2"/>
        <w:keepNext/>
      </w:pPr>
      <w:r>
        <w:t>Study Note</w:t>
      </w:r>
    </w:p>
    <w:p>
      <w:pPr>
        <w:spacing w:after="48"/>
      </w:pPr>
      <w:r>
        <w:t>Grace is God's undeserved favor expressed in saving action toward people unable to make themselves spiritually alive. “Are ye saved” describes a rescue God has accomplished, not a wage earned by moral performance. Faith is the means by which the gift is received: it relies on Christ rather than presenting personal achievement as a claim upon God. Even the entire saving event is “not of yourselves”; its source is divine generosity.</w:t>
      </w:r>
    </w:p>
    <w:p>
      <w:pPr>
        <w:spacing w:after="48"/>
      </w:pPr>
      <w:r>
        <w:t>“Not of works” excludes boasting, because no human record can become the basis of acceptance before God. This does not make good works unimportant. The next verse says believers are God's workmanship, created in Christ Jesus for good works prepared by God. Works are therefore the fruit and purpose of salvation, not its purchase price. Grace humbles the proud, gives assurance to the undeserving, and produces grateful obedience rather than anxious attempts to earn God's love.</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Salvation is God's gift from beginning to end, received through faith rather than earned by works. Good works follow grace as its grateful fruit, never as grounds for boasting.</w:t>
      </w:r>
    </w:p>
    <w:p>
      <w:pPr>
        <w:pStyle w:val="Heading2"/>
        <w:keepNext/>
      </w:pPr>
      <w:r>
        <w:t>Application</w:t>
      </w:r>
    </w:p>
    <w:p>
      <w:pPr>
        <w:pStyle w:val="ListBullet"/>
        <w:keepLines/>
        <w:spacing w:after="24"/>
      </w:pPr>
      <w:r>
        <w:t>Where am I tempted to measure God's acceptance by my recent performance rather than Christ's finished work?</w:t>
      </w:r>
    </w:p>
    <w:p>
      <w:pPr>
        <w:pStyle w:val="ListBullet"/>
        <w:keepLines/>
        <w:spacing w:after="24"/>
      </w:pPr>
      <w:r>
        <w:t>Thank God specifically for aspects of salvation I could never accomplish or deserve for myself.</w:t>
      </w:r>
    </w:p>
    <w:p>
      <w:pPr>
        <w:pStyle w:val="ListBullet"/>
        <w:keepLines/>
        <w:spacing w:after="24"/>
      </w:pPr>
      <w:r>
        <w:t>Do one good work today as a grateful response to grace, without seeking recognition or spiritual credit.</w:t>
      </w:r>
    </w:p>
    <w:p>
      <w:pPr>
        <w:pStyle w:val="Heading2"/>
        <w:keepNext/>
      </w:pPr>
      <w:r>
        <w:t>Cross References</w:t>
      </w:r>
    </w:p>
    <w:p>
      <w:pPr>
        <w:pStyle w:val="ListBullet"/>
        <w:keepLines/>
        <w:spacing w:after="24"/>
      </w:pPr>
      <w:r>
        <w:t>Romans 3:22–28</w:t>
      </w:r>
    </w:p>
    <w:p>
      <w:pPr>
        <w:pStyle w:val="ListBullet"/>
        <w:keepLines/>
        <w:spacing w:after="24"/>
      </w:pPr>
      <w:r>
        <w:t>Titus 3:4–7</w:t>
      </w:r>
    </w:p>
    <w:p>
      <w:pPr>
        <w:pStyle w:val="ListBullet"/>
        <w:keepLines/>
        <w:spacing w:after="24"/>
      </w:pPr>
      <w:r>
        <w:t>Ephesians 2:4–10</w:t>
      </w:r>
    </w:p>
    <w:p>
      <w:pPr>
        <w:pStyle w:val="ListBullet"/>
        <w:keepLines/>
        <w:spacing w:after="24"/>
      </w:pPr>
      <w:r>
        <w:t>2 Timothy 1:9</w:t>
      </w:r>
    </w:p>
    <w:p>
      <w:pPr>
        <w:pStyle w:val="ListBullet"/>
        <w:keepLines/>
        <w:spacing w:after="24"/>
      </w:pPr>
      <w:r>
        <w:t>James 2:17–18</w:t>
      </w:r>
    </w:p>
    <w:p>
      <w:pPr>
        <w:pStyle w:val="Heading2"/>
        <w:keepNext/>
      </w:pPr>
      <w:r>
        <w:t>Word Study</w:t>
      </w:r>
    </w:p>
    <w:p>
      <w:pPr>
        <w:pStyle w:val="ListBullet"/>
        <w:keepLines/>
        <w:spacing w:after="20"/>
      </w:pPr>
      <w:r>
        <w:rPr>
          <w:rFonts w:ascii="Aptos" w:hAnsi="Aptos"/>
          <w:b/>
          <w:color w:val="203E69"/>
          <w:sz w:val="16"/>
        </w:rPr>
        <w:t xml:space="preserve">Grace (Greek: charis) — </w:t>
      </w:r>
      <w:r>
        <w:rPr>
          <w:rFonts w:ascii="Aptos" w:hAnsi="Aptos"/>
          <w:color w:val="1F2937"/>
          <w:sz w:val="16"/>
        </w:rPr>
        <w:t>God's freely given favor and generous saving action toward those who cannot earn it.</w:t>
      </w:r>
    </w:p>
    <w:p>
      <w:pPr>
        <w:pStyle w:val="ListBullet"/>
        <w:keepLines/>
        <w:spacing w:after="20"/>
      </w:pPr>
      <w:r>
        <w:rPr>
          <w:rFonts w:ascii="Aptos" w:hAnsi="Aptos"/>
          <w:b/>
          <w:color w:val="203E69"/>
          <w:sz w:val="16"/>
        </w:rPr>
        <w:t xml:space="preserve">Saved (Greek: sōzō) — </w:t>
      </w:r>
      <w:r>
        <w:rPr>
          <w:rFonts w:ascii="Aptos" w:hAnsi="Aptos"/>
          <w:color w:val="1F2937"/>
          <w:sz w:val="16"/>
        </w:rPr>
        <w:t>To rescue, deliver, preserve, or make whole; here, God's rescue from sin, death, and judgment.</w:t>
      </w:r>
    </w:p>
    <w:p>
      <w:pPr>
        <w:pStyle w:val="ListBullet"/>
        <w:keepLines/>
        <w:spacing w:after="20"/>
      </w:pPr>
      <w:r>
        <w:rPr>
          <w:rFonts w:ascii="Aptos" w:hAnsi="Aptos"/>
          <w:b/>
          <w:color w:val="203E69"/>
          <w:sz w:val="16"/>
        </w:rPr>
        <w:t xml:space="preserve">Faith (Greek: pistis) — </w:t>
      </w:r>
      <w:r>
        <w:rPr>
          <w:rFonts w:ascii="Aptos" w:hAnsi="Aptos"/>
          <w:color w:val="1F2937"/>
          <w:sz w:val="16"/>
        </w:rPr>
        <w:t>Trusting reliance on Christ and His saving work rather than confidence in oneself.</w:t>
      </w:r>
    </w:p>
    <w:p>
      <w:pPr>
        <w:pStyle w:val="ListBullet"/>
        <w:keepLines/>
        <w:spacing w:after="20"/>
      </w:pPr>
      <w:r>
        <w:rPr>
          <w:rFonts w:ascii="Aptos" w:hAnsi="Aptos"/>
          <w:b/>
          <w:color w:val="203E69"/>
          <w:sz w:val="16"/>
        </w:rPr>
        <w:t xml:space="preserve">Gift (Greek: dōron) — </w:t>
      </w:r>
      <w:r>
        <w:rPr>
          <w:rFonts w:ascii="Aptos" w:hAnsi="Aptos"/>
          <w:color w:val="1F2937"/>
          <w:sz w:val="16"/>
        </w:rPr>
        <w:t>Something freely bestowed rather than paid as wages or awarded because of merit.</w:t>
      </w:r>
    </w:p>
    <w:p>
      <w:pPr>
        <w:pStyle w:val="Heading2"/>
        <w:keepNext/>
      </w:pPr>
      <w:r>
        <w:t>Reflection</w:t>
      </w:r>
    </w:p>
    <w:p>
      <w:pPr>
        <w:keepLines/>
        <w:spacing w:after="40"/>
      </w:pPr>
      <w:r>
        <w:t>I do not have to earn what God gives by grace, and I have no reason to look down on anyone else. The gospel frees me from both pride and despair. I can rest my acceptance in Christ and let gratitude—not fear or self-promotion—motivate obedience.</w:t>
      </w:r>
    </w:p>
    <w:p>
      <w:pPr>
        <w:pStyle w:val="Heading2"/>
        <w:keepNext/>
      </w:pPr>
      <w:r>
        <w:t>Prayer</w:t>
      </w:r>
    </w:p>
    <w:p>
      <w:pPr>
        <w:keepLines/>
        <w:spacing w:after="0"/>
      </w:pPr>
      <w:r>
        <w:t>Gracious God, thank You for saving me through Christ when I could not save myself. Strip away pride in my achievements and fear that I must earn Your love. Deepen my faith, fill me with gratitude, and let the good works of my life point to Your generosity rather than to me. Amen.</w:t>
      </w:r>
    </w:p>
    <w:p>
      <w:pPr>
        <w:pStyle w:val="Heading1"/>
        <w:pageBreakBefore/>
      </w:pPr>
      <w:r>
        <w:t>Psalm 46:10</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“Be still, and know that I am God: I will be exalted among the heathen, I will be exalted in the earth.”</w:t>
      </w:r>
    </w:p>
    <w:p>
      <w:pPr>
        <w:pStyle w:val="Heading2"/>
        <w:keepNext/>
      </w:pPr>
      <w:r>
        <w:t>Tags</w:t>
      </w:r>
    </w:p>
    <w:p>
      <w:pPr>
        <w:spacing w:after="40"/>
      </w:pPr>
      <w:r>
        <w:rPr>
          <w:rFonts w:ascii="Aptos" w:hAnsi="Aptos"/>
          <w:b/>
          <w:color w:val="A66A00"/>
          <w:sz w:val="16"/>
        </w:rPr>
        <w:t>Peace • Stillness • God's Sovereignty • Trust</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The psalm is attributed to the sons of Korah, a Levitical family associated with temple music and worship.</w:t>
      </w:r>
    </w:p>
    <w:p>
      <w:pPr>
        <w:spacing w:after="30"/>
        <w:ind w:left="173" w:hanging="173"/>
      </w:pPr>
      <w:r>
        <w:rPr>
          <w:rFonts w:ascii="Aptos" w:hAnsi="Aptos"/>
          <w:b/>
          <w:color w:val="203E69"/>
          <w:sz w:val="16"/>
        </w:rPr>
        <w:t xml:space="preserve">Original Audience: </w:t>
      </w:r>
      <w:r>
        <w:rPr>
          <w:rFonts w:ascii="Aptos" w:hAnsi="Aptos"/>
          <w:color w:val="1F2937"/>
          <w:sz w:val="16"/>
        </w:rPr>
        <w:t>Israel's worshipping community, especially God's people needing confidence during national danger and upheaval.</w:t>
      </w:r>
    </w:p>
    <w:p>
      <w:pPr>
        <w:spacing w:after="30"/>
        <w:ind w:left="173" w:hanging="173"/>
      </w:pPr>
      <w:r>
        <w:rPr>
          <w:rFonts w:ascii="Aptos" w:hAnsi="Aptos"/>
          <w:b/>
          <w:color w:val="203E69"/>
          <w:sz w:val="16"/>
        </w:rPr>
        <w:t xml:space="preserve">Purpose of the Book: </w:t>
      </w:r>
      <w:r>
        <w:rPr>
          <w:rFonts w:ascii="Aptos" w:hAnsi="Aptos"/>
          <w:color w:val="1F2937"/>
          <w:sz w:val="16"/>
        </w:rPr>
        <w:t>The Psalms give God's people inspired language for worship, lament, thanksgiving, wisdom, confession, and confidence in His covenant rule.</w:t>
      </w:r>
    </w:p>
    <w:p>
      <w:pPr>
        <w:pStyle w:val="Heading2"/>
        <w:keepNext/>
      </w:pPr>
      <w:r>
        <w:t>Historical &amp; Cultural Context</w:t>
      </w:r>
    </w:p>
    <w:p>
      <w:pPr>
        <w:spacing w:after="44"/>
      </w:pPr>
      <w:r>
        <w:t>Psalm 46 describes extreme upheaval: earth and mountains move, waters roar, nations rage, and kingdoms totter. It also pictures God as refuge, present help, and the One who makes wars cease. The historical crisis is not named, allowing generations of worshippers to use the psalm amid invasion, political instability, natural disaster, and personal fear.</w:t>
      </w:r>
    </w:p>
    <w:p>
      <w:pPr>
        <w:spacing w:after="44"/>
      </w:pPr>
      <w:r>
        <w:t>“Be still” is spoken within a scene of conflict, not a quiet retreat. It may address the raging nations, God's fearful people, or both: human striving must cease before the sovereign LORD of hosts. “Among the heathen” means among the nations. The verse announces that God's supremacy will become universally evident, extending far beyond Israel to the whole earth.</w:t>
      </w:r>
    </w:p>
    <w:p>
      <w:pPr>
        <w:pStyle w:val="Heading2"/>
        <w:keepNext/>
      </w:pPr>
      <w:r>
        <w:t>Study Note</w:t>
      </w:r>
    </w:p>
    <w:p>
      <w:pPr>
        <w:spacing w:after="48"/>
      </w:pPr>
      <w:r>
        <w:t>The command translated “be still” literally carries the idea of letting go, ceasing, or dropping one's grasp. It calls people to stop frantic striving and recognize that they are not sovereign. Stillness can include quiet prayer, but the verse means more than creating a peaceful mood. It is surrender before the God whose authority remains unshaken when creation and nations appear unstable.</w:t>
      </w:r>
    </w:p>
    <w:p>
      <w:pPr>
        <w:spacing w:after="48"/>
      </w:pPr>
      <w:r>
        <w:t>To “know” that He is God is to recognize and trust His unique rule. This knowledge changes conduct: fear no longer needs to produce panic, manipulation, or desperate control. God's declaration that He will be exalted assures worshippers that opposition cannot defeat His final purpose. Believers may take responsible action, seek safety, and serve courageously while relinquishing the illusion that everything depends on them. Peace grows from His sovereignty, not from the absence of turmoil.</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In the midst of upheaval, God calls people to release frantic control and recognize His sovereign rule. He will be exalted throughout the earth, so His people can act faithfully without panic.</w:t>
      </w:r>
    </w:p>
    <w:p>
      <w:pPr>
        <w:pStyle w:val="Heading2"/>
        <w:keepNext/>
      </w:pPr>
      <w:r>
        <w:t>Application</w:t>
      </w:r>
    </w:p>
    <w:p>
      <w:pPr>
        <w:pStyle w:val="ListBullet"/>
        <w:keepLines/>
        <w:spacing w:after="24"/>
      </w:pPr>
      <w:r>
        <w:t>What am I gripping anxiously as though the outcome depends entirely on my control?</w:t>
      </w:r>
    </w:p>
    <w:p>
      <w:pPr>
        <w:pStyle w:val="ListBullet"/>
        <w:keepLines/>
        <w:spacing w:after="24"/>
      </w:pPr>
      <w:r>
        <w:t>Create a brief period of silence today to name my fears and deliberately surrender them to God.</w:t>
      </w:r>
    </w:p>
    <w:p>
      <w:pPr>
        <w:pStyle w:val="ListBullet"/>
        <w:keepLines/>
        <w:spacing w:after="24"/>
      </w:pPr>
      <w:r>
        <w:t>Take the responsible action available to me, then refuse repeated anxious attempts to control what belongs to God.</w:t>
      </w:r>
    </w:p>
    <w:p>
      <w:pPr>
        <w:pStyle w:val="Heading2"/>
        <w:keepNext/>
      </w:pPr>
      <w:r>
        <w:t>Cross References</w:t>
      </w:r>
    </w:p>
    <w:p>
      <w:pPr>
        <w:pStyle w:val="ListBullet"/>
        <w:keepLines/>
        <w:spacing w:after="24"/>
      </w:pPr>
      <w:r>
        <w:t>Exodus 14:13–14</w:t>
      </w:r>
    </w:p>
    <w:p>
      <w:pPr>
        <w:pStyle w:val="ListBullet"/>
        <w:keepLines/>
        <w:spacing w:after="24"/>
      </w:pPr>
      <w:r>
        <w:t>Psalm 46:1–9</w:t>
      </w:r>
    </w:p>
    <w:p>
      <w:pPr>
        <w:pStyle w:val="ListBullet"/>
        <w:keepLines/>
        <w:spacing w:after="24"/>
      </w:pPr>
      <w:r>
        <w:t>Psalm 76:8–9</w:t>
      </w:r>
    </w:p>
    <w:p>
      <w:pPr>
        <w:pStyle w:val="ListBullet"/>
        <w:keepLines/>
        <w:spacing w:after="24"/>
      </w:pPr>
      <w:r>
        <w:t>Isaiah 2:11</w:t>
      </w:r>
    </w:p>
    <w:p>
      <w:pPr>
        <w:pStyle w:val="ListBullet"/>
        <w:keepLines/>
        <w:spacing w:after="24"/>
      </w:pPr>
      <w:r>
        <w:t>Mark 4:39–41</w:t>
      </w:r>
    </w:p>
    <w:p>
      <w:pPr>
        <w:pStyle w:val="Heading2"/>
        <w:keepNext/>
      </w:pPr>
      <w:r>
        <w:t>Word Study</w:t>
      </w:r>
    </w:p>
    <w:p>
      <w:pPr>
        <w:pStyle w:val="ListBullet"/>
        <w:keepLines/>
        <w:spacing w:after="20"/>
      </w:pPr>
      <w:r>
        <w:rPr>
          <w:rFonts w:ascii="Aptos" w:hAnsi="Aptos"/>
          <w:b/>
          <w:color w:val="203E69"/>
          <w:sz w:val="16"/>
        </w:rPr>
        <w:t xml:space="preserve">Be still (Hebrew: rāphâ) — </w:t>
      </w:r>
      <w:r>
        <w:rPr>
          <w:rFonts w:ascii="Aptos" w:hAnsi="Aptos"/>
          <w:color w:val="1F2937"/>
          <w:sz w:val="16"/>
        </w:rPr>
        <w:t>To let go, cease striving, relax one's grasp, or desist from action.</w:t>
      </w:r>
    </w:p>
    <w:p>
      <w:pPr>
        <w:pStyle w:val="ListBullet"/>
        <w:keepLines/>
        <w:spacing w:after="20"/>
      </w:pPr>
      <w:r>
        <w:rPr>
          <w:rFonts w:ascii="Aptos" w:hAnsi="Aptos"/>
          <w:b/>
          <w:color w:val="203E69"/>
          <w:sz w:val="16"/>
        </w:rPr>
        <w:t xml:space="preserve">Know (Hebrew: yādaʿ) — </w:t>
      </w:r>
      <w:r>
        <w:rPr>
          <w:rFonts w:ascii="Aptos" w:hAnsi="Aptos"/>
          <w:color w:val="1F2937"/>
          <w:sz w:val="16"/>
        </w:rPr>
        <w:t>To recognize, acknowledge, and know relationally—not merely to possess information.</w:t>
      </w:r>
    </w:p>
    <w:p>
      <w:pPr>
        <w:pStyle w:val="ListBullet"/>
        <w:keepLines/>
        <w:spacing w:after="20"/>
      </w:pPr>
      <w:r>
        <w:rPr>
          <w:rFonts w:ascii="Aptos" w:hAnsi="Aptos"/>
          <w:b/>
          <w:color w:val="203E69"/>
          <w:sz w:val="16"/>
        </w:rPr>
        <w:t xml:space="preserve">Exalted (Hebrew: rûm) — </w:t>
      </w:r>
      <w:r>
        <w:rPr>
          <w:rFonts w:ascii="Aptos" w:hAnsi="Aptos"/>
          <w:color w:val="1F2937"/>
          <w:sz w:val="16"/>
        </w:rPr>
        <w:t>To be high, lifted up, or openly acknowledged as supreme.</w:t>
      </w:r>
    </w:p>
    <w:p>
      <w:pPr>
        <w:pStyle w:val="ListBullet"/>
        <w:keepLines/>
        <w:spacing w:after="20"/>
      </w:pPr>
      <w:r>
        <w:rPr>
          <w:rFonts w:ascii="Aptos" w:hAnsi="Aptos"/>
          <w:b/>
          <w:color w:val="203E69"/>
          <w:sz w:val="16"/>
        </w:rPr>
        <w:t xml:space="preserve">Heathen / nations (Hebrew: gôyim) — </w:t>
      </w:r>
      <w:r>
        <w:rPr>
          <w:rFonts w:ascii="Aptos" w:hAnsi="Aptos"/>
          <w:color w:val="1F2937"/>
          <w:sz w:val="16"/>
        </w:rPr>
        <w:t>Peoples or nations beyond Israel, emphasizing the worldwide scope of God's rule.</w:t>
      </w:r>
    </w:p>
    <w:p>
      <w:pPr>
        <w:pStyle w:val="Heading2"/>
        <w:keepNext/>
      </w:pPr>
      <w:r>
        <w:t>Reflection</w:t>
      </w:r>
    </w:p>
    <w:p>
      <w:pPr>
        <w:keepLines/>
        <w:spacing w:after="40"/>
      </w:pPr>
      <w:r>
        <w:t>My instinct in uncertainty is often to tighten my grip, rehearse every threat, and act as though peace depends on my control. God invites me to release what belongs to Him, remember His unshaken rule, and carry out my responsibilities from trust rather than panic.</w:t>
      </w:r>
    </w:p>
    <w:p>
      <w:pPr>
        <w:pStyle w:val="Heading2"/>
        <w:keepNext/>
      </w:pPr>
      <w:r>
        <w:t>Prayer</w:t>
      </w:r>
    </w:p>
    <w:p>
      <w:pPr>
        <w:keepLines/>
        <w:spacing w:after="0"/>
      </w:pPr>
      <w:r>
        <w:t>Sovereign God, quiet the striving that grows from fear and pride. Help me release what I cannot control and know You as my refuge in every upheaval. Guide me to act wisely where I have responsibility, and teach my heart to rest in the certainty that You will be exalted. Amen.</w:t>
      </w:r>
    </w:p>
    <w:p>
      <w:pPr>
        <w:pStyle w:val="Heading1"/>
        <w:pageBreakBefore/>
      </w:pPr>
      <w:r>
        <w:t>Colossians 3:23</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“And whatsoever ye do, do it heartily, as to the Lord, and not unto men.”</w:t>
      </w:r>
    </w:p>
    <w:p>
      <w:pPr>
        <w:pStyle w:val="Heading2"/>
        <w:keepNext/>
      </w:pPr>
      <w:r>
        <w:t>Tags</w:t>
      </w:r>
    </w:p>
    <w:p>
      <w:pPr>
        <w:spacing w:after="40"/>
      </w:pPr>
      <w:r>
        <w:rPr>
          <w:rFonts w:ascii="Aptos" w:hAnsi="Aptos"/>
          <w:b/>
          <w:color w:val="A66A00"/>
          <w:sz w:val="16"/>
        </w:rPr>
        <w:t>Work • Purpose • Excellence • Worship</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Paul the apostle, with Timothy named alongside him in the letter's opening.</w:t>
      </w:r>
    </w:p>
    <w:p>
      <w:pPr>
        <w:spacing w:after="30"/>
        <w:ind w:left="173" w:hanging="173"/>
      </w:pPr>
      <w:r>
        <w:rPr>
          <w:rFonts w:ascii="Aptos" w:hAnsi="Aptos"/>
          <w:b/>
          <w:color w:val="203E69"/>
          <w:sz w:val="16"/>
        </w:rPr>
        <w:t xml:space="preserve">Original Audience: </w:t>
      </w:r>
      <w:r>
        <w:rPr>
          <w:rFonts w:ascii="Aptos" w:hAnsi="Aptos"/>
          <w:color w:val="1F2937"/>
          <w:sz w:val="16"/>
        </w:rPr>
        <w:t>Believers in Colossae, a city in Asia Minor, including households learning to live under the lordship of Christ.</w:t>
      </w:r>
    </w:p>
    <w:p>
      <w:pPr>
        <w:spacing w:after="30"/>
        <w:ind w:left="173" w:hanging="173"/>
      </w:pPr>
      <w:r>
        <w:rPr>
          <w:rFonts w:ascii="Aptos" w:hAnsi="Aptos"/>
          <w:b/>
          <w:color w:val="203E69"/>
          <w:sz w:val="16"/>
        </w:rPr>
        <w:t xml:space="preserve">Purpose of the Book: </w:t>
      </w:r>
      <w:r>
        <w:rPr>
          <w:rFonts w:ascii="Aptos" w:hAnsi="Aptos"/>
          <w:color w:val="1F2937"/>
          <w:sz w:val="16"/>
        </w:rPr>
        <w:t>To affirm the supremacy and sufficiency of Christ, guard the church from misleading teaching, and explain how union with Christ transforms everyday conduct and relationships.</w:t>
      </w:r>
    </w:p>
    <w:p>
      <w:pPr>
        <w:pStyle w:val="Heading2"/>
        <w:keepNext/>
      </w:pPr>
      <w:r>
        <w:t>Historical &amp; Cultural Context</w:t>
      </w:r>
    </w:p>
    <w:p>
      <w:pPr>
        <w:spacing w:after="44"/>
      </w:pPr>
      <w:r>
        <w:t>Colossians 3 describes the new life that should flow from belonging to Christ. Paul moves from inward attitudes—compassion, humility, forgiveness, love, gratitude—to practical instructions for households. Verse 23 appears in words addressed directly to bondservants, who formed a significant part of the Roman economy and often had little control over their working conditions or social standing.</w:t>
      </w:r>
    </w:p>
    <w:p>
      <w:pPr>
        <w:spacing w:after="44"/>
      </w:pPr>
      <w:r>
        <w:t>Roman slavery differed in some ways from later race-based slavery, but it could still involve exploitation, restricted freedom, and severe inequality. Paul did not call the institution good. He spoke into an existing situation, insisting that Christian servants were morally responsible before Christ and that earthly masters also had a Master in heaven. The gospel gave dignity and eternal significance to work society considered lowly.</w:t>
      </w:r>
    </w:p>
    <w:p>
      <w:pPr>
        <w:pStyle w:val="Heading2"/>
        <w:keepNext/>
      </w:pPr>
      <w:r>
        <w:t>Study Note</w:t>
      </w:r>
    </w:p>
    <w:p>
      <w:pPr>
        <w:spacing w:after="48"/>
      </w:pPr>
      <w:r>
        <w:t>“Whatsoever ye do” brings ordinary labor under the rule of Christ. Work is not spiritually meaningless simply because it is repetitive, unnoticed, domestic, manual, or done under another person's authority. The task itself may be humble, but the believer can offer honesty, care, and diligence to God through it. This does not mean every occupation or command is acceptable; work that is sinful, abusive, or dishonest cannot be performed as service to the Lord.</w:t>
      </w:r>
    </w:p>
    <w:p>
      <w:pPr>
        <w:spacing w:after="48"/>
      </w:pPr>
      <w:r>
        <w:t>“Do it heartily” literally carries the sense of working “from the soul.” Paul is describing wholehearted effort rather than reluctant compliance performed only while someone is watching. The contrast is with eye-service and people-pleasing in the preceding verse. Integrity means the quality of our work does not depend entirely on supervision, applause, promotion, or fear of punishment. God sees both the visible result and the motive behind it.</w:t>
      </w:r>
    </w:p>
    <w:p>
      <w:pPr>
        <w:spacing w:after="48"/>
      </w:pPr>
      <w:r>
        <w:t>“As to the Lord, and not unto men” changes the highest audience for our work. Human employers, customers, teachers, family members, or church leaders may fail to notice faithful effort, but Christ does not. At the same time, this verse must not be used to excuse exploitation or demand endless overwork. Serving Christ includes truth, justice, rest, healthy limits, and responsible stewardship. The point is that every legitimate task can become worship when it is done faithfully under His authority.</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Every honest task can become service to Christ. Wholehearted work is shaped by integrity and worship, not controlled by whether people notice, praise, or reward it.</w:t>
      </w:r>
    </w:p>
    <w:p>
      <w:pPr>
        <w:pStyle w:val="Heading2"/>
        <w:keepNext/>
      </w:pPr>
      <w:r>
        <w:t>Application</w:t>
      </w:r>
    </w:p>
    <w:p>
      <w:pPr>
        <w:pStyle w:val="ListBullet"/>
        <w:keepLines/>
        <w:spacing w:after="24"/>
      </w:pPr>
      <w:r>
        <w:t>Which routine responsibility have I begun to treat as beneath my best effort?</w:t>
      </w:r>
    </w:p>
    <w:p>
      <w:pPr>
        <w:pStyle w:val="ListBullet"/>
        <w:keepLines/>
        <w:spacing w:after="24"/>
      </w:pPr>
      <w:r>
        <w:t>Complete one task today with care and integrity even if no one is likely to notice.</w:t>
      </w:r>
    </w:p>
    <w:p>
      <w:pPr>
        <w:pStyle w:val="ListBullet"/>
        <w:keepLines/>
        <w:spacing w:after="24"/>
      </w:pPr>
      <w:r>
        <w:t>Examine whether my work habits reflect both diligence and the healthy limits of faithful stewardship.</w:t>
      </w:r>
    </w:p>
    <w:p>
      <w:pPr>
        <w:pStyle w:val="Heading2"/>
        <w:keepNext/>
      </w:pPr>
      <w:r>
        <w:t>Cross References</w:t>
      </w:r>
    </w:p>
    <w:p>
      <w:pPr>
        <w:pStyle w:val="ListBullet"/>
        <w:keepLines/>
        <w:spacing w:after="24"/>
      </w:pPr>
      <w:r>
        <w:t>Proverbs 16:3</w:t>
      </w:r>
    </w:p>
    <w:p>
      <w:pPr>
        <w:pStyle w:val="ListBullet"/>
        <w:keepLines/>
        <w:spacing w:after="24"/>
      </w:pPr>
      <w:r>
        <w:t>Ecclesiastes 9:10</w:t>
      </w:r>
    </w:p>
    <w:p>
      <w:pPr>
        <w:pStyle w:val="ListBullet"/>
        <w:keepLines/>
        <w:spacing w:after="24"/>
      </w:pPr>
      <w:r>
        <w:t>Ephesians 6:5–9</w:t>
      </w:r>
    </w:p>
    <w:p>
      <w:pPr>
        <w:pStyle w:val="ListBullet"/>
        <w:keepLines/>
        <w:spacing w:after="24"/>
      </w:pPr>
      <w:r>
        <w:t>Colossians 3:17</w:t>
      </w:r>
    </w:p>
    <w:p>
      <w:pPr>
        <w:pStyle w:val="ListBullet"/>
        <w:keepLines/>
        <w:spacing w:after="24"/>
      </w:pPr>
      <w:r>
        <w:t>1 Corinthians 10:31</w:t>
      </w:r>
    </w:p>
    <w:p>
      <w:pPr>
        <w:pStyle w:val="Heading2"/>
        <w:keepNext/>
      </w:pPr>
      <w:r>
        <w:t>Word Study</w:t>
      </w:r>
    </w:p>
    <w:p>
      <w:pPr>
        <w:pStyle w:val="ListBullet"/>
        <w:keepLines/>
        <w:spacing w:after="20"/>
      </w:pPr>
      <w:r>
        <w:rPr>
          <w:rFonts w:ascii="Aptos" w:hAnsi="Aptos"/>
          <w:b/>
          <w:color w:val="203E69"/>
          <w:sz w:val="16"/>
        </w:rPr>
        <w:t xml:space="preserve">Whatsoever (Greek: hos ean) — </w:t>
      </w:r>
      <w:r>
        <w:rPr>
          <w:rFonts w:ascii="Aptos" w:hAnsi="Aptos"/>
          <w:color w:val="1F2937"/>
          <w:sz w:val="16"/>
        </w:rPr>
        <w:t>Whatever the legitimate task may be; the phrase gives the command broad application across ordinary life.</w:t>
      </w:r>
    </w:p>
    <w:p>
      <w:pPr>
        <w:pStyle w:val="ListBullet"/>
        <w:keepLines/>
        <w:spacing w:after="20"/>
      </w:pPr>
      <w:r>
        <w:rPr>
          <w:rFonts w:ascii="Aptos" w:hAnsi="Aptos"/>
          <w:b/>
          <w:color w:val="203E69"/>
          <w:sz w:val="16"/>
        </w:rPr>
        <w:t xml:space="preserve">Heartily (Greek: ek psychēs) — </w:t>
      </w:r>
      <w:r>
        <w:rPr>
          <w:rFonts w:ascii="Aptos" w:hAnsi="Aptos"/>
          <w:color w:val="1F2937"/>
          <w:sz w:val="16"/>
        </w:rPr>
        <w:t>Literally “from the soul,” meaning sincerely, wholeheartedly, and with one's full inner commitment.</w:t>
      </w:r>
    </w:p>
    <w:p>
      <w:pPr>
        <w:pStyle w:val="ListBullet"/>
        <w:keepLines/>
        <w:spacing w:after="20"/>
      </w:pPr>
      <w:r>
        <w:rPr>
          <w:rFonts w:ascii="Aptos" w:hAnsi="Aptos"/>
          <w:b/>
          <w:color w:val="203E69"/>
          <w:sz w:val="16"/>
        </w:rPr>
        <w:t xml:space="preserve">Lord (Greek: kyrios) — </w:t>
      </w:r>
      <w:r>
        <w:rPr>
          <w:rFonts w:ascii="Aptos" w:hAnsi="Aptos"/>
          <w:color w:val="1F2937"/>
          <w:sz w:val="16"/>
        </w:rPr>
        <w:t>Master or ruler. Here it identifies Christ as the believer's highest authority and true audience.</w:t>
      </w:r>
    </w:p>
    <w:p>
      <w:pPr>
        <w:pStyle w:val="Heading2"/>
        <w:keepNext/>
      </w:pPr>
      <w:r>
        <w:t>Reflection</w:t>
      </w:r>
    </w:p>
    <w:p>
      <w:pPr>
        <w:keepLines/>
        <w:spacing w:after="40"/>
      </w:pPr>
      <w:r>
        <w:t>My work matters because Christ is Lord over the ordinary parts of life, not only the obviously religious ones. I can bring care and integrity to unnoticed tasks without making human approval my master. My effort, motives, limits, and treatment of others can all become expressions of worship.</w:t>
      </w:r>
    </w:p>
    <w:p>
      <w:pPr>
        <w:pStyle w:val="Heading2"/>
        <w:keepNext/>
      </w:pPr>
      <w:r>
        <w:t>Prayer</w:t>
      </w:r>
    </w:p>
    <w:p>
      <w:pPr>
        <w:keepLines/>
        <w:spacing w:after="0"/>
      </w:pPr>
      <w:r>
        <w:t>Lord Jesus, rule over my work and the attitude I bring to it. Free me from laziness, resentment, dishonesty, and the need to be constantly praised. Help me serve wholeheartedly, treat others justly, respect healthy limits, and offer every honest responsibility to You as worship. Amen.</w:t>
      </w:r>
    </w:p>
    <w:p>
      <w:pPr>
        <w:pStyle w:val="Heading1"/>
        <w:pageBreakBefore/>
      </w:pPr>
      <w:r>
        <w:t>Matthew 11:28</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“Come unto me, all ye that labour and are heavy laden, and I will give you rest.”</w:t>
      </w:r>
    </w:p>
    <w:p>
      <w:pPr>
        <w:pStyle w:val="Heading2"/>
        <w:keepNext/>
      </w:pPr>
      <w:r>
        <w:t>Tags</w:t>
      </w:r>
    </w:p>
    <w:p>
      <w:pPr>
        <w:spacing w:after="40"/>
      </w:pPr>
      <w:r>
        <w:rPr>
          <w:rFonts w:ascii="Aptos" w:hAnsi="Aptos"/>
          <w:b/>
          <w:color w:val="A66A00"/>
          <w:sz w:val="16"/>
        </w:rPr>
        <w:t>Rest • Comfort • Jesus' Invitation • Discipleship</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Matthew, one of Jesus' twelve apostles and formerly a tax collector, according to the Gospel's traditional attribution.</w:t>
      </w:r>
    </w:p>
    <w:p>
      <w:pPr>
        <w:spacing w:after="30"/>
        <w:ind w:left="173" w:hanging="173"/>
      </w:pPr>
      <w:r>
        <w:rPr>
          <w:rFonts w:ascii="Aptos" w:hAnsi="Aptos"/>
          <w:b/>
          <w:color w:val="203E69"/>
          <w:sz w:val="16"/>
        </w:rPr>
        <w:t xml:space="preserve">Original Audience: </w:t>
      </w:r>
      <w:r>
        <w:rPr>
          <w:rFonts w:ascii="Aptos" w:hAnsi="Aptos"/>
          <w:color w:val="1F2937"/>
          <w:sz w:val="16"/>
        </w:rPr>
        <w:t>Early Christian readers, especially those familiar with Jewish Scripture, who needed to understand Jesus as Messiah and learn His way of discipleship.</w:t>
      </w:r>
    </w:p>
    <w:p>
      <w:pPr>
        <w:spacing w:after="30"/>
        <w:ind w:left="173" w:hanging="173"/>
      </w:pPr>
      <w:r>
        <w:rPr>
          <w:rFonts w:ascii="Aptos" w:hAnsi="Aptos"/>
          <w:b/>
          <w:color w:val="203E69"/>
          <w:sz w:val="16"/>
        </w:rPr>
        <w:t xml:space="preserve">Purpose of the Book: </w:t>
      </w:r>
      <w:r>
        <w:rPr>
          <w:rFonts w:ascii="Aptos" w:hAnsi="Aptos"/>
          <w:color w:val="1F2937"/>
          <w:sz w:val="16"/>
        </w:rPr>
        <w:t>To present Jesus as the promised Messiah and King who fulfills Scripture and teaches His people how to live under God's reign.</w:t>
      </w:r>
    </w:p>
    <w:p>
      <w:pPr>
        <w:pStyle w:val="Heading2"/>
        <w:keepNext/>
      </w:pPr>
      <w:r>
        <w:t>Historical &amp; Cultural Context</w:t>
      </w:r>
    </w:p>
    <w:p>
      <w:pPr>
        <w:spacing w:after="44"/>
      </w:pPr>
      <w:r>
        <w:t>Matthew 11 records mixed responses to Jesus. John the Baptist sought reassurance from prison, several towns refused to repent despite Jesus' miracles, and Jesus contrasted human pride with the Father's revelation to the humble. Immediately before verse 28, Jesus declared His unique relationship with the Father and His authority to reveal Him.</w:t>
      </w:r>
    </w:p>
    <w:p>
      <w:pPr>
        <w:spacing w:after="44"/>
      </w:pPr>
      <w:r>
        <w:t>Religious teachers often used the image of a yoke for instruction and obedience. A disciple accepted a teacher's “yoke” by submitting to that teacher's interpretation and way of life. Some people also carried burdens created by sin, hardship, oppressive expectations, and religious demands that emphasized rules without offering help. Jesus invited such burdened people to come personally to Him.</w:t>
      </w:r>
    </w:p>
    <w:p>
      <w:pPr>
        <w:pStyle w:val="Heading2"/>
        <w:keepNext/>
      </w:pPr>
      <w:r>
        <w:t>Study Note</w:t>
      </w:r>
    </w:p>
    <w:p>
      <w:pPr>
        <w:spacing w:after="48"/>
      </w:pPr>
      <w:r>
        <w:t>“Come unto me” is first an invitation to a Person. Jesus does not merely offer a technique for relaxation or a list of principles; He presents Himself as the One able to give what exhausted souls need. Coming means trusting Him, receiving His teaching, and placing one's life under His care. The invitation is wide—“all”—so weariness, failure, social standing, or past sin does not disqualify a person from approaching Him.</w:t>
      </w:r>
    </w:p>
    <w:p>
      <w:pPr>
        <w:spacing w:after="48"/>
      </w:pPr>
      <w:r>
        <w:t>Those who “labour” are tired from strenuous effort, while the “heavy laden” have burdens placed upon them. These burdens can include guilt, attempts to make oneself acceptable to God, crushing expectations, sorrow, and the strain of carrying life without dependable hope. Jesus does not shame weary people for being tired. He recognizes their condition and calls them away from self-salvation and isolated struggle.</w:t>
      </w:r>
    </w:p>
    <w:p>
      <w:pPr>
        <w:spacing w:after="48"/>
      </w:pPr>
      <w:r>
        <w:t>The promised “rest” is deeper than physical sleep, although physical rest remains important. It includes forgiveness, reconciliation with God, relief from trying to earn acceptance, and the settled security of belonging to Christ. Verses 29–30 show that Jesus still gives a yoke: rest is not freedom from all responsibility, but discipleship under a gentle and humble Master. His yoke is easy because He bears it with His people and leads them in grace rather than crushing them with condemnation.</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Jesus welcomes every burdened person to Himself. His rest is not escape from discipleship but life under a gentle Master who gives grace, forgiveness, and strength for the journey.</w:t>
      </w:r>
    </w:p>
    <w:p>
      <w:pPr>
        <w:pStyle w:val="Heading2"/>
        <w:keepNext/>
      </w:pPr>
      <w:r>
        <w:t>Application</w:t>
      </w:r>
    </w:p>
    <w:p>
      <w:pPr>
        <w:pStyle w:val="ListBullet"/>
        <w:keepLines/>
        <w:spacing w:after="24"/>
      </w:pPr>
      <w:r>
        <w:t>What burden am I carrying as though I must solve it or use it to prove my worth?</w:t>
      </w:r>
    </w:p>
    <w:p>
      <w:pPr>
        <w:pStyle w:val="ListBullet"/>
        <w:keepLines/>
        <w:spacing w:after="24"/>
      </w:pPr>
      <w:r>
        <w:t>Come honestly to Jesus in prayer, naming the weariness instead of hiding it behind activity.</w:t>
      </w:r>
    </w:p>
    <w:p>
      <w:pPr>
        <w:pStyle w:val="ListBullet"/>
        <w:keepLines/>
        <w:spacing w:after="24"/>
      </w:pPr>
      <w:r>
        <w:t>Examine whether I am accepting Christ's gentle yoke or adding harsh expectations He has not required.</w:t>
      </w:r>
    </w:p>
    <w:p>
      <w:pPr>
        <w:pStyle w:val="Heading2"/>
        <w:keepNext/>
      </w:pPr>
      <w:r>
        <w:t>Cross References</w:t>
      </w:r>
    </w:p>
    <w:p>
      <w:pPr>
        <w:pStyle w:val="ListBullet"/>
        <w:keepLines/>
        <w:spacing w:after="24"/>
      </w:pPr>
      <w:r>
        <w:t>Jeremiah 6:16</w:t>
      </w:r>
    </w:p>
    <w:p>
      <w:pPr>
        <w:pStyle w:val="ListBullet"/>
        <w:keepLines/>
        <w:spacing w:after="24"/>
      </w:pPr>
      <w:r>
        <w:t>Isaiah 55:1–3</w:t>
      </w:r>
    </w:p>
    <w:p>
      <w:pPr>
        <w:pStyle w:val="ListBullet"/>
        <w:keepLines/>
        <w:spacing w:after="24"/>
      </w:pPr>
      <w:r>
        <w:t>Matthew 11:29–30</w:t>
      </w:r>
    </w:p>
    <w:p>
      <w:pPr>
        <w:pStyle w:val="ListBullet"/>
        <w:keepLines/>
        <w:spacing w:after="24"/>
      </w:pPr>
      <w:r>
        <w:t>John 6:35–37</w:t>
      </w:r>
    </w:p>
    <w:p>
      <w:pPr>
        <w:pStyle w:val="ListBullet"/>
        <w:keepLines/>
        <w:spacing w:after="24"/>
      </w:pPr>
      <w:r>
        <w:t>Hebrews 4:9–16</w:t>
      </w:r>
    </w:p>
    <w:p>
      <w:pPr>
        <w:pStyle w:val="Heading2"/>
        <w:keepNext/>
      </w:pPr>
      <w:r>
        <w:t>Word Study</w:t>
      </w:r>
    </w:p>
    <w:p>
      <w:pPr>
        <w:pStyle w:val="ListBullet"/>
        <w:keepLines/>
        <w:spacing w:after="20"/>
      </w:pPr>
      <w:r>
        <w:rPr>
          <w:rFonts w:ascii="Aptos" w:hAnsi="Aptos"/>
          <w:b/>
          <w:color w:val="203E69"/>
          <w:sz w:val="16"/>
        </w:rPr>
        <w:t xml:space="preserve">Come (Greek: deute) — </w:t>
      </w:r>
      <w:r>
        <w:rPr>
          <w:rFonts w:ascii="Aptos" w:hAnsi="Aptos"/>
          <w:color w:val="1F2937"/>
          <w:sz w:val="16"/>
        </w:rPr>
        <w:t>An urgent, welcoming invitation to approach and follow Jesus personally.</w:t>
      </w:r>
    </w:p>
    <w:p>
      <w:pPr>
        <w:pStyle w:val="ListBullet"/>
        <w:keepLines/>
        <w:spacing w:after="20"/>
      </w:pPr>
      <w:r>
        <w:rPr>
          <w:rFonts w:ascii="Aptos" w:hAnsi="Aptos"/>
          <w:b/>
          <w:color w:val="203E69"/>
          <w:sz w:val="16"/>
        </w:rPr>
        <w:t xml:space="preserve">Labour (Greek: kopiaō) — </w:t>
      </w:r>
      <w:r>
        <w:rPr>
          <w:rFonts w:ascii="Aptos" w:hAnsi="Aptos"/>
          <w:color w:val="1F2937"/>
          <w:sz w:val="16"/>
        </w:rPr>
        <w:t>To work to the point of weariness, becoming exhausted through effort.</w:t>
      </w:r>
    </w:p>
    <w:p>
      <w:pPr>
        <w:pStyle w:val="ListBullet"/>
        <w:keepLines/>
        <w:spacing w:after="20"/>
      </w:pPr>
      <w:r>
        <w:rPr>
          <w:rFonts w:ascii="Aptos" w:hAnsi="Aptos"/>
          <w:b/>
          <w:color w:val="203E69"/>
          <w:sz w:val="16"/>
        </w:rPr>
        <w:t xml:space="preserve">Heavy laden (Greek: phortizō) — </w:t>
      </w:r>
      <w:r>
        <w:rPr>
          <w:rFonts w:ascii="Aptos" w:hAnsi="Aptos"/>
          <w:color w:val="1F2937"/>
          <w:sz w:val="16"/>
        </w:rPr>
        <w:t>To be loaded down with a burden, whether imposed by circumstances, people, guilt, or demanding obligations.</w:t>
      </w:r>
    </w:p>
    <w:p>
      <w:pPr>
        <w:pStyle w:val="ListBullet"/>
        <w:keepLines/>
        <w:spacing w:after="20"/>
      </w:pPr>
      <w:r>
        <w:rPr>
          <w:rFonts w:ascii="Aptos" w:hAnsi="Aptos"/>
          <w:b/>
          <w:color w:val="203E69"/>
          <w:sz w:val="16"/>
        </w:rPr>
        <w:t xml:space="preserve">Rest (Greek: anapauō) — </w:t>
      </w:r>
      <w:r>
        <w:rPr>
          <w:rFonts w:ascii="Aptos" w:hAnsi="Aptos"/>
          <w:color w:val="1F2937"/>
          <w:sz w:val="16"/>
        </w:rPr>
        <w:t>To refresh, relieve, or give rest so strength and peace are restored.</w:t>
      </w:r>
    </w:p>
    <w:p>
      <w:pPr>
        <w:pStyle w:val="Heading2"/>
        <w:keepNext/>
      </w:pPr>
      <w:r>
        <w:t>Reflection</w:t>
      </w:r>
    </w:p>
    <w:p>
      <w:pPr>
        <w:keepLines/>
        <w:spacing w:after="40"/>
      </w:pPr>
      <w:r>
        <w:t>Jesus does not ask me to become less weary before I come. I can bring Him the guilt, pressure, sorrow, and self-reliance that weigh me down. His rest gives me a new way to carry responsibility: close to Him, secure in grace, and guided by His gentle authority.</w:t>
      </w:r>
    </w:p>
    <w:p>
      <w:pPr>
        <w:pStyle w:val="Heading2"/>
        <w:keepNext/>
      </w:pPr>
      <w:r>
        <w:t>Prayer</w:t>
      </w:r>
    </w:p>
    <w:p>
      <w:pPr>
        <w:keepLines/>
        <w:spacing w:after="0"/>
      </w:pPr>
      <w:r>
        <w:t>Gentle Lord Jesus, I come to You with the burdens I have carried too long. Give rest to my conscience, mind, and heart. Teach me to release the need to prove myself, accept Your grace, and walk closely with You under Your kind and trustworthy leadership. Amen.</w:t>
      </w:r>
    </w:p>
    <w:p>
      <w:pPr>
        <w:pStyle w:val="Heading1"/>
        <w:pageBreakBefore/>
      </w:pPr>
      <w:r>
        <w:t>1 Peter 5:7</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“Casting all your care upon him; for he careth for you.”</w:t>
      </w:r>
    </w:p>
    <w:p>
      <w:pPr>
        <w:pStyle w:val="Heading2"/>
        <w:keepNext/>
      </w:pPr>
      <w:r>
        <w:t>Tags</w:t>
      </w:r>
    </w:p>
    <w:p>
      <w:pPr>
        <w:spacing w:after="40"/>
      </w:pPr>
      <w:r>
        <w:rPr>
          <w:rFonts w:ascii="Aptos" w:hAnsi="Aptos"/>
          <w:b/>
          <w:color w:val="A66A00"/>
          <w:sz w:val="16"/>
        </w:rPr>
        <w:t>Anxiety • God's Care • Trust • Humility</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Peter, an apostle of Jesus Christ, with Silvanus assisting in the letter's composition or delivery.</w:t>
      </w:r>
    </w:p>
    <w:p>
      <w:pPr>
        <w:spacing w:after="30"/>
        <w:ind w:left="173" w:hanging="173"/>
      </w:pPr>
      <w:r>
        <w:rPr>
          <w:rFonts w:ascii="Aptos" w:hAnsi="Aptos"/>
          <w:b/>
          <w:color w:val="203E69"/>
          <w:sz w:val="16"/>
        </w:rPr>
        <w:t xml:space="preserve">Original Audience: </w:t>
      </w:r>
      <w:r>
        <w:rPr>
          <w:rFonts w:ascii="Aptos" w:hAnsi="Aptos"/>
          <w:color w:val="1F2937"/>
          <w:sz w:val="16"/>
        </w:rPr>
        <w:t>Christians scattered across Roman provinces in Asia Minor who were experiencing social hostility, suffering, and pressure because of their faith.</w:t>
      </w:r>
    </w:p>
    <w:p>
      <w:pPr>
        <w:spacing w:after="30"/>
        <w:ind w:left="173" w:hanging="173"/>
      </w:pPr>
      <w:r>
        <w:rPr>
          <w:rFonts w:ascii="Aptos" w:hAnsi="Aptos"/>
          <w:b/>
          <w:color w:val="203E69"/>
          <w:sz w:val="16"/>
        </w:rPr>
        <w:t xml:space="preserve">Purpose of the Book: </w:t>
      </w:r>
      <w:r>
        <w:rPr>
          <w:rFonts w:ascii="Aptos" w:hAnsi="Aptos"/>
          <w:color w:val="1F2937"/>
          <w:sz w:val="16"/>
        </w:rPr>
        <w:t>To encourage suffering believers with living hope, call them to holy conduct, and teach them to follow Christ faithfully while entrusting themselves to God.</w:t>
      </w:r>
    </w:p>
    <w:p>
      <w:pPr>
        <w:pStyle w:val="Heading2"/>
        <w:keepNext/>
      </w:pPr>
      <w:r>
        <w:t>Historical &amp; Cultural Context</w:t>
      </w:r>
    </w:p>
    <w:p>
      <w:pPr>
        <w:spacing w:after="44"/>
      </w:pPr>
      <w:r>
        <w:t>First Peter addresses believers described as exiles or sojourners. Many were not necessarily political refugees, but their loyalty to Christ made them socially different and vulnerable to slander, misunderstanding, and suffering. The letter repeatedly points them to Jesus, who suffered unjustly, trusted the Father, and was afterward exalted.</w:t>
      </w:r>
    </w:p>
    <w:p>
      <w:pPr>
        <w:spacing w:after="44"/>
      </w:pPr>
      <w:r>
        <w:t>Verse 7 belongs to a sentence that begins in verse 6: believers are to humble themselves under God's mighty hand, “casting” their anxiety upon Him. The connection matters. Anxiety often tempts people to seize control, but humility acknowledges both human limitation and God's power. Elders and younger believers had just been told to clothe themselves with humility toward one another.</w:t>
      </w:r>
    </w:p>
    <w:p>
      <w:pPr>
        <w:pStyle w:val="Heading2"/>
        <w:keepNext/>
      </w:pPr>
      <w:r>
        <w:t>Study Note</w:t>
      </w:r>
    </w:p>
    <w:p>
      <w:pPr>
        <w:spacing w:after="48"/>
      </w:pPr>
      <w:r>
        <w:t>“Casting” pictures placing or throwing a weight onto someone able to carry it. The word does not suggest a casual thought but a deliberate transfer. God invites His people to bring the actual matters dividing their attention—fear about safety, provision, relationships, health, reputation, or the future. “All” means no concern is too ordinary for His attention and no burden must be hidden because it seems embarrassing.</w:t>
      </w:r>
    </w:p>
    <w:p>
      <w:pPr>
        <w:spacing w:after="48"/>
      </w:pPr>
      <w:r>
        <w:t>Casting care on God is not the same as denying emotion, refusing wise help, or neglecting responsibility. A believer may pray, seek counsel, make a plan, visit a professional, apologize, work, or take safety measures while still entrusting the uncontrollable outcome to God. The act may need to be repeated whenever the mind picks the burden up again. Trust is often practiced through repeated surrender rather than one permanently calm feeling.</w:t>
      </w:r>
    </w:p>
    <w:p>
      <w:pPr>
        <w:spacing w:after="48"/>
      </w:pPr>
      <w:r>
        <w:t>The reason given is wonderfully personal: “he careth for you.” God's care is not vague goodwill toward humanity in general; it reaches the individual believer. Peter had seen Jesus feed crowds, welcome children, restore failures, and prepare His disciples for suffering. God's care does not guarantee that hardship will end immediately, as the letter itself makes clear. It guarantees that suffering believers are neither unseen nor abandoned and can place themselves securely in His hands.</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God invites His people to transfer every anxiety to Him because His care is personal and dependable. Responsible action and honest emotion can coexist with humble trust.</w:t>
      </w:r>
    </w:p>
    <w:p>
      <w:pPr>
        <w:pStyle w:val="Heading2"/>
        <w:keepNext/>
      </w:pPr>
      <w:r>
        <w:t>Application</w:t>
      </w:r>
    </w:p>
    <w:p>
      <w:pPr>
        <w:pStyle w:val="ListBullet"/>
        <w:keepLines/>
        <w:spacing w:after="24"/>
      </w:pPr>
      <w:r>
        <w:t>Write down the specific concern repeatedly occupying my mind and name the part I cannot control.</w:t>
      </w:r>
    </w:p>
    <w:p>
      <w:pPr>
        <w:pStyle w:val="ListBullet"/>
        <w:keepLines/>
        <w:spacing w:after="24"/>
      </w:pPr>
      <w:r>
        <w:t>Turn that concern into a direct prayer, then take the wise action that remains within my responsibility.</w:t>
      </w:r>
    </w:p>
    <w:p>
      <w:pPr>
        <w:pStyle w:val="ListBullet"/>
        <w:keepLines/>
        <w:spacing w:after="24"/>
      </w:pPr>
      <w:r>
        <w:t>Share an overwhelming burden with a trustworthy Christian or qualified professional rather than carrying it alone.</w:t>
      </w:r>
    </w:p>
    <w:p>
      <w:pPr>
        <w:pStyle w:val="Heading2"/>
        <w:keepNext/>
      </w:pPr>
      <w:r>
        <w:t>Cross References</w:t>
      </w:r>
    </w:p>
    <w:p>
      <w:pPr>
        <w:pStyle w:val="ListBullet"/>
        <w:keepLines/>
        <w:spacing w:after="24"/>
      </w:pPr>
      <w:r>
        <w:t>Psalm 55:22</w:t>
      </w:r>
    </w:p>
    <w:p>
      <w:pPr>
        <w:pStyle w:val="ListBullet"/>
        <w:keepLines/>
        <w:spacing w:after="24"/>
      </w:pPr>
      <w:r>
        <w:t>Matthew 6:31–34</w:t>
      </w:r>
    </w:p>
    <w:p>
      <w:pPr>
        <w:pStyle w:val="ListBullet"/>
        <w:keepLines/>
        <w:spacing w:after="24"/>
      </w:pPr>
      <w:r>
        <w:t>Philippians 4:6–7</w:t>
      </w:r>
    </w:p>
    <w:p>
      <w:pPr>
        <w:pStyle w:val="ListBullet"/>
        <w:keepLines/>
        <w:spacing w:after="24"/>
      </w:pPr>
      <w:r>
        <w:t>1 Peter 4:19</w:t>
      </w:r>
    </w:p>
    <w:p>
      <w:pPr>
        <w:pStyle w:val="ListBullet"/>
        <w:keepLines/>
        <w:spacing w:after="24"/>
      </w:pPr>
      <w:r>
        <w:t>Hebrews 13:5–6</w:t>
      </w:r>
    </w:p>
    <w:p>
      <w:pPr>
        <w:pStyle w:val="Heading2"/>
        <w:keepNext/>
      </w:pPr>
      <w:r>
        <w:t>Word Study</w:t>
      </w:r>
    </w:p>
    <w:p>
      <w:pPr>
        <w:pStyle w:val="ListBullet"/>
        <w:keepLines/>
        <w:spacing w:after="20"/>
      </w:pPr>
      <w:r>
        <w:rPr>
          <w:rFonts w:ascii="Aptos" w:hAnsi="Aptos"/>
          <w:b/>
          <w:color w:val="203E69"/>
          <w:sz w:val="16"/>
        </w:rPr>
        <w:t xml:space="preserve">Casting (Greek: epiriptō) — </w:t>
      </w:r>
      <w:r>
        <w:rPr>
          <w:rFonts w:ascii="Aptos" w:hAnsi="Aptos"/>
          <w:color w:val="1F2937"/>
          <w:sz w:val="16"/>
        </w:rPr>
        <w:t>To throw or place something upon another, emphasizing a deliberate transfer of weight.</w:t>
      </w:r>
    </w:p>
    <w:p>
      <w:pPr>
        <w:pStyle w:val="ListBullet"/>
        <w:keepLines/>
        <w:spacing w:after="20"/>
      </w:pPr>
      <w:r>
        <w:rPr>
          <w:rFonts w:ascii="Aptos" w:hAnsi="Aptos"/>
          <w:b/>
          <w:color w:val="203E69"/>
          <w:sz w:val="16"/>
        </w:rPr>
        <w:t xml:space="preserve">Care / anxiety (Greek: merimna) — </w:t>
      </w:r>
      <w:r>
        <w:rPr>
          <w:rFonts w:ascii="Aptos" w:hAnsi="Aptos"/>
          <w:color w:val="1F2937"/>
          <w:sz w:val="16"/>
        </w:rPr>
        <w:t>A worry or concern that divides attention and pulls the mind in different directions.</w:t>
      </w:r>
    </w:p>
    <w:p>
      <w:pPr>
        <w:pStyle w:val="ListBullet"/>
        <w:keepLines/>
        <w:spacing w:after="20"/>
      </w:pPr>
      <w:r>
        <w:rPr>
          <w:rFonts w:ascii="Aptos" w:hAnsi="Aptos"/>
          <w:b/>
          <w:color w:val="203E69"/>
          <w:sz w:val="16"/>
        </w:rPr>
        <w:t xml:space="preserve">Careth (Greek: melō) — </w:t>
      </w:r>
      <w:r>
        <w:rPr>
          <w:rFonts w:ascii="Aptos" w:hAnsi="Aptos"/>
          <w:color w:val="1F2937"/>
          <w:sz w:val="16"/>
        </w:rPr>
        <w:t>To be concerned about, take interest in, or regard as important.</w:t>
      </w:r>
    </w:p>
    <w:p>
      <w:pPr>
        <w:pStyle w:val="Heading2"/>
        <w:keepNext/>
      </w:pPr>
      <w:r>
        <w:t>Reflection</w:t>
      </w:r>
    </w:p>
    <w:p>
      <w:pPr>
        <w:keepLines/>
        <w:spacing w:after="40"/>
      </w:pPr>
      <w:r>
        <w:t>My anxiety is not evidence that God has stopped caring, and admitting it is not failure. I can name what frightens me, take responsible action, and repeatedly transfer the outcome to the One whose strength and attention are greater than mine.</w:t>
      </w:r>
    </w:p>
    <w:p>
      <w:pPr>
        <w:pStyle w:val="Heading2"/>
        <w:keepNext/>
      </w:pPr>
      <w:r>
        <w:t>Prayer</w:t>
      </w:r>
    </w:p>
    <w:p>
      <w:pPr>
        <w:keepLines/>
        <w:spacing w:after="0"/>
      </w:pPr>
      <w:r>
        <w:t>Caring Father, I place every fear and divided concern into Your hands. Show me what responsible action to take and what I must release to You. When anxiety returns, remind me that I am seen, valued, and never abandoned. Teach me the humility of trusting Your care. Amen.</w:t>
      </w:r>
    </w:p>
    <w:p>
      <w:pPr>
        <w:pStyle w:val="Heading1"/>
        <w:pageBreakBefore/>
      </w:pPr>
      <w:r>
        <w:t>Romans 10:9</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“That if thou shalt confess with thy mouth the Lord Jesus, and shalt believe in thine heart that God hath raised him from the dead, thou shalt be saved.”</w:t>
      </w:r>
    </w:p>
    <w:p>
      <w:pPr>
        <w:pStyle w:val="Heading2"/>
        <w:keepNext/>
      </w:pPr>
      <w:r>
        <w:t>Tags</w:t>
      </w:r>
    </w:p>
    <w:p>
      <w:pPr>
        <w:spacing w:after="40"/>
      </w:pPr>
      <w:r>
        <w:rPr>
          <w:rFonts w:ascii="Aptos" w:hAnsi="Aptos"/>
          <w:b/>
          <w:color w:val="A66A00"/>
          <w:sz w:val="16"/>
        </w:rPr>
        <w:t>Salvation • Confession • Faith • Resurrection</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Paul the apostle, writing with the assistance of Tertius, who served as the letter's scribe.</w:t>
      </w:r>
    </w:p>
    <w:p>
      <w:pPr>
        <w:spacing w:after="30"/>
        <w:ind w:left="173" w:hanging="173"/>
      </w:pPr>
      <w:r>
        <w:rPr>
          <w:rFonts w:ascii="Aptos" w:hAnsi="Aptos"/>
          <w:b/>
          <w:color w:val="203E69"/>
          <w:sz w:val="16"/>
        </w:rPr>
        <w:t xml:space="preserve">Original Audience: </w:t>
      </w:r>
      <w:r>
        <w:rPr>
          <w:rFonts w:ascii="Aptos" w:hAnsi="Aptos"/>
          <w:color w:val="1F2937"/>
          <w:sz w:val="16"/>
        </w:rPr>
        <w:t>Believers in Rome from both Jewish and Gentile backgrounds who needed unity in the gospel and practical instruction for life together.</w:t>
      </w:r>
    </w:p>
    <w:p>
      <w:pPr>
        <w:spacing w:after="30"/>
        <w:ind w:left="173" w:hanging="173"/>
      </w:pPr>
      <w:r>
        <w:rPr>
          <w:rFonts w:ascii="Aptos" w:hAnsi="Aptos"/>
          <w:b/>
          <w:color w:val="203E69"/>
          <w:sz w:val="16"/>
        </w:rPr>
        <w:t xml:space="preserve">Purpose of the Book: </w:t>
      </w:r>
      <w:r>
        <w:rPr>
          <w:rFonts w:ascii="Aptos" w:hAnsi="Aptos"/>
          <w:color w:val="1F2937"/>
          <w:sz w:val="16"/>
        </w:rPr>
        <w:t>To explain the gospel of God's righteousness in Christ, unite Jewish and Gentile believers, and show how God's mercy creates a transformed people.</w:t>
      </w:r>
    </w:p>
    <w:p>
      <w:pPr>
        <w:pStyle w:val="Heading2"/>
        <w:keepNext/>
      </w:pPr>
      <w:r>
        <w:t>Historical &amp; Cultural Context</w:t>
      </w:r>
    </w:p>
    <w:p>
      <w:pPr>
        <w:spacing w:after="44"/>
      </w:pPr>
      <w:r>
        <w:t>Romans 9–11 considers Israel's place in God's saving purpose and the tragedy of pursuing righteousness through law-keeping rather than receiving God's righteousness in Christ. Paul explains that the saving message is not impossibly distant. It has been brought near through the proclaimed gospel and calls for a response of faith.</w:t>
      </w:r>
    </w:p>
    <w:p>
      <w:pPr>
        <w:spacing w:after="44"/>
      </w:pPr>
      <w:r>
        <w:t>In the Roman world, “lord” could describe masters, rulers, and even the emperor. Publicly identifying Jesus as Lord was therefore more than repeating a religious title. It declared ultimate allegiance to the crucified and risen Jesus. Early believers could face social and political pressure for a confession that placed Christ above every earthly authority.</w:t>
      </w:r>
    </w:p>
    <w:p>
      <w:pPr>
        <w:pStyle w:val="Heading2"/>
        <w:keepNext/>
      </w:pPr>
      <w:r>
        <w:t>Study Note</w:t>
      </w:r>
    </w:p>
    <w:p>
      <w:pPr>
        <w:spacing w:after="48"/>
      </w:pPr>
      <w:r>
        <w:t>To “confess with thy mouth the Lord Jesus” means openly acknowledge that Jesus is Lord. A confession is not a magical formula whose sounds automatically save. It expresses a real transfer of allegiance: Jesus, not self, sin, public opinion, or political power, has the rightful authority over one's life. Genuine confession is public because faith in Christ cannot remain permanently separated from loyalty and identity.</w:t>
      </w:r>
    </w:p>
    <w:p>
      <w:pPr>
        <w:spacing w:after="48"/>
      </w:pPr>
      <w:r>
        <w:t>Believing “in thine heart” is also more than accepting a fact intellectually. In biblical language, the heart is the center of thought, trust, desire, and decision. The content of faith is specific: God raised Jesus from the dead. The resurrection confirms that Jesus truly is Lord, that His sacrificial death was victorious, and that God's new creation has begun. Christian faith therefore rests on God's action in history, not on vague optimism.</w:t>
      </w:r>
    </w:p>
    <w:p>
      <w:pPr>
        <w:spacing w:after="48"/>
      </w:pPr>
      <w:r>
        <w:t>“Thou shalt be saved” promises rescue to everyone who relies on the risen Lord. The following verses join heart-belief and confession as two aspects of one genuine response; they are not competing steps or a mechanical checklist. Salvation is God's gracious work received through faith. This verse should produce assurance in Christ rather than confidence in the strength of one's emotions or the perfection of one's religious performance.</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Saving faith trusts the risen Jesus and openly acknowledges Him as Lord. Salvation rests in God's gracious action through Christ, not in human achievement or empty words.</w:t>
      </w:r>
    </w:p>
    <w:p>
      <w:pPr>
        <w:pStyle w:val="Heading2"/>
        <w:keepNext/>
      </w:pPr>
      <w:r>
        <w:t>Application</w:t>
      </w:r>
    </w:p>
    <w:p>
      <w:pPr>
        <w:pStyle w:val="ListBullet"/>
        <w:keepLines/>
        <w:spacing w:after="24"/>
      </w:pPr>
      <w:r>
        <w:t>Is my confession that Jesus is Lord visible in the decisions, loyalties, and priorities of my daily life?</w:t>
      </w:r>
    </w:p>
    <w:p>
      <w:pPr>
        <w:pStyle w:val="ListBullet"/>
        <w:keepLines/>
        <w:spacing w:after="24"/>
      </w:pPr>
      <w:r>
        <w:t>When assurance feels weak, focus on the risen Christ and God's promise rather than measuring the intensity of my emotions.</w:t>
      </w:r>
    </w:p>
    <w:p>
      <w:pPr>
        <w:pStyle w:val="ListBullet"/>
        <w:keepLines/>
        <w:spacing w:after="24"/>
      </w:pPr>
      <w:r>
        <w:t>Ask God for a natural opportunity to speak truthfully and humbly about my faith in Jesus.</w:t>
      </w:r>
    </w:p>
    <w:p>
      <w:pPr>
        <w:pStyle w:val="Heading2"/>
        <w:keepNext/>
      </w:pPr>
      <w:r>
        <w:t>Cross References</w:t>
      </w:r>
    </w:p>
    <w:p>
      <w:pPr>
        <w:pStyle w:val="ListBullet"/>
        <w:keepLines/>
        <w:spacing w:after="24"/>
      </w:pPr>
      <w:r>
        <w:t>Matthew 10:32–33</w:t>
      </w:r>
    </w:p>
    <w:p>
      <w:pPr>
        <w:pStyle w:val="ListBullet"/>
        <w:keepLines/>
        <w:spacing w:after="24"/>
      </w:pPr>
      <w:r>
        <w:t>Acts 2:32–36</w:t>
      </w:r>
    </w:p>
    <w:p>
      <w:pPr>
        <w:pStyle w:val="ListBullet"/>
        <w:keepLines/>
        <w:spacing w:after="24"/>
      </w:pPr>
      <w:r>
        <w:t>Romans 4:24–25</w:t>
      </w:r>
    </w:p>
    <w:p>
      <w:pPr>
        <w:pStyle w:val="ListBullet"/>
        <w:keepLines/>
        <w:spacing w:after="24"/>
      </w:pPr>
      <w:r>
        <w:t>Romans 10:10–13</w:t>
      </w:r>
    </w:p>
    <w:p>
      <w:pPr>
        <w:pStyle w:val="ListBullet"/>
        <w:keepLines/>
        <w:spacing w:after="24"/>
      </w:pPr>
      <w:r>
        <w:t>1 Corinthians 15:1–4</w:t>
      </w:r>
    </w:p>
    <w:p>
      <w:pPr>
        <w:pStyle w:val="Heading2"/>
        <w:keepNext/>
      </w:pPr>
      <w:r>
        <w:t>Word Study</w:t>
      </w:r>
    </w:p>
    <w:p>
      <w:pPr>
        <w:pStyle w:val="ListBullet"/>
        <w:keepLines/>
        <w:spacing w:after="20"/>
      </w:pPr>
      <w:r>
        <w:rPr>
          <w:rFonts w:ascii="Aptos" w:hAnsi="Aptos"/>
          <w:b/>
          <w:color w:val="203E69"/>
          <w:sz w:val="16"/>
        </w:rPr>
        <w:t xml:space="preserve">Confess (Greek: homologeō) — </w:t>
      </w:r>
      <w:r>
        <w:rPr>
          <w:rFonts w:ascii="Aptos" w:hAnsi="Aptos"/>
          <w:color w:val="1F2937"/>
          <w:sz w:val="16"/>
        </w:rPr>
        <w:t>To agree, acknowledge openly, or declare the same truth; here, to identify Jesus publicly as Lord.</w:t>
      </w:r>
    </w:p>
    <w:p>
      <w:pPr>
        <w:pStyle w:val="ListBullet"/>
        <w:keepLines/>
        <w:spacing w:after="20"/>
      </w:pPr>
      <w:r>
        <w:rPr>
          <w:rFonts w:ascii="Aptos" w:hAnsi="Aptos"/>
          <w:b/>
          <w:color w:val="203E69"/>
          <w:sz w:val="16"/>
        </w:rPr>
        <w:t xml:space="preserve">Lord (Greek: kyrios) — </w:t>
      </w:r>
      <w:r>
        <w:rPr>
          <w:rFonts w:ascii="Aptos" w:hAnsi="Aptos"/>
          <w:color w:val="1F2937"/>
          <w:sz w:val="16"/>
        </w:rPr>
        <w:t>Master, ruler, or sovereign. Applied to Jesus, it expresses His divine authority and rightful claim over life.</w:t>
      </w:r>
    </w:p>
    <w:p>
      <w:pPr>
        <w:pStyle w:val="ListBullet"/>
        <w:keepLines/>
        <w:spacing w:after="20"/>
      </w:pPr>
      <w:r>
        <w:rPr>
          <w:rFonts w:ascii="Aptos" w:hAnsi="Aptos"/>
          <w:b/>
          <w:color w:val="203E69"/>
          <w:sz w:val="16"/>
        </w:rPr>
        <w:t xml:space="preserve">Heart (Greek: kardia) — </w:t>
      </w:r>
      <w:r>
        <w:rPr>
          <w:rFonts w:ascii="Aptos" w:hAnsi="Aptos"/>
          <w:color w:val="1F2937"/>
          <w:sz w:val="16"/>
        </w:rPr>
        <w:t>The inner center of thought, trust, desire, and decision, not merely emotion.</w:t>
      </w:r>
    </w:p>
    <w:p>
      <w:pPr>
        <w:pStyle w:val="ListBullet"/>
        <w:keepLines/>
        <w:spacing w:after="20"/>
      </w:pPr>
      <w:r>
        <w:rPr>
          <w:rFonts w:ascii="Aptos" w:hAnsi="Aptos"/>
          <w:b/>
          <w:color w:val="203E69"/>
          <w:sz w:val="16"/>
        </w:rPr>
        <w:t xml:space="preserve">Saved (Greek: sōzō) — </w:t>
      </w:r>
      <w:r>
        <w:rPr>
          <w:rFonts w:ascii="Aptos" w:hAnsi="Aptos"/>
          <w:color w:val="1F2937"/>
          <w:sz w:val="16"/>
        </w:rPr>
        <w:t>To rescue or deliver, including God's deliverance from sin, judgment, and death through Christ.</w:t>
      </w:r>
    </w:p>
    <w:p>
      <w:pPr>
        <w:pStyle w:val="Heading2"/>
        <w:keepNext/>
      </w:pPr>
      <w:r>
        <w:t>Reflection</w:t>
      </w:r>
    </w:p>
    <w:p>
      <w:pPr>
        <w:keepLines/>
        <w:spacing w:after="40"/>
      </w:pPr>
      <w:r>
        <w:t>The gospel calls for more than admiration of Jesus. I am invited to trust the One God raised from the dead and to live under His authority. My assurance is anchored in what God has done through Christ, while my confession becomes visible in faithful allegiance.</w:t>
      </w:r>
    </w:p>
    <w:p>
      <w:pPr>
        <w:pStyle w:val="Heading2"/>
        <w:keepNext/>
      </w:pPr>
      <w:r>
        <w:t>Prayer</w:t>
      </w:r>
    </w:p>
    <w:p>
      <w:pPr>
        <w:keepLines/>
        <w:spacing w:after="0"/>
      </w:pPr>
      <w:r>
        <w:t>God of salvation, I believe that You raised Jesus from the dead, and I confess Him as Lord. Deepen my trust, expose rival loyalties, and make my life agree with my words. Give me humble courage to identify with Christ and rest my assurance in Your gracious promise. Amen.</w:t>
      </w:r>
    </w:p>
    <w:p>
      <w:pPr>
        <w:pStyle w:val="Heading1"/>
        <w:pageBreakBefore/>
      </w:pPr>
      <w:r>
        <w:t>2 Corinthians 5:17</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“Therefore if any man be in Christ, he is a new creature: old things are passed away; behold, all things are become new.”</w:t>
      </w:r>
    </w:p>
    <w:p>
      <w:pPr>
        <w:pStyle w:val="Heading2"/>
        <w:keepNext/>
      </w:pPr>
      <w:r>
        <w:t>Tags</w:t>
      </w:r>
    </w:p>
    <w:p>
      <w:pPr>
        <w:spacing w:after="40"/>
      </w:pPr>
      <w:r>
        <w:rPr>
          <w:rFonts w:ascii="Aptos" w:hAnsi="Aptos"/>
          <w:b/>
          <w:color w:val="A66A00"/>
          <w:sz w:val="16"/>
        </w:rPr>
        <w:t>New Life • Identity • Union with Christ • Transformation</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Paul the apostle, with Timothy named alongside him in the letter's opening.</w:t>
      </w:r>
    </w:p>
    <w:p>
      <w:pPr>
        <w:spacing w:after="30"/>
        <w:ind w:left="173" w:hanging="173"/>
      </w:pPr>
      <w:r>
        <w:rPr>
          <w:rFonts w:ascii="Aptos" w:hAnsi="Aptos"/>
          <w:b/>
          <w:color w:val="203E69"/>
          <w:sz w:val="16"/>
        </w:rPr>
        <w:t xml:space="preserve">Original Audience: </w:t>
      </w:r>
      <w:r>
        <w:rPr>
          <w:rFonts w:ascii="Aptos" w:hAnsi="Aptos"/>
          <w:color w:val="1F2937"/>
          <w:sz w:val="16"/>
        </w:rPr>
        <w:t>The church in Corinth and believers throughout Achaia, including people navigating conflict, repentance, suffering, and questions about Paul's ministry.</w:t>
      </w:r>
    </w:p>
    <w:p>
      <w:pPr>
        <w:spacing w:after="30"/>
        <w:ind w:left="173" w:hanging="173"/>
      </w:pPr>
      <w:r>
        <w:rPr>
          <w:rFonts w:ascii="Aptos" w:hAnsi="Aptos"/>
          <w:b/>
          <w:color w:val="203E69"/>
          <w:sz w:val="16"/>
        </w:rPr>
        <w:t xml:space="preserve">Purpose of the Book: </w:t>
      </w:r>
      <w:r>
        <w:rPr>
          <w:rFonts w:ascii="Aptos" w:hAnsi="Aptos"/>
          <w:color w:val="1F2937"/>
          <w:sz w:val="16"/>
        </w:rPr>
        <w:t>To defend the integrity of Paul's ministry, repair his relationship with the Corinthians, encourage generous faithfulness, and explain how God's power is displayed through weakness and reconciliation.</w:t>
      </w:r>
    </w:p>
    <w:p>
      <w:pPr>
        <w:pStyle w:val="Heading2"/>
        <w:keepNext/>
      </w:pPr>
      <w:r>
        <w:t>Historical &amp; Cultural Context</w:t>
      </w:r>
    </w:p>
    <w:p>
      <w:pPr>
        <w:spacing w:after="44"/>
      </w:pPr>
      <w:r>
        <w:t>Corinth was a prosperous, diverse Roman city marked by commerce, status competition, religious pluralism, and moral pressure. Paul's relationship with the church had become painful because some questioned his authority and judged ministry by outward impressiveness. In chapter 5, he explains that Christ's love controls believers and changes how they evaluate both Christ and other people.</w:t>
      </w:r>
    </w:p>
    <w:p>
      <w:pPr>
        <w:spacing w:after="44"/>
      </w:pPr>
      <w:r>
        <w:t>Verse 17 follows the declaration that Christ died for all so that those who live should no longer live for themselves. It also leads into the ministry of reconciliation: God was reconciling the world to Himself through Christ and entrusting that message to His people. New creation is therefore both a new identity and a new direction of life.</w:t>
      </w:r>
    </w:p>
    <w:p>
      <w:pPr>
        <w:pStyle w:val="Heading2"/>
        <w:keepNext/>
      </w:pPr>
      <w:r>
        <w:t>Study Note</w:t>
      </w:r>
    </w:p>
    <w:p>
      <w:pPr>
        <w:spacing w:after="48"/>
      </w:pPr>
      <w:r>
        <w:t>To be “in Christ” means to be united with Jesus by faith and included in what His death and resurrection accomplish. Christianity is not merely adding better habits to an unchanged identity. The believer now belongs to Christ, receives His righteousness, shares His life, and becomes part of His people. This relationship is the source of transformation.</w:t>
      </w:r>
    </w:p>
    <w:p>
      <w:pPr>
        <w:spacing w:after="48"/>
      </w:pPr>
      <w:r>
        <w:t>“A new creature” can also be translated “new creation.” Paul uses language large enough to point beyond private improvement to God's promised renewal of all things. The resurrection of Jesus has begun the new creation, and those united to Him already participate in it. They remain physically within the old world, but its sin, condemnation, and self-centered values no longer possess the final claim over them.</w:t>
      </w:r>
    </w:p>
    <w:p>
      <w:pPr>
        <w:spacing w:after="48"/>
      </w:pPr>
      <w:r>
        <w:t>“Old things are passed away” does not mean every bad habit, painful memory, consequence, or struggle disappears immediately. It means the former order no longer defines the believer's standing or destination. “All things are become new” begins a lifelong renewal expressed through repentance, changed relationships, holy desires, and reconciliation. Believers grow by living from the identity God has already given, not by pretending that the work is complete.</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Union with Christ gives believers a genuinely new identity and begins God's transforming work in them. The old life no longer has the final word, even though growth continues over time.</w:t>
      </w:r>
    </w:p>
    <w:p>
      <w:pPr>
        <w:pStyle w:val="Heading2"/>
        <w:keepNext/>
      </w:pPr>
      <w:r>
        <w:t>Application</w:t>
      </w:r>
    </w:p>
    <w:p>
      <w:pPr>
        <w:pStyle w:val="ListBullet"/>
        <w:keepLines/>
        <w:spacing w:after="24"/>
      </w:pPr>
      <w:r>
        <w:t>Which past label or failure am I allowing to speak more loudly than my identity in Christ?</w:t>
      </w:r>
    </w:p>
    <w:p>
      <w:pPr>
        <w:pStyle w:val="ListBullet"/>
        <w:keepLines/>
        <w:spacing w:after="24"/>
      </w:pPr>
      <w:r>
        <w:t>Identify one old pattern that contradicts the new life and replace it with a specific act of obedience.</w:t>
      </w:r>
    </w:p>
    <w:p>
      <w:pPr>
        <w:pStyle w:val="ListBullet"/>
        <w:keepLines/>
        <w:spacing w:after="24"/>
      </w:pPr>
      <w:r>
        <w:t>Take a practical step toward reconciliation where Christ's renewing work should reshape a damaged relationship.</w:t>
      </w:r>
    </w:p>
    <w:p>
      <w:pPr>
        <w:pStyle w:val="Heading2"/>
        <w:keepNext/>
      </w:pPr>
      <w:r>
        <w:t>Cross References</w:t>
      </w:r>
    </w:p>
    <w:p>
      <w:pPr>
        <w:pStyle w:val="ListBullet"/>
        <w:keepLines/>
        <w:spacing w:after="24"/>
      </w:pPr>
      <w:r>
        <w:t>Isaiah 43:18–19</w:t>
      </w:r>
    </w:p>
    <w:p>
      <w:pPr>
        <w:pStyle w:val="ListBullet"/>
        <w:keepLines/>
        <w:spacing w:after="24"/>
      </w:pPr>
      <w:r>
        <w:t>Romans 6:4–6</w:t>
      </w:r>
    </w:p>
    <w:p>
      <w:pPr>
        <w:pStyle w:val="ListBullet"/>
        <w:keepLines/>
        <w:spacing w:after="24"/>
      </w:pPr>
      <w:r>
        <w:t>Galatians 2:20</w:t>
      </w:r>
    </w:p>
    <w:p>
      <w:pPr>
        <w:pStyle w:val="ListBullet"/>
        <w:keepLines/>
        <w:spacing w:after="24"/>
      </w:pPr>
      <w:r>
        <w:t>Ephesians 4:22–24</w:t>
      </w:r>
    </w:p>
    <w:p>
      <w:pPr>
        <w:pStyle w:val="ListBullet"/>
        <w:keepLines/>
        <w:spacing w:after="24"/>
      </w:pPr>
      <w:r>
        <w:t>Revelation 21:5</w:t>
      </w:r>
    </w:p>
    <w:p>
      <w:pPr>
        <w:pStyle w:val="Heading2"/>
        <w:keepNext/>
      </w:pPr>
      <w:r>
        <w:t>Word Study</w:t>
      </w:r>
    </w:p>
    <w:p>
      <w:pPr>
        <w:pStyle w:val="ListBullet"/>
        <w:keepLines/>
        <w:spacing w:after="20"/>
      </w:pPr>
      <w:r>
        <w:rPr>
          <w:rFonts w:ascii="Aptos" w:hAnsi="Aptos"/>
          <w:b/>
          <w:color w:val="203E69"/>
          <w:sz w:val="16"/>
        </w:rPr>
        <w:t xml:space="preserve">In Christ (Greek: en Christō) — </w:t>
      </w:r>
      <w:r>
        <w:rPr>
          <w:rFonts w:ascii="Aptos" w:hAnsi="Aptos"/>
          <w:color w:val="1F2937"/>
          <w:sz w:val="16"/>
        </w:rPr>
        <w:t>A phrase describing union with Christ, belonging to Him, and sharing in the benefits of His saving work.</w:t>
      </w:r>
    </w:p>
    <w:p>
      <w:pPr>
        <w:pStyle w:val="ListBullet"/>
        <w:keepLines/>
        <w:spacing w:after="20"/>
      </w:pPr>
      <w:r>
        <w:rPr>
          <w:rFonts w:ascii="Aptos" w:hAnsi="Aptos"/>
          <w:b/>
          <w:color w:val="203E69"/>
          <w:sz w:val="16"/>
        </w:rPr>
        <w:t xml:space="preserve">New (Greek: kainos) — </w:t>
      </w:r>
      <w:r>
        <w:rPr>
          <w:rFonts w:ascii="Aptos" w:hAnsi="Aptos"/>
          <w:color w:val="1F2937"/>
          <w:sz w:val="16"/>
        </w:rPr>
        <w:t>New in quality or kind, not merely recent in time.</w:t>
      </w:r>
    </w:p>
    <w:p>
      <w:pPr>
        <w:pStyle w:val="ListBullet"/>
        <w:keepLines/>
        <w:spacing w:after="20"/>
      </w:pPr>
      <w:r>
        <w:rPr>
          <w:rFonts w:ascii="Aptos" w:hAnsi="Aptos"/>
          <w:b/>
          <w:color w:val="203E69"/>
          <w:sz w:val="16"/>
        </w:rPr>
        <w:t xml:space="preserve">Creature / creation (Greek: ktisis) — </w:t>
      </w:r>
      <w:r>
        <w:rPr>
          <w:rFonts w:ascii="Aptos" w:hAnsi="Aptos"/>
          <w:color w:val="1F2937"/>
          <w:sz w:val="16"/>
        </w:rPr>
        <w:t>Something created; the phrase points to God's act of making life new and beginning His wider renewal.</w:t>
      </w:r>
    </w:p>
    <w:p>
      <w:pPr>
        <w:pStyle w:val="ListBullet"/>
        <w:keepLines/>
        <w:spacing w:after="20"/>
      </w:pPr>
      <w:r>
        <w:rPr>
          <w:rFonts w:ascii="Aptos" w:hAnsi="Aptos"/>
          <w:b/>
          <w:color w:val="203E69"/>
          <w:sz w:val="16"/>
        </w:rPr>
        <w:t xml:space="preserve">Passed away (Greek: parerchomai) — </w:t>
      </w:r>
      <w:r>
        <w:rPr>
          <w:rFonts w:ascii="Aptos" w:hAnsi="Aptos"/>
          <w:color w:val="1F2937"/>
          <w:sz w:val="16"/>
        </w:rPr>
        <w:t>To go by, depart, or lose the former controlling place.</w:t>
      </w:r>
    </w:p>
    <w:p>
      <w:pPr>
        <w:pStyle w:val="Heading2"/>
        <w:keepNext/>
      </w:pPr>
      <w:r>
        <w:t>Reflection</w:t>
      </w:r>
    </w:p>
    <w:p>
      <w:pPr>
        <w:keepLines/>
        <w:spacing w:after="40"/>
      </w:pPr>
      <w:r>
        <w:t>My past may explain parts of my story, but it does not own my identity or determine my future. In Christ, God has begun something genuinely new. I can face remaining struggles honestly while choosing habits, relationships, and loyalties that agree with the new creation.</w:t>
      </w:r>
    </w:p>
    <w:p>
      <w:pPr>
        <w:pStyle w:val="Heading2"/>
        <w:keepNext/>
      </w:pPr>
      <w:r>
        <w:t>Prayer</w:t>
      </w:r>
    </w:p>
    <w:p>
      <w:pPr>
        <w:keepLines/>
        <w:spacing w:after="0"/>
      </w:pPr>
      <w:r>
        <w:t>God of new creation, thank You that my identity is now found in Christ. Break the power of old patterns and false labels, renew my desires, and make the change You have begun increasingly visible. Use my life to carry Your reconciliation and hope to others. Amen.</w:t>
      </w:r>
    </w:p>
    <w:p>
      <w:pPr>
        <w:pStyle w:val="Heading1"/>
        <w:pageBreakBefore/>
      </w:pPr>
      <w:r>
        <w:t>Matthew 28:19–20</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“Go ye therefore, and teach all nations, baptizing them in the name of the Father, and of the Son, and of the Holy Ghost: Teaching them to observe all things whatsoever I have commanded you: and, lo, I am with you alway, even unto the end of the world. Amen.”</w:t>
      </w:r>
    </w:p>
    <w:p>
      <w:pPr>
        <w:pStyle w:val="Heading2"/>
        <w:keepNext/>
      </w:pPr>
      <w:r>
        <w:t>Tags</w:t>
      </w:r>
    </w:p>
    <w:p>
      <w:pPr>
        <w:spacing w:after="40"/>
      </w:pPr>
      <w:r>
        <w:rPr>
          <w:rFonts w:ascii="Aptos" w:hAnsi="Aptos"/>
          <w:b/>
          <w:color w:val="A66A00"/>
          <w:sz w:val="16"/>
        </w:rPr>
        <w:t>Great Commission • Discipleship • Mission • God's Presence</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Matthew, one of Jesus' twelve apostles and formerly a tax collector, according to the Gospel's traditional attribution.</w:t>
      </w:r>
    </w:p>
    <w:p>
      <w:pPr>
        <w:spacing w:after="30"/>
        <w:ind w:left="173" w:hanging="173"/>
      </w:pPr>
      <w:r>
        <w:rPr>
          <w:rFonts w:ascii="Aptos" w:hAnsi="Aptos"/>
          <w:b/>
          <w:color w:val="203E69"/>
          <w:sz w:val="16"/>
        </w:rPr>
        <w:t xml:space="preserve">Original Audience: </w:t>
      </w:r>
      <w:r>
        <w:rPr>
          <w:rFonts w:ascii="Aptos" w:hAnsi="Aptos"/>
          <w:color w:val="1F2937"/>
          <w:sz w:val="16"/>
        </w:rPr>
        <w:t>Early Christian readers learning to understand Jesus as Messiah and carry His teaching to all nations.</w:t>
      </w:r>
    </w:p>
    <w:p>
      <w:pPr>
        <w:spacing w:after="30"/>
        <w:ind w:left="173" w:hanging="173"/>
      </w:pPr>
      <w:r>
        <w:rPr>
          <w:rFonts w:ascii="Aptos" w:hAnsi="Aptos"/>
          <w:b/>
          <w:color w:val="203E69"/>
          <w:sz w:val="16"/>
        </w:rPr>
        <w:t xml:space="preserve">Purpose of the Book: </w:t>
      </w:r>
      <w:r>
        <w:rPr>
          <w:rFonts w:ascii="Aptos" w:hAnsi="Aptos"/>
          <w:color w:val="1F2937"/>
          <w:sz w:val="16"/>
        </w:rPr>
        <w:t>To present Jesus as the promised Messiah and King and commission His followers to make obedient disciples among all peoples.</w:t>
      </w:r>
    </w:p>
    <w:p>
      <w:pPr>
        <w:pStyle w:val="Heading2"/>
        <w:keepNext/>
      </w:pPr>
      <w:r>
        <w:t>Historical &amp; Cultural Context</w:t>
      </w:r>
    </w:p>
    <w:p>
      <w:pPr>
        <w:spacing w:after="44"/>
      </w:pPr>
      <w:r>
        <w:t>These are among Jesus' final words in Matthew's Gospel. After His resurrection, the eleven disciples met Him on a mountain in Galilee. Some worshipped while others still wrestled with doubt. Jesus first declared that all authority in heaven and earth belonged to Him; the mission rests on His kingship, not the disciples' confidence or ability.</w:t>
      </w:r>
    </w:p>
    <w:p>
      <w:pPr>
        <w:spacing w:after="44"/>
      </w:pPr>
      <w:r>
        <w:t>The command widens the mission to “all nations.” In the first-century world, this required crossing ethnic, linguistic, geographic, and religious boundaries. The disciples were not sent to spread their own culture but to bring people under the teaching and lordship of Jesus.</w:t>
      </w:r>
    </w:p>
    <w:p>
      <w:pPr>
        <w:pStyle w:val="Heading2"/>
        <w:keepNext/>
      </w:pPr>
      <w:r>
        <w:t>Study Note</w:t>
      </w:r>
    </w:p>
    <w:p>
      <w:pPr>
        <w:spacing w:after="48"/>
      </w:pPr>
      <w:r>
        <w:t>The central command is to make disciples of all nations. A disciple does more than agree with information or attend a meeting: a disciple learns from Jesus, trusts Him, adopts His way of life, and helps others do the same. Going is part of the mission, whether across the street or across cultures, because discipleship cannot remain turned inward.</w:t>
      </w:r>
    </w:p>
    <w:p>
      <w:pPr>
        <w:spacing w:after="48"/>
      </w:pPr>
      <w:r>
        <w:t>Baptism publicly identifies a person with the triune God—Father, Son, and Holy Ghost—and with Jesus' community. It marks a new allegiance and life. The singular “name” joined with Father, Son, and Spirit places all three within the one divine identity proclaimed by the church. Baptism is a sign of God's saving claim and the believer's belonging, not an empty ceremony.</w:t>
      </w:r>
    </w:p>
    <w:p>
      <w:pPr>
        <w:spacing w:after="48"/>
      </w:pPr>
      <w:r>
        <w:t>Teaching disciples “to observe” means helping them obey, not merely collect knowledge. The mission includes Jesus' teaching about love, holiness, mercy, forgiveness, justice, prayer, truthfulness, and witness. Churches fall short when they seek decisions without long-term formation or teach information without lived obedience. Discipleship requires patient relationships, example, correction, encouragement, and community.</w:t>
      </w:r>
    </w:p>
    <w:p>
      <w:pPr>
        <w:spacing w:after="48"/>
      </w:pPr>
      <w:r>
        <w:t>Jesus closes with the promise, “I am with you alway.” The mission is too large for human strength, but the risen Lord accompanies His people to the end of the age. His presence does not remove rejection or sacrifice; it gives courage, wisdom, and hope to continue. Mission begins with Christ's authority, follows His teaching, and depends on His presence.</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The risen Jesus sends His followers to make obedient disciples among every people. The mission is grounded in His authority, expressed through baptism and teaching, and sustained by His continual presence.</w:t>
      </w:r>
    </w:p>
    <w:p>
      <w:pPr>
        <w:pStyle w:val="Heading2"/>
        <w:keepNext/>
      </w:pPr>
      <w:r>
        <w:t>Application</w:t>
      </w:r>
    </w:p>
    <w:p>
      <w:pPr>
        <w:pStyle w:val="ListBullet"/>
        <w:keepLines/>
        <w:spacing w:after="24"/>
      </w:pPr>
      <w:r>
        <w:t>Who is one person I can intentionally encourage, teach, or walk alongside as a growing disciple of Jesus?</w:t>
      </w:r>
    </w:p>
    <w:p>
      <w:pPr>
        <w:pStyle w:val="ListBullet"/>
        <w:keepLines/>
        <w:spacing w:after="24"/>
      </w:pPr>
      <w:r>
        <w:t>Examine whether I am merely learning Jesus' commands or actually practicing what He taught.</w:t>
      </w:r>
    </w:p>
    <w:p>
      <w:pPr>
        <w:pStyle w:val="ListBullet"/>
        <w:keepLines/>
        <w:spacing w:after="24"/>
      </w:pPr>
      <w:r>
        <w:t>Pray for a people group, missionary, or local outreach and choose one practical way to participate in Christ's mission.</w:t>
      </w:r>
    </w:p>
    <w:p>
      <w:pPr>
        <w:pStyle w:val="Heading2"/>
        <w:keepNext/>
      </w:pPr>
      <w:r>
        <w:t>Cross References</w:t>
      </w:r>
    </w:p>
    <w:p>
      <w:pPr>
        <w:pStyle w:val="ListBullet"/>
        <w:keepLines/>
        <w:spacing w:after="24"/>
      </w:pPr>
      <w:r>
        <w:t>Genesis 12:3</w:t>
      </w:r>
    </w:p>
    <w:p>
      <w:pPr>
        <w:pStyle w:val="ListBullet"/>
        <w:keepLines/>
        <w:spacing w:after="24"/>
      </w:pPr>
      <w:r>
        <w:t>Acts 1:8</w:t>
      </w:r>
    </w:p>
    <w:p>
      <w:pPr>
        <w:pStyle w:val="ListBullet"/>
        <w:keepLines/>
        <w:spacing w:after="24"/>
      </w:pPr>
      <w:r>
        <w:t>2 Timothy 2:2</w:t>
      </w:r>
    </w:p>
    <w:p>
      <w:pPr>
        <w:pStyle w:val="Heading2"/>
        <w:keepNext/>
      </w:pPr>
      <w:r>
        <w:t>Word Study</w:t>
      </w:r>
    </w:p>
    <w:p>
      <w:pPr>
        <w:pStyle w:val="ListBullet"/>
        <w:keepLines/>
        <w:spacing w:after="20"/>
      </w:pPr>
      <w:r>
        <w:rPr>
          <w:rFonts w:ascii="Aptos" w:hAnsi="Aptos"/>
          <w:b/>
          <w:color w:val="203E69"/>
          <w:sz w:val="16"/>
        </w:rPr>
        <w:t xml:space="preserve">Make disciples (Greek: mathēteuō) — </w:t>
      </w:r>
      <w:r>
        <w:rPr>
          <w:rFonts w:ascii="Aptos" w:hAnsi="Aptos"/>
          <w:color w:val="1F2937"/>
          <w:sz w:val="16"/>
        </w:rPr>
        <w:t>To bring people into a learning, trusting, obedient relationship with Jesus and help them grow as His followers.</w:t>
      </w:r>
    </w:p>
    <w:p>
      <w:pPr>
        <w:pStyle w:val="ListBullet"/>
        <w:keepLines/>
        <w:spacing w:after="20"/>
      </w:pPr>
      <w:r>
        <w:rPr>
          <w:rFonts w:ascii="Aptos" w:hAnsi="Aptos"/>
          <w:b/>
          <w:color w:val="203E69"/>
          <w:sz w:val="16"/>
        </w:rPr>
        <w:t xml:space="preserve">Baptizing (Greek: baptizō) — </w:t>
      </w:r>
      <w:r>
        <w:rPr>
          <w:rFonts w:ascii="Aptos" w:hAnsi="Aptos"/>
          <w:color w:val="1F2937"/>
          <w:sz w:val="16"/>
        </w:rPr>
        <w:t>To immerse or wash; Christian baptism publicly identifies a believer with the triune God and Christ's community.</w:t>
      </w:r>
    </w:p>
    <w:p>
      <w:pPr>
        <w:pStyle w:val="ListBullet"/>
        <w:keepLines/>
        <w:spacing w:after="20"/>
      </w:pPr>
      <w:r>
        <w:rPr>
          <w:rFonts w:ascii="Aptos" w:hAnsi="Aptos"/>
          <w:b/>
          <w:color w:val="203E69"/>
          <w:sz w:val="16"/>
        </w:rPr>
        <w:t xml:space="preserve">Observe (Greek: tēreō) — </w:t>
      </w:r>
      <w:r>
        <w:rPr>
          <w:rFonts w:ascii="Aptos" w:hAnsi="Aptos"/>
          <w:color w:val="1F2937"/>
          <w:sz w:val="16"/>
        </w:rPr>
        <w:t>To keep, guard, and obey carefully rather than merely hear or remember.</w:t>
      </w:r>
    </w:p>
    <w:p>
      <w:pPr>
        <w:pStyle w:val="Heading2"/>
        <w:keepNext/>
      </w:pPr>
      <w:r>
        <w:t>Reflection</w:t>
      </w:r>
    </w:p>
    <w:p>
      <w:pPr>
        <w:keepLines/>
        <w:spacing w:after="40"/>
      </w:pPr>
      <w:r>
        <w:t>Jesus calls me not only to learn but also to help others follow and obey Him. I can begin without perfect confidence because His authority is sufficient and His presence accompanies every faithful step.</w:t>
      </w:r>
    </w:p>
    <w:p>
      <w:pPr>
        <w:pStyle w:val="Heading2"/>
        <w:keepNext/>
      </w:pPr>
      <w:r>
        <w:t>Prayer</w:t>
      </w:r>
    </w:p>
    <w:p>
      <w:pPr>
        <w:keepLines/>
        <w:spacing w:after="0"/>
      </w:pPr>
      <w:r>
        <w:t>Risen Lord Jesus, make me a faithful disciple who helps others follow You. Give me love for every people, courage to cross boundaries, patience to teach by word and example, and obedience that makes Your truth visible. Keep me aware of Your presence throughout Your mission. Amen.</w:t>
      </w:r>
    </w:p>
    <w:p>
      <w:pPr>
        <w:pStyle w:val="Heading1"/>
        <w:pageBreakBefore/>
      </w:pPr>
      <w:r>
        <w:t>2 Timothy 1:7</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“For God hath not given us the spirit of fear; but of power, and of love, and of a sound mind.”</w:t>
      </w:r>
    </w:p>
    <w:p>
      <w:pPr>
        <w:pStyle w:val="Heading2"/>
        <w:keepNext/>
      </w:pPr>
      <w:r>
        <w:t>Tags</w:t>
      </w:r>
    </w:p>
    <w:p>
      <w:pPr>
        <w:spacing w:after="40"/>
      </w:pPr>
      <w:r>
        <w:rPr>
          <w:rFonts w:ascii="Aptos" w:hAnsi="Aptos"/>
          <w:b/>
          <w:color w:val="A66A00"/>
          <w:sz w:val="16"/>
        </w:rPr>
        <w:t>Fear • Courage • Power • Love • Sound Mind</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Paul the apostle.</w:t>
      </w:r>
    </w:p>
    <w:p>
      <w:pPr>
        <w:spacing w:after="30"/>
        <w:ind w:left="173" w:hanging="173"/>
      </w:pPr>
      <w:r>
        <w:rPr>
          <w:rFonts w:ascii="Aptos" w:hAnsi="Aptos"/>
          <w:b/>
          <w:color w:val="203E69"/>
          <w:sz w:val="16"/>
        </w:rPr>
        <w:t xml:space="preserve">Original Audience: </w:t>
      </w:r>
      <w:r>
        <w:rPr>
          <w:rFonts w:ascii="Aptos" w:hAnsi="Aptos"/>
          <w:color w:val="1F2937"/>
          <w:sz w:val="16"/>
        </w:rPr>
        <w:t>Timothy, Paul's younger ministry coworker, with the letter also serving the wider church that would hear and preserve its instruction.</w:t>
      </w:r>
    </w:p>
    <w:p>
      <w:pPr>
        <w:spacing w:after="30"/>
        <w:ind w:left="173" w:hanging="173"/>
      </w:pPr>
      <w:r>
        <w:rPr>
          <w:rFonts w:ascii="Aptos" w:hAnsi="Aptos"/>
          <w:b/>
          <w:color w:val="203E69"/>
          <w:sz w:val="16"/>
        </w:rPr>
        <w:t xml:space="preserve">Purpose of the Book: </w:t>
      </w:r>
      <w:r>
        <w:rPr>
          <w:rFonts w:ascii="Aptos" w:hAnsi="Aptos"/>
          <w:color w:val="1F2937"/>
          <w:sz w:val="16"/>
        </w:rPr>
        <w:t>To encourage Timothy to remain faithful to the gospel, endure suffering, guard sound teaching, and continue his ministry with courage as Paul's death approached.</w:t>
      </w:r>
    </w:p>
    <w:p>
      <w:pPr>
        <w:pStyle w:val="Heading2"/>
        <w:keepNext/>
      </w:pPr>
      <w:r>
        <w:t>Historical &amp; Cultural Context</w:t>
      </w:r>
    </w:p>
    <w:p>
      <w:pPr>
        <w:spacing w:after="44"/>
      </w:pPr>
      <w:r>
        <w:t>Second Timothy presents Paul as a prisoner expecting the end of his earthly ministry. Timothy faced opposition, false teaching, and the shame that Roman society attached to imprisonment and execution. Paul therefore urged him not to be ashamed of Christ or of Paul, but to share in suffering for the gospel by God's power.</w:t>
      </w:r>
    </w:p>
    <w:p>
      <w:pPr>
        <w:spacing w:after="44"/>
      </w:pPr>
      <w:r>
        <w:t>The verse follows Paul's reminder that Timothy possessed sincere faith and should “stir up” God's gift. Timothy may have felt the weight of responsibility, personal timidity, and the danger connected with public Christian ministry. Paul's answer was not ridicule. He reminded Timothy that the inner disposition produced by God equips a believer to act faithfully under pressure.</w:t>
      </w:r>
    </w:p>
    <w:p>
      <w:pPr>
        <w:pStyle w:val="Heading2"/>
        <w:keepNext/>
      </w:pPr>
      <w:r>
        <w:t>Study Note</w:t>
      </w:r>
    </w:p>
    <w:p>
      <w:pPr>
        <w:spacing w:after="48"/>
      </w:pPr>
      <w:r>
        <w:t>The “spirit of fear” refers to cowardice or shrinking back, not to every feeling of fear. Fear is a normal human response to danger, and Scripture never requires believers to pretend threats are unreal. The problem arises when fear becomes the ruling power that silences truth, abandons responsibility, or leads a person to disobey God. Paul directs Timothy to identify cowardice as inconsistent with what God supplies.</w:t>
      </w:r>
    </w:p>
    <w:p>
      <w:pPr>
        <w:spacing w:after="48"/>
      </w:pPr>
      <w:r>
        <w:t>God gives “power”—the strength needed to endure and serve, not permission to dominate others. This power is immediately joined to “love,” which controls how strength is used. Christian courage is not harsh, reckless, or self-important. It seeks the good of God and neighbor, remains patient with difficult people, and is willing to suffer rather than betray the gospel.</w:t>
      </w:r>
    </w:p>
    <w:p>
      <w:pPr>
        <w:spacing w:after="48"/>
      </w:pPr>
      <w:r>
        <w:t>A “sound mind” includes self-control, wise judgment, and disciplined thinking. Under pressure, fear can exaggerate danger and narrow attention. God enables believers to think soberly, govern their reactions, and choose faithful action. The three gifts belong together: power without love becomes destructive, love without courage may avoid necessary truth, and both require sound judgment to be expressed well.</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God does not call His people to be ruled by cowardice. He supplies courageous strength, self-giving love, and disciplined judgment for faithful action under pressure.</w:t>
      </w:r>
    </w:p>
    <w:p>
      <w:pPr>
        <w:pStyle w:val="Heading2"/>
        <w:keepNext/>
      </w:pPr>
      <w:r>
        <w:t>Application</w:t>
      </w:r>
    </w:p>
    <w:p>
      <w:pPr>
        <w:pStyle w:val="ListBullet"/>
        <w:keepLines/>
        <w:spacing w:after="24"/>
      </w:pPr>
      <w:r>
        <w:t>Where is fear currently persuading me to remain silent, avoid responsibility, or disobey a clear instruction?</w:t>
      </w:r>
    </w:p>
    <w:p>
      <w:pPr>
        <w:pStyle w:val="ListBullet"/>
        <w:keepLines/>
        <w:spacing w:after="24"/>
      </w:pPr>
      <w:r>
        <w:t>Plan one courageous step, then ask how love and wise judgment should govern the way I take it.</w:t>
      </w:r>
    </w:p>
    <w:p>
      <w:pPr>
        <w:pStyle w:val="ListBullet"/>
        <w:keepLines/>
        <w:spacing w:after="24"/>
      </w:pPr>
      <w:r>
        <w:t>Replace repeated fearful predictions with prayerful, truthful assessment of the situation and God's resources.</w:t>
      </w:r>
    </w:p>
    <w:p>
      <w:pPr>
        <w:pStyle w:val="Heading2"/>
        <w:keepNext/>
      </w:pPr>
      <w:r>
        <w:t>Cross References</w:t>
      </w:r>
    </w:p>
    <w:p>
      <w:pPr>
        <w:pStyle w:val="ListBullet"/>
        <w:keepLines/>
        <w:spacing w:after="24"/>
      </w:pPr>
      <w:r>
        <w:t>Joshua 1:9</w:t>
      </w:r>
    </w:p>
    <w:p>
      <w:pPr>
        <w:pStyle w:val="ListBullet"/>
        <w:keepLines/>
        <w:spacing w:after="24"/>
      </w:pPr>
      <w:r>
        <w:t>Romans 8:15</w:t>
      </w:r>
    </w:p>
    <w:p>
      <w:pPr>
        <w:pStyle w:val="ListBullet"/>
        <w:keepLines/>
        <w:spacing w:after="24"/>
      </w:pPr>
      <w:r>
        <w:t>Ephesians 3:16</w:t>
      </w:r>
    </w:p>
    <w:p>
      <w:pPr>
        <w:pStyle w:val="ListBullet"/>
        <w:keepLines/>
        <w:spacing w:after="24"/>
      </w:pPr>
      <w:r>
        <w:t>2 Timothy 1:6–12</w:t>
      </w:r>
    </w:p>
    <w:p>
      <w:pPr>
        <w:pStyle w:val="ListBullet"/>
        <w:keepLines/>
        <w:spacing w:after="24"/>
      </w:pPr>
      <w:r>
        <w:t>1 John 4:18</w:t>
      </w:r>
    </w:p>
    <w:p>
      <w:pPr>
        <w:pStyle w:val="Heading2"/>
        <w:keepNext/>
      </w:pPr>
      <w:r>
        <w:t>Word Study</w:t>
      </w:r>
    </w:p>
    <w:p>
      <w:pPr>
        <w:pStyle w:val="ListBullet"/>
        <w:keepLines/>
        <w:spacing w:after="20"/>
      </w:pPr>
      <w:r>
        <w:rPr>
          <w:rFonts w:ascii="Aptos" w:hAnsi="Aptos"/>
          <w:b/>
          <w:color w:val="203E69"/>
          <w:sz w:val="16"/>
        </w:rPr>
        <w:t xml:space="preserve">Fear / cowardice (Greek: deilia) — </w:t>
      </w:r>
      <w:r>
        <w:rPr>
          <w:rFonts w:ascii="Aptos" w:hAnsi="Aptos"/>
          <w:color w:val="1F2937"/>
          <w:sz w:val="16"/>
        </w:rPr>
        <w:t>Timidity or shrinking back from duty because of fear; the term carries the idea of cowardice.</w:t>
      </w:r>
    </w:p>
    <w:p>
      <w:pPr>
        <w:pStyle w:val="ListBullet"/>
        <w:keepLines/>
        <w:spacing w:after="20"/>
      </w:pPr>
      <w:r>
        <w:rPr>
          <w:rFonts w:ascii="Aptos" w:hAnsi="Aptos"/>
          <w:b/>
          <w:color w:val="203E69"/>
          <w:sz w:val="16"/>
        </w:rPr>
        <w:t xml:space="preserve">Power (Greek: dynamis) — </w:t>
      </w:r>
      <w:r>
        <w:rPr>
          <w:rFonts w:ascii="Aptos" w:hAnsi="Aptos"/>
          <w:color w:val="1F2937"/>
          <w:sz w:val="16"/>
        </w:rPr>
        <w:t>Ability, strength, or effective capacity supplied by God for faithful service and endurance.</w:t>
      </w:r>
    </w:p>
    <w:p>
      <w:pPr>
        <w:pStyle w:val="ListBullet"/>
        <w:keepLines/>
        <w:spacing w:after="20"/>
      </w:pPr>
      <w:r>
        <w:rPr>
          <w:rFonts w:ascii="Aptos" w:hAnsi="Aptos"/>
          <w:b/>
          <w:color w:val="203E69"/>
          <w:sz w:val="16"/>
        </w:rPr>
        <w:t xml:space="preserve">Love (Greek: agapē) — </w:t>
      </w:r>
      <w:r>
        <w:rPr>
          <w:rFonts w:ascii="Aptos" w:hAnsi="Aptos"/>
          <w:color w:val="1F2937"/>
          <w:sz w:val="16"/>
        </w:rPr>
        <w:t>Self-giving commitment that seeks another's true good and governs the use of power.</w:t>
      </w:r>
    </w:p>
    <w:p>
      <w:pPr>
        <w:pStyle w:val="ListBullet"/>
        <w:keepLines/>
        <w:spacing w:after="20"/>
      </w:pPr>
      <w:r>
        <w:rPr>
          <w:rFonts w:ascii="Aptos" w:hAnsi="Aptos"/>
          <w:b/>
          <w:color w:val="203E69"/>
          <w:sz w:val="16"/>
        </w:rPr>
        <w:t xml:space="preserve">Sound mind (Greek: sōphronismos) — </w:t>
      </w:r>
      <w:r>
        <w:rPr>
          <w:rFonts w:ascii="Aptos" w:hAnsi="Aptos"/>
          <w:color w:val="1F2937"/>
          <w:sz w:val="16"/>
        </w:rPr>
        <w:t>Self-control, disciplined judgment, and the ability to think and act sensibly.</w:t>
      </w:r>
    </w:p>
    <w:p>
      <w:pPr>
        <w:pStyle w:val="Heading2"/>
        <w:keepNext/>
      </w:pPr>
      <w:r>
        <w:t>Reflection</w:t>
      </w:r>
    </w:p>
    <w:p>
      <w:pPr>
        <w:keepLines/>
        <w:spacing w:after="40"/>
      </w:pPr>
      <w:r>
        <w:t>Courage does not mean that I never feel afraid. It means fear does not receive the final authority over my choices. God can supply strength for the task, love for the people involved, and disciplined thinking for the next faithful step.</w:t>
      </w:r>
    </w:p>
    <w:p>
      <w:pPr>
        <w:pStyle w:val="Heading2"/>
        <w:keepNext/>
      </w:pPr>
      <w:r>
        <w:t>Prayer</w:t>
      </w:r>
    </w:p>
    <w:p>
      <w:pPr>
        <w:keepLines/>
        <w:spacing w:after="0"/>
      </w:pPr>
      <w:r>
        <w:t>God of power and love, keep fear from ruling my decisions. Strengthen me to do what is right, fill my courage with compassion, and give me a calm and disciplined mind. Help me speak, serve, and endure faithfully without becoming harsh, reckless, or ashamed of Christ. Amen.</w:t>
      </w:r>
    </w:p>
    <w:p>
      <w:pPr>
        <w:pStyle w:val="Heading1"/>
        <w:pageBreakBefore/>
      </w:pPr>
      <w:r>
        <w:t>Psalm 46:1</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“God is our refuge and strength, a very present help in trouble.”</w:t>
      </w:r>
    </w:p>
    <w:p>
      <w:pPr>
        <w:pStyle w:val="Heading2"/>
        <w:keepNext/>
      </w:pPr>
      <w:r>
        <w:t>Tags</w:t>
      </w:r>
    </w:p>
    <w:p>
      <w:pPr>
        <w:spacing w:after="40"/>
      </w:pPr>
      <w:r>
        <w:rPr>
          <w:rFonts w:ascii="Aptos" w:hAnsi="Aptos"/>
          <w:b/>
          <w:color w:val="A66A00"/>
          <w:sz w:val="16"/>
        </w:rPr>
        <w:t>Refuge • Strength • Trouble • God's Presence</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The psalm is attributed to the sons of Korah, a Levitical family associated with temple music and worship.</w:t>
      </w:r>
    </w:p>
    <w:p>
      <w:pPr>
        <w:spacing w:after="30"/>
        <w:ind w:left="173" w:hanging="173"/>
      </w:pPr>
      <w:r>
        <w:rPr>
          <w:rFonts w:ascii="Aptos" w:hAnsi="Aptos"/>
          <w:b/>
          <w:color w:val="203E69"/>
          <w:sz w:val="16"/>
        </w:rPr>
        <w:t xml:space="preserve">Original Audience: </w:t>
      </w:r>
      <w:r>
        <w:rPr>
          <w:rFonts w:ascii="Aptos" w:hAnsi="Aptos"/>
          <w:color w:val="1F2937"/>
          <w:sz w:val="16"/>
        </w:rPr>
        <w:t>Israel's worshipping community, especially God's people needing confidence during national danger and upheaval.</w:t>
      </w:r>
    </w:p>
    <w:p>
      <w:pPr>
        <w:spacing w:after="30"/>
        <w:ind w:left="173" w:hanging="173"/>
      </w:pPr>
      <w:r>
        <w:rPr>
          <w:rFonts w:ascii="Aptos" w:hAnsi="Aptos"/>
          <w:b/>
          <w:color w:val="203E69"/>
          <w:sz w:val="16"/>
        </w:rPr>
        <w:t xml:space="preserve">Purpose of the Book: </w:t>
      </w:r>
      <w:r>
        <w:rPr>
          <w:rFonts w:ascii="Aptos" w:hAnsi="Aptos"/>
          <w:color w:val="1F2937"/>
          <w:sz w:val="16"/>
        </w:rPr>
        <w:t>The Psalms give God's people inspired language for worship, lament, thanksgiving, wisdom, confession, and confidence in His covenant rule.</w:t>
      </w:r>
    </w:p>
    <w:p>
      <w:pPr>
        <w:pStyle w:val="Heading2"/>
        <w:keepNext/>
      </w:pPr>
      <w:r>
        <w:t>Historical &amp; Cultural Context</w:t>
      </w:r>
    </w:p>
    <w:p>
      <w:pPr>
        <w:spacing w:after="44"/>
      </w:pPr>
      <w:r>
        <w:t>Psalm 46 pictures a world in upheaval: earth and mountains move, waters roar, nations rage, and kingdoms fall. The exact historical crisis is not identified. That lack of detail makes the psalm usable across many dangers, including invasion, political instability, natural disaster, and personal crisis.</w:t>
      </w:r>
    </w:p>
    <w:p>
      <w:pPr>
        <w:spacing w:after="44"/>
      </w:pPr>
      <w:r>
        <w:t>Ancient cities depended on walls, fortified towers, armies, and secure high places for protection. Israel was repeatedly tempted to trust military strength or foreign alliances. The psalm redirects confidence to God Himself. Jerusalem's security did not finally rest in geography or human defenses but in the presence and rule of the LORD of hosts.</w:t>
      </w:r>
    </w:p>
    <w:p>
      <w:pPr>
        <w:pStyle w:val="Heading2"/>
        <w:keepNext/>
      </w:pPr>
      <w:r>
        <w:t>Study Note</w:t>
      </w:r>
    </w:p>
    <w:p>
      <w:pPr>
        <w:spacing w:after="48"/>
      </w:pPr>
      <w:r>
        <w:t>A “refuge” is a place to which vulnerable people flee for protection. The verse does not say God merely provides a refuge; God Himself is the refuge. Safety is therefore relational before it is circumstantial. His people run to Him through prayer, trust, obedience, and remembrance of His character when everything around them appears unstable.</w:t>
      </w:r>
    </w:p>
    <w:p>
      <w:pPr>
        <w:spacing w:after="48"/>
      </w:pPr>
      <w:r>
        <w:t>God is also “our strength.” He does not only shelter people until danger passes; He supplies the inner and practical ability needed to endure, decide, serve, and remain faithful within trouble. Human resources can fail, and personal strength can be exhausted. The psalmist locates dependable strength outside the self, in the God shared by the worshipping community—“our” refuge and strength.</w:t>
      </w:r>
    </w:p>
    <w:p>
      <w:pPr>
        <w:spacing w:after="48"/>
      </w:pPr>
      <w:r>
        <w:t>“A very present help” means help that is readily found, abundantly available, or proven in trouble. The verse does not promise that believers will never face loss or fear; the rest of the psalm assumes severe upheaval. It promises that trouble never makes God absent or inaccessible. His presence may be experienced through prayer, Scripture, wise people, practical provision, courage, or sustaining peace while the crisis continues.</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God is not distant when life becomes unstable. He is the secure refuge, sustaining strength, and readily available help of His people within every trouble.</w:t>
      </w:r>
    </w:p>
    <w:p>
      <w:pPr>
        <w:pStyle w:val="Heading2"/>
        <w:keepNext/>
      </w:pPr>
      <w:r>
        <w:t>Application</w:t>
      </w:r>
    </w:p>
    <w:p>
      <w:pPr>
        <w:pStyle w:val="ListBullet"/>
        <w:keepLines/>
        <w:spacing w:after="24"/>
      </w:pPr>
      <w:r>
        <w:t>When trouble comes, where do I instinctively run first for security and control?</w:t>
      </w:r>
    </w:p>
    <w:p>
      <w:pPr>
        <w:pStyle w:val="ListBullet"/>
        <w:keepLines/>
        <w:spacing w:after="24"/>
      </w:pPr>
      <w:r>
        <w:t>Name the present crisis honestly to God and ask for the specific strength needed for today's responsibility.</w:t>
      </w:r>
    </w:p>
    <w:p>
      <w:pPr>
        <w:pStyle w:val="ListBullet"/>
        <w:keepLines/>
        <w:spacing w:after="24"/>
      </w:pPr>
      <w:r>
        <w:t>Become part of God's practical help by offering presence and support to someone facing difficulty.</w:t>
      </w:r>
    </w:p>
    <w:p>
      <w:pPr>
        <w:pStyle w:val="Heading2"/>
        <w:keepNext/>
      </w:pPr>
      <w:r>
        <w:t>Cross References</w:t>
      </w:r>
    </w:p>
    <w:p>
      <w:pPr>
        <w:pStyle w:val="ListBullet"/>
        <w:keepLines/>
        <w:spacing w:after="24"/>
      </w:pPr>
      <w:r>
        <w:t>Deuteronomy 33:27</w:t>
      </w:r>
    </w:p>
    <w:p>
      <w:pPr>
        <w:pStyle w:val="ListBullet"/>
        <w:keepLines/>
        <w:spacing w:after="24"/>
      </w:pPr>
      <w:r>
        <w:t>Psalm 18:1–3</w:t>
      </w:r>
    </w:p>
    <w:p>
      <w:pPr>
        <w:pStyle w:val="ListBullet"/>
        <w:keepLines/>
        <w:spacing w:after="24"/>
      </w:pPr>
      <w:r>
        <w:t>Psalm 46:7–11</w:t>
      </w:r>
    </w:p>
    <w:p>
      <w:pPr>
        <w:pStyle w:val="ListBullet"/>
        <w:keepLines/>
        <w:spacing w:after="24"/>
      </w:pPr>
      <w:r>
        <w:t>Nahum 1:7</w:t>
      </w:r>
    </w:p>
    <w:p>
      <w:pPr>
        <w:pStyle w:val="ListBullet"/>
        <w:keepLines/>
        <w:spacing w:after="24"/>
      </w:pPr>
      <w:r>
        <w:t>Hebrews 4:16</w:t>
      </w:r>
    </w:p>
    <w:p>
      <w:pPr>
        <w:pStyle w:val="Heading2"/>
        <w:keepNext/>
      </w:pPr>
      <w:r>
        <w:t>Word Study</w:t>
      </w:r>
    </w:p>
    <w:p>
      <w:pPr>
        <w:pStyle w:val="ListBullet"/>
        <w:keepLines/>
        <w:spacing w:after="20"/>
      </w:pPr>
      <w:r>
        <w:rPr>
          <w:rFonts w:ascii="Aptos" w:hAnsi="Aptos"/>
          <w:b/>
          <w:color w:val="203E69"/>
          <w:sz w:val="16"/>
        </w:rPr>
        <w:t xml:space="preserve">Refuge (Hebrew: maḥăseh) — </w:t>
      </w:r>
      <w:r>
        <w:rPr>
          <w:rFonts w:ascii="Aptos" w:hAnsi="Aptos"/>
          <w:color w:val="1F2937"/>
          <w:sz w:val="16"/>
        </w:rPr>
        <w:t>A shelter or place of trust to which someone flees for safety.</w:t>
      </w:r>
    </w:p>
    <w:p>
      <w:pPr>
        <w:pStyle w:val="ListBullet"/>
        <w:keepLines/>
        <w:spacing w:after="20"/>
      </w:pPr>
      <w:r>
        <w:rPr>
          <w:rFonts w:ascii="Aptos" w:hAnsi="Aptos"/>
          <w:b/>
          <w:color w:val="203E69"/>
          <w:sz w:val="16"/>
        </w:rPr>
        <w:t xml:space="preserve">Strength (Hebrew: ʿōz) — </w:t>
      </w:r>
      <w:r>
        <w:rPr>
          <w:rFonts w:ascii="Aptos" w:hAnsi="Aptos"/>
          <w:color w:val="1F2937"/>
          <w:sz w:val="16"/>
        </w:rPr>
        <w:t>Might, power, or the capacity to stand and act.</w:t>
      </w:r>
    </w:p>
    <w:p>
      <w:pPr>
        <w:pStyle w:val="ListBullet"/>
        <w:keepLines/>
        <w:spacing w:after="20"/>
      </w:pPr>
      <w:r>
        <w:rPr>
          <w:rFonts w:ascii="Aptos" w:hAnsi="Aptos"/>
          <w:b/>
          <w:color w:val="203E69"/>
          <w:sz w:val="16"/>
        </w:rPr>
        <w:t xml:space="preserve">Help (Hebrew: ʿezrâ) — </w:t>
      </w:r>
      <w:r>
        <w:rPr>
          <w:rFonts w:ascii="Aptos" w:hAnsi="Aptos"/>
          <w:color w:val="1F2937"/>
          <w:sz w:val="16"/>
        </w:rPr>
        <w:t>Assistance or support supplied to someone in need.</w:t>
      </w:r>
    </w:p>
    <w:p>
      <w:pPr>
        <w:pStyle w:val="ListBullet"/>
        <w:keepLines/>
        <w:spacing w:after="20"/>
      </w:pPr>
      <w:r>
        <w:rPr>
          <w:rFonts w:ascii="Aptos" w:hAnsi="Aptos"/>
          <w:b/>
          <w:color w:val="203E69"/>
          <w:sz w:val="16"/>
        </w:rPr>
        <w:t xml:space="preserve">Trouble (Hebrew: ṣārâ) — </w:t>
      </w:r>
      <w:r>
        <w:rPr>
          <w:rFonts w:ascii="Aptos" w:hAnsi="Aptos"/>
          <w:color w:val="1F2937"/>
          <w:sz w:val="16"/>
        </w:rPr>
        <w:t>Distress, pressure, or a constricted situation in which a person feels hemmed in.</w:t>
      </w:r>
    </w:p>
    <w:p>
      <w:pPr>
        <w:pStyle w:val="Heading2"/>
        <w:keepNext/>
      </w:pPr>
      <w:r>
        <w:t>Reflection</w:t>
      </w:r>
    </w:p>
    <w:p>
      <w:pPr>
        <w:keepLines/>
        <w:spacing w:after="40"/>
      </w:pPr>
      <w:r>
        <w:t>Trouble can make me feel exposed and alone, but it does not place me beyond God's reach. I can run to Him before panic, remember that strength does not have to originate in me, and receive the help needed to remain faithful today.</w:t>
      </w:r>
    </w:p>
    <w:p>
      <w:pPr>
        <w:pStyle w:val="Heading2"/>
        <w:keepNext/>
      </w:pPr>
      <w:r>
        <w:t>Prayer</w:t>
      </w:r>
    </w:p>
    <w:p>
      <w:pPr>
        <w:keepLines/>
        <w:spacing w:after="0"/>
      </w:pPr>
      <w:r>
        <w:t>God, You are my refuge and strength. When circumstances shake what I depend on, draw me quickly to You. Supply wisdom, courage, endurance, and practical help for this trouble, and use me to become a steady source of comfort to others. Amen.</w:t>
      </w:r>
    </w:p>
    <w:p>
      <w:pPr>
        <w:pStyle w:val="Heading1"/>
        <w:pageBreakBefore/>
      </w:pPr>
      <w:r>
        <w:t>Philippians 4:6–7</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“Be careful for nothing; but in every thing by prayer and supplication with thanksgiving let your requests be made known unto God. And the peace of God, which passeth all understanding, shall keep your hearts and minds through Christ Jesus.”</w:t>
      </w:r>
    </w:p>
    <w:p>
      <w:pPr>
        <w:pStyle w:val="Heading2"/>
        <w:keepNext/>
      </w:pPr>
      <w:r>
        <w:t>Tags</w:t>
      </w:r>
    </w:p>
    <w:p>
      <w:pPr>
        <w:spacing w:after="40"/>
      </w:pPr>
      <w:r>
        <w:rPr>
          <w:rFonts w:ascii="Aptos" w:hAnsi="Aptos"/>
          <w:b/>
          <w:color w:val="A66A00"/>
          <w:sz w:val="16"/>
        </w:rPr>
        <w:t>Anxiety • Prayer • Thanksgiving • God's Peace</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Paul the apostle, with Timothy named alongside him in the letter's opening.</w:t>
      </w:r>
    </w:p>
    <w:p>
      <w:pPr>
        <w:spacing w:after="30"/>
        <w:ind w:left="173" w:hanging="173"/>
      </w:pPr>
      <w:r>
        <w:rPr>
          <w:rFonts w:ascii="Aptos" w:hAnsi="Aptos"/>
          <w:b/>
          <w:color w:val="203E69"/>
          <w:sz w:val="16"/>
        </w:rPr>
        <w:t xml:space="preserve">Original Audience: </w:t>
      </w:r>
      <w:r>
        <w:rPr>
          <w:rFonts w:ascii="Aptos" w:hAnsi="Aptos"/>
          <w:color w:val="1F2937"/>
          <w:sz w:val="16"/>
        </w:rPr>
        <w:t>The church in Philippi, a Roman colony whose believers had supported Paul's ministry and were experiencing opposition and internal strain.</w:t>
      </w:r>
    </w:p>
    <w:p>
      <w:pPr>
        <w:spacing w:after="30"/>
        <w:ind w:left="173" w:hanging="173"/>
      </w:pPr>
      <w:r>
        <w:rPr>
          <w:rFonts w:ascii="Aptos" w:hAnsi="Aptos"/>
          <w:b/>
          <w:color w:val="203E69"/>
          <w:sz w:val="16"/>
        </w:rPr>
        <w:t xml:space="preserve">Purpose of the Book: </w:t>
      </w:r>
      <w:r>
        <w:rPr>
          <w:rFonts w:ascii="Aptos" w:hAnsi="Aptos"/>
          <w:color w:val="1F2937"/>
          <w:sz w:val="16"/>
        </w:rPr>
        <w:t>To thank the Philippians, encourage unity and humble joy, strengthen them in suffering, and teach them to live as faithful citizens of heaven.</w:t>
      </w:r>
    </w:p>
    <w:p>
      <w:pPr>
        <w:pStyle w:val="Heading2"/>
        <w:keepNext/>
      </w:pPr>
      <w:r>
        <w:t>Historical &amp; Cultural Context</w:t>
      </w:r>
    </w:p>
    <w:p>
      <w:pPr>
        <w:spacing w:after="44"/>
      </w:pPr>
      <w:r>
        <w:t>Paul wrote while imprisoned and uncertain whether he would be released or executed. The Philippians also faced opposition, and chapter 4 addresses tension between two respected women, Euodias and Syntyche. The command about anxiety was therefore not offered from a comfortable life or to people with imaginary problems.</w:t>
      </w:r>
    </w:p>
    <w:p>
      <w:pPr>
        <w:spacing w:after="44"/>
      </w:pPr>
      <w:r>
        <w:t>Philippi was a proud Roman colony shaped by military history and loyalty to the empire. The language of a peace that “shall keep” hearts and minds uses a word associated with guarding, an image familiar in a city where soldiers and sentries were visible. Paul redirects confidence from military security to the protecting peace God gives in Christ.</w:t>
      </w:r>
    </w:p>
    <w:p>
      <w:pPr>
        <w:pStyle w:val="Heading2"/>
        <w:keepNext/>
      </w:pPr>
      <w:r>
        <w:t>Study Note</w:t>
      </w:r>
    </w:p>
    <w:p>
      <w:pPr>
        <w:spacing w:after="48"/>
      </w:pPr>
      <w:r>
        <w:t>“Be careful for nothing” means “do not be anxious about anything”; it does not mean be careless or unconcerned. Scripture permits wise planning, grief, alertness, and responsible action. Anxiety becomes spiritually harmful when it repeatedly divides attention and makes feared possibilities the controlling reality. Paul does not shame anxious believers. He gives them a practiced alternative.</w:t>
      </w:r>
    </w:p>
    <w:p>
      <w:pPr>
        <w:spacing w:after="48"/>
      </w:pPr>
      <w:r>
        <w:t>“In every thing” makes prayer the response to concerns both large and small. “Prayer” describes approach to God in worship and dependence, while “supplication” is a specific request arising from need. “Let your requests be made known” does not suggest God lacks information. It invites believers to name their needs honestly instead of carrying them as private, undefined pressure.</w:t>
      </w:r>
    </w:p>
    <w:p>
      <w:pPr>
        <w:spacing w:after="48"/>
      </w:pPr>
      <w:r>
        <w:t>Thanksgiving changes the posture of asking. It recalls God's past faithfulness, recognizes present grace, and prevents prayer from becoming nothing more than a list of emergencies. Thanksgiving does not deny pain or force a person to call suffering good. It places the real problem inside a larger truth: God has been faithful, remains present, and is worthy of trust before the outcome is known.</w:t>
      </w:r>
    </w:p>
    <w:p>
      <w:pPr>
        <w:spacing w:after="48"/>
      </w:pPr>
      <w:r>
        <w:t>God promises peace, not immediate control over every circumstance. This peace “passeth all understanding” because it can remain present when circumstances provide no ordinary reason for calm. It “keeps,” or guards, the believer's inner life through Christ Jesus. The practice may need repetition: each time anxiety returns, the concern can again be named, requested, thanked over, and entrusted to God while responsible action continues.</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Anxiety is answered by honest, specific, thankful prayer. God may not immediately change the situation, but He gives peace in Christ to guard the believer's heart and mind.</w:t>
      </w:r>
    </w:p>
    <w:p>
      <w:pPr>
        <w:pStyle w:val="Heading2"/>
        <w:keepNext/>
      </w:pPr>
      <w:r>
        <w:t>Application</w:t>
      </w:r>
    </w:p>
    <w:p>
      <w:pPr>
        <w:pStyle w:val="ListBullet"/>
        <w:keepLines/>
        <w:spacing w:after="24"/>
      </w:pPr>
      <w:r>
        <w:t>Turn one vague anxiety into a specific written request and bring it plainly to God.</w:t>
      </w:r>
    </w:p>
    <w:p>
      <w:pPr>
        <w:pStyle w:val="ListBullet"/>
        <w:keepLines/>
        <w:spacing w:after="24"/>
      </w:pPr>
      <w:r>
        <w:t>Add three concrete reasons for thanksgiving before returning to the problem in prayer.</w:t>
      </w:r>
    </w:p>
    <w:p>
      <w:pPr>
        <w:pStyle w:val="ListBullet"/>
        <w:keepLines/>
        <w:spacing w:after="24"/>
      </w:pPr>
      <w:r>
        <w:t>Take the responsible action available today, then deliberately entrust the uncontrollable outcome to God.</w:t>
      </w:r>
    </w:p>
    <w:p>
      <w:pPr>
        <w:pStyle w:val="Heading2"/>
        <w:keepNext/>
      </w:pPr>
      <w:r>
        <w:t>Cross References</w:t>
      </w:r>
    </w:p>
    <w:p>
      <w:pPr>
        <w:pStyle w:val="ListBullet"/>
        <w:keepLines/>
        <w:spacing w:after="24"/>
      </w:pPr>
      <w:r>
        <w:t>Psalm 55:22</w:t>
      </w:r>
    </w:p>
    <w:p>
      <w:pPr>
        <w:pStyle w:val="ListBullet"/>
        <w:keepLines/>
        <w:spacing w:after="24"/>
      </w:pPr>
      <w:r>
        <w:t>Matthew 6:31–34</w:t>
      </w:r>
    </w:p>
    <w:p>
      <w:pPr>
        <w:pStyle w:val="ListBullet"/>
        <w:keepLines/>
        <w:spacing w:after="24"/>
      </w:pPr>
      <w:r>
        <w:t>John 14:27</w:t>
      </w:r>
    </w:p>
    <w:p>
      <w:pPr>
        <w:pStyle w:val="ListBullet"/>
        <w:keepLines/>
        <w:spacing w:after="24"/>
      </w:pPr>
      <w:r>
        <w:t>1 Peter 5:7</w:t>
      </w:r>
    </w:p>
    <w:p>
      <w:pPr>
        <w:pStyle w:val="ListBullet"/>
        <w:keepLines/>
        <w:spacing w:after="24"/>
      </w:pPr>
      <w:r>
        <w:t>Philippians 4:8–9</w:t>
      </w:r>
    </w:p>
    <w:p>
      <w:pPr>
        <w:pStyle w:val="Heading2"/>
        <w:keepNext/>
      </w:pPr>
      <w:r>
        <w:t>Word Study</w:t>
      </w:r>
    </w:p>
    <w:p>
      <w:pPr>
        <w:pStyle w:val="ListBullet"/>
        <w:keepLines/>
        <w:spacing w:after="20"/>
      </w:pPr>
      <w:r>
        <w:rPr>
          <w:rFonts w:ascii="Aptos" w:hAnsi="Aptos"/>
          <w:b/>
          <w:color w:val="203E69"/>
          <w:sz w:val="16"/>
        </w:rPr>
        <w:t xml:space="preserve">Careful / anxious (Greek: merimnaō) — </w:t>
      </w:r>
      <w:r>
        <w:rPr>
          <w:rFonts w:ascii="Aptos" w:hAnsi="Aptos"/>
          <w:color w:val="1F2937"/>
          <w:sz w:val="16"/>
        </w:rPr>
        <w:t>To be troubled by divided concern or pulled in different directions by worry.</w:t>
      </w:r>
    </w:p>
    <w:p>
      <w:pPr>
        <w:pStyle w:val="ListBullet"/>
        <w:keepLines/>
        <w:spacing w:after="20"/>
      </w:pPr>
      <w:r>
        <w:rPr>
          <w:rFonts w:ascii="Aptos" w:hAnsi="Aptos"/>
          <w:b/>
          <w:color w:val="203E69"/>
          <w:sz w:val="16"/>
        </w:rPr>
        <w:t xml:space="preserve">Supplication (Greek: deēsis) — </w:t>
      </w:r>
      <w:r>
        <w:rPr>
          <w:rFonts w:ascii="Aptos" w:hAnsi="Aptos"/>
          <w:color w:val="1F2937"/>
          <w:sz w:val="16"/>
        </w:rPr>
        <w:t>An earnest and specific request made because of a recognized need.</w:t>
      </w:r>
    </w:p>
    <w:p>
      <w:pPr>
        <w:pStyle w:val="ListBullet"/>
        <w:keepLines/>
        <w:spacing w:after="20"/>
      </w:pPr>
      <w:r>
        <w:rPr>
          <w:rFonts w:ascii="Aptos" w:hAnsi="Aptos"/>
          <w:b/>
          <w:color w:val="203E69"/>
          <w:sz w:val="16"/>
        </w:rPr>
        <w:t xml:space="preserve">Thanksgiving (Greek: eucharistia) — </w:t>
      </w:r>
      <w:r>
        <w:rPr>
          <w:rFonts w:ascii="Aptos" w:hAnsi="Aptos"/>
          <w:color w:val="1F2937"/>
          <w:sz w:val="16"/>
        </w:rPr>
        <w:t>Grateful acknowledgment of God's gifts, character, and past faithfulness.</w:t>
      </w:r>
    </w:p>
    <w:p>
      <w:pPr>
        <w:pStyle w:val="ListBullet"/>
        <w:keepLines/>
        <w:spacing w:after="20"/>
      </w:pPr>
      <w:r>
        <w:rPr>
          <w:rFonts w:ascii="Aptos" w:hAnsi="Aptos"/>
          <w:b/>
          <w:color w:val="203E69"/>
          <w:sz w:val="16"/>
        </w:rPr>
        <w:t xml:space="preserve">Keep / guard (Greek: phroureō) — </w:t>
      </w:r>
      <w:r>
        <w:rPr>
          <w:rFonts w:ascii="Aptos" w:hAnsi="Aptos"/>
          <w:color w:val="1F2937"/>
          <w:sz w:val="16"/>
        </w:rPr>
        <w:t>To protect like a military sentry, preventing hostile access to what is under guard.</w:t>
      </w:r>
    </w:p>
    <w:p>
      <w:pPr>
        <w:pStyle w:val="Heading2"/>
        <w:keepNext/>
      </w:pPr>
      <w:r>
        <w:t>Reflection</w:t>
      </w:r>
    </w:p>
    <w:p>
      <w:pPr>
        <w:keepLines/>
        <w:spacing w:after="40"/>
      </w:pPr>
      <w:r>
        <w:t>I do not have to choose between pretending nothing is wrong and being consumed by worry. I can name the need, remember God's faithfulness, ask specifically, and act responsibly. His peace can protect my inner life even before I understand how the situation will end.</w:t>
      </w:r>
    </w:p>
    <w:p>
      <w:pPr>
        <w:pStyle w:val="Heading2"/>
        <w:keepNext/>
      </w:pPr>
      <w:r>
        <w:t>Prayer</w:t>
      </w:r>
    </w:p>
    <w:p>
      <w:pPr>
        <w:keepLines/>
        <w:spacing w:after="0"/>
      </w:pPr>
      <w:r>
        <w:t>God of peace, I bring You every concern that divides my mind. Help me name my needs honestly, remember Your faithfulness with gratitude, and release outcomes I cannot control. Guard my heart and thoughts through Christ Jesus, and guide me in the responsible steps I should take. Amen.</w:t>
      </w:r>
    </w:p>
    <w:p>
      <w:pPr>
        <w:pStyle w:val="Heading1"/>
        <w:pageBreakBefore/>
      </w:pPr>
      <w:r>
        <w:t>James 1:2–3</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“My brethren, count it all joy when ye fall into divers temptations; Knowing this, that the trying of your faith worketh patience.”</w:t>
      </w:r>
    </w:p>
    <w:p>
      <w:pPr>
        <w:pStyle w:val="Heading2"/>
        <w:keepNext/>
      </w:pPr>
      <w:r>
        <w:t>Tags</w:t>
      </w:r>
    </w:p>
    <w:p>
      <w:pPr>
        <w:spacing w:after="40"/>
      </w:pPr>
      <w:r>
        <w:rPr>
          <w:rFonts w:ascii="Aptos" w:hAnsi="Aptos"/>
          <w:b/>
          <w:color w:val="A66A00"/>
          <w:sz w:val="16"/>
        </w:rPr>
        <w:t>Trials • Joy • Faith • Perseverance</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James, traditionally identified as the brother of Jesus and a leading elder in the Jerusalem church.</w:t>
      </w:r>
    </w:p>
    <w:p>
      <w:pPr>
        <w:spacing w:after="30"/>
        <w:ind w:left="173" w:hanging="173"/>
      </w:pPr>
      <w:r>
        <w:rPr>
          <w:rFonts w:ascii="Aptos" w:hAnsi="Aptos"/>
          <w:b/>
          <w:color w:val="203E69"/>
          <w:sz w:val="16"/>
        </w:rPr>
        <w:t xml:space="preserve">Original Audience: </w:t>
      </w:r>
      <w:r>
        <w:rPr>
          <w:rFonts w:ascii="Aptos" w:hAnsi="Aptos"/>
          <w:color w:val="1F2937"/>
          <w:sz w:val="16"/>
        </w:rPr>
        <w:t>Jewish Christians described as the twelve tribes scattered abroad, living away from their homeland and facing social and economic pressure.</w:t>
      </w:r>
    </w:p>
    <w:p>
      <w:pPr>
        <w:spacing w:after="30"/>
        <w:ind w:left="173" w:hanging="173"/>
      </w:pPr>
      <w:r>
        <w:rPr>
          <w:rFonts w:ascii="Aptos" w:hAnsi="Aptos"/>
          <w:b/>
          <w:color w:val="203E69"/>
          <w:sz w:val="16"/>
        </w:rPr>
        <w:t xml:space="preserve">Purpose of the Book: </w:t>
      </w:r>
      <w:r>
        <w:rPr>
          <w:rFonts w:ascii="Aptos" w:hAnsi="Aptos"/>
          <w:color w:val="1F2937"/>
          <w:sz w:val="16"/>
        </w:rPr>
        <w:t>To teach practical, wholehearted faith that endures trials, controls speech, rejects partiality, cares for the vulnerable, and produces obedient action.</w:t>
      </w:r>
    </w:p>
    <w:p>
      <w:pPr>
        <w:pStyle w:val="Heading2"/>
        <w:keepNext/>
      </w:pPr>
      <w:r>
        <w:t>Historical &amp; Cultural Context</w:t>
      </w:r>
    </w:p>
    <w:p>
      <w:pPr>
        <w:spacing w:after="44"/>
      </w:pPr>
      <w:r>
        <w:t>James writes to scattered believers whose faith was being tested by poverty, unequal treatment, conflict, temptation, and uncertainty. His letter resembles Jewish wisdom teaching: it is direct, practical, and concerned with the visible conduct that genuine faith produces in ordinary life.</w:t>
      </w:r>
    </w:p>
    <w:p>
      <w:pPr>
        <w:spacing w:after="44"/>
      </w:pPr>
      <w:r>
        <w:t>The KJV word “temptations” can refer here to trials or testing circumstances, not only enticement to sin. Later in the chapter James distinguishes external testing from sinful desire. Trials arrive in “divers,” or many different, forms. Believers do not choose all of them, and the phrase “when ye fall into” suggests that some appear suddenly and surround a person unexpectedly.</w:t>
      </w:r>
    </w:p>
    <w:p>
      <w:pPr>
        <w:pStyle w:val="Heading2"/>
        <w:keepNext/>
      </w:pPr>
      <w:r>
        <w:t>Study Note</w:t>
      </w:r>
    </w:p>
    <w:p>
      <w:pPr>
        <w:spacing w:after="48"/>
      </w:pPr>
      <w:r>
        <w:t>“Count it all joy” is a call to deliberate evaluation, not forced happiness. James does not say the trial itself is pleasant, that suffering should be minimized, or that grief is wrong. To “count” means to regard the situation from the perspective of what God can produce through it. Joy can coexist with tears because it rests in God's purpose rather than in the painful event.</w:t>
      </w:r>
    </w:p>
    <w:p>
      <w:pPr>
        <w:spacing w:after="48"/>
      </w:pPr>
      <w:r>
        <w:t>The “trying” of faith reveals and strengthens what trust is made of, much as testing exposes the quality of a material. A trial may uncover fears, false dependencies, impatience, or shallow beliefs that comfort had concealed. This exposure is not meant merely to embarrass the believer. Under God's wise care, it becomes an opportunity for faith to move from theory into practiced reliance.</w:t>
      </w:r>
    </w:p>
    <w:p>
      <w:pPr>
        <w:spacing w:after="48"/>
      </w:pPr>
      <w:r>
        <w:t>Tested faith “worketh patience.” The word means steadfast endurance—the ability to remain under pressure without abandoning trust or obedience. Patience is not passive resignation. It continues praying, doing good, seeking wisdom, and resisting sinful shortcuts when relief is delayed. The following verse shows that endurance has a maturing purpose, shaping a more complete and stable Christian character.</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Believers can face trials with deep joy because God uses tested faith to produce steadfast endurance. The pain is real, but it need not be wasted.</w:t>
      </w:r>
    </w:p>
    <w:p>
      <w:pPr>
        <w:pStyle w:val="Heading2"/>
        <w:keepNext/>
      </w:pPr>
      <w:r>
        <w:t>Application</w:t>
      </w:r>
    </w:p>
    <w:p>
      <w:pPr>
        <w:pStyle w:val="ListBullet"/>
        <w:keepLines/>
        <w:spacing w:after="24"/>
      </w:pPr>
      <w:r>
        <w:t>What is the present trial revealing about where I place my security and trust?</w:t>
      </w:r>
    </w:p>
    <w:p>
      <w:pPr>
        <w:pStyle w:val="ListBullet"/>
        <w:keepLines/>
        <w:spacing w:after="24"/>
      </w:pPr>
      <w:r>
        <w:t>Choose one faithful action to continue even though the pressure has not yet changed.</w:t>
      </w:r>
    </w:p>
    <w:p>
      <w:pPr>
        <w:pStyle w:val="ListBullet"/>
        <w:keepLines/>
        <w:spacing w:after="24"/>
      </w:pPr>
      <w:r>
        <w:t>Ask God for wisdom and support instead of interpreting the trial as proof that He has abandoned me.</w:t>
      </w:r>
    </w:p>
    <w:p>
      <w:pPr>
        <w:pStyle w:val="Heading2"/>
        <w:keepNext/>
      </w:pPr>
      <w:r>
        <w:t>Cross References</w:t>
      </w:r>
    </w:p>
    <w:p>
      <w:pPr>
        <w:pStyle w:val="ListBullet"/>
        <w:keepLines/>
        <w:spacing w:after="24"/>
      </w:pPr>
      <w:r>
        <w:t>Romans 5:3–5</w:t>
      </w:r>
    </w:p>
    <w:p>
      <w:pPr>
        <w:pStyle w:val="ListBullet"/>
        <w:keepLines/>
        <w:spacing w:after="24"/>
      </w:pPr>
      <w:r>
        <w:t>Romans 8:28</w:t>
      </w:r>
    </w:p>
    <w:p>
      <w:pPr>
        <w:pStyle w:val="ListBullet"/>
        <w:keepLines/>
        <w:spacing w:after="24"/>
      </w:pPr>
      <w:r>
        <w:t>1 Peter 1:6–7</w:t>
      </w:r>
    </w:p>
    <w:p>
      <w:pPr>
        <w:pStyle w:val="ListBullet"/>
        <w:keepLines/>
        <w:spacing w:after="24"/>
      </w:pPr>
      <w:r>
        <w:t>Hebrews 10:35–36</w:t>
      </w:r>
    </w:p>
    <w:p>
      <w:pPr>
        <w:pStyle w:val="ListBullet"/>
        <w:keepLines/>
        <w:spacing w:after="24"/>
      </w:pPr>
      <w:r>
        <w:t>James 1:4–5</w:t>
      </w:r>
    </w:p>
    <w:p>
      <w:pPr>
        <w:pStyle w:val="Heading2"/>
        <w:keepNext/>
      </w:pPr>
      <w:r>
        <w:t>Word Study</w:t>
      </w:r>
    </w:p>
    <w:p>
      <w:pPr>
        <w:pStyle w:val="ListBullet"/>
        <w:keepLines/>
        <w:spacing w:after="20"/>
      </w:pPr>
      <w:r>
        <w:rPr>
          <w:rFonts w:ascii="Aptos" w:hAnsi="Aptos"/>
          <w:b/>
          <w:color w:val="203E69"/>
          <w:sz w:val="16"/>
        </w:rPr>
        <w:t xml:space="preserve">Count (Greek: hēgeomai) — </w:t>
      </w:r>
      <w:r>
        <w:rPr>
          <w:rFonts w:ascii="Aptos" w:hAnsi="Aptos"/>
          <w:color w:val="1F2937"/>
          <w:sz w:val="16"/>
        </w:rPr>
        <w:t>To consider, evaluate, or regard something after thoughtful judgment.</w:t>
      </w:r>
    </w:p>
    <w:p>
      <w:pPr>
        <w:pStyle w:val="ListBullet"/>
        <w:keepLines/>
        <w:spacing w:after="20"/>
      </w:pPr>
      <w:r>
        <w:rPr>
          <w:rFonts w:ascii="Aptos" w:hAnsi="Aptos"/>
          <w:b/>
          <w:color w:val="203E69"/>
          <w:sz w:val="16"/>
        </w:rPr>
        <w:t xml:space="preserve">Divers (Greek: poikilos) — </w:t>
      </w:r>
      <w:r>
        <w:rPr>
          <w:rFonts w:ascii="Aptos" w:hAnsi="Aptos"/>
          <w:color w:val="1F2937"/>
          <w:sz w:val="16"/>
        </w:rPr>
        <w:t>Various, many-colored, or appearing in different forms.</w:t>
      </w:r>
    </w:p>
    <w:p>
      <w:pPr>
        <w:pStyle w:val="ListBullet"/>
        <w:keepLines/>
        <w:spacing w:after="20"/>
      </w:pPr>
      <w:r>
        <w:rPr>
          <w:rFonts w:ascii="Aptos" w:hAnsi="Aptos"/>
          <w:b/>
          <w:color w:val="203E69"/>
          <w:sz w:val="16"/>
        </w:rPr>
        <w:t xml:space="preserve">Trying / testing (Greek: dokimion) — </w:t>
      </w:r>
      <w:r>
        <w:rPr>
          <w:rFonts w:ascii="Aptos" w:hAnsi="Aptos"/>
          <w:color w:val="1F2937"/>
          <w:sz w:val="16"/>
        </w:rPr>
        <w:t>The proving process that demonstrates and strengthens genuineness.</w:t>
      </w:r>
    </w:p>
    <w:p>
      <w:pPr>
        <w:pStyle w:val="ListBullet"/>
        <w:keepLines/>
        <w:spacing w:after="20"/>
      </w:pPr>
      <w:r>
        <w:rPr>
          <w:rFonts w:ascii="Aptos" w:hAnsi="Aptos"/>
          <w:b/>
          <w:color w:val="203E69"/>
          <w:sz w:val="16"/>
        </w:rPr>
        <w:t xml:space="preserve">Patience (Greek: hypomonē) — </w:t>
      </w:r>
      <w:r>
        <w:rPr>
          <w:rFonts w:ascii="Aptos" w:hAnsi="Aptos"/>
          <w:color w:val="1F2937"/>
          <w:sz w:val="16"/>
        </w:rPr>
        <w:t>Steadfast endurance—the capacity to remain faithful under pressure.</w:t>
      </w:r>
    </w:p>
    <w:p>
      <w:pPr>
        <w:pStyle w:val="Heading2"/>
        <w:keepNext/>
      </w:pPr>
      <w:r>
        <w:t>Reflection</w:t>
      </w:r>
    </w:p>
    <w:p>
      <w:pPr>
        <w:keepLines/>
        <w:spacing w:after="40"/>
      </w:pPr>
      <w:r>
        <w:t>I do not have to pretend that a trial feels good in order to trust that God can use it. I can grieve honestly while asking what faithfulness looks like today. Endurance grows as I continue obeying instead of escaping through despair or sinful shortcuts.</w:t>
      </w:r>
    </w:p>
    <w:p>
      <w:pPr>
        <w:pStyle w:val="Heading2"/>
        <w:keepNext/>
      </w:pPr>
      <w:r>
        <w:t>Prayer</w:t>
      </w:r>
    </w:p>
    <w:p>
      <w:pPr>
        <w:keepLines/>
        <w:spacing w:after="0"/>
      </w:pPr>
      <w:r>
        <w:t>Wise God, meet me in the trials I did not choose. Give me honest joy rooted in Your purpose, reveal what needs to change in me, and strengthen my faith under pressure. Produce patient endurance, guide my next act of obedience, and keep me from wasting pain through bitterness or unbelief. Amen.</w:t>
      </w:r>
    </w:p>
    <w:p>
      <w:pPr>
        <w:pStyle w:val="Heading1"/>
        <w:pageBreakBefore/>
      </w:pPr>
      <w:r>
        <w:t>Romans 5:8</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“But God commendeth his love toward us, in that, while we were yet sinners, Christ died for us.”</w:t>
      </w:r>
    </w:p>
    <w:p>
      <w:pPr>
        <w:pStyle w:val="Heading2"/>
        <w:keepNext/>
      </w:pPr>
      <w:r>
        <w:t>Tags</w:t>
      </w:r>
    </w:p>
    <w:p>
      <w:pPr>
        <w:spacing w:after="40"/>
      </w:pPr>
      <w:r>
        <w:rPr>
          <w:rFonts w:ascii="Aptos" w:hAnsi="Aptos"/>
          <w:b/>
          <w:color w:val="A66A00"/>
          <w:sz w:val="16"/>
        </w:rPr>
        <w:t>God's Love • Grace • Christ's Death • Salvation</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Paul the apostle, writing with the assistance of Tertius, who served as the letter's scribe.</w:t>
      </w:r>
    </w:p>
    <w:p>
      <w:pPr>
        <w:spacing w:after="30"/>
        <w:ind w:left="173" w:hanging="173"/>
      </w:pPr>
      <w:r>
        <w:rPr>
          <w:rFonts w:ascii="Aptos" w:hAnsi="Aptos"/>
          <w:b/>
          <w:color w:val="203E69"/>
          <w:sz w:val="16"/>
        </w:rPr>
        <w:t xml:space="preserve">Original Audience: </w:t>
      </w:r>
      <w:r>
        <w:rPr>
          <w:rFonts w:ascii="Aptos" w:hAnsi="Aptos"/>
          <w:color w:val="1F2937"/>
          <w:sz w:val="16"/>
        </w:rPr>
        <w:t>Believers in Rome from both Jewish and Gentile backgrounds who needed unity in the gospel and practical instruction for life together.</w:t>
      </w:r>
    </w:p>
    <w:p>
      <w:pPr>
        <w:spacing w:after="30"/>
        <w:ind w:left="173" w:hanging="173"/>
      </w:pPr>
      <w:r>
        <w:rPr>
          <w:rFonts w:ascii="Aptos" w:hAnsi="Aptos"/>
          <w:b/>
          <w:color w:val="203E69"/>
          <w:sz w:val="16"/>
        </w:rPr>
        <w:t xml:space="preserve">Purpose of the Book: </w:t>
      </w:r>
      <w:r>
        <w:rPr>
          <w:rFonts w:ascii="Aptos" w:hAnsi="Aptos"/>
          <w:color w:val="1F2937"/>
          <w:sz w:val="16"/>
        </w:rPr>
        <w:t>To explain the gospel of God's righteousness in Christ, unite Jewish and Gentile believers, and show how God's mercy produces a transformed life.</w:t>
      </w:r>
    </w:p>
    <w:p>
      <w:pPr>
        <w:pStyle w:val="Heading2"/>
        <w:keepNext/>
      </w:pPr>
      <w:r>
        <w:t>Historical &amp; Cultural Context</w:t>
      </w:r>
    </w:p>
    <w:p>
      <w:pPr>
        <w:spacing w:after="44"/>
      </w:pPr>
      <w:r>
        <w:t>Romans 5 explains the results of being justified by faith: peace with God, access to grace, hope of glory, and confidence even in suffering. Paul then emphasizes the helpless condition from which people are saved. Humanity is described as weak, ungodly, sinful, and opposed to God.</w:t>
      </w:r>
    </w:p>
    <w:p>
      <w:pPr>
        <w:spacing w:after="44"/>
      </w:pPr>
      <w:r>
        <w:t>In the honor-conscious Roman world, benefactors often gave to people considered worthy, useful, or likely to return favor. Paul contrasts ordinary human calculation with God's astonishing generosity. Christ did not wait for humanity to become respectable or friendly toward God before He acted.</w:t>
      </w:r>
    </w:p>
    <w:p>
      <w:pPr>
        <w:pStyle w:val="Heading2"/>
        <w:keepNext/>
      </w:pPr>
      <w:r>
        <w:t>Study Note</w:t>
      </w:r>
    </w:p>
    <w:p>
      <w:pPr>
        <w:spacing w:after="48"/>
      </w:pPr>
      <w:r>
        <w:t>“But God” turns attention away from human inability to divine initiative. The gospel begins with what God has done, not with people improving themselves enough to deserve help. “Commendeth” means demonstrates or proves. God's love is not left as an abstract claim; He makes it visible in a specific historical act—the death of Christ.</w:t>
      </w:r>
    </w:p>
    <w:p>
      <w:pPr>
        <w:spacing w:after="48"/>
      </w:pPr>
      <w:r>
        <w:t>“While we were yet sinners” describes the timing and the objects of that love. Christ did not die for people who had already repaired their relationship with God. He died for those actively marked by sin and unable to remove their guilt. This does not make sin unimportant; it shows the depth of grace that confronts sin at its worst and provides the costly remedy.</w:t>
      </w:r>
    </w:p>
    <w:p>
      <w:pPr>
        <w:spacing w:after="48"/>
      </w:pPr>
      <w:r>
        <w:t>“Christ died for us” means His death was on behalf of sinners and for their saving benefit. In the wider argument of Romans, Jesus bears judgment, reconciles enemies to God, and opens the way to a new life. The cross therefore defines divine love more accurately than changing circumstances or feelings do. When believers question whether God loves them, they are directed to a completed act outside themselves.</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God proves His love through Christ's death for undeserving sinners. Salvation begins with divine grace, not with human worthiness or self-improvement.</w:t>
      </w:r>
    </w:p>
    <w:p>
      <w:pPr>
        <w:pStyle w:val="Heading2"/>
        <w:keepNext/>
      </w:pPr>
      <w:r>
        <w:t>Application</w:t>
      </w:r>
    </w:p>
    <w:p>
      <w:pPr>
        <w:pStyle w:val="ListBullet"/>
        <w:keepLines/>
        <w:spacing w:after="24"/>
      </w:pPr>
      <w:r>
        <w:t>When I doubt God's love, return to the objective evidence of the cross rather than judging by present circumstances.</w:t>
      </w:r>
    </w:p>
    <w:p>
      <w:pPr>
        <w:pStyle w:val="ListBullet"/>
        <w:keepLines/>
        <w:spacing w:after="24"/>
      </w:pPr>
      <w:r>
        <w:t>Confess sin honestly, trusting that grace does not require me to hide or make myself worthy first.</w:t>
      </w:r>
    </w:p>
    <w:p>
      <w:pPr>
        <w:pStyle w:val="ListBullet"/>
        <w:keepLines/>
        <w:spacing w:after="24"/>
      </w:pPr>
      <w:r>
        <w:t>Show costly love to someone who cannot repay me or improve my reputation.</w:t>
      </w:r>
    </w:p>
    <w:p>
      <w:pPr>
        <w:pStyle w:val="Heading2"/>
        <w:keepNext/>
      </w:pPr>
      <w:r>
        <w:t>Cross References</w:t>
      </w:r>
    </w:p>
    <w:p>
      <w:pPr>
        <w:pStyle w:val="ListBullet"/>
        <w:keepLines/>
        <w:spacing w:after="24"/>
      </w:pPr>
      <w:r>
        <w:t>Isaiah 53:4–6</w:t>
      </w:r>
    </w:p>
    <w:p>
      <w:pPr>
        <w:pStyle w:val="ListBullet"/>
        <w:keepLines/>
        <w:spacing w:after="24"/>
      </w:pPr>
      <w:r>
        <w:t>John 3:16</w:t>
      </w:r>
    </w:p>
    <w:p>
      <w:pPr>
        <w:pStyle w:val="ListBullet"/>
        <w:keepLines/>
        <w:spacing w:after="24"/>
      </w:pPr>
      <w:r>
        <w:t>Romans 3:23–26</w:t>
      </w:r>
    </w:p>
    <w:p>
      <w:pPr>
        <w:pStyle w:val="ListBullet"/>
        <w:keepLines/>
        <w:spacing w:after="24"/>
      </w:pPr>
      <w:r>
        <w:t>Ephesians 2:4–5</w:t>
      </w:r>
    </w:p>
    <w:p>
      <w:pPr>
        <w:pStyle w:val="ListBullet"/>
        <w:keepLines/>
        <w:spacing w:after="24"/>
      </w:pPr>
      <w:r>
        <w:t>1 John 4:9–10</w:t>
      </w:r>
    </w:p>
    <w:p>
      <w:pPr>
        <w:pStyle w:val="Heading2"/>
        <w:keepNext/>
      </w:pPr>
      <w:r>
        <w:t>Word Study</w:t>
      </w:r>
    </w:p>
    <w:p>
      <w:pPr>
        <w:pStyle w:val="ListBullet"/>
        <w:keepLines/>
        <w:spacing w:after="20"/>
      </w:pPr>
      <w:r>
        <w:rPr>
          <w:rFonts w:ascii="Aptos" w:hAnsi="Aptos"/>
          <w:b/>
          <w:color w:val="203E69"/>
          <w:sz w:val="16"/>
        </w:rPr>
        <w:t xml:space="preserve">Commendeth / demonstrates (Greek: synistēmi) — </w:t>
      </w:r>
      <w:r>
        <w:rPr>
          <w:rFonts w:ascii="Aptos" w:hAnsi="Aptos"/>
          <w:color w:val="1F2937"/>
          <w:sz w:val="16"/>
        </w:rPr>
        <w:t>To show, establish, or provide convincing proof of something.</w:t>
      </w:r>
    </w:p>
    <w:p>
      <w:pPr>
        <w:pStyle w:val="ListBullet"/>
        <w:keepLines/>
        <w:spacing w:after="20"/>
      </w:pPr>
      <w:r>
        <w:rPr>
          <w:rFonts w:ascii="Aptos" w:hAnsi="Aptos"/>
          <w:b/>
          <w:color w:val="203E69"/>
          <w:sz w:val="16"/>
        </w:rPr>
        <w:t xml:space="preserve">Sinners (Greek: hamartōlos) — </w:t>
      </w:r>
      <w:r>
        <w:rPr>
          <w:rFonts w:ascii="Aptos" w:hAnsi="Aptos"/>
          <w:color w:val="1F2937"/>
          <w:sz w:val="16"/>
        </w:rPr>
        <w:t>People whose lives are marked by sin and who stand in need of reconciliation with God.</w:t>
      </w:r>
    </w:p>
    <w:p>
      <w:pPr>
        <w:pStyle w:val="ListBullet"/>
        <w:keepLines/>
        <w:spacing w:after="20"/>
      </w:pPr>
      <w:r>
        <w:rPr>
          <w:rFonts w:ascii="Aptos" w:hAnsi="Aptos"/>
          <w:b/>
          <w:color w:val="203E69"/>
          <w:sz w:val="16"/>
        </w:rPr>
        <w:t xml:space="preserve">For us (Greek: hyper hēmōn) — </w:t>
      </w:r>
      <w:r>
        <w:rPr>
          <w:rFonts w:ascii="Aptos" w:hAnsi="Aptos"/>
          <w:color w:val="1F2937"/>
          <w:sz w:val="16"/>
        </w:rPr>
        <w:t>On our behalf or for our benefit, emphasizing the representative and saving purpose of Christ's death.</w:t>
      </w:r>
    </w:p>
    <w:p>
      <w:pPr>
        <w:pStyle w:val="Heading2"/>
        <w:keepNext/>
      </w:pPr>
      <w:r>
        <w:t>Reflection</w:t>
      </w:r>
    </w:p>
    <w:p>
      <w:pPr>
        <w:keepLines/>
        <w:spacing w:after="40"/>
      </w:pPr>
      <w:r>
        <w:t>God's love is not a reward for the best version of me. The cross shows that He acted when I was undeserving and unable to rescue myself. I can stop hiding, receive grace with humility, and allow that costly love to reshape how I treat others.</w:t>
      </w:r>
    </w:p>
    <w:p>
      <w:pPr>
        <w:pStyle w:val="Heading2"/>
        <w:keepNext/>
      </w:pPr>
      <w:r>
        <w:t>Prayer</w:t>
      </w:r>
    </w:p>
    <w:p>
      <w:pPr>
        <w:keepLines/>
        <w:spacing w:after="0"/>
      </w:pPr>
      <w:r>
        <w:t>Gracious God, thank You for proving Your love through the death of Christ while I was still a sinner. Keep me from trying to earn what You freely give or hiding what Your grace can forgive. Root my assurance in the cross and teach me to love others sacrificially. Amen.</w:t>
      </w:r>
    </w:p>
    <w:p>
      <w:pPr>
        <w:pStyle w:val="Heading1"/>
        <w:pageBreakBefore/>
      </w:pPr>
      <w:r>
        <w:t>Deuteronomy 31:6</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“Be strong and of a good courage, fear not, nor be afraid of them: for the LORD thy God, he it is that doth go with thee; he will not fail thee, nor forsake thee.”</w:t>
      </w:r>
    </w:p>
    <w:p>
      <w:pPr>
        <w:pStyle w:val="Heading2"/>
        <w:keepNext/>
      </w:pPr>
      <w:r>
        <w:t>Tags</w:t>
      </w:r>
    </w:p>
    <w:p>
      <w:pPr>
        <w:spacing w:after="40"/>
      </w:pPr>
      <w:r>
        <w:rPr>
          <w:rFonts w:ascii="Aptos" w:hAnsi="Aptos"/>
          <w:b/>
          <w:color w:val="A66A00"/>
          <w:sz w:val="16"/>
        </w:rPr>
        <w:t>Courage • God's Presence • Faithfulness • Transition</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Moses is the central speaker and traditional author of Deuteronomy; the final account of his death was preserved by another inspired writer.</w:t>
      </w:r>
    </w:p>
    <w:p>
      <w:pPr>
        <w:spacing w:after="30"/>
        <w:ind w:left="173" w:hanging="173"/>
      </w:pPr>
      <w:r>
        <w:rPr>
          <w:rFonts w:ascii="Aptos" w:hAnsi="Aptos"/>
          <w:b/>
          <w:color w:val="203E69"/>
          <w:sz w:val="16"/>
        </w:rPr>
        <w:t xml:space="preserve">Original Audience: </w:t>
      </w:r>
      <w:r>
        <w:rPr>
          <w:rFonts w:ascii="Aptos" w:hAnsi="Aptos"/>
          <w:color w:val="1F2937"/>
          <w:sz w:val="16"/>
        </w:rPr>
        <w:t>The Israelites preparing to enter the Promised Land after the wilderness generation had died.</w:t>
      </w:r>
    </w:p>
    <w:p>
      <w:pPr>
        <w:spacing w:after="30"/>
        <w:ind w:left="173" w:hanging="173"/>
      </w:pPr>
      <w:r>
        <w:rPr>
          <w:rFonts w:ascii="Aptos" w:hAnsi="Aptos"/>
          <w:b/>
          <w:color w:val="203E69"/>
          <w:sz w:val="16"/>
        </w:rPr>
        <w:t xml:space="preserve">Purpose of the Book: </w:t>
      </w:r>
      <w:r>
        <w:rPr>
          <w:rFonts w:ascii="Aptos" w:hAnsi="Aptos"/>
          <w:color w:val="1F2937"/>
          <w:sz w:val="16"/>
        </w:rPr>
        <w:t>To renew Israel's covenant commitment, restate God's law, and prepare a new generation to live faithfully in the land He promised.</w:t>
      </w:r>
    </w:p>
    <w:p>
      <w:pPr>
        <w:pStyle w:val="Heading2"/>
        <w:keepNext/>
      </w:pPr>
      <w:r>
        <w:t>Historical &amp; Cultural Context</w:t>
      </w:r>
    </w:p>
    <w:p>
      <w:pPr>
        <w:spacing w:after="44"/>
      </w:pPr>
      <w:r>
        <w:t>Moses spoke these words near the end of his life on the plains of Moab. Israel stood east of the Jordan, preparing to enter Canaan without the leader who had guided them out of Egypt. Moses publicly announced that Joshua would lead them and that the nations occupying the land would be confronted.</w:t>
      </w:r>
    </w:p>
    <w:p>
      <w:pPr>
        <w:spacing w:after="44"/>
      </w:pPr>
      <w:r>
        <w:t>Israel's fear had historical weight. Forty years earlier, the previous generation focused on fortified cities and powerful inhabitants and refused to trust God's promise. Now the new generation faced a similar decision. Courage would not come from denying the enemy's strength but from remembering that the LORD who defeated Egypt and sustained them in the wilderness would go with them.</w:t>
      </w:r>
    </w:p>
    <w:p>
      <w:pPr>
        <w:pStyle w:val="Heading2"/>
        <w:keepNext/>
      </w:pPr>
      <w:r>
        <w:t>Study Note</w:t>
      </w:r>
    </w:p>
    <w:p>
      <w:pPr>
        <w:spacing w:after="48"/>
      </w:pPr>
      <w:r>
        <w:t>“Be strong and of a good courage” calls for steady, obedient resolve. The command does not ask Israel to create confidence from personality or military advantage. Their strength was rooted in God's covenant promise and proven faithfulness. Biblical courage is not self-confidence detached from God; it is the willingness to obey because God is trustworthy.</w:t>
      </w:r>
    </w:p>
    <w:p>
      <w:pPr>
        <w:spacing w:after="48"/>
      </w:pPr>
      <w:r>
        <w:t>“Fear not, nor be afraid of them” names the real focus of Israel's anxiety—the people and obstacles ahead. Fear becomes distorted when the visible threat fills the whole field of attention and God's presence is treated as irrelevant. Moses redirects Israel's sight. The enemies would be encountered, but they would not be encountered alone.</w:t>
      </w:r>
    </w:p>
    <w:p>
      <w:pPr>
        <w:spacing w:after="48"/>
      </w:pPr>
      <w:r>
        <w:t>The LORD “doth go with thee.” He does not merely send instructions from a distance; His presence accompanies His people into the assignment. “He will not fail thee” means He will not loosen His hold or abandon His commitment. “Nor forsake thee” assures Israel that leadership transition and unfamiliar territory do not cancel God's covenant faithfulness. The promise supports obedience to God's calling, not every plan people invent for themselves.</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Courage grows from God's faithful presence, not from the absence of strong opposition. His people can obey because He does not release or abandon them.</w:t>
      </w:r>
    </w:p>
    <w:p>
      <w:pPr>
        <w:pStyle w:val="Heading2"/>
        <w:keepNext/>
      </w:pPr>
      <w:r>
        <w:t>Application</w:t>
      </w:r>
    </w:p>
    <w:p>
      <w:pPr>
        <w:pStyle w:val="ListBullet"/>
        <w:keepLines/>
        <w:spacing w:after="24"/>
      </w:pPr>
      <w:r>
        <w:t>Which visible obstacle has become larger in my thinking than God's presence and faithfulness?</w:t>
      </w:r>
    </w:p>
    <w:p>
      <w:pPr>
        <w:pStyle w:val="ListBullet"/>
        <w:keepLines/>
        <w:spacing w:after="24"/>
      </w:pPr>
      <w:r>
        <w:t>Recall one past example of God's provision before taking the next difficult step of obedience.</w:t>
      </w:r>
    </w:p>
    <w:p>
      <w:pPr>
        <w:pStyle w:val="ListBullet"/>
        <w:keepLines/>
        <w:spacing w:after="24"/>
      </w:pPr>
      <w:r>
        <w:t>Support someone entering a new responsibility by reminding them of God's presence and offering practical help.</w:t>
      </w:r>
    </w:p>
    <w:p>
      <w:pPr>
        <w:pStyle w:val="Heading2"/>
        <w:keepNext/>
      </w:pPr>
      <w:r>
        <w:t>Cross References</w:t>
      </w:r>
    </w:p>
    <w:p>
      <w:pPr>
        <w:pStyle w:val="ListBullet"/>
        <w:keepLines/>
        <w:spacing w:after="24"/>
      </w:pPr>
      <w:r>
        <w:t>Deuteronomy 1:29–31</w:t>
      </w:r>
    </w:p>
    <w:p>
      <w:pPr>
        <w:pStyle w:val="ListBullet"/>
        <w:keepLines/>
        <w:spacing w:after="24"/>
      </w:pPr>
      <w:r>
        <w:t>Joshua 1:5–9</w:t>
      </w:r>
    </w:p>
    <w:p>
      <w:pPr>
        <w:pStyle w:val="ListBullet"/>
        <w:keepLines/>
        <w:spacing w:after="24"/>
      </w:pPr>
      <w:r>
        <w:t>Psalm 27:1</w:t>
      </w:r>
    </w:p>
    <w:p>
      <w:pPr>
        <w:pStyle w:val="ListBullet"/>
        <w:keepLines/>
        <w:spacing w:after="24"/>
      </w:pPr>
      <w:r>
        <w:t>Isaiah 41:10</w:t>
      </w:r>
    </w:p>
    <w:p>
      <w:pPr>
        <w:pStyle w:val="ListBullet"/>
        <w:keepLines/>
        <w:spacing w:after="24"/>
      </w:pPr>
      <w:r>
        <w:t>Hebrews 13:5–6</w:t>
      </w:r>
    </w:p>
    <w:p>
      <w:pPr>
        <w:pStyle w:val="Heading2"/>
        <w:keepNext/>
      </w:pPr>
      <w:r>
        <w:t>Word Study</w:t>
      </w:r>
    </w:p>
    <w:p>
      <w:pPr>
        <w:pStyle w:val="ListBullet"/>
        <w:keepLines/>
        <w:spacing w:after="20"/>
      </w:pPr>
      <w:r>
        <w:rPr>
          <w:rFonts w:ascii="Aptos" w:hAnsi="Aptos"/>
          <w:b/>
          <w:color w:val="203E69"/>
          <w:sz w:val="16"/>
        </w:rPr>
        <w:t xml:space="preserve">Be strong (Hebrew: ḥāzaq) — </w:t>
      </w:r>
      <w:r>
        <w:rPr>
          <w:rFonts w:ascii="Aptos" w:hAnsi="Aptos"/>
          <w:color w:val="1F2937"/>
          <w:sz w:val="16"/>
        </w:rPr>
        <w:t>To be firm, resolute, or strengthened for action.</w:t>
      </w:r>
    </w:p>
    <w:p>
      <w:pPr>
        <w:pStyle w:val="ListBullet"/>
        <w:keepLines/>
        <w:spacing w:after="20"/>
      </w:pPr>
      <w:r>
        <w:rPr>
          <w:rFonts w:ascii="Aptos" w:hAnsi="Aptos"/>
          <w:b/>
          <w:color w:val="203E69"/>
          <w:sz w:val="16"/>
        </w:rPr>
        <w:t xml:space="preserve">Courage (Hebrew: ʾāmēṣ) — </w:t>
      </w:r>
      <w:r>
        <w:rPr>
          <w:rFonts w:ascii="Aptos" w:hAnsi="Aptos"/>
          <w:color w:val="1F2937"/>
          <w:sz w:val="16"/>
        </w:rPr>
        <w:t>To be bold, alert, and steadfast in the face of difficulty.</w:t>
      </w:r>
    </w:p>
    <w:p>
      <w:pPr>
        <w:pStyle w:val="ListBullet"/>
        <w:keepLines/>
        <w:spacing w:after="20"/>
      </w:pPr>
      <w:r>
        <w:rPr>
          <w:rFonts w:ascii="Aptos" w:hAnsi="Aptos"/>
          <w:b/>
          <w:color w:val="203E69"/>
          <w:sz w:val="16"/>
        </w:rPr>
        <w:t xml:space="preserve">Fail (Hebrew: rāphâ) — </w:t>
      </w:r>
      <w:r>
        <w:rPr>
          <w:rFonts w:ascii="Aptos" w:hAnsi="Aptos"/>
          <w:color w:val="1F2937"/>
          <w:sz w:val="16"/>
        </w:rPr>
        <w:t>To loosen, let drop, or withdraw support.</w:t>
      </w:r>
    </w:p>
    <w:p>
      <w:pPr>
        <w:pStyle w:val="ListBullet"/>
        <w:keepLines/>
        <w:spacing w:after="20"/>
      </w:pPr>
      <w:r>
        <w:rPr>
          <w:rFonts w:ascii="Aptos" w:hAnsi="Aptos"/>
          <w:b/>
          <w:color w:val="203E69"/>
          <w:sz w:val="16"/>
        </w:rPr>
        <w:t xml:space="preserve">Forsake (Hebrew: ʿāzab) — </w:t>
      </w:r>
      <w:r>
        <w:rPr>
          <w:rFonts w:ascii="Aptos" w:hAnsi="Aptos"/>
          <w:color w:val="1F2937"/>
          <w:sz w:val="16"/>
        </w:rPr>
        <w:t>To leave, abandon, or desert someone.</w:t>
      </w:r>
    </w:p>
    <w:p>
      <w:pPr>
        <w:pStyle w:val="Heading2"/>
        <w:keepNext/>
      </w:pPr>
      <w:r>
        <w:t>Reflection</w:t>
      </w:r>
    </w:p>
    <w:p>
      <w:pPr>
        <w:keepLines/>
        <w:spacing w:after="40"/>
      </w:pPr>
      <w:r>
        <w:t>A difficult transition can make me focus on what I am losing and what I may face. God's promise redirects me to what does not change: His presence and faithful hold. I can acknowledge the challenge and still move forward in obedience without being ruled by fear.</w:t>
      </w:r>
    </w:p>
    <w:p>
      <w:pPr>
        <w:pStyle w:val="Heading2"/>
        <w:keepNext/>
      </w:pPr>
      <w:r>
        <w:t>Prayer</w:t>
      </w:r>
    </w:p>
    <w:p>
      <w:pPr>
        <w:keepLines/>
        <w:spacing w:after="0"/>
      </w:pPr>
      <w:r>
        <w:t>Faithful LORD, make me strong and courageous in the responsibilities before me. When visible obstacles dominate my thoughts, remind me that You go with me and will not abandon Your people. Keep my confidence rooted in Your promise and guide every step in obedience to Your will. Amen.</w:t>
      </w:r>
    </w:p>
    <w:p>
      <w:pPr>
        <w:pStyle w:val="Heading1"/>
        <w:pageBreakBefore/>
      </w:pPr>
      <w:r>
        <w:t>Psalm 27:1</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“The LORD is my light and my salvation; whom shall I fear? the LORD is the strength of my life; of whom shall I be afraid?”</w:t>
      </w:r>
    </w:p>
    <w:p>
      <w:pPr>
        <w:pStyle w:val="Heading2"/>
        <w:keepNext/>
      </w:pPr>
      <w:r>
        <w:t>Tags</w:t>
      </w:r>
    </w:p>
    <w:p>
      <w:pPr>
        <w:spacing w:after="40"/>
      </w:pPr>
      <w:r>
        <w:rPr>
          <w:rFonts w:ascii="Aptos" w:hAnsi="Aptos"/>
          <w:b/>
          <w:color w:val="A66A00"/>
          <w:sz w:val="16"/>
        </w:rPr>
        <w:t>Fear • Salvation • Light • Confidence</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David.</w:t>
      </w:r>
    </w:p>
    <w:p>
      <w:pPr>
        <w:spacing w:after="30"/>
        <w:ind w:left="173" w:hanging="173"/>
      </w:pPr>
      <w:r>
        <w:rPr>
          <w:rFonts w:ascii="Aptos" w:hAnsi="Aptos"/>
          <w:b/>
          <w:color w:val="203E69"/>
          <w:sz w:val="16"/>
        </w:rPr>
        <w:t xml:space="preserve">Original Audience: </w:t>
      </w:r>
      <w:r>
        <w:rPr>
          <w:rFonts w:ascii="Aptos" w:hAnsi="Aptos"/>
          <w:color w:val="1F2937"/>
          <w:sz w:val="16"/>
        </w:rPr>
        <w:t>The people of Israel and successive worshipping communities who used the psalm for prayer, praise, and confidence in God.</w:t>
      </w:r>
    </w:p>
    <w:p>
      <w:pPr>
        <w:spacing w:after="30"/>
        <w:ind w:left="173" w:hanging="173"/>
      </w:pPr>
      <w:r>
        <w:rPr>
          <w:rFonts w:ascii="Aptos" w:hAnsi="Aptos"/>
          <w:b/>
          <w:color w:val="203E69"/>
          <w:sz w:val="16"/>
        </w:rPr>
        <w:t xml:space="preserve">Purpose of the Book: </w:t>
      </w:r>
      <w:r>
        <w:rPr>
          <w:rFonts w:ascii="Aptos" w:hAnsi="Aptos"/>
          <w:color w:val="1F2937"/>
          <w:sz w:val="16"/>
        </w:rPr>
        <w:t>The Psalms give God's people inspired language for worship, lament, thanksgiving, wisdom, confession, and trust in His covenant care.</w:t>
      </w:r>
    </w:p>
    <w:p>
      <w:pPr>
        <w:pStyle w:val="Heading2"/>
        <w:keepNext/>
      </w:pPr>
      <w:r>
        <w:t>Historical &amp; Cultural Context</w:t>
      </w:r>
    </w:p>
    <w:p>
      <w:pPr>
        <w:spacing w:after="44"/>
      </w:pPr>
      <w:r>
        <w:t>Psalm 27 combines strong confidence with honest longing. David speaks of enemies, armies, false witnesses, and the possibility of abandonment, although the exact historical crisis is not named. The psalm therefore does not arise from a trouble-free life. It shows faith being practiced while danger and uncertainty remain present.</w:t>
      </w:r>
    </w:p>
    <w:p>
      <w:pPr>
        <w:spacing w:after="44"/>
      </w:pPr>
      <w:r>
        <w:t>Light was a powerful biblical image for life, guidance, truth, and God's saving presence. Ancient nights could be genuinely dangerous without modern lighting, while fortified shelters offered protection during conflict. David gathers these familiar images and declares that the LORD Himself is his light, salvation, and stronghold.</w:t>
      </w:r>
    </w:p>
    <w:p>
      <w:pPr>
        <w:pStyle w:val="Heading2"/>
        <w:keepNext/>
      </w:pPr>
      <w:r>
        <w:t>Study Note</w:t>
      </w:r>
    </w:p>
    <w:p>
      <w:pPr>
        <w:spacing w:after="48"/>
      </w:pPr>
      <w:r>
        <w:t>“The LORD is my light” means God gives direction and drives back the darkness that produces confusion and fear. David does not claim to understand every circumstance. He knows the One who enables him to see what is true and take the next faithful step. God's light also exposes falsehood, including the exaggerated conclusions fear may draw from a real threat.</w:t>
      </w:r>
    </w:p>
    <w:p>
      <w:pPr>
        <w:spacing w:after="48"/>
      </w:pPr>
      <w:r>
        <w:t>“My salvation” identifies the LORD as David's rescuer. Salvation here includes deliverance from immediate enemies, while the whole biblical story gives the word its deeper meaning of rescue from sin and death. David's confidence is personal—“my”—but not possessive or self-centered. It reflects covenant trust in the God who has bound Himself faithfully to His people.</w:t>
      </w:r>
    </w:p>
    <w:p>
      <w:pPr>
        <w:spacing w:after="48"/>
      </w:pPr>
      <w:r>
        <w:t>The LORD is also “the strength,” or stronghold, of David's life. A stronghold was a secure place that enemies could not easily penetrate. The two questions—“whom shall I fear?” and “of whom shall I be afraid?”—do not deny that frightening people exist. They place every threat beneath a greater reality. Fear may still be felt, but it no longer has unquestioned authority because God defines the believer's safety and future.</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Fear loses its ruling position when God is known as light, salvation, and stronghold. Real dangers remain, but none possesses greater authority than the faithful LORD.</w:t>
      </w:r>
    </w:p>
    <w:p>
      <w:pPr>
        <w:pStyle w:val="Heading2"/>
        <w:keepNext/>
      </w:pPr>
      <w:r>
        <w:t>Application</w:t>
      </w:r>
    </w:p>
    <w:p>
      <w:pPr>
        <w:pStyle w:val="ListBullet"/>
        <w:keepLines/>
        <w:spacing w:after="24"/>
      </w:pPr>
      <w:r>
        <w:t>Which person, outcome, or uncertainty currently occupies more of my attention than God's character?</w:t>
      </w:r>
    </w:p>
    <w:p>
      <w:pPr>
        <w:pStyle w:val="ListBullet"/>
        <w:keepLines/>
        <w:spacing w:after="24"/>
      </w:pPr>
      <w:r>
        <w:t>Answer one fearful prediction with a specific truth about God's guidance, rescue, or protection.</w:t>
      </w:r>
    </w:p>
    <w:p>
      <w:pPr>
        <w:pStyle w:val="ListBullet"/>
        <w:keepLines/>
        <w:spacing w:after="24"/>
      </w:pPr>
      <w:r>
        <w:t>Take the next wise step without waiting for every feeling of fear to disappear.</w:t>
      </w:r>
    </w:p>
    <w:p>
      <w:pPr>
        <w:pStyle w:val="Heading2"/>
        <w:keepNext/>
      </w:pPr>
      <w:r>
        <w:t>Cross References</w:t>
      </w:r>
    </w:p>
    <w:p>
      <w:pPr>
        <w:pStyle w:val="ListBullet"/>
        <w:keepLines/>
        <w:spacing w:after="24"/>
      </w:pPr>
      <w:r>
        <w:t>Psalm 18:2</w:t>
      </w:r>
    </w:p>
    <w:p>
      <w:pPr>
        <w:pStyle w:val="ListBullet"/>
        <w:keepLines/>
        <w:spacing w:after="24"/>
      </w:pPr>
      <w:r>
        <w:t>Psalm 56:3–4</w:t>
      </w:r>
    </w:p>
    <w:p>
      <w:pPr>
        <w:pStyle w:val="ListBullet"/>
        <w:keepLines/>
        <w:spacing w:after="24"/>
      </w:pPr>
      <w:r>
        <w:t>Isaiah 12:2</w:t>
      </w:r>
    </w:p>
    <w:p>
      <w:pPr>
        <w:pStyle w:val="ListBullet"/>
        <w:keepLines/>
        <w:spacing w:after="24"/>
      </w:pPr>
      <w:r>
        <w:t>John 8:12</w:t>
      </w:r>
    </w:p>
    <w:p>
      <w:pPr>
        <w:pStyle w:val="ListBullet"/>
        <w:keepLines/>
        <w:spacing w:after="24"/>
      </w:pPr>
      <w:r>
        <w:t>Romans 8:31</w:t>
      </w:r>
    </w:p>
    <w:p>
      <w:pPr>
        <w:pStyle w:val="Heading2"/>
        <w:keepNext/>
      </w:pPr>
      <w:r>
        <w:t>Word Study</w:t>
      </w:r>
    </w:p>
    <w:p>
      <w:pPr>
        <w:pStyle w:val="ListBullet"/>
        <w:keepLines/>
        <w:spacing w:after="20"/>
      </w:pPr>
      <w:r>
        <w:rPr>
          <w:rFonts w:ascii="Aptos" w:hAnsi="Aptos"/>
          <w:b/>
          <w:color w:val="203E69"/>
          <w:sz w:val="16"/>
        </w:rPr>
        <w:t xml:space="preserve">Light (Hebrew: ʾôr) — </w:t>
      </w:r>
      <w:r>
        <w:rPr>
          <w:rFonts w:ascii="Aptos" w:hAnsi="Aptos"/>
          <w:color w:val="1F2937"/>
          <w:sz w:val="16"/>
        </w:rPr>
        <w:t>Illumination, life, and guidance that dispel darkness and reveal what is true.</w:t>
      </w:r>
    </w:p>
    <w:p>
      <w:pPr>
        <w:pStyle w:val="ListBullet"/>
        <w:keepLines/>
        <w:spacing w:after="20"/>
      </w:pPr>
      <w:r>
        <w:rPr>
          <w:rFonts w:ascii="Aptos" w:hAnsi="Aptos"/>
          <w:b/>
          <w:color w:val="203E69"/>
          <w:sz w:val="16"/>
        </w:rPr>
        <w:t xml:space="preserve">Salvation (Hebrew: yēshaʿ) — </w:t>
      </w:r>
      <w:r>
        <w:rPr>
          <w:rFonts w:ascii="Aptos" w:hAnsi="Aptos"/>
          <w:color w:val="1F2937"/>
          <w:sz w:val="16"/>
        </w:rPr>
        <w:t>Rescue, deliverance, or safety supplied by God.</w:t>
      </w:r>
    </w:p>
    <w:p>
      <w:pPr>
        <w:pStyle w:val="ListBullet"/>
        <w:keepLines/>
        <w:spacing w:after="20"/>
      </w:pPr>
      <w:r>
        <w:rPr>
          <w:rFonts w:ascii="Aptos" w:hAnsi="Aptos"/>
          <w:b/>
          <w:color w:val="203E69"/>
          <w:sz w:val="16"/>
        </w:rPr>
        <w:t xml:space="preserve">Strength / stronghold (Hebrew: māʿôz) — </w:t>
      </w:r>
      <w:r>
        <w:rPr>
          <w:rFonts w:ascii="Aptos" w:hAnsi="Aptos"/>
          <w:color w:val="1F2937"/>
          <w:sz w:val="16"/>
        </w:rPr>
        <w:t>A fortified place of safety, refuge, or secure defense.</w:t>
      </w:r>
    </w:p>
    <w:p>
      <w:pPr>
        <w:pStyle w:val="ListBullet"/>
        <w:keepLines/>
        <w:spacing w:after="20"/>
      </w:pPr>
      <w:r>
        <w:rPr>
          <w:rFonts w:ascii="Aptos" w:hAnsi="Aptos"/>
          <w:b/>
          <w:color w:val="203E69"/>
          <w:sz w:val="16"/>
        </w:rPr>
        <w:t xml:space="preserve">Fear (Hebrew: yārēʾ) — </w:t>
      </w:r>
      <w:r>
        <w:rPr>
          <w:rFonts w:ascii="Aptos" w:hAnsi="Aptos"/>
          <w:color w:val="1F2937"/>
          <w:sz w:val="16"/>
        </w:rPr>
        <w:t>To be afraid or stand in awe; the context concerns terror before a threat.</w:t>
      </w:r>
    </w:p>
    <w:p>
      <w:pPr>
        <w:pStyle w:val="Heading2"/>
        <w:keepNext/>
      </w:pPr>
      <w:r>
        <w:t>Reflection</w:t>
      </w:r>
    </w:p>
    <w:p>
      <w:pPr>
        <w:keepLines/>
        <w:spacing w:after="40"/>
      </w:pPr>
      <w:r>
        <w:t>Fear often speaks as though a threat is the greatest reality in my life. David reminds me to begin elsewhere: the LORD is my light, rescuer, and secure refuge. I can acknowledge danger honestly while refusing to let it define what is true or decide my next step.</w:t>
      </w:r>
    </w:p>
    <w:p>
      <w:pPr>
        <w:pStyle w:val="Heading2"/>
        <w:keepNext/>
      </w:pPr>
      <w:r>
        <w:t>Prayer</w:t>
      </w:r>
    </w:p>
    <w:p>
      <w:pPr>
        <w:keepLines/>
        <w:spacing w:after="0"/>
      </w:pPr>
      <w:r>
        <w:t>LORD, be my light when fear confuses my thinking, my salvation when I feel threatened, and my stronghold when I feel exposed. Turn my attention from imagined defeat to Your faithful presence, and give me wisdom and courage for the next obedient step. Amen.</w:t>
      </w:r>
    </w:p>
    <w:p>
      <w:pPr>
        <w:pStyle w:val="Heading1"/>
        <w:pageBreakBefore/>
      </w:pPr>
      <w:r>
        <w:t>Revelation 21:4</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“And God shall wipe away all tears from their eyes; and there shall be no more death, neither sorrow, nor crying, neither shall there be any more pain: for the former things are passed away.”</w:t>
      </w:r>
    </w:p>
    <w:p>
      <w:pPr>
        <w:pStyle w:val="Heading2"/>
        <w:keepNext/>
      </w:pPr>
      <w:r>
        <w:t>Tags</w:t>
      </w:r>
    </w:p>
    <w:p>
      <w:pPr>
        <w:spacing w:after="40"/>
      </w:pPr>
      <w:r>
        <w:rPr>
          <w:rFonts w:ascii="Aptos" w:hAnsi="Aptos"/>
          <w:b/>
          <w:color w:val="A66A00"/>
          <w:sz w:val="16"/>
        </w:rPr>
        <w:t>Comfort • Hope • Eternity • New Creation</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John, a Christian prophet exiled on the island of Patmos, traditionally identified with the apostle John.</w:t>
      </w:r>
    </w:p>
    <w:p>
      <w:pPr>
        <w:spacing w:after="30"/>
        <w:ind w:left="173" w:hanging="173"/>
      </w:pPr>
      <w:r>
        <w:rPr>
          <w:rFonts w:ascii="Aptos" w:hAnsi="Aptos"/>
          <w:b/>
          <w:color w:val="203E69"/>
          <w:sz w:val="16"/>
        </w:rPr>
        <w:t xml:space="preserve">Original Audience: </w:t>
      </w:r>
      <w:r>
        <w:rPr>
          <w:rFonts w:ascii="Aptos" w:hAnsi="Aptos"/>
          <w:color w:val="1F2937"/>
          <w:sz w:val="16"/>
        </w:rPr>
        <w:t>Seven churches in the Roman province of Asia, and through them the wider church enduring pressure to remain faithful to Jesus.</w:t>
      </w:r>
    </w:p>
    <w:p>
      <w:pPr>
        <w:spacing w:after="30"/>
        <w:ind w:left="173" w:hanging="173"/>
      </w:pPr>
      <w:r>
        <w:rPr>
          <w:rFonts w:ascii="Aptos" w:hAnsi="Aptos"/>
          <w:b/>
          <w:color w:val="203E69"/>
          <w:sz w:val="16"/>
        </w:rPr>
        <w:t xml:space="preserve">Purpose of the Book: </w:t>
      </w:r>
      <w:r>
        <w:rPr>
          <w:rFonts w:ascii="Aptos" w:hAnsi="Aptos"/>
          <w:color w:val="1F2937"/>
          <w:sz w:val="16"/>
        </w:rPr>
        <w:t>To reveal Jesus Christ as the victorious Lord, strengthen churches facing compromise and persecution, and assure believers that God will judge evil and renew creation.</w:t>
      </w:r>
    </w:p>
    <w:p>
      <w:pPr>
        <w:pStyle w:val="Heading2"/>
        <w:keepNext/>
      </w:pPr>
      <w:r>
        <w:t>Historical &amp; Cultural Context</w:t>
      </w:r>
    </w:p>
    <w:p>
      <w:pPr>
        <w:spacing w:after="44"/>
      </w:pPr>
      <w:r>
        <w:t>Revelation was written to churches living under the power and propaganda of the Roman Empire. Some believers faced economic pressure, social exclusion, false teaching, and persecution. The book uses visions, symbols, and Old Testament imagery to uncover the spiritual reality behind earthly events and call the churches to patient faithfulness.</w:t>
      </w:r>
    </w:p>
    <w:p>
      <w:pPr>
        <w:spacing w:after="44"/>
      </w:pPr>
      <w:r>
        <w:t>Chapter 21 follows the final defeat of evil and the last judgment. John sees a new heaven and new earth and the holy city coming down from God. The goal is not humanity escaping creation forever but God dwelling with His redeemed people in a renewed creation. Verse 4 describes what God's presence will permanently remove.</w:t>
      </w:r>
    </w:p>
    <w:p>
      <w:pPr>
        <w:pStyle w:val="Heading2"/>
        <w:keepNext/>
      </w:pPr>
      <w:r>
        <w:t>Study Note</w:t>
      </w:r>
    </w:p>
    <w:p>
      <w:pPr>
        <w:spacing w:after="48"/>
      </w:pPr>
      <w:r>
        <w:t>“God shall wipe away all tears” presents a tender and personal picture. God does not treat human suffering as unimportant or tell the wounded simply to forget it. The image suggests personal comfort and complete healing. The tears produced by grief, injustice, persecution, disappointment, and loss are fully known by Him and will not continue forever.</w:t>
      </w:r>
    </w:p>
    <w:p>
      <w:pPr>
        <w:spacing w:after="48"/>
      </w:pPr>
      <w:r>
        <w:t>“There shall be no more death” announces the defeat of humanity's great enemy. Death entered the world through sin and casts its shadow over every generation. In the new creation, Christ's resurrection victory reaches its full public result: death is not merely postponed or made less painful; it is removed. The relationships and life God restores will no longer be threatened by separation.</w:t>
      </w:r>
    </w:p>
    <w:p>
      <w:pPr>
        <w:spacing w:after="48"/>
      </w:pPr>
      <w:r>
        <w:t>Sorrow, crying, and pain describe the emotional and physical suffering woven through the present age. Their absence does not mean present grief is imaginary or that Christians should avoid mourning. Jesus Himself wept. Christian hope gives people permission to grieve truthfully while refusing to believe that grief is permanent or ultimate.</w:t>
      </w:r>
    </w:p>
    <w:p>
      <w:pPr>
        <w:spacing w:after="48"/>
      </w:pPr>
      <w:r>
        <w:t>“The former things are passed away” means the old order corrupted by sin, death, and suffering will no longer govern reality. This promise is not a guarantee that believers will avoid pain now; Revelation was written to suffering churches. It is assurance that faithfulness is not wasted and evil will not have the last word. Future hope also shapes present life, calling believers to comfort mourners, resist injustice, endure faithfully, and live as citizens of God's coming world.</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God will complete His victory by dwelling with His people and removing death, grief, and pain forever. Present suffering is real, but it is not permanent or final.</w:t>
      </w:r>
    </w:p>
    <w:p>
      <w:pPr>
        <w:pStyle w:val="Heading2"/>
        <w:keepNext/>
      </w:pPr>
      <w:r>
        <w:t>Application</w:t>
      </w:r>
    </w:p>
    <w:p>
      <w:pPr>
        <w:pStyle w:val="ListBullet"/>
        <w:keepLines/>
        <w:spacing w:after="24"/>
      </w:pPr>
      <w:r>
        <w:t>Bring present grief to God honestly, trusting that He sees every tear rather than requiring me to hide it.</w:t>
      </w:r>
    </w:p>
    <w:p>
      <w:pPr>
        <w:pStyle w:val="ListBullet"/>
        <w:keepLines/>
        <w:spacing w:after="24"/>
      </w:pPr>
      <w:r>
        <w:t>Comfort someone who is suffering through patient presence instead of offering quick or shallow explanations.</w:t>
      </w:r>
    </w:p>
    <w:p>
      <w:pPr>
        <w:pStyle w:val="ListBullet"/>
        <w:keepLines/>
        <w:spacing w:after="24"/>
      </w:pPr>
      <w:r>
        <w:t>Let the certainty of God's renewed creation strengthen faithfulness when obedience is costly or results seem delayed.</w:t>
      </w:r>
    </w:p>
    <w:p>
      <w:pPr>
        <w:pStyle w:val="Heading2"/>
        <w:keepNext/>
      </w:pPr>
      <w:r>
        <w:t>Cross References</w:t>
      </w:r>
    </w:p>
    <w:p>
      <w:pPr>
        <w:pStyle w:val="ListBullet"/>
        <w:keepLines/>
        <w:spacing w:after="24"/>
      </w:pPr>
      <w:r>
        <w:t>Isaiah 25:8</w:t>
      </w:r>
    </w:p>
    <w:p>
      <w:pPr>
        <w:pStyle w:val="ListBullet"/>
        <w:keepLines/>
        <w:spacing w:after="24"/>
      </w:pPr>
      <w:r>
        <w:t>Isaiah 65:17–19</w:t>
      </w:r>
    </w:p>
    <w:p>
      <w:pPr>
        <w:pStyle w:val="ListBullet"/>
        <w:keepLines/>
        <w:spacing w:after="24"/>
      </w:pPr>
      <w:r>
        <w:t>John 11:25–26</w:t>
      </w:r>
    </w:p>
    <w:p>
      <w:pPr>
        <w:pStyle w:val="ListBullet"/>
        <w:keepLines/>
        <w:spacing w:after="24"/>
      </w:pPr>
      <w:r>
        <w:t>1 Corinthians 15:54–57</w:t>
      </w:r>
    </w:p>
    <w:p>
      <w:pPr>
        <w:pStyle w:val="ListBullet"/>
        <w:keepLines/>
        <w:spacing w:after="24"/>
      </w:pPr>
      <w:r>
        <w:t>Revelation 21:1–5</w:t>
      </w:r>
    </w:p>
    <w:p>
      <w:pPr>
        <w:pStyle w:val="Heading2"/>
        <w:keepNext/>
      </w:pPr>
      <w:r>
        <w:t>Word Study</w:t>
      </w:r>
    </w:p>
    <w:p>
      <w:pPr>
        <w:pStyle w:val="ListBullet"/>
        <w:keepLines/>
        <w:spacing w:after="20"/>
      </w:pPr>
      <w:r>
        <w:rPr>
          <w:rFonts w:ascii="Aptos" w:hAnsi="Aptos"/>
          <w:b/>
          <w:color w:val="203E69"/>
          <w:sz w:val="16"/>
        </w:rPr>
        <w:t xml:space="preserve">Wipe away (Greek: exaleiphō) — </w:t>
      </w:r>
      <w:r>
        <w:rPr>
          <w:rFonts w:ascii="Aptos" w:hAnsi="Aptos"/>
          <w:color w:val="1F2937"/>
          <w:sz w:val="16"/>
        </w:rPr>
        <w:t>To remove, erase, or wipe completely, emphasizing the thoroughness of God's comfort.</w:t>
      </w:r>
    </w:p>
    <w:p>
      <w:pPr>
        <w:pStyle w:val="ListBullet"/>
        <w:keepLines/>
        <w:spacing w:after="20"/>
      </w:pPr>
      <w:r>
        <w:rPr>
          <w:rFonts w:ascii="Aptos" w:hAnsi="Aptos"/>
          <w:b/>
          <w:color w:val="203E69"/>
          <w:sz w:val="16"/>
        </w:rPr>
        <w:t xml:space="preserve">Sorrow (Greek: penthos) — </w:t>
      </w:r>
      <w:r>
        <w:rPr>
          <w:rFonts w:ascii="Aptos" w:hAnsi="Aptos"/>
          <w:color w:val="1F2937"/>
          <w:sz w:val="16"/>
        </w:rPr>
        <w:t>Deep mourning or grief, especially the sorrow associated with death and loss.</w:t>
      </w:r>
    </w:p>
    <w:p>
      <w:pPr>
        <w:pStyle w:val="ListBullet"/>
        <w:keepLines/>
        <w:spacing w:after="20"/>
      </w:pPr>
      <w:r>
        <w:rPr>
          <w:rFonts w:ascii="Aptos" w:hAnsi="Aptos"/>
          <w:b/>
          <w:color w:val="203E69"/>
          <w:sz w:val="16"/>
        </w:rPr>
        <w:t xml:space="preserve">Pain (Greek: ponos) — </w:t>
      </w:r>
      <w:r>
        <w:rPr>
          <w:rFonts w:ascii="Aptos" w:hAnsi="Aptos"/>
          <w:color w:val="1F2937"/>
          <w:sz w:val="16"/>
        </w:rPr>
        <w:t>Pain, distress, or exhausting hardship.</w:t>
      </w:r>
    </w:p>
    <w:p>
      <w:pPr>
        <w:pStyle w:val="ListBullet"/>
        <w:keepLines/>
        <w:spacing w:after="20"/>
      </w:pPr>
      <w:r>
        <w:rPr>
          <w:rFonts w:ascii="Aptos" w:hAnsi="Aptos"/>
          <w:b/>
          <w:color w:val="203E69"/>
          <w:sz w:val="16"/>
        </w:rPr>
        <w:t xml:space="preserve">Passed away (Greek: aperchomai) — </w:t>
      </w:r>
      <w:r>
        <w:rPr>
          <w:rFonts w:ascii="Aptos" w:hAnsi="Aptos"/>
          <w:color w:val="1F2937"/>
          <w:sz w:val="16"/>
        </w:rPr>
        <w:t>To depart or go away; the former order loses its place permanently.</w:t>
      </w:r>
    </w:p>
    <w:p>
      <w:pPr>
        <w:pStyle w:val="Heading2"/>
        <w:keepNext/>
      </w:pPr>
      <w:r>
        <w:t>Reflection</w:t>
      </w:r>
    </w:p>
    <w:p>
      <w:pPr>
        <w:keepLines/>
        <w:spacing w:after="40"/>
      </w:pPr>
      <w:r>
        <w:t>The pain I see and experience is not the world as God will finally leave it. He knows every tear and promises a future in which death and suffering have no place. I can grieve honestly today while allowing that promised ending to strengthen hope, compassion, and endurance.</w:t>
      </w:r>
    </w:p>
    <w:p>
      <w:pPr>
        <w:pStyle w:val="Heading2"/>
        <w:keepNext/>
      </w:pPr>
      <w:r>
        <w:t>Prayer</w:t>
      </w:r>
    </w:p>
    <w:p>
      <w:pPr>
        <w:keepLines/>
        <w:spacing w:after="0"/>
      </w:pPr>
      <w:r>
        <w:t>God of all comfort, hold me and others who are grieving. Keep me from shallow answers, and make me patient and compassionate in the presence of pain. Fix my hope on the day You will remove death, sorrow, and suffering forever, and help me live faithfully in light of Your coming renewal. Amen.</w:t>
      </w:r>
    </w:p>
    <w:p>
      <w:pPr>
        <w:pStyle w:val="Heading1"/>
        <w:pageBreakBefore/>
      </w:pPr>
      <w:r>
        <w:t>Psalm 34:18</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“The LORD is nigh unto them that are of a broken heart; and saveth such as be of a contrite spirit.”</w:t>
      </w:r>
    </w:p>
    <w:p>
      <w:pPr>
        <w:pStyle w:val="Heading2"/>
        <w:keepNext/>
      </w:pPr>
      <w:r>
        <w:t>Tags</w:t>
      </w:r>
    </w:p>
    <w:p>
      <w:pPr>
        <w:spacing w:after="40"/>
      </w:pPr>
      <w:r>
        <w:rPr>
          <w:rFonts w:ascii="Aptos" w:hAnsi="Aptos"/>
          <w:b/>
          <w:color w:val="A66A00"/>
          <w:sz w:val="16"/>
        </w:rPr>
        <w:t>Comfort • Brokenness • God's Nearness • Deliverance</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David.</w:t>
      </w:r>
    </w:p>
    <w:p>
      <w:pPr>
        <w:spacing w:after="30"/>
        <w:ind w:left="173" w:hanging="173"/>
      </w:pPr>
      <w:r>
        <w:rPr>
          <w:rFonts w:ascii="Aptos" w:hAnsi="Aptos"/>
          <w:b/>
          <w:color w:val="203E69"/>
          <w:sz w:val="16"/>
        </w:rPr>
        <w:t xml:space="preserve">Original Audience: </w:t>
      </w:r>
      <w:r>
        <w:rPr>
          <w:rFonts w:ascii="Aptos" w:hAnsi="Aptos"/>
          <w:color w:val="1F2937"/>
          <w:sz w:val="16"/>
        </w:rPr>
        <w:t>The people of Israel and successive worshipping communities learning to seek, praise, and trust the LORD in trouble.</w:t>
      </w:r>
    </w:p>
    <w:p>
      <w:pPr>
        <w:spacing w:after="30"/>
        <w:ind w:left="173" w:hanging="173"/>
      </w:pPr>
      <w:r>
        <w:rPr>
          <w:rFonts w:ascii="Aptos" w:hAnsi="Aptos"/>
          <w:b/>
          <w:color w:val="203E69"/>
          <w:sz w:val="16"/>
        </w:rPr>
        <w:t xml:space="preserve">Purpose of the Book: </w:t>
      </w:r>
      <w:r>
        <w:rPr>
          <w:rFonts w:ascii="Aptos" w:hAnsi="Aptos"/>
          <w:color w:val="1F2937"/>
          <w:sz w:val="16"/>
        </w:rPr>
        <w:t>The Psalms give God's people inspired language for worship, lament, thanksgiving, wisdom, confession, and confidence in His covenant care.</w:t>
      </w:r>
    </w:p>
    <w:p>
      <w:pPr>
        <w:pStyle w:val="Heading2"/>
        <w:keepNext/>
      </w:pPr>
      <w:r>
        <w:t>Historical &amp; Cultural Context</w:t>
      </w:r>
    </w:p>
    <w:p>
      <w:pPr>
        <w:spacing w:after="44"/>
      </w:pPr>
      <w:r>
        <w:t>The heading links Psalm 34 with the time David escaped from a dangerous situation by pretending to be insane before a Philistine ruler. David had fled from King Saul and was isolated, vulnerable, and afraid. The psalm turns that experience into public testimony, inviting others to seek the LORD and learn from His deliverance.</w:t>
      </w:r>
    </w:p>
    <w:p>
      <w:pPr>
        <w:spacing w:after="44"/>
      </w:pPr>
      <w:r>
        <w:t>Psalm 34 is also an alphabetic acrostic, helping worshippers remember its wisdom and praise. It does not claim that righteous people avoid all suffering. Verse 19 states plainly that they have many afflictions. The emphasis is that God hears, draws near, sustains, and ultimately delivers His people within their distress.</w:t>
      </w:r>
    </w:p>
    <w:p>
      <w:pPr>
        <w:pStyle w:val="Heading2"/>
        <w:keepNext/>
      </w:pPr>
      <w:r>
        <w:t>Study Note</w:t>
      </w:r>
    </w:p>
    <w:p>
      <w:pPr>
        <w:spacing w:after="48"/>
      </w:pPr>
      <w:r>
        <w:t>“The LORD is nigh” directly challenges the feeling that suffering proves God is distant. Nearness does not always mean the immediate removal of the painful circumstance. It means the suffering person is seen, heard, and accompanied by the covenant God. His presence is especially precious when other sources of security have failed.</w:t>
      </w:r>
    </w:p>
    <w:p>
      <w:pPr>
        <w:spacing w:after="48"/>
      </w:pPr>
      <w:r>
        <w:t>A “broken heart” describes more than temporary disappointment. It pictures the inner person crushed by grief, loss, failure, or deep distress. Scripture does not romanticize brokenness or suggest people should seek pain for its own sake. It assures those who have been brought low that their condition does not repel God. The proud may resist dependence, but the broken often know clearly how much they need Him.</w:t>
      </w:r>
    </w:p>
    <w:p>
      <w:pPr>
        <w:spacing w:after="48"/>
      </w:pPr>
      <w:r>
        <w:t>A “contrite spirit” is crushed or humbled. It may include repentance over sin, but in this psalm it also fits the spirit wounded by affliction. God “saveth” such people—He rescues, preserves, and brings them through. Deliverance may be immediate, gradual, expressed through sustaining grace, or completed in resurrection. The promise is not that every wound closes quickly, but that broken people are not abandoned to destruction.</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Brokenness does not drive God away. He draws near to the crushed and humble, sustains them in their pain, and acts for their ultimate rescue.</w:t>
      </w:r>
    </w:p>
    <w:p>
      <w:pPr>
        <w:pStyle w:val="Heading2"/>
        <w:keepNext/>
      </w:pPr>
      <w:r>
        <w:t>Application</w:t>
      </w:r>
    </w:p>
    <w:p>
      <w:pPr>
        <w:pStyle w:val="ListBullet"/>
        <w:keepLines/>
        <w:spacing w:after="24"/>
      </w:pPr>
      <w:r>
        <w:t>Tell God honestly where my heart feels crushed instead of hiding pain behind strength or activity.</w:t>
      </w:r>
    </w:p>
    <w:p>
      <w:pPr>
        <w:pStyle w:val="ListBullet"/>
        <w:keepLines/>
        <w:spacing w:after="24"/>
      </w:pPr>
      <w:r>
        <w:t>Offer quiet presence and practical care to a brokenhearted person without rushing their healing.</w:t>
      </w:r>
    </w:p>
    <w:p>
      <w:pPr>
        <w:pStyle w:val="ListBullet"/>
        <w:keepLines/>
        <w:spacing w:after="24"/>
      </w:pPr>
      <w:r>
        <w:t>If grief feels overwhelming or persistent, seek support from trusted people and appropriate professional care.</w:t>
      </w:r>
    </w:p>
    <w:p>
      <w:pPr>
        <w:pStyle w:val="Heading2"/>
        <w:keepNext/>
      </w:pPr>
      <w:r>
        <w:t>Cross References</w:t>
      </w:r>
    </w:p>
    <w:p>
      <w:pPr>
        <w:pStyle w:val="ListBullet"/>
        <w:keepLines/>
        <w:spacing w:after="24"/>
      </w:pPr>
      <w:r>
        <w:t>Psalm 51:17</w:t>
      </w:r>
    </w:p>
    <w:p>
      <w:pPr>
        <w:pStyle w:val="ListBullet"/>
        <w:keepLines/>
        <w:spacing w:after="24"/>
      </w:pPr>
      <w:r>
        <w:t>Psalm 147:3</w:t>
      </w:r>
    </w:p>
    <w:p>
      <w:pPr>
        <w:pStyle w:val="ListBullet"/>
        <w:keepLines/>
        <w:spacing w:after="24"/>
      </w:pPr>
      <w:r>
        <w:t>Isaiah 57:15</w:t>
      </w:r>
    </w:p>
    <w:p>
      <w:pPr>
        <w:pStyle w:val="ListBullet"/>
        <w:keepLines/>
        <w:spacing w:after="24"/>
      </w:pPr>
      <w:r>
        <w:t>Matthew 5:4</w:t>
      </w:r>
    </w:p>
    <w:p>
      <w:pPr>
        <w:pStyle w:val="ListBullet"/>
        <w:keepLines/>
        <w:spacing w:after="24"/>
      </w:pPr>
      <w:r>
        <w:t>2 Corinthians 1:3–4</w:t>
      </w:r>
    </w:p>
    <w:p>
      <w:pPr>
        <w:pStyle w:val="Heading2"/>
        <w:keepNext/>
      </w:pPr>
      <w:r>
        <w:t>Word Study</w:t>
      </w:r>
    </w:p>
    <w:p>
      <w:pPr>
        <w:pStyle w:val="ListBullet"/>
        <w:keepLines/>
        <w:spacing w:after="20"/>
      </w:pPr>
      <w:r>
        <w:rPr>
          <w:rFonts w:ascii="Aptos" w:hAnsi="Aptos"/>
          <w:b/>
          <w:color w:val="203E69"/>
          <w:sz w:val="16"/>
        </w:rPr>
        <w:t xml:space="preserve">Nigh / near (Hebrew: qārôb) — </w:t>
      </w:r>
      <w:r>
        <w:rPr>
          <w:rFonts w:ascii="Aptos" w:hAnsi="Aptos"/>
          <w:color w:val="1F2937"/>
          <w:sz w:val="16"/>
        </w:rPr>
        <w:t>Close at hand or readily present, emphasizing God's accessibility to the suffering.</w:t>
      </w:r>
    </w:p>
    <w:p>
      <w:pPr>
        <w:pStyle w:val="ListBullet"/>
        <w:keepLines/>
        <w:spacing w:after="20"/>
      </w:pPr>
      <w:r>
        <w:rPr>
          <w:rFonts w:ascii="Aptos" w:hAnsi="Aptos"/>
          <w:b/>
          <w:color w:val="203E69"/>
          <w:sz w:val="16"/>
        </w:rPr>
        <w:t xml:space="preserve">Broken (Hebrew: shābar) — </w:t>
      </w:r>
      <w:r>
        <w:rPr>
          <w:rFonts w:ascii="Aptos" w:hAnsi="Aptos"/>
          <w:color w:val="1F2937"/>
          <w:sz w:val="16"/>
        </w:rPr>
        <w:t>To break, shatter, or crush; used here for deep inward distress.</w:t>
      </w:r>
    </w:p>
    <w:p>
      <w:pPr>
        <w:pStyle w:val="ListBullet"/>
        <w:keepLines/>
        <w:spacing w:after="20"/>
      </w:pPr>
      <w:r>
        <w:rPr>
          <w:rFonts w:ascii="Aptos" w:hAnsi="Aptos"/>
          <w:b/>
          <w:color w:val="203E69"/>
          <w:sz w:val="16"/>
        </w:rPr>
        <w:t xml:space="preserve">Contrite / crushed (Hebrew: dakkāʾ) — </w:t>
      </w:r>
      <w:r>
        <w:rPr>
          <w:rFonts w:ascii="Aptos" w:hAnsi="Aptos"/>
          <w:color w:val="1F2937"/>
          <w:sz w:val="16"/>
        </w:rPr>
        <w:t>Beaten down, crushed, humbled, or deeply wounded in spirit.</w:t>
      </w:r>
    </w:p>
    <w:p>
      <w:pPr>
        <w:pStyle w:val="ListBullet"/>
        <w:keepLines/>
        <w:spacing w:after="20"/>
      </w:pPr>
      <w:r>
        <w:rPr>
          <w:rFonts w:ascii="Aptos" w:hAnsi="Aptos"/>
          <w:b/>
          <w:color w:val="203E69"/>
          <w:sz w:val="16"/>
        </w:rPr>
        <w:t xml:space="preserve">Saveth (Hebrew: yāshaʿ) — </w:t>
      </w:r>
      <w:r>
        <w:rPr>
          <w:rFonts w:ascii="Aptos" w:hAnsi="Aptos"/>
          <w:color w:val="1F2937"/>
          <w:sz w:val="16"/>
        </w:rPr>
        <w:t>To rescue, deliver, preserve, or bring into safety.</w:t>
      </w:r>
    </w:p>
    <w:p>
      <w:pPr>
        <w:pStyle w:val="Heading2"/>
        <w:keepNext/>
      </w:pPr>
      <w:r>
        <w:t>Reflection</w:t>
      </w:r>
    </w:p>
    <w:p>
      <w:pPr>
        <w:keepLines/>
        <w:spacing w:after="40"/>
      </w:pPr>
      <w:r>
        <w:t>When my heart is broken, I may feel that I must repair myself before approaching God. This verse says the opposite: He draws near in the place of need. I can bring Him pain without pretending, receive support without shame, and trust that brokenness will not have the final word.</w:t>
      </w:r>
    </w:p>
    <w:p>
      <w:pPr>
        <w:pStyle w:val="Heading2"/>
        <w:keepNext/>
      </w:pPr>
      <w:r>
        <w:t>Prayer</w:t>
      </w:r>
    </w:p>
    <w:p>
      <w:pPr>
        <w:keepLines/>
        <w:spacing w:after="0"/>
      </w:pPr>
      <w:r>
        <w:t>LORD, draw near to every place in me that feels crushed. Help me speak honestly about pain, receive the care You provide, and wait without despair when healing is gradual. Make me gentle with the brokenhearted, and preserve us in the hope of Your complete deliverance. Amen.</w:t>
      </w:r>
    </w:p>
    <w:p>
      <w:pPr>
        <w:pStyle w:val="Heading1"/>
        <w:pageBreakBefore/>
      </w:pPr>
      <w:r>
        <w:t>2 Corinthians 12:9</w:t>
      </w:r>
    </w:p>
    <w:p>
      <w:pPr>
        <w:spacing w:after="60"/>
      </w:pPr>
      <w:r>
        <w:rPr>
          <w:rFonts w:ascii="Aptos" w:hAnsi="Aptos"/>
          <w:b/>
          <w:color w:val="A66A00"/>
          <w:sz w:val="16"/>
        </w:rPr>
        <w:t>KJV Study Guide</w:t>
      </w:r>
    </w:p>
    <w:p>
      <w:pPr>
        <w:spacing w:before="20" w:after="70"/>
        <w:ind w:left="173" w:right="115"/>
        <w:shd w:fill="EAF2F8"/>
        <w:pBdr>
          <w:left w:val="single" w:sz="18" w:space="8" w:color="2E74B5"/>
        </w:pBdr>
      </w:pPr>
      <w:r>
        <w:rPr>
          <w:rFonts w:ascii="Aptos" w:hAnsi="Aptos"/>
          <w:i/>
          <w:color w:val="203E69"/>
          <w:sz w:val="17"/>
        </w:rPr>
        <w:t>“And he said unto me, My grace is sufficient for thee: for my strength is made perfect in weakness. Most gladly therefore will I rather glory in my infirmities, that the power of Christ may rest in me.”</w:t>
      </w:r>
    </w:p>
    <w:p>
      <w:pPr>
        <w:pStyle w:val="Heading2"/>
        <w:keepNext/>
      </w:pPr>
      <w:r>
        <w:t>Tags</w:t>
      </w:r>
    </w:p>
    <w:p>
      <w:pPr>
        <w:spacing w:after="40"/>
      </w:pPr>
      <w:r>
        <w:rPr>
          <w:rFonts w:ascii="Aptos" w:hAnsi="Aptos"/>
          <w:b/>
          <w:color w:val="A66A00"/>
          <w:sz w:val="16"/>
        </w:rPr>
        <w:t>Grace • Weakness • Christ's Power • Dependence</w:t>
      </w:r>
    </w:p>
    <w:p>
      <w:pPr>
        <w:pStyle w:val="Heading2"/>
        <w:keepNext/>
      </w:pPr>
      <w:r>
        <w:t>Book Background</w:t>
      </w:r>
    </w:p>
    <w:p>
      <w:pPr>
        <w:spacing w:after="30"/>
        <w:ind w:left="173" w:hanging="173"/>
      </w:pPr>
      <w:r>
        <w:rPr>
          <w:rFonts w:ascii="Aptos" w:hAnsi="Aptos"/>
          <w:b/>
          <w:color w:val="203E69"/>
          <w:sz w:val="16"/>
        </w:rPr>
        <w:t xml:space="preserve">Author: </w:t>
      </w:r>
      <w:r>
        <w:rPr>
          <w:rFonts w:ascii="Aptos" w:hAnsi="Aptos"/>
          <w:color w:val="1F2937"/>
          <w:sz w:val="16"/>
        </w:rPr>
        <w:t>Paul the apostle, with Timothy named alongside him in the letter's opening.</w:t>
      </w:r>
    </w:p>
    <w:p>
      <w:pPr>
        <w:spacing w:after="30"/>
        <w:ind w:left="173" w:hanging="173"/>
      </w:pPr>
      <w:r>
        <w:rPr>
          <w:rFonts w:ascii="Aptos" w:hAnsi="Aptos"/>
          <w:b/>
          <w:color w:val="203E69"/>
          <w:sz w:val="16"/>
        </w:rPr>
        <w:t xml:space="preserve">Original Audience: </w:t>
      </w:r>
      <w:r>
        <w:rPr>
          <w:rFonts w:ascii="Aptos" w:hAnsi="Aptos"/>
          <w:color w:val="1F2937"/>
          <w:sz w:val="16"/>
        </w:rPr>
        <w:t>The church in Corinth and believers throughout Achaia, including people influenced by teachers who judged ministry by outward strength and impressiveness.</w:t>
      </w:r>
    </w:p>
    <w:p>
      <w:pPr>
        <w:spacing w:after="30"/>
        <w:ind w:left="173" w:hanging="173"/>
      </w:pPr>
      <w:r>
        <w:rPr>
          <w:rFonts w:ascii="Aptos" w:hAnsi="Aptos"/>
          <w:b/>
          <w:color w:val="203E69"/>
          <w:sz w:val="16"/>
        </w:rPr>
        <w:t xml:space="preserve">Purpose of the Book: </w:t>
      </w:r>
      <w:r>
        <w:rPr>
          <w:rFonts w:ascii="Aptos" w:hAnsi="Aptos"/>
          <w:color w:val="1F2937"/>
          <w:sz w:val="16"/>
        </w:rPr>
        <w:t>To defend the integrity of Paul's ministry, repair his relationship with the Corinthians, encourage generosity, and show how God's power is displayed through weakness.</w:t>
      </w:r>
    </w:p>
    <w:p>
      <w:pPr>
        <w:pStyle w:val="Heading2"/>
        <w:keepNext/>
      </w:pPr>
      <w:r>
        <w:t>Historical &amp; Cultural Context</w:t>
      </w:r>
    </w:p>
    <w:p>
      <w:pPr>
        <w:spacing w:after="44"/>
      </w:pPr>
      <w:r>
        <w:t>Some teachers in Corinth presented themselves as impressive “super-apostles” and criticized Paul's suffering, speaking, and apparent weakness. Paul answered by describing hardships that revealed the cost of genuine ministry. He reluctantly mentioned extraordinary revelations but refused to make spiritual experiences the foundation of his authority.</w:t>
      </w:r>
    </w:p>
    <w:p>
      <w:pPr>
        <w:spacing w:after="44"/>
      </w:pPr>
      <w:r>
        <w:t>To keep him from pride, Paul received a “thorn in the flesh.” He does not identify it clearly, so interpreters have proposed physical illness, persecution, or another persistent limitation. Paul asked the Lord three times to remove it. Verse 9 records the answer: the weakness would remain, but Christ's grace and power would be sufficient within it.</w:t>
      </w:r>
    </w:p>
    <w:p>
      <w:pPr>
        <w:pStyle w:val="Heading2"/>
        <w:keepNext/>
      </w:pPr>
      <w:r>
        <w:t>Study Note</w:t>
      </w:r>
    </w:p>
    <w:p>
      <w:pPr>
        <w:spacing w:after="48"/>
      </w:pPr>
      <w:r>
        <w:t>“My grace is sufficient for thee” does not mean pain is unimportant or that Christians should never pray for relief. Paul prayed repeatedly and specifically. The answer taught him that God's sustaining favor could meet the full demand of the situation even when the desired change did not come. Sufficient grace may appear as endurance, help from others, wisdom, daily provision, or strength to continue faithfully.</w:t>
      </w:r>
    </w:p>
    <w:p>
      <w:pPr>
        <w:spacing w:after="48"/>
      </w:pPr>
      <w:r>
        <w:t>“My strength is made perfect in weakness” means Christ's power reaches its intended expression when human self-sufficiency is stripped away. Weakness does not increase Christ's power, as though He were previously limited. It makes the source of effective strength clearer. When success cannot reasonably be credited to talent, image, or control, the sufficiency of Christ becomes more visible.</w:t>
      </w:r>
    </w:p>
    <w:p>
      <w:pPr>
        <w:spacing w:after="48"/>
      </w:pPr>
      <w:r>
        <w:t>Paul therefore chooses to “glory” in his infirmities. He is not celebrating suffering for its own sake, refusing treatment, or calling abuse acceptable. He is refusing to treat limitation as proof that God cannot use him. The values of Corinth said weakness disqualified a leader; the gospel showed that surrendered weakness could become the setting in which Christ's power was displayed.</w:t>
      </w:r>
    </w:p>
    <w:p>
      <w:pPr>
        <w:spacing w:after="48"/>
      </w:pPr>
      <w:r>
        <w:t>The KJV says the power of Christ may “rest in” Paul; the underlying language can suggest a shelter or dwelling over someone. This does not remove human limits but places them beneath Christ's sufficient presence. Believers can seek healing, develop skills, establish boundaries, and receive professional help while refusing shame over what remains weak. Dependence is not failure; it is the normal posture of grace.</w:t>
      </w:r>
    </w:p>
    <w:p>
      <w:pPr>
        <w:pStyle w:val="Heading2"/>
        <w:keepNext/>
      </w:pPr>
      <w:r>
        <w:t>Key Lesson</w:t>
      </w:r>
    </w:p>
    <w:p>
      <w:pPr>
        <w:spacing w:before="20" w:after="50"/>
        <w:ind w:left="173"/>
        <w:shd w:fill="FFF7E6"/>
        <w:pBdr>
          <w:left w:val="single" w:sz="18" w:space="8" w:color="A66A00"/>
        </w:pBdr>
      </w:pPr>
      <w:r>
        <w:rPr>
          <w:rFonts w:ascii="Aptos" w:hAnsi="Aptos"/>
          <w:b/>
          <w:color w:val="1F2937"/>
          <w:sz w:val="16"/>
        </w:rPr>
        <w:t>Christ's grace is sufficient when weakness remains. Human limitation does not disqualify a believer; it can become the setting in which His sustaining power is most clearly seen.</w:t>
      </w:r>
    </w:p>
    <w:p>
      <w:pPr>
        <w:pStyle w:val="Heading2"/>
        <w:keepNext/>
      </w:pPr>
      <w:r>
        <w:t>Application</w:t>
      </w:r>
    </w:p>
    <w:p>
      <w:pPr>
        <w:pStyle w:val="ListBullet"/>
        <w:keepLines/>
        <w:spacing w:after="24"/>
      </w:pPr>
      <w:r>
        <w:t>What limitation am I treating as proof that God cannot use me or remain faithful to me?</w:t>
      </w:r>
    </w:p>
    <w:p>
      <w:pPr>
        <w:pStyle w:val="ListBullet"/>
        <w:keepLines/>
        <w:spacing w:after="24"/>
      </w:pPr>
      <w:r>
        <w:t>Ask honestly for relief while also asking for the grace needed if the situation does not change immediately.</w:t>
      </w:r>
    </w:p>
    <w:p>
      <w:pPr>
        <w:pStyle w:val="ListBullet"/>
        <w:keepLines/>
        <w:spacing w:after="24"/>
      </w:pPr>
      <w:r>
        <w:t>Receive appropriate help and establish wise boundaries instead of confusing dependence on Christ with neglecting available support.</w:t>
      </w:r>
    </w:p>
    <w:p>
      <w:pPr>
        <w:pStyle w:val="Heading2"/>
        <w:keepNext/>
      </w:pPr>
      <w:r>
        <w:t>Cross References</w:t>
      </w:r>
    </w:p>
    <w:p>
      <w:pPr>
        <w:pStyle w:val="ListBullet"/>
        <w:keepLines/>
        <w:spacing w:after="24"/>
      </w:pPr>
      <w:r>
        <w:t>Isaiah 40:29–31</w:t>
      </w:r>
    </w:p>
    <w:p>
      <w:pPr>
        <w:pStyle w:val="ListBullet"/>
        <w:keepLines/>
        <w:spacing w:after="24"/>
      </w:pPr>
      <w:r>
        <w:t>2 Corinthians 4:7–10</w:t>
      </w:r>
    </w:p>
    <w:p>
      <w:pPr>
        <w:pStyle w:val="ListBullet"/>
        <w:keepLines/>
        <w:spacing w:after="24"/>
      </w:pPr>
      <w:r>
        <w:t>Hebrews 4:15–16</w:t>
      </w:r>
    </w:p>
    <w:p>
      <w:pPr>
        <w:pStyle w:val="Heading2"/>
        <w:keepNext/>
      </w:pPr>
      <w:r>
        <w:t>Word Study</w:t>
      </w:r>
    </w:p>
    <w:p>
      <w:pPr>
        <w:pStyle w:val="ListBullet"/>
        <w:keepLines/>
        <w:spacing w:after="20"/>
      </w:pPr>
      <w:r>
        <w:rPr>
          <w:rFonts w:ascii="Aptos" w:hAnsi="Aptos"/>
          <w:b/>
          <w:color w:val="203E69"/>
          <w:sz w:val="16"/>
        </w:rPr>
        <w:t xml:space="preserve">Sufficient (Greek: arkeō) — </w:t>
      </w:r>
      <w:r>
        <w:rPr>
          <w:rFonts w:ascii="Aptos" w:hAnsi="Aptos"/>
          <w:color w:val="1F2937"/>
          <w:sz w:val="16"/>
        </w:rPr>
        <w:t>Enough to meet the need, satisfy the requirement, or sustain someone through a situation.</w:t>
      </w:r>
    </w:p>
    <w:p>
      <w:pPr>
        <w:pStyle w:val="ListBullet"/>
        <w:keepLines/>
        <w:spacing w:after="20"/>
      </w:pPr>
      <w:r>
        <w:rPr>
          <w:rFonts w:ascii="Aptos" w:hAnsi="Aptos"/>
          <w:b/>
          <w:color w:val="203E69"/>
          <w:sz w:val="16"/>
        </w:rPr>
        <w:t xml:space="preserve">Strength / power (Greek: dynamis) — </w:t>
      </w:r>
      <w:r>
        <w:rPr>
          <w:rFonts w:ascii="Aptos" w:hAnsi="Aptos"/>
          <w:color w:val="1F2937"/>
          <w:sz w:val="16"/>
        </w:rPr>
        <w:t>Effective ability or divine power, here belonging to Christ.</w:t>
      </w:r>
    </w:p>
    <w:p>
      <w:pPr>
        <w:pStyle w:val="ListBullet"/>
        <w:keepLines/>
        <w:spacing w:after="20"/>
      </w:pPr>
      <w:r>
        <w:rPr>
          <w:rFonts w:ascii="Aptos" w:hAnsi="Aptos"/>
          <w:b/>
          <w:color w:val="203E69"/>
          <w:sz w:val="16"/>
        </w:rPr>
        <w:t xml:space="preserve">Rest (Greek: episkēnoō) — </w:t>
      </w:r>
      <w:r>
        <w:rPr>
          <w:rFonts w:ascii="Aptos" w:hAnsi="Aptos"/>
          <w:color w:val="1F2937"/>
          <w:sz w:val="16"/>
        </w:rPr>
        <w:t>To dwell or spread a shelter over, suggesting Christ's power residing protectively with Paul.</w:t>
      </w:r>
    </w:p>
    <w:p>
      <w:pPr>
        <w:pStyle w:val="Heading2"/>
        <w:keepNext/>
      </w:pPr>
      <w:r>
        <w:t>Reflection</w:t>
      </w:r>
    </w:p>
    <w:p>
      <w:pPr>
        <w:keepLines/>
        <w:spacing w:after="40"/>
      </w:pPr>
      <w:r>
        <w:t>I naturally want weakness removed before I believe I can be useful. Christ may bring healing or meet me with sufficient grace inside an ongoing limitation. I can stop measuring worth by self-sufficiency and let dependence reveal the true source of strength.</w:t>
      </w:r>
    </w:p>
    <w:p>
      <w:pPr>
        <w:pStyle w:val="Heading2"/>
        <w:keepNext/>
      </w:pPr>
      <w:r>
        <w:t>Prayer</w:t>
      </w:r>
    </w:p>
    <w:p>
      <w:pPr>
        <w:keepLines/>
        <w:spacing w:after="0"/>
      </w:pPr>
      <w:r>
        <w:t>Lord Jesus, I bring You the weakness I would rather hide or remove. Grant relief according to Your wisdom, and supply sufficient grace for what remains. Free me from shame and self-reliance, guide me toward wise support, and let Your power become visible through faithful dependence. Amen.</w:t>
      </w:r>
    </w:p>
    <w:sectPr w:rsidR="00FC693F" w:rsidRPr="0006063C" w:rsidSect="00034616">
      <w:headerReference w:type="default" r:id="rId9"/>
      <w:footerReference w:type="default" r:id="rId10"/>
      <w:pgSz w:w="12240" w:h="15840"/>
      <w:pgMar w:top="619" w:right="835" w:bottom="619" w:left="835"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color w:val="5B65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5B6573"/>
        <w:sz w:val="14"/>
      </w:rPr>
      <w:t>SCRIPTURE MEMO  |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5" w:lineRule="auto"/>
    </w:pPr>
    <w:rPr>
      <w:rFonts w:ascii="Aptos" w:hAnsi="Aptos"/>
      <w:color w:val="1F2937"/>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
      <w:outlineLvl w:val="0"/>
    </w:pPr>
    <w:rPr>
      <w:rFonts w:asciiTheme="majorHAnsi" w:eastAsiaTheme="majorEastAsia" w:hAnsiTheme="majorHAnsi" w:cstheme="majorBidi" w:ascii="Aptos Display" w:hAnsi="Aptos Display"/>
      <w:b/>
      <w:bCs/>
      <w:color w:val="203E69"/>
      <w:sz w:val="34"/>
      <w:szCs w:val="28"/>
    </w:rPr>
  </w:style>
  <w:style w:type="paragraph" w:styleId="Heading2">
    <w:name w:val="heading 2"/>
    <w:basedOn w:val="Normal"/>
    <w:next w:val="Normal"/>
    <w:link w:val="Heading2Char"/>
    <w:uiPriority w:val="9"/>
    <w:unhideWhenUsed/>
    <w:qFormat/>
    <w:rsid w:val="00FC693F"/>
    <w:pPr>
      <w:keepNext/>
      <w:keepLines/>
      <w:spacing w:before="76" w:after="24"/>
      <w:outlineLvl w:val="1"/>
    </w:pPr>
    <w:rPr>
      <w:rFonts w:asciiTheme="majorHAnsi" w:eastAsiaTheme="majorEastAsia" w:hAnsiTheme="majorHAnsi" w:cstheme="majorBidi" w:ascii="Aptos Display" w:hAnsi="Aptos Display"/>
      <w:b/>
      <w:bCs/>
      <w:color w:val="2E74B5"/>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4" w:line="240" w:lineRule="auto"/>
      <w:ind w:left="317" w:hanging="202"/>
      <w:contextualSpacing/>
    </w:pPr>
    <w:rPr>
      <w:rFonts w:ascii="Aptos" w:hAnsi="Aptos"/>
      <w:color w:val="1F2937"/>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Scripture Memo Study Guide</dc:title>
  <dc:subject>KJV study guide for Scripture Memo memory verses</dc:subject>
  <dc:creator>Chibueze Igbokwe</dc:creator>
  <cp:keywords/>
  <dc:description>generated by python-docx</dc:description>
  <cp:lastModifiedBy/>
  <cp:revision>1</cp:revision>
  <dcterms:created xsi:type="dcterms:W3CDTF">2013-12-23T23:15:00Z</dcterms:created>
  <dcterms:modified xsi:type="dcterms:W3CDTF">2013-12-23T23:15:00Z</dcterms:modified>
  <cp:category/>
</cp:coreProperties>
</file>