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3D" w:rsidRPr="00A343E3" w:rsidRDefault="00F8383D" w:rsidP="00F8383D">
      <w:pPr>
        <w:rPr>
          <w:rFonts w:ascii="Times New Roman" w:hAnsi="Times New Roman" w:cs="Times New Roman"/>
          <w:sz w:val="24"/>
          <w:szCs w:val="24"/>
        </w:rPr>
      </w:pPr>
      <w:r w:rsidRPr="00A343E3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080635" cy="2465070"/>
            <wp:effectExtent l="0" t="0" r="5715" b="0"/>
            <wp:docPr id="65" name="Obraz 65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  <w:b/>
        </w:rPr>
      </w:pPr>
      <w:r w:rsidRPr="00A343E3">
        <w:rPr>
          <w:rFonts w:ascii="Times New Roman" w:hAnsi="Times New Roman" w:cs="Times New Roman"/>
          <w:b/>
        </w:rPr>
        <w:t>WYDZIAŁ ELEKTROTECHNIKI, AUTOMATYKI,</w:t>
      </w: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  <w:b/>
        </w:rPr>
      </w:pPr>
      <w:r w:rsidRPr="00A343E3">
        <w:rPr>
          <w:rFonts w:ascii="Times New Roman" w:hAnsi="Times New Roman" w:cs="Times New Roman"/>
          <w:b/>
        </w:rPr>
        <w:t>INFORMATYKI I INŻYNIERII BIOMEDYCZNEJ</w:t>
      </w: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</w:rPr>
      </w:pP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</w:rPr>
      </w:pPr>
      <w:r w:rsidRPr="00A343E3">
        <w:rPr>
          <w:rFonts w:ascii="Times New Roman" w:hAnsi="Times New Roman" w:cs="Times New Roman"/>
        </w:rPr>
        <w:t>Katedra Metrologii i Elektroniki</w:t>
      </w:r>
    </w:p>
    <w:p w:rsidR="00F8383D" w:rsidRPr="00A343E3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  <w:sz w:val="36"/>
          <w:szCs w:val="36"/>
        </w:rPr>
      </w:pP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43E3">
        <w:rPr>
          <w:rFonts w:ascii="Times New Roman" w:hAnsi="Times New Roman" w:cs="Times New Roman"/>
          <w:b/>
          <w:sz w:val="36"/>
          <w:szCs w:val="36"/>
        </w:rPr>
        <w:t xml:space="preserve">Praca dyplomowa </w:t>
      </w:r>
      <w:r w:rsidR="009E1436">
        <w:rPr>
          <w:rFonts w:ascii="Times New Roman" w:hAnsi="Times New Roman" w:cs="Times New Roman"/>
          <w:b/>
          <w:sz w:val="36"/>
          <w:szCs w:val="36"/>
        </w:rPr>
        <w:t>magisterska</w:t>
      </w: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8383D" w:rsidRDefault="002C0AF2" w:rsidP="00F8383D">
      <w:pPr>
        <w:pStyle w:val="Bezodstpw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 POLISH</w:t>
      </w:r>
    </w:p>
    <w:p w:rsidR="002C0AF2" w:rsidRPr="002C0AF2" w:rsidRDefault="002C0AF2" w:rsidP="00F8383D">
      <w:pPr>
        <w:pStyle w:val="Bezodstpw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 ENGLISH</w:t>
      </w:r>
    </w:p>
    <w:p w:rsidR="00F8383D" w:rsidRPr="002C0AF2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2C0AF2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2C0AF2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2C0AF2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2C0AF2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A343E3" w:rsidRDefault="00F8383D" w:rsidP="00F8383D">
      <w:pPr>
        <w:pStyle w:val="Bezodstpw"/>
        <w:rPr>
          <w:rFonts w:ascii="Times New Roman" w:hAnsi="Times New Roman" w:cs="Times New Roman"/>
        </w:rPr>
      </w:pPr>
      <w:r w:rsidRPr="00A343E3">
        <w:rPr>
          <w:rFonts w:ascii="Times New Roman" w:hAnsi="Times New Roman" w:cs="Times New Roman"/>
        </w:rPr>
        <w:t>Autor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Łukasz Uszko</w:t>
      </w:r>
    </w:p>
    <w:p w:rsidR="00F8383D" w:rsidRPr="00A343E3" w:rsidRDefault="00F8383D" w:rsidP="00F8383D">
      <w:pPr>
        <w:pStyle w:val="Bezodstpw"/>
        <w:rPr>
          <w:rFonts w:ascii="Times New Roman" w:hAnsi="Times New Roman" w:cs="Times New Roman"/>
        </w:rPr>
      </w:pPr>
      <w:r w:rsidRPr="00A343E3">
        <w:rPr>
          <w:rFonts w:ascii="Times New Roman" w:hAnsi="Times New Roman" w:cs="Times New Roman"/>
        </w:rPr>
        <w:t>Kierunek studiów:</w:t>
      </w:r>
      <w:r w:rsidRPr="00A343E3">
        <w:rPr>
          <w:rFonts w:ascii="Times New Roman" w:hAnsi="Times New Roman" w:cs="Times New Roman"/>
        </w:rPr>
        <w:tab/>
      </w:r>
      <w:r w:rsidRPr="00A343E3">
        <w:rPr>
          <w:rFonts w:ascii="Times New Roman" w:hAnsi="Times New Roman" w:cs="Times New Roman"/>
        </w:rPr>
        <w:tab/>
        <w:t>Elektrotechnika</w:t>
      </w:r>
    </w:p>
    <w:p w:rsidR="00F8383D" w:rsidRPr="00A343E3" w:rsidRDefault="00F8383D" w:rsidP="00F8383D">
      <w:pPr>
        <w:pStyle w:val="Bezodstpw"/>
        <w:rPr>
          <w:rFonts w:ascii="Times New Roman" w:hAnsi="Times New Roman" w:cs="Times New Roman"/>
        </w:rPr>
      </w:pPr>
      <w:r w:rsidRPr="00A343E3">
        <w:rPr>
          <w:rFonts w:ascii="Times New Roman" w:hAnsi="Times New Roman" w:cs="Times New Roman"/>
        </w:rPr>
        <w:t>Opiekun pracy:</w:t>
      </w:r>
      <w:r w:rsidRPr="00A343E3">
        <w:rPr>
          <w:rFonts w:ascii="Times New Roman" w:hAnsi="Times New Roman" w:cs="Times New Roman"/>
        </w:rPr>
        <w:tab/>
      </w:r>
      <w:r w:rsidRPr="00A343E3">
        <w:rPr>
          <w:rFonts w:ascii="Times New Roman" w:hAnsi="Times New Roman" w:cs="Times New Roman"/>
        </w:rPr>
        <w:tab/>
      </w:r>
      <w:r w:rsidRPr="00A343E3">
        <w:rPr>
          <w:rFonts w:ascii="Times New Roman" w:hAnsi="Times New Roman" w:cs="Times New Roman"/>
        </w:rPr>
        <w:tab/>
        <w:t>dr hab. inż. Andrzej Bień</w:t>
      </w:r>
      <w:r>
        <w:rPr>
          <w:rFonts w:ascii="Times New Roman" w:hAnsi="Times New Roman" w:cs="Times New Roman"/>
        </w:rPr>
        <w:t xml:space="preserve"> prof. n. AGH</w:t>
      </w:r>
    </w:p>
    <w:p w:rsidR="00F8383D" w:rsidRPr="00A343E3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A343E3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A343E3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A343E3" w:rsidRDefault="00F8383D" w:rsidP="00F8383D">
      <w:pPr>
        <w:rPr>
          <w:rFonts w:ascii="Times New Roman" w:hAnsi="Times New Roman" w:cs="Times New Roman"/>
          <w:sz w:val="24"/>
          <w:szCs w:val="24"/>
        </w:rPr>
      </w:pPr>
    </w:p>
    <w:p w:rsidR="00F8383D" w:rsidRPr="00A343E3" w:rsidRDefault="00F8383D" w:rsidP="00F8383D">
      <w:pPr>
        <w:pStyle w:val="Bezodstpw"/>
        <w:jc w:val="center"/>
        <w:rPr>
          <w:rFonts w:ascii="Times New Roman" w:hAnsi="Times New Roman" w:cs="Times New Roman"/>
        </w:rPr>
      </w:pPr>
      <w:r w:rsidRPr="00A343E3">
        <w:rPr>
          <w:rFonts w:ascii="Times New Roman" w:hAnsi="Times New Roman" w:cs="Times New Roman"/>
        </w:rPr>
        <w:t>Kraków, 201</w:t>
      </w:r>
      <w:r>
        <w:rPr>
          <w:rFonts w:ascii="Times New Roman" w:hAnsi="Times New Roman" w:cs="Times New Roman"/>
        </w:rPr>
        <w:t>5</w:t>
      </w:r>
    </w:p>
    <w:p w:rsidR="00F8383D" w:rsidRDefault="00F8383D" w:rsidP="00F8383D"/>
    <w:p w:rsidR="004B6BD6" w:rsidRDefault="004B6BD6" w:rsidP="00F8383D"/>
    <w:p w:rsidR="004B6BD6" w:rsidRPr="00A343E3" w:rsidRDefault="004B6BD6" w:rsidP="004B6B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</w:t>
      </w:r>
      <w:r w:rsidRPr="00A343E3">
        <w:rPr>
          <w:rFonts w:ascii="Times New Roman" w:hAnsi="Times New Roman" w:cs="Times New Roman"/>
          <w:i/>
          <w:sz w:val="24"/>
          <w:szCs w:val="24"/>
        </w:rPr>
        <w:t>świadczam, świadomy odpowiedzialności karnej za poświadczenie nieprawdy, że niniejszą pracę dyplomową wykonałem osobiście i samodzielnie i że nie korzystałem ze źródeł innych niż wymienione w pracy.</w:t>
      </w:r>
    </w:p>
    <w:p w:rsidR="004B6BD6" w:rsidRDefault="004B6BD6" w:rsidP="004B6BD6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B6BD6" w:rsidRPr="00A343E3" w:rsidRDefault="004B6BD6" w:rsidP="004B6BD6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Łukasz  Uszko</w:t>
      </w:r>
    </w:p>
    <w:p w:rsidR="004B6BD6" w:rsidRDefault="004B6BD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151211855"/>
        <w:docPartObj>
          <w:docPartGallery w:val="Table of Contents"/>
          <w:docPartUnique/>
        </w:docPartObj>
      </w:sdtPr>
      <w:sdtContent>
        <w:p w:rsidR="002C0AF2" w:rsidRPr="002A06CA" w:rsidRDefault="002C0AF2" w:rsidP="006703AC">
          <w:pPr>
            <w:pStyle w:val="Nagwekspisutreci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</w:pPr>
          <w:r w:rsidRPr="002A06CA">
            <w:rPr>
              <w:rFonts w:ascii="Times New Roman" w:hAnsi="Times New Roman" w:cs="Times New Roman"/>
              <w:color w:val="auto"/>
              <w:sz w:val="44"/>
              <w:szCs w:val="44"/>
            </w:rPr>
            <w:t>Spis treści</w:t>
          </w:r>
        </w:p>
        <w:p w:rsidR="006703AC" w:rsidRPr="002A06CA" w:rsidRDefault="006703AC" w:rsidP="006703AC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r w:rsidRPr="002A06CA">
            <w:rPr>
              <w:rFonts w:ascii="Times New Roman" w:hAnsi="Times New Roman" w:cs="Times New Roman"/>
              <w:noProof/>
              <w:sz w:val="24"/>
              <w:szCs w:val="24"/>
            </w:rPr>
            <w:t xml:space="preserve">Wstęp, opis </w:t>
          </w:r>
          <w:r w:rsidR="004E05CA">
            <w:rPr>
              <w:rFonts w:ascii="Times New Roman" w:hAnsi="Times New Roman" w:cs="Times New Roman"/>
              <w:noProof/>
              <w:sz w:val="24"/>
              <w:szCs w:val="24"/>
            </w:rPr>
            <w:t>projektu</w:t>
          </w:r>
          <w:r w:rsidRPr="002A06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2A06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Pr="002A06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_Toc375485239 \h </w:instrText>
          </w:r>
          <w:r w:rsidRPr="002A06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Pr="002A06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Pr="002A06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</w:t>
          </w:r>
          <w:r w:rsidRPr="002A06C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</w:p>
        <w:p w:rsidR="002C0AF2" w:rsidRPr="002A06CA" w:rsidRDefault="002C0AF2" w:rsidP="002C0AF2">
          <w:pPr>
            <w:spacing w:after="0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</w:p>
        <w:p w:rsidR="002C0AF2" w:rsidRPr="002A06CA" w:rsidRDefault="002C0AF2" w:rsidP="002C0AF2">
          <w:pPr>
            <w:pStyle w:val="Akapitzlist"/>
            <w:numPr>
              <w:ilvl w:val="0"/>
              <w:numId w:val="2"/>
            </w:numPr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2A06CA">
            <w:rPr>
              <w:rFonts w:ascii="Times New Roman" w:hAnsi="Times New Roman" w:cs="Times New Roman"/>
              <w:sz w:val="24"/>
              <w:szCs w:val="24"/>
              <w:lang w:eastAsia="pl-PL"/>
            </w:rPr>
            <w:t>Część elektroniczna</w:t>
          </w:r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r w:rsidRPr="002A06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A06CA">
            <w:rPr>
              <w:rFonts w:ascii="Times New Roman" w:hAnsi="Times New Roman" w:cs="Times New Roman"/>
              <w:sz w:val="24"/>
              <w:szCs w:val="24"/>
            </w:rPr>
            <w:instrText xml:space="preserve"> TOC \o "1-4" \h \z \u </w:instrText>
          </w:r>
          <w:r w:rsidRPr="002A06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5485239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Schemat blokowy urządzenia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905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2C0AF2" w:rsidRPr="002A06CA" w:rsidRDefault="002C0AF2" w:rsidP="002C0AF2">
          <w:pPr>
            <w:pStyle w:val="Spistreci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1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Teoria działania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905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2C0AF2" w:rsidRPr="002A06CA" w:rsidRDefault="002C0AF2" w:rsidP="002C0AF2">
          <w:pPr>
            <w:pStyle w:val="Spistreci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2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Konstrukcja mechaniczna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_Toc375485242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2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3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Właściwości elektryczne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_Toc375485243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4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Układ całkujący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_Toc375485244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5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Sekcja zasilania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_Toc375485245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6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Przełączanie zasilania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_Toc375485246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7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Układ kontroli napięcia baterii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_Toc375485247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8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Przetwornica pojemnościowa TPS60132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_Toc375485248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49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Ładowarka akumulatorka Li-Ion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_Toc375485249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0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Stabilizator  LDO TPS73133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_Toc375485250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1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f.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Przetwornica pojemnościowa odwracająca TPS60400 5V -&gt; -5V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_Toc375485251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2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Projektowanie PCB i montaż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_Toc375485252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3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Problemy termiczne – układy z PowerPad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_Toc375485253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4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Kondensatory odsprzęgające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_Toc375485254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Style w:val="Hipercze"/>
              <w:rFonts w:ascii="Times New Roman" w:hAnsi="Times New Roman" w:cs="Times New Roman"/>
              <w:noProof/>
              <w:sz w:val="24"/>
              <w:szCs w:val="24"/>
            </w:rPr>
          </w:pPr>
          <w:hyperlink w:anchor="_Toc375485255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Produkcja PCB oraz ograniczenia technologiczne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_Toc375485255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2C0AF2" w:rsidRPr="002A06CA" w:rsidRDefault="002C0AF2" w:rsidP="002C0AF2">
          <w:pPr>
            <w:spacing w:after="0"/>
            <w:ind w:firstLine="660"/>
            <w:rPr>
              <w:rFonts w:ascii="Times New Roman" w:hAnsi="Times New Roman" w:cs="Times New Roman"/>
              <w:sz w:val="24"/>
              <w:szCs w:val="24"/>
            </w:rPr>
          </w:pPr>
          <w:r w:rsidRPr="002A06CA">
            <w:rPr>
              <w:rFonts w:ascii="Times New Roman" w:hAnsi="Times New Roman" w:cs="Times New Roman"/>
              <w:sz w:val="24"/>
              <w:szCs w:val="24"/>
            </w:rPr>
            <w:t>B) Część programistyczna</w:t>
          </w:r>
        </w:p>
        <w:p w:rsidR="002C0AF2" w:rsidRPr="002A06CA" w:rsidRDefault="002C0AF2" w:rsidP="002C0AF2">
          <w:pPr>
            <w:spacing w:after="0"/>
            <w:ind w:firstLine="658"/>
            <w:rPr>
              <w:rFonts w:ascii="Times New Roman" w:hAnsi="Times New Roman" w:cs="Times New Roman"/>
              <w:sz w:val="24"/>
              <w:szCs w:val="24"/>
            </w:rPr>
          </w:pPr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6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Układy Cyfrowe zastosowane w urządzeniu oraz ich przeznaczenie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_Toc375485256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7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_Toc375485257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8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Ogólny zarys  działania części cyfrowej: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_Toc375485258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59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Opis poszczególnych elementów części cyfrowej urządzenia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_Toc375485259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0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Parametry prądu mierzone za pomocą urządzenia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_Toc375485260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1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_Toc375485261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2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Pomiar wartości skutecznej sygnału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_Toc375485262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3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Pomiar wartości maksymalnej i minimalnej sygnału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_Toc375485263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4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Pomiar wartości średniej sygnału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_Toc375485264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5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e.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Algorytm Goertzela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_Toc375485265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6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512- punktowa szybka transformata Fouriera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_Toc375485266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Style w:val="Hipercze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7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Opis oprogramowania zaimplementowanego w mierniku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_Toc375485267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8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_Toc375485268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69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Narzędzia zastosowane przy tworzeniu oprogramowania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_Toc375485269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0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Budowa  programu: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_Toc375485270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1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Funkcjonalności oprogramowania urządzenia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_Toc375485271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2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Aplikacja „CurrentMeter_v1.0”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_Toc375485272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3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_Toc375485273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4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Cechy aplikacji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_Toc375485274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5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Szczegóły dotyczące kodu aplikacji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_Toc375485275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6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Działanie programu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_Toc375485276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7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Problemy powstałe podczas projektowania części cyfrowej urządzenia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_Toc375485277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8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Gubienie znaków w wysyłanych ramkach przez moduł bluetooth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_Toc375485278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79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Zakłócenia na wejściach przycisków klawiatury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_Toc375485279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4"/>
            <w:tabs>
              <w:tab w:val="left" w:pos="110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80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Wolne działanie aplikacji androidowej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_Toc375485280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82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Specyfikacja urządzenia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_Toc375485282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66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75485283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Zakończenie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_Toc375485283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AF2" w:rsidRPr="002A06CA" w:rsidRDefault="002C0AF2" w:rsidP="002C0AF2">
          <w:pPr>
            <w:pStyle w:val="Spistreci1"/>
            <w:tabs>
              <w:tab w:val="left" w:pos="660"/>
              <w:tab w:val="right" w:leader="dot" w:pos="9061"/>
            </w:tabs>
            <w:rPr>
              <w:rStyle w:val="Hipercze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C0AF2" w:rsidRPr="002A06CA" w:rsidRDefault="002C0AF2" w:rsidP="002C0AF2">
          <w:pPr>
            <w:pStyle w:val="Spistreci1"/>
            <w:tabs>
              <w:tab w:val="left" w:pos="660"/>
              <w:tab w:val="right" w:leader="dot" w:pos="9061"/>
            </w:tabs>
            <w:rPr>
              <w:rStyle w:val="Hipercze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C0AF2" w:rsidRPr="002A06CA" w:rsidRDefault="002C0AF2" w:rsidP="002C0AF2">
          <w:pPr>
            <w:pStyle w:val="Spistreci1"/>
            <w:tabs>
              <w:tab w:val="left" w:pos="660"/>
              <w:tab w:val="right" w:leader="dot" w:pos="9061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375485284" w:history="1"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2A06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2A06CA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Literatura: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_Toc375485284 \h </w:instrTex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Pr="002A0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Pr="002A06C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597A86" w:rsidRDefault="00597A86" w:rsidP="00F8383D"/>
    <w:p w:rsidR="004E05CA" w:rsidRDefault="004E05CA" w:rsidP="00F8383D"/>
    <w:p w:rsidR="004E05CA" w:rsidRDefault="004E05CA" w:rsidP="00F8383D"/>
    <w:p w:rsidR="004E05CA" w:rsidRDefault="004E05CA" w:rsidP="00F8383D"/>
    <w:p w:rsidR="004E05CA" w:rsidRDefault="004E05CA" w:rsidP="00F8383D"/>
    <w:p w:rsidR="004E05CA" w:rsidRDefault="004E05CA" w:rsidP="00F8383D"/>
    <w:p w:rsidR="004E05CA" w:rsidRDefault="004E05CA" w:rsidP="00F8383D"/>
    <w:p w:rsidR="004E05CA" w:rsidRPr="003E2EE4" w:rsidRDefault="004E05CA" w:rsidP="00F8383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E2EE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Wstęp, opis urządzenia</w:t>
      </w:r>
    </w:p>
    <w:p w:rsidR="00710587" w:rsidRDefault="00710587" w:rsidP="00F8383D"/>
    <w:p w:rsidR="006503A5" w:rsidRDefault="00710587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6503A5">
        <w:rPr>
          <w:rFonts w:ascii="Times New Roman" w:hAnsi="Times New Roman" w:cs="Times New Roman"/>
          <w:sz w:val="24"/>
          <w:szCs w:val="24"/>
        </w:rPr>
        <w:tab/>
        <w:t xml:space="preserve">W pracy wykonano oprogramowanie </w:t>
      </w:r>
      <w:r w:rsidR="003E2EE4" w:rsidRPr="006503A5">
        <w:rPr>
          <w:rFonts w:ascii="Times New Roman" w:hAnsi="Times New Roman" w:cs="Times New Roman"/>
          <w:sz w:val="24"/>
          <w:szCs w:val="24"/>
        </w:rPr>
        <w:t>dla bezprzewodowej stacji pomiarowej zasilanej energią odnawialną. Projekt polegał na stworzeniu kompletnego systemu pomiarowego parametrów atmosferycznych. Stworzono zarówno oprogramowanie głównego mikrokontrolera obsługującego platformę pomiarową, modułu bezprzewodowej wymiany danych pomiędzy platformą a zdalnym serwerem na którym</w:t>
      </w:r>
      <w:r w:rsidR="009B7C41" w:rsidRPr="006503A5">
        <w:rPr>
          <w:rFonts w:ascii="Times New Roman" w:hAnsi="Times New Roman" w:cs="Times New Roman"/>
          <w:sz w:val="24"/>
          <w:szCs w:val="24"/>
        </w:rPr>
        <w:t xml:space="preserve"> zapisywane są wszystkie parametry działania urządzenia. </w:t>
      </w:r>
    </w:p>
    <w:p w:rsidR="006503A5" w:rsidRDefault="006503A5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6503A5" w:rsidRDefault="009B7C41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6503A5">
        <w:rPr>
          <w:rFonts w:ascii="Times New Roman" w:hAnsi="Times New Roman" w:cs="Times New Roman"/>
          <w:sz w:val="24"/>
          <w:szCs w:val="24"/>
        </w:rPr>
        <w:t>Ponadto dla ułatwienia obsługi stacji powstał specjalny interfejs webowy dostępny z poziomu przeglądarki internetowej na którym użytkownik może podejrzeć stan, aktualne dane oraz historię działania urządzenia a także dokonać zdalnej a</w:t>
      </w:r>
      <w:r w:rsidR="006503A5" w:rsidRPr="006503A5">
        <w:rPr>
          <w:rFonts w:ascii="Times New Roman" w:hAnsi="Times New Roman" w:cs="Times New Roman"/>
          <w:sz w:val="24"/>
          <w:szCs w:val="24"/>
        </w:rPr>
        <w:t>ktualizacji oprogramowania czy zmie</w:t>
      </w:r>
      <w:r w:rsidR="006503A5">
        <w:rPr>
          <w:rFonts w:ascii="Times New Roman" w:hAnsi="Times New Roman" w:cs="Times New Roman"/>
          <w:sz w:val="24"/>
          <w:szCs w:val="24"/>
        </w:rPr>
        <w:t>nić tryb działania urządzenia.</w:t>
      </w:r>
    </w:p>
    <w:p w:rsidR="006503A5" w:rsidRDefault="006503A5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6503A5" w:rsidRDefault="006503A5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Ostatnim elementem </w:t>
      </w:r>
      <w:r w:rsidR="00A31B34">
        <w:rPr>
          <w:rFonts w:ascii="Times New Roman" w:hAnsi="Times New Roman" w:cs="Times New Roman"/>
          <w:sz w:val="24"/>
          <w:szCs w:val="24"/>
        </w:rPr>
        <w:t>projektu</w:t>
      </w:r>
      <w:r>
        <w:rPr>
          <w:rFonts w:ascii="Times New Roman" w:hAnsi="Times New Roman" w:cs="Times New Roman"/>
          <w:sz w:val="24"/>
          <w:szCs w:val="24"/>
        </w:rPr>
        <w:t xml:space="preserve"> jest aplikacja napisana dla systemu Android umożliwiająca użytkownikowi podobne funkcjonalności jak za pomocą interfejsu webowego oraz wiele dodatkowych możliwości, bardziej spersonalizowanych.</w:t>
      </w:r>
    </w:p>
    <w:p w:rsidR="00FD5695" w:rsidRDefault="00FD5695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A5289" w:rsidRDefault="00FD5695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wykonania projektu zastosowano wiele sprawdzonych </w:t>
      </w:r>
      <w:r w:rsidR="00AA5289">
        <w:rPr>
          <w:rFonts w:ascii="Times New Roman" w:hAnsi="Times New Roman" w:cs="Times New Roman"/>
          <w:sz w:val="24"/>
          <w:szCs w:val="24"/>
        </w:rPr>
        <w:t>oraz</w:t>
      </w:r>
      <w:r>
        <w:rPr>
          <w:rFonts w:ascii="Times New Roman" w:hAnsi="Times New Roman" w:cs="Times New Roman"/>
          <w:sz w:val="24"/>
          <w:szCs w:val="24"/>
        </w:rPr>
        <w:t xml:space="preserve"> nowoczesnych technologii</w:t>
      </w:r>
    </w:p>
    <w:p w:rsidR="00FD5695" w:rsidRDefault="00AA5289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które zostaną szczegółowo przedstawione w kolejnych rozdziałach.  </w:t>
      </w:r>
      <w:r w:rsidR="00FD569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47E8" w:rsidRPr="00C047E8" w:rsidRDefault="00C047E8" w:rsidP="00C047E8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C047E8">
        <w:rPr>
          <w:rFonts w:ascii="Times New Roman" w:hAnsi="Times New Roman" w:cs="Times New Roman"/>
          <w:sz w:val="24"/>
          <w:szCs w:val="24"/>
        </w:rPr>
        <w:t xml:space="preserve">W dalszej części pracy zostanie  </w:t>
      </w:r>
      <w:r>
        <w:rPr>
          <w:rFonts w:ascii="Times New Roman" w:hAnsi="Times New Roman" w:cs="Times New Roman"/>
          <w:sz w:val="24"/>
          <w:szCs w:val="24"/>
        </w:rPr>
        <w:t xml:space="preserve">opisany każdy elementów wchodzących w skład całego systemu. Zostaną dokładnie </w:t>
      </w:r>
      <w:r w:rsidRPr="00C04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opisane wszystkie możliwości danego modułu</w:t>
      </w:r>
      <w:r w:rsidRPr="00C047E8">
        <w:rPr>
          <w:rFonts w:ascii="Times New Roman" w:hAnsi="Times New Roman" w:cs="Times New Roman"/>
          <w:sz w:val="24"/>
          <w:szCs w:val="24"/>
        </w:rPr>
        <w:t xml:space="preserve">, jego cele i zadania, oraz </w:t>
      </w:r>
      <w:r>
        <w:rPr>
          <w:rFonts w:ascii="Times New Roman" w:hAnsi="Times New Roman" w:cs="Times New Roman"/>
          <w:sz w:val="24"/>
          <w:szCs w:val="24"/>
        </w:rPr>
        <w:t xml:space="preserve">zagadnienia związane z danym podzespołem. </w:t>
      </w:r>
    </w:p>
    <w:p w:rsidR="006503A5" w:rsidRDefault="006503A5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6503A5" w:rsidRDefault="006503A5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AE67CB" w:rsidRDefault="00AE67CB" w:rsidP="006503A5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710587" w:rsidRDefault="00690505" w:rsidP="004C189A">
      <w:pPr>
        <w:pStyle w:val="Bezodstpw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90505">
        <w:rPr>
          <w:rFonts w:ascii="Times New Roman" w:hAnsi="Times New Roman" w:cs="Times New Roman"/>
          <w:b/>
          <w:sz w:val="28"/>
          <w:szCs w:val="28"/>
        </w:rPr>
        <w:t>Schemat blokowy urządzenia</w:t>
      </w:r>
    </w:p>
    <w:p w:rsidR="00FD5695" w:rsidRDefault="00FD5695" w:rsidP="00FD5695">
      <w:pPr>
        <w:pStyle w:val="Bezodstpw"/>
        <w:rPr>
          <w:rFonts w:ascii="Times New Roman" w:hAnsi="Times New Roman" w:cs="Times New Roman"/>
          <w:b/>
          <w:sz w:val="28"/>
          <w:szCs w:val="28"/>
        </w:rPr>
      </w:pPr>
    </w:p>
    <w:p w:rsidR="00FD5695" w:rsidRDefault="00FD5695" w:rsidP="00FD5695">
      <w:pPr>
        <w:pStyle w:val="Bezodstpw"/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Urządzenie składa się z </w:t>
      </w:r>
      <w:r w:rsidR="00A77AC3">
        <w:rPr>
          <w:rFonts w:ascii="Times New Roman" w:hAnsi="Times New Roman" w:cs="Times New Roman"/>
          <w:sz w:val="24"/>
          <w:szCs w:val="24"/>
        </w:rPr>
        <w:t>trzech głównych</w:t>
      </w:r>
      <w:r>
        <w:rPr>
          <w:rFonts w:ascii="Times New Roman" w:hAnsi="Times New Roman" w:cs="Times New Roman"/>
          <w:sz w:val="24"/>
          <w:szCs w:val="24"/>
        </w:rPr>
        <w:t xml:space="preserve"> modułów</w:t>
      </w:r>
      <w:r w:rsidR="00283C59">
        <w:rPr>
          <w:rFonts w:ascii="Times New Roman" w:hAnsi="Times New Roman" w:cs="Times New Roman"/>
          <w:sz w:val="24"/>
          <w:szCs w:val="24"/>
        </w:rPr>
        <w:t>:</w:t>
      </w:r>
    </w:p>
    <w:p w:rsidR="00FD5695" w:rsidRDefault="00FD5695" w:rsidP="00FD5695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Stacji pomiarowej</w:t>
      </w:r>
      <w:r w:rsidR="00A77AC3">
        <w:rPr>
          <w:rFonts w:ascii="Times New Roman" w:hAnsi="Times New Roman" w:cs="Times New Roman"/>
          <w:sz w:val="24"/>
          <w:szCs w:val="24"/>
        </w:rPr>
        <w:t>,</w:t>
      </w:r>
    </w:p>
    <w:p w:rsidR="00FD5695" w:rsidRDefault="00FD5695" w:rsidP="00FD5695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Modułu WIFI do wymiany danych pomiędzy stacją a serwerem http</w:t>
      </w:r>
      <w:r w:rsidR="00A77AC3">
        <w:rPr>
          <w:rFonts w:ascii="Times New Roman" w:hAnsi="Times New Roman" w:cs="Times New Roman"/>
          <w:sz w:val="24"/>
          <w:szCs w:val="24"/>
        </w:rPr>
        <w:t>,</w:t>
      </w:r>
    </w:p>
    <w:p w:rsidR="00A77AC3" w:rsidRDefault="00A77AC3" w:rsidP="00FD5695">
      <w:pPr>
        <w:pStyle w:val="Bezodstpw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Serwera HTTP oraz bazy danych.</w:t>
      </w:r>
    </w:p>
    <w:p w:rsidR="00E575DB" w:rsidRDefault="00E575DB" w:rsidP="00E575DB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8A1AAA" w:rsidRDefault="008A1AAA" w:rsidP="00E575DB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8A1AAA" w:rsidRDefault="008A1AAA" w:rsidP="00E575DB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E575DB" w:rsidRDefault="00833B7D" w:rsidP="00E575DB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2625" cy="1238250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5DB" w:rsidRDefault="00E575DB" w:rsidP="00E575DB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FD5695" w:rsidRPr="00A77AC3" w:rsidRDefault="00FD5695" w:rsidP="00FD5695">
      <w:pPr>
        <w:pStyle w:val="Bezodstpw"/>
        <w:ind w:left="11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AC3" w:rsidRPr="00A77AC3">
        <w:rPr>
          <w:rFonts w:ascii="Times New Roman" w:hAnsi="Times New Roman" w:cs="Times New Roman"/>
          <w:b/>
          <w:sz w:val="24"/>
          <w:szCs w:val="24"/>
        </w:rPr>
        <w:t>Rys 1.1 Schemat ogólny systemu pomiarowego</w:t>
      </w:r>
    </w:p>
    <w:p w:rsidR="00AE67CB" w:rsidRDefault="00AE67CB" w:rsidP="00AE67CB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AE67CB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AE67CB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283C59" w:rsidRDefault="00283C59" w:rsidP="00AE67CB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283C59" w:rsidRPr="00283C59" w:rsidRDefault="00AB3265" w:rsidP="00AE67CB">
      <w:pPr>
        <w:pStyle w:val="Bezodstpw"/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Zdalny serwer HTTP wraz z bazą danych MySQL jest odpowiedzialny za obsługę wszystkich żądań wysyłanych przez stację takich jak aktualizowanie danych pomiarowych czy wykonywanie podmiany wersji oprogramowania na nowszą</w:t>
      </w:r>
      <w:r w:rsidR="00283C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Aby taka komunikacja była możliwa zastosowano urządzenie pośredniczące zaw</w:t>
      </w:r>
      <w:r w:rsidR="00833B7D">
        <w:rPr>
          <w:rFonts w:ascii="Times New Roman" w:hAnsi="Times New Roman" w:cs="Times New Roman"/>
          <w:sz w:val="24"/>
          <w:szCs w:val="24"/>
        </w:rPr>
        <w:t>ierające moduł WIFI umożliwiający połączenie stacji z tak zwanym access pointem (routerem)</w:t>
      </w:r>
      <w:r w:rsidR="009E55BD">
        <w:rPr>
          <w:rFonts w:ascii="Times New Roman" w:hAnsi="Times New Roman" w:cs="Times New Roman"/>
          <w:sz w:val="24"/>
          <w:szCs w:val="24"/>
        </w:rPr>
        <w:t xml:space="preserve"> a </w:t>
      </w:r>
      <w:r w:rsidR="00833B7D">
        <w:rPr>
          <w:rFonts w:ascii="Times New Roman" w:hAnsi="Times New Roman" w:cs="Times New Roman"/>
          <w:sz w:val="24"/>
          <w:szCs w:val="24"/>
        </w:rPr>
        <w:t xml:space="preserve">następnie z Internetem.   Płytka modułu WIFI zawiera także układ radiowy pracujący na częstotliwości 433 MHz który to używany jest do komunikacji ze stacją. Zaletą tego podejścia jest fakt iż stacja zaprojektowana jest z myślą o zainstalowaniu na zewnątrz mieszkania czy budynku, </w:t>
      </w:r>
      <w:r w:rsidR="00733954">
        <w:rPr>
          <w:rFonts w:ascii="Times New Roman" w:hAnsi="Times New Roman" w:cs="Times New Roman"/>
          <w:sz w:val="24"/>
          <w:szCs w:val="24"/>
        </w:rPr>
        <w:t>d</w:t>
      </w:r>
      <w:r w:rsidR="0008069D">
        <w:rPr>
          <w:rFonts w:ascii="Times New Roman" w:hAnsi="Times New Roman" w:cs="Times New Roman"/>
          <w:sz w:val="24"/>
          <w:szCs w:val="24"/>
        </w:rPr>
        <w:t xml:space="preserve">latego zasięg samego modułu WIFI mógłby </w:t>
      </w:r>
      <w:r w:rsidR="00733954">
        <w:rPr>
          <w:rFonts w:ascii="Times New Roman" w:hAnsi="Times New Roman" w:cs="Times New Roman"/>
          <w:sz w:val="24"/>
          <w:szCs w:val="24"/>
        </w:rPr>
        <w:t>okazać się nie wystarczający do połączenia z Access Pointem. Zasięg modułu radiowego mieś</w:t>
      </w:r>
      <w:r w:rsidR="009E55BD">
        <w:rPr>
          <w:rFonts w:ascii="Times New Roman" w:hAnsi="Times New Roman" w:cs="Times New Roman"/>
          <w:sz w:val="24"/>
          <w:szCs w:val="24"/>
        </w:rPr>
        <w:t>c</w:t>
      </w:r>
      <w:r w:rsidR="00733954">
        <w:rPr>
          <w:rFonts w:ascii="Times New Roman" w:hAnsi="Times New Roman" w:cs="Times New Roman"/>
          <w:sz w:val="24"/>
          <w:szCs w:val="24"/>
        </w:rPr>
        <w:t>i się w granicach około 300 metrów bez projektowanej specjalnie dedykowanej anteny czy wzmacniacza. W razie zastosowania powyższych zasięg można by zwiększyć jeszcze kilkukrotnie. Dlatego uznałem właśnie iż podejście z dodatkowym modułem radiowym jest znacznie korzystniejsze i wygodniejsze w użyciu.</w:t>
      </w:r>
    </w:p>
    <w:p w:rsidR="00091952" w:rsidRDefault="00091952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A77AC3" w:rsidRDefault="00A77AC3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091952">
      <w:pPr>
        <w:pStyle w:val="Bezodstpw"/>
        <w:ind w:left="465"/>
        <w:rPr>
          <w:rFonts w:ascii="Times New Roman" w:hAnsi="Times New Roman" w:cs="Times New Roman"/>
          <w:b/>
          <w:sz w:val="28"/>
          <w:szCs w:val="28"/>
        </w:rPr>
      </w:pPr>
    </w:p>
    <w:p w:rsidR="0008069D" w:rsidRDefault="0008069D" w:rsidP="0008069D">
      <w:pPr>
        <w:pStyle w:val="Bezodstpw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Moduł Stacji Pomiarowej</w:t>
      </w:r>
    </w:p>
    <w:p w:rsidR="0008069D" w:rsidRDefault="0008069D" w:rsidP="0008069D">
      <w:pPr>
        <w:pStyle w:val="Bezodstpw"/>
        <w:ind w:left="850"/>
        <w:rPr>
          <w:rFonts w:ascii="Times New Roman" w:hAnsi="Times New Roman" w:cs="Times New Roman"/>
          <w:b/>
          <w:sz w:val="28"/>
          <w:szCs w:val="28"/>
        </w:rPr>
      </w:pPr>
    </w:p>
    <w:p w:rsidR="0008069D" w:rsidRDefault="0008069D" w:rsidP="0008069D">
      <w:pPr>
        <w:pStyle w:val="Bezodstpw"/>
        <w:numPr>
          <w:ilvl w:val="0"/>
          <w:numId w:val="9"/>
        </w:numPr>
        <w:ind w:left="8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Schemat blokowy:</w:t>
      </w:r>
    </w:p>
    <w:p w:rsidR="008A1AAA" w:rsidRDefault="008A1AAA" w:rsidP="008A1AAA">
      <w:pPr>
        <w:pStyle w:val="Bezodstpw"/>
        <w:ind w:left="850"/>
        <w:rPr>
          <w:rFonts w:ascii="Times New Roman" w:hAnsi="Times New Roman" w:cs="Times New Roman"/>
          <w:b/>
          <w:sz w:val="28"/>
          <w:szCs w:val="28"/>
        </w:rPr>
      </w:pPr>
    </w:p>
    <w:p w:rsidR="008A1AAA" w:rsidRDefault="008A1AAA" w:rsidP="008A1AAA">
      <w:pPr>
        <w:pStyle w:val="Bezodstpw"/>
        <w:ind w:left="8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745480" cy="4176395"/>
            <wp:effectExtent l="1905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9D" w:rsidRPr="00690505" w:rsidRDefault="008A1AAA" w:rsidP="0008069D">
      <w:pPr>
        <w:pStyle w:val="Bezodstpw"/>
        <w:ind w:left="1185"/>
        <w:rPr>
          <w:rFonts w:ascii="Times New Roman" w:hAnsi="Times New Roman" w:cs="Times New Roman"/>
          <w:b/>
          <w:sz w:val="28"/>
          <w:szCs w:val="28"/>
        </w:rPr>
      </w:pPr>
      <w:r w:rsidRPr="00A77AC3">
        <w:rPr>
          <w:rFonts w:ascii="Times New Roman" w:hAnsi="Times New Roman" w:cs="Times New Roman"/>
          <w:b/>
          <w:sz w:val="24"/>
          <w:szCs w:val="24"/>
        </w:rPr>
        <w:t xml:space="preserve">Rys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77AC3">
        <w:rPr>
          <w:rFonts w:ascii="Times New Roman" w:hAnsi="Times New Roman" w:cs="Times New Roman"/>
          <w:b/>
          <w:sz w:val="24"/>
          <w:szCs w:val="24"/>
        </w:rPr>
        <w:t xml:space="preserve">.1 Schemat </w:t>
      </w:r>
      <w:r>
        <w:rPr>
          <w:rFonts w:ascii="Times New Roman" w:hAnsi="Times New Roman" w:cs="Times New Roman"/>
          <w:b/>
          <w:sz w:val="24"/>
          <w:szCs w:val="24"/>
        </w:rPr>
        <w:t>blokowy</w:t>
      </w:r>
      <w:r w:rsidRPr="00A77A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modułu stacji pomiarowej</w:t>
      </w:r>
    </w:p>
    <w:sectPr w:rsidR="0008069D" w:rsidRPr="00690505" w:rsidSect="00080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33F8"/>
    <w:multiLevelType w:val="hybridMultilevel"/>
    <w:tmpl w:val="D57805D6"/>
    <w:lvl w:ilvl="0" w:tplc="041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1FBB7354"/>
    <w:multiLevelType w:val="hybridMultilevel"/>
    <w:tmpl w:val="7D56CC4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AB80796"/>
    <w:multiLevelType w:val="hybridMultilevel"/>
    <w:tmpl w:val="97A4F30A"/>
    <w:lvl w:ilvl="0" w:tplc="ED068F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FF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0661F"/>
    <w:multiLevelType w:val="hybridMultilevel"/>
    <w:tmpl w:val="F6363D22"/>
    <w:lvl w:ilvl="0" w:tplc="041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4B6119CD"/>
    <w:multiLevelType w:val="hybridMultilevel"/>
    <w:tmpl w:val="634E4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BED"/>
    <w:multiLevelType w:val="hybridMultilevel"/>
    <w:tmpl w:val="785AAF04"/>
    <w:lvl w:ilvl="0" w:tplc="029EC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867B4"/>
    <w:multiLevelType w:val="hybridMultilevel"/>
    <w:tmpl w:val="807A4166"/>
    <w:lvl w:ilvl="0" w:tplc="8B4A03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F1E12"/>
    <w:multiLevelType w:val="hybridMultilevel"/>
    <w:tmpl w:val="BAA4CDA4"/>
    <w:lvl w:ilvl="0" w:tplc="04150017">
      <w:start w:val="1"/>
      <w:numFmt w:val="lowerLetter"/>
      <w:lvlText w:val="%1)"/>
      <w:lvlJc w:val="left"/>
      <w:pPr>
        <w:ind w:left="1185" w:hanging="360"/>
      </w:p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748C7160"/>
    <w:multiLevelType w:val="hybridMultilevel"/>
    <w:tmpl w:val="C3C4CDC0"/>
    <w:lvl w:ilvl="0" w:tplc="91BA27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5" w:hanging="360"/>
      </w:pPr>
    </w:lvl>
    <w:lvl w:ilvl="2" w:tplc="0415001B" w:tentative="1">
      <w:start w:val="1"/>
      <w:numFmt w:val="lowerRoman"/>
      <w:lvlText w:val="%3."/>
      <w:lvlJc w:val="right"/>
      <w:pPr>
        <w:ind w:left="1905" w:hanging="180"/>
      </w:pPr>
    </w:lvl>
    <w:lvl w:ilvl="3" w:tplc="0415000F" w:tentative="1">
      <w:start w:val="1"/>
      <w:numFmt w:val="decimal"/>
      <w:lvlText w:val="%4."/>
      <w:lvlJc w:val="left"/>
      <w:pPr>
        <w:ind w:left="2625" w:hanging="360"/>
      </w:pPr>
    </w:lvl>
    <w:lvl w:ilvl="4" w:tplc="04150019" w:tentative="1">
      <w:start w:val="1"/>
      <w:numFmt w:val="lowerLetter"/>
      <w:lvlText w:val="%5."/>
      <w:lvlJc w:val="left"/>
      <w:pPr>
        <w:ind w:left="3345" w:hanging="360"/>
      </w:pPr>
    </w:lvl>
    <w:lvl w:ilvl="5" w:tplc="0415001B" w:tentative="1">
      <w:start w:val="1"/>
      <w:numFmt w:val="lowerRoman"/>
      <w:lvlText w:val="%6."/>
      <w:lvlJc w:val="right"/>
      <w:pPr>
        <w:ind w:left="4065" w:hanging="180"/>
      </w:pPr>
    </w:lvl>
    <w:lvl w:ilvl="6" w:tplc="0415000F" w:tentative="1">
      <w:start w:val="1"/>
      <w:numFmt w:val="decimal"/>
      <w:lvlText w:val="%7."/>
      <w:lvlJc w:val="left"/>
      <w:pPr>
        <w:ind w:left="4785" w:hanging="360"/>
      </w:pPr>
    </w:lvl>
    <w:lvl w:ilvl="7" w:tplc="04150019" w:tentative="1">
      <w:start w:val="1"/>
      <w:numFmt w:val="lowerLetter"/>
      <w:lvlText w:val="%8."/>
      <w:lvlJc w:val="left"/>
      <w:pPr>
        <w:ind w:left="5505" w:hanging="360"/>
      </w:pPr>
    </w:lvl>
    <w:lvl w:ilvl="8" w:tplc="0415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F8383D"/>
    <w:rsid w:val="000135F6"/>
    <w:rsid w:val="00063E3D"/>
    <w:rsid w:val="0008069D"/>
    <w:rsid w:val="00091952"/>
    <w:rsid w:val="000F030A"/>
    <w:rsid w:val="002561DA"/>
    <w:rsid w:val="00283C59"/>
    <w:rsid w:val="002A06CA"/>
    <w:rsid w:val="002C0AF2"/>
    <w:rsid w:val="003E2EE4"/>
    <w:rsid w:val="004B6BD6"/>
    <w:rsid w:val="004C189A"/>
    <w:rsid w:val="004E05CA"/>
    <w:rsid w:val="00597A86"/>
    <w:rsid w:val="006503A5"/>
    <w:rsid w:val="006703AC"/>
    <w:rsid w:val="00690505"/>
    <w:rsid w:val="00710587"/>
    <w:rsid w:val="00733954"/>
    <w:rsid w:val="00833B7D"/>
    <w:rsid w:val="008A1AAA"/>
    <w:rsid w:val="009B7C41"/>
    <w:rsid w:val="009E1436"/>
    <w:rsid w:val="009E55BD"/>
    <w:rsid w:val="00A31B34"/>
    <w:rsid w:val="00A67FF8"/>
    <w:rsid w:val="00A77AC3"/>
    <w:rsid w:val="00AA5289"/>
    <w:rsid w:val="00AB3265"/>
    <w:rsid w:val="00AE67CB"/>
    <w:rsid w:val="00C047E8"/>
    <w:rsid w:val="00E575DB"/>
    <w:rsid w:val="00F8383D"/>
    <w:rsid w:val="00FD4A75"/>
    <w:rsid w:val="00FD569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383D"/>
    <w:pPr>
      <w:spacing w:after="200" w:line="276" w:lineRule="auto"/>
      <w:ind w:firstLine="0"/>
      <w:jc w:val="left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C0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383D"/>
    <w:pPr>
      <w:spacing w:after="0" w:line="240" w:lineRule="auto"/>
      <w:ind w:firstLine="284"/>
      <w:jc w:val="both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38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383D"/>
    <w:pPr>
      <w:autoSpaceDE w:val="0"/>
      <w:autoSpaceDN w:val="0"/>
      <w:adjustRightInd w:val="0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paragraph" w:styleId="Bezodstpw">
    <w:name w:val="No Spacing"/>
    <w:uiPriority w:val="1"/>
    <w:qFormat/>
    <w:rsid w:val="00F8383D"/>
    <w:pPr>
      <w:ind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2C0AF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C0AF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C0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0AF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C0A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C0AF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C0AF2"/>
    <w:pPr>
      <w:tabs>
        <w:tab w:val="left" w:pos="880"/>
        <w:tab w:val="right" w:leader="dot" w:pos="9061"/>
      </w:tabs>
      <w:spacing w:after="100"/>
      <w:ind w:left="658"/>
    </w:pPr>
  </w:style>
  <w:style w:type="paragraph" w:styleId="Spistreci4">
    <w:name w:val="toc 4"/>
    <w:basedOn w:val="Normalny"/>
    <w:next w:val="Normalny"/>
    <w:autoRedefine/>
    <w:uiPriority w:val="39"/>
    <w:unhideWhenUsed/>
    <w:rsid w:val="002C0AF2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1120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22</cp:revision>
  <dcterms:created xsi:type="dcterms:W3CDTF">2015-05-11T21:07:00Z</dcterms:created>
  <dcterms:modified xsi:type="dcterms:W3CDTF">2015-05-14T00:22:00Z</dcterms:modified>
</cp:coreProperties>
</file>