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68" w:type="dxa"/>
        <w:jc w:val="left"/>
        <w:tblInd w:w="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36"/>
        <w:gridCol w:w="2410"/>
        <w:gridCol w:w="2411"/>
        <w:gridCol w:w="2411"/>
      </w:tblGrid>
      <w:tr>
        <w:trPr>
          <w:trHeight w:val="2518" w:hRule="atLeast"/>
        </w:trPr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Nalewka Jeżynowa</w:t>
            </w:r>
          </w:p>
          <w:p>
            <w:pPr>
              <w:pStyle w:val="TableContents"/>
              <w:rPr>
                <w:rFonts w:ascii="Noto Sans Bengali" w:hAnsi="Noto Sans Bengali"/>
                <w:i/>
                <w:i/>
                <w:iCs/>
                <w:sz w:val="16"/>
                <w:szCs w:val="16"/>
              </w:rPr>
            </w:pPr>
            <w:r>
              <w:rPr>
                <w:rFonts w:ascii="Noto Sans Bengali" w:hAnsi="Noto Sans Bengali"/>
                <w:i/>
                <w:iCs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47445" cy="975360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 xml:space="preserve">Nalewka 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Lipowa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i/>
                <w:i/>
                <w:iCs/>
              </w:rPr>
            </w:pPr>
            <w:r>
              <w:rPr>
                <w:rFonts w:ascii="Noto Sans Bengali" w:hAnsi="Noto Sans Bengali"/>
                <w:i/>
                <w:iCs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74445" cy="9467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 xml:space="preserve">Nalewka 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Wiśniowa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i/>
                <w:i/>
                <w:iCs/>
              </w:rPr>
            </w:pPr>
            <w:r>
              <w:rPr>
                <w:rFonts w:ascii="Noto Sans Bengali" w:hAnsi="Noto Sans Bengali"/>
                <w:i/>
                <w:iCs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053465" cy="98869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465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Wino gronowe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i/>
                <w:i/>
                <w:iCs/>
              </w:rPr>
            </w:pPr>
            <w:r>
              <w:rPr>
                <w:rFonts w:ascii="Noto Sans Bengali" w:hAnsi="Noto Sans Bengali"/>
                <w:i/>
                <w:iCs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203835</wp:posOffset>
                  </wp:positionV>
                  <wp:extent cx="1021715" cy="93091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715" cy="93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709" w:hRule="atLeast"/>
        </w:trPr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Nalewka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Malinowa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i/>
                <w:i/>
                <w:iCs/>
                <w:sz w:val="12"/>
                <w:szCs w:val="12"/>
              </w:rPr>
            </w:pPr>
            <w:r>
              <w:rPr>
                <w:rFonts w:ascii="Noto Sans Bengali" w:hAnsi="Noto Sans Bengali"/>
                <w:i/>
                <w:iCs/>
                <w:sz w:val="12"/>
                <w:szCs w:val="12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38100</wp:posOffset>
                  </wp:positionV>
                  <wp:extent cx="1061085" cy="89662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85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  <w:sz w:val="12"/>
                <w:szCs w:val="12"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  <w:sz w:val="12"/>
                <w:szCs w:val="12"/>
              </w:rPr>
              <w:t>Ślub Justyny I Łukasza 27.10.2018,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i/>
                <w:i/>
                <w:iCs/>
                <w:sz w:val="12"/>
                <w:szCs w:val="12"/>
              </w:rPr>
            </w:pPr>
            <w:r>
              <w:rPr>
                <w:rFonts w:ascii="Noto Sans Bengali" w:hAnsi="Noto Sans Bengali"/>
                <w:i/>
                <w:iCs/>
                <w:sz w:val="12"/>
                <w:szCs w:val="12"/>
              </w:rPr>
              <w:t>Wyprodukowano na Ubiadzie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Syrop leczniczy z Mniszka lekarskiego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  <w:sz w:val="12"/>
                <w:szCs w:val="12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04620" cy="82105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62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oto Sans Bengali" w:hAnsi="Noto Sans Bengali"/>
                <w:b/>
                <w:bCs/>
                <w:i/>
                <w:iCs/>
                <w:sz w:val="12"/>
                <w:szCs w:val="12"/>
              </w:rPr>
              <w:t>Ślub Justyny I Łukasza 27.10.2018,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i/>
                <w:i/>
                <w:iCs/>
                <w:sz w:val="12"/>
                <w:szCs w:val="12"/>
              </w:rPr>
            </w:pPr>
            <w:r>
              <w:rPr>
                <w:rFonts w:ascii="Noto Sans Bengali" w:hAnsi="Noto Sans Bengali"/>
                <w:i/>
                <w:iCs/>
                <w:sz w:val="12"/>
                <w:szCs w:val="12"/>
              </w:rPr>
              <w:t>Wyprodukowano w Jaworniku I Ubiadzie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Wino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Malinowe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  <w:sz w:val="12"/>
                <w:szCs w:val="12"/>
              </w:rPr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8255</wp:posOffset>
                  </wp:positionV>
                  <wp:extent cx="1180465" cy="960120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oto Sans Bengali" w:hAnsi="Noto Sans Bengali"/>
                <w:b/>
                <w:bCs/>
                <w:i/>
                <w:iCs/>
                <w:sz w:val="12"/>
                <w:szCs w:val="12"/>
              </w:rPr>
              <w:t>Ślub Justyny I Łukasza 27.10.2018,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i/>
                <w:i/>
                <w:iCs/>
                <w:sz w:val="12"/>
                <w:szCs w:val="12"/>
              </w:rPr>
            </w:pPr>
            <w:r>
              <w:rPr>
                <w:rFonts w:ascii="Noto Sans Bengali" w:hAnsi="Noto Sans Bengali"/>
                <w:i/>
                <w:iCs/>
                <w:sz w:val="12"/>
                <w:szCs w:val="12"/>
              </w:rPr>
              <w:t>Wyprodukowano na Ubiadzie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Wino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Jeżynowe</w:t>
            </w:r>
          </w:p>
          <w:p>
            <w:pPr>
              <w:pStyle w:val="TableContents"/>
              <w:jc w:val="center"/>
              <w:rPr>
                <w:rFonts w:ascii="Noto Sans Bengali" w:hAnsi="Noto Sans Bengali"/>
                <w:i/>
                <w:i/>
                <w:iCs/>
              </w:rPr>
            </w:pPr>
            <w:r>
              <w:rPr>
                <w:rFonts w:ascii="Noto Sans Bengali" w:hAnsi="Noto Sans Bengali"/>
                <w:i/>
                <w:iCs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106045</wp:posOffset>
                  </wp:positionV>
                  <wp:extent cx="1162050" cy="876300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9" w:hRule="atLeast"/>
        </w:trPr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Noto Sans Bengali" w:hAnsi="Noto Sans Bengali"/>
                <w:b/>
                <w:b/>
                <w:bCs/>
                <w:i/>
                <w:i/>
                <w:iCs/>
              </w:rPr>
            </w:pPr>
            <w:r>
              <w:rPr>
                <w:rFonts w:ascii="Noto Sans Bengali" w:hAnsi="Noto Sans Bengali"/>
                <w:b/>
                <w:bCs/>
                <w:i/>
                <w:iCs/>
              </w:rPr>
              <w:t>Nalewka Jeżynowa</w:t>
            </w:r>
          </w:p>
          <w:p>
            <w:pPr>
              <w:pStyle w:val="TableContents"/>
              <w:rPr>
                <w:rFonts w:ascii="Noto Sans Bengali" w:hAnsi="Noto Sans Bengali"/>
                <w:i/>
                <w:i/>
                <w:iCs/>
              </w:rPr>
            </w:pPr>
            <w:r>
              <w:rPr>
                <w:rFonts w:ascii="Noto Sans Bengali" w:hAnsi="Noto Sans Bengali"/>
                <w:i/>
                <w:iCs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62380" cy="1073150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8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Bengal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LibreOffice/6.0.3.2$Linux_X86_64 LibreOffice_project/00m0$Build-2</Application>
  <Pages>1</Pages>
  <Words>47</Words>
  <Characters>309</Characters>
  <CharactersWithSpaces>338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2018-09-29T10:16:34Z</dcterms:created>
  <dc:creator/>
  <dc:description/>
  <dc:language>en-US</dc:language>
  <cp:lastModifiedBy/>
  <dcterms:modified xsi:type="dcterms:W3CDTF">2018-10-04T08:33:37Z</dcterms:modified>
  <cp:revision>10</cp:revision>
  <dc:subject/>
  <dc:title/>
</cp:coreProperties>
</file>