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13E2" w14:textId="08FD9543" w:rsidR="006D6233" w:rsidRPr="00C829D7" w:rsidRDefault="00C829D7" w:rsidP="008A1B92">
      <w:pPr>
        <w:pStyle w:val="Titre1"/>
        <w:rPr>
          <w:color w:val="auto"/>
          <w:lang w:val="es-US"/>
        </w:rPr>
      </w:pPr>
      <w:r w:rsidRPr="00C829D7">
        <w:rPr>
          <w:color w:val="auto"/>
          <w:lang w:val="es-US"/>
        </w:rPr>
        <w:t>Regresión de mínimos cuadrados</w:t>
      </w:r>
    </w:p>
    <w:p w14:paraId="32CF858B" w14:textId="77777777" w:rsidR="00CC7E0D" w:rsidRPr="00C829D7" w:rsidRDefault="00CC7E0D" w:rsidP="008A1B92">
      <w:pPr>
        <w:pStyle w:val="Citationintense"/>
        <w:rPr>
          <w:color w:val="auto"/>
          <w:lang w:val="es-US"/>
        </w:rPr>
      </w:pPr>
      <w:r w:rsidRPr="00C829D7">
        <w:rPr>
          <w:color w:val="auto"/>
          <w:lang w:val="es-US"/>
        </w:rPr>
        <w:t>Por:</w:t>
      </w:r>
    </w:p>
    <w:p w14:paraId="5E42E110" w14:textId="6C8B9A5E" w:rsidR="00CC7E0D" w:rsidRPr="00C829D7" w:rsidRDefault="00481513" w:rsidP="008A1B92">
      <w:pPr>
        <w:pStyle w:val="Citationintense"/>
        <w:rPr>
          <w:color w:val="auto"/>
          <w:lang w:val="es-US"/>
        </w:rPr>
      </w:pPr>
      <w:r w:rsidRPr="00C829D7">
        <w:rPr>
          <w:color w:val="auto"/>
          <w:lang w:val="es-US"/>
        </w:rPr>
        <w:t>Ian Gabriel Cañas Fernández</w:t>
      </w:r>
      <w:r w:rsidR="00CC7E0D" w:rsidRPr="00C829D7">
        <w:rPr>
          <w:color w:val="auto"/>
          <w:lang w:val="es-US"/>
        </w:rPr>
        <w:t xml:space="preserve">, </w:t>
      </w:r>
      <w:r w:rsidRPr="00C829D7">
        <w:rPr>
          <w:color w:val="auto"/>
          <w:lang w:val="es-US"/>
        </w:rPr>
        <w:t>1092228</w:t>
      </w:r>
    </w:p>
    <w:p w14:paraId="4C6AD65D" w14:textId="33167012" w:rsidR="00695F39" w:rsidRPr="00C829D7" w:rsidRDefault="00813740" w:rsidP="008A1B92">
      <w:r w:rsidRPr="00C829D7">
        <w:t>.</w:t>
      </w:r>
    </w:p>
    <w:p w14:paraId="39AE7CD6" w14:textId="5DE0D8E9" w:rsidR="00695F39" w:rsidRPr="00C829D7" w:rsidRDefault="00695F39" w:rsidP="008A1B92">
      <w:pPr>
        <w:pStyle w:val="Citationintense"/>
        <w:rPr>
          <w:color w:val="auto"/>
        </w:rPr>
      </w:pPr>
      <w:r w:rsidRPr="00C829D7">
        <w:rPr>
          <w:color w:val="auto"/>
        </w:rPr>
        <w:t xml:space="preserve">Profesor: </w:t>
      </w:r>
      <w:r w:rsidR="00813740" w:rsidRPr="00C829D7">
        <w:rPr>
          <w:color w:val="auto"/>
        </w:rPr>
        <w:t>Juan S. Pérez R.</w:t>
      </w:r>
      <w:r w:rsidRPr="00C829D7">
        <w:rPr>
          <w:color w:val="auto"/>
        </w:rPr>
        <w:t>,</w:t>
      </w:r>
    </w:p>
    <w:p w14:paraId="75F7E96B" w14:textId="72EE4028" w:rsidR="00695F39" w:rsidRPr="00C829D7" w:rsidRDefault="00695F39" w:rsidP="008A1B92">
      <w:pPr>
        <w:pStyle w:val="Citationintense"/>
        <w:rPr>
          <w:color w:val="auto"/>
        </w:rPr>
      </w:pPr>
      <w:r w:rsidRPr="00C829D7">
        <w:rPr>
          <w:color w:val="auto"/>
        </w:rPr>
        <w:t>Asignatura: INL</w:t>
      </w:r>
      <w:r w:rsidR="00813740" w:rsidRPr="00C829D7">
        <w:rPr>
          <w:color w:val="auto"/>
        </w:rPr>
        <w:t>367L</w:t>
      </w:r>
      <w:r w:rsidRPr="00C829D7">
        <w:rPr>
          <w:color w:val="auto"/>
        </w:rPr>
        <w:t xml:space="preserve">, </w:t>
      </w:r>
      <w:proofErr w:type="spellStart"/>
      <w:r w:rsidRPr="00C829D7">
        <w:rPr>
          <w:color w:val="auto"/>
        </w:rPr>
        <w:t>Secc</w:t>
      </w:r>
      <w:proofErr w:type="spellEnd"/>
      <w:r w:rsidRPr="00C829D7">
        <w:rPr>
          <w:color w:val="auto"/>
        </w:rPr>
        <w:t xml:space="preserve"> </w:t>
      </w:r>
      <w:r w:rsidR="00813740" w:rsidRPr="00C829D7">
        <w:rPr>
          <w:color w:val="auto"/>
        </w:rPr>
        <w:t>01</w:t>
      </w:r>
    </w:p>
    <w:p w14:paraId="42C2993E" w14:textId="77777777" w:rsidR="004D1B85" w:rsidRPr="00C829D7" w:rsidRDefault="004D1B85" w:rsidP="008A1B92">
      <w:pPr>
        <w:pStyle w:val="Citationintense"/>
        <w:rPr>
          <w:color w:val="auto"/>
        </w:rPr>
      </w:pPr>
    </w:p>
    <w:p w14:paraId="3E7DC49A" w14:textId="77777777" w:rsidR="00AD7E13" w:rsidRPr="00C829D7" w:rsidRDefault="00AD7E13" w:rsidP="008A1B92">
      <w:pPr>
        <w:pStyle w:val="Titre2"/>
        <w:rPr>
          <w:color w:val="auto"/>
        </w:rPr>
      </w:pPr>
      <w:r w:rsidRPr="00C829D7">
        <w:rPr>
          <w:color w:val="auto"/>
        </w:rPr>
        <w:t xml:space="preserve">Resumen: </w:t>
      </w:r>
    </w:p>
    <w:p w14:paraId="79EC230E" w14:textId="59DAC1F5" w:rsidR="00AD7E13" w:rsidRPr="00C829D7" w:rsidRDefault="00C829D7" w:rsidP="008A1B92">
      <w:r w:rsidRPr="00C829D7">
        <w:t xml:space="preserve">En el presente laboratorio se planea computar los pesos de una regresión lineal usando el algoritmo </w:t>
      </w:r>
      <w:proofErr w:type="spellStart"/>
      <w:r w:rsidRPr="00C829D7">
        <w:t>Least</w:t>
      </w:r>
      <w:proofErr w:type="spellEnd"/>
      <w:r w:rsidRPr="00C829D7">
        <w:t xml:space="preserve"> </w:t>
      </w:r>
      <w:proofErr w:type="spellStart"/>
      <w:r w:rsidRPr="00C829D7">
        <w:t>Squares</w:t>
      </w:r>
      <w:proofErr w:type="spellEnd"/>
      <w:r w:rsidRPr="00C829D7">
        <w:t>, a partir de el cual se hará una estimación de la salida del dataset obtenido. A partir del comportamiento del dataset que asumimos como lineal se desarrollará una regresión polinómica para observar la relación entre ambos métodos y las posibles variaciones de este último.</w:t>
      </w:r>
    </w:p>
    <w:p w14:paraId="7309CB7D" w14:textId="77777777" w:rsidR="00CF2D53" w:rsidRPr="00C829D7" w:rsidRDefault="00CF2D53" w:rsidP="008A1B92">
      <w:pPr>
        <w:rPr>
          <w:color w:val="FF0000"/>
        </w:rPr>
      </w:pPr>
    </w:p>
    <w:p w14:paraId="59D080E8" w14:textId="77777777" w:rsidR="00CF2D53" w:rsidRPr="00C829D7" w:rsidRDefault="00CF2D53" w:rsidP="008A1B92">
      <w:pPr>
        <w:pStyle w:val="Titre2"/>
        <w:rPr>
          <w:color w:val="auto"/>
        </w:rPr>
      </w:pPr>
      <w:r w:rsidRPr="00C829D7">
        <w:rPr>
          <w:color w:val="auto"/>
        </w:rPr>
        <w:t xml:space="preserve">Ejercicios previos: </w:t>
      </w:r>
    </w:p>
    <w:p w14:paraId="76F5F1D6" w14:textId="0EBB362F" w:rsidR="00A1063E" w:rsidRDefault="00B6254F" w:rsidP="00A1063E">
      <w:r w:rsidRPr="0074423B">
        <w:t>P</w:t>
      </w:r>
      <w:r w:rsidR="00A1063E">
        <w:t>6</w:t>
      </w:r>
      <w:r w:rsidR="00D572CD" w:rsidRPr="0074423B">
        <w:t>.</w:t>
      </w:r>
      <w:r w:rsidR="00A1063E">
        <w:t>1</w:t>
      </w:r>
      <w:r w:rsidRPr="0074423B">
        <w:t xml:space="preserve"> </w:t>
      </w:r>
      <w:r w:rsidR="00A1063E">
        <w:t>Regresión lineal</w:t>
      </w:r>
      <w:r w:rsidRPr="0074423B">
        <w:t>.</w:t>
      </w:r>
    </w:p>
    <w:p w14:paraId="1D911BAE" w14:textId="49CD6EAF" w:rsidR="00A1063E" w:rsidRDefault="00A1063E" w:rsidP="00A1063E">
      <w:r>
        <w:t>El objetivo principal de esta sección es el de computar los pesos de la regresión lineal a la simulación de un set de datos generado por el usuario. Este set sería segmentado en datos de entrenamiento y datos de prueba, siendo generado mediante la siguiente expresión:</w:t>
      </w:r>
    </w:p>
    <w:p w14:paraId="691BFACD" w14:textId="1425DC4B" w:rsidR="00A1063E" w:rsidRPr="003A0C0F" w:rsidRDefault="00A1063E" w:rsidP="00A1063E">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  donde 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37F5D513" w14:textId="789326D4" w:rsidR="00D572CD" w:rsidRPr="003A0C0F" w:rsidRDefault="00D572CD" w:rsidP="00A1063E">
      <w:r w:rsidRPr="003A0C0F">
        <w:t xml:space="preserve">  </w:t>
      </w:r>
      <w:r w:rsidR="00A1063E" w:rsidRPr="003A0C0F">
        <w:t>Se puede observar de antemano que la expresión simularía la medición ruidosa de un par de características con correlación lineal.</w:t>
      </w:r>
      <w:r w:rsidR="00F928F3" w:rsidRPr="003A0C0F">
        <w:t xml:space="preserve"> Los valores seleccionados para la expresión fueron:</w:t>
      </w:r>
    </w:p>
    <w:p w14:paraId="04E9CC5A" w14:textId="5BF72E95" w:rsidR="003A0C0F" w:rsidRPr="003A0C0F" w:rsidRDefault="009B0651" w:rsidP="003A0C0F">
      <w:pPr>
        <w:rPr>
          <w:lang w:val="en-US"/>
        </w:rPr>
      </w:pPr>
      <m:oMathPara>
        <m:oMath>
          <m:r>
            <m:rPr>
              <m:sty m:val="bi"/>
            </m:rPr>
            <w:rPr>
              <w:rFonts w:ascii="Cambria Math" w:hAnsi="Cambria Math"/>
            </w:rPr>
            <m:t>w</m:t>
          </m:r>
          <m:r>
            <w:rPr>
              <w:rFonts w:ascii="Cambria Math" w:hAnsi="Cambria Math"/>
            </w:rPr>
            <m:t>=</m:t>
          </m:r>
          <m:d>
            <m:dPr>
              <m:begChr m:val="["/>
              <m:endChr m:val="]"/>
              <m:ctrlPr>
                <w:rPr>
                  <w:rFonts w:ascii="Cambria Math" w:hAnsi="Cambria Math"/>
                  <w:i/>
                </w:rPr>
              </m:ctrlPr>
            </m:dPr>
            <m:e>
              <m:r>
                <w:rPr>
                  <w:rFonts w:ascii="Cambria Math" w:hAnsi="Cambria Math"/>
                </w:rPr>
                <m:t>-0.7 220</m:t>
              </m:r>
            </m:e>
          </m:d>
          <m:r>
            <w:rPr>
              <w:rFonts w:ascii="Cambria Math" w:hAnsi="Cambria Math"/>
            </w:rPr>
            <m:t>;</m:t>
          </m:r>
          <m:r>
            <w:rPr>
              <w:rFonts w:ascii="Cambria Math" w:hAnsi="Cambria Math"/>
            </w:rPr>
            <w:br/>
          </m:r>
        </m:oMath>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1:1000</m:t>
              </m:r>
            </m:e>
          </m:d>
          <m:r>
            <w:rPr>
              <w:rFonts w:ascii="Cambria Math" w:hAnsi="Cambria Math"/>
              <w:lang w:val="en-US"/>
            </w:rPr>
            <m:t>;</m:t>
          </m:r>
          <m:r>
            <w:rPr>
              <w:rFonts w:ascii="Cambria Math" w:hAnsi="Cambria Math"/>
              <w:lang w:val="en-US"/>
            </w:rPr>
            <w:br/>
          </m:r>
        </m:oMath>
        <m:oMath>
          <m:r>
            <w:rPr>
              <w:rFonts w:ascii="Cambria Math" w:hAnsi="Cambria Math"/>
              <w:lang w:val="en-US"/>
            </w:rPr>
            <m:t>e~U</m:t>
          </m:r>
          <m:d>
            <m:dPr>
              <m:ctrlPr>
                <w:rPr>
                  <w:rFonts w:ascii="Cambria Math" w:hAnsi="Cambria Math"/>
                  <w:i/>
                  <w:lang w:val="en-US"/>
                </w:rPr>
              </m:ctrlPr>
            </m:dPr>
            <m:e>
              <m:r>
                <w:rPr>
                  <w:rFonts w:ascii="Cambria Math" w:hAnsi="Cambria Math"/>
                  <w:lang w:val="en-US"/>
                </w:rPr>
                <m:t>0,11</m:t>
              </m:r>
            </m:e>
          </m:d>
          <m:r>
            <w:rPr>
              <w:rFonts w:ascii="Cambria Math" w:hAnsi="Cambria Math"/>
              <w:lang w:val="en-US"/>
            </w:rPr>
            <m:t>.</m:t>
          </m:r>
        </m:oMath>
      </m:oMathPara>
    </w:p>
    <w:p w14:paraId="2DE2A6FE" w14:textId="4500BCF5" w:rsidR="00B6254F" w:rsidRDefault="00B6254F" w:rsidP="00B6254F">
      <w:pPr>
        <w:ind w:left="0" w:firstLine="0"/>
        <w:rPr>
          <w:color w:val="FF0000"/>
        </w:rPr>
      </w:pPr>
    </w:p>
    <w:p w14:paraId="1503456A" w14:textId="5B6A9266" w:rsidR="00A1063E" w:rsidRPr="0074423B" w:rsidRDefault="00A1063E" w:rsidP="00A1063E">
      <w:r w:rsidRPr="0074423B">
        <w:t>P</w:t>
      </w:r>
      <w:r>
        <w:t>6</w:t>
      </w:r>
      <w:r w:rsidRPr="0074423B">
        <w:t>.</w:t>
      </w:r>
      <w:r w:rsidR="003A0C0F">
        <w:t>2 Predicción de las MPG</w:t>
      </w:r>
      <w:r w:rsidRPr="0074423B">
        <w:t xml:space="preserve">. </w:t>
      </w:r>
    </w:p>
    <w:p w14:paraId="398AA137" w14:textId="5EE9B8FD" w:rsidR="00A1063E" w:rsidRPr="003A0C0F" w:rsidRDefault="003A0C0F" w:rsidP="00A1063E">
      <w:r w:rsidRPr="003A0C0F">
        <w:t xml:space="preserve">Por otro lado, se espera la segmentación y predicción de un set de datos de Auto MPG Data Set. Se procurará computar los pesos de la regresión polinómica mediante el uso de </w:t>
      </w:r>
      <w:proofErr w:type="spellStart"/>
      <w:r w:rsidRPr="003A0C0F">
        <w:t>Least</w:t>
      </w:r>
      <w:proofErr w:type="spellEnd"/>
      <w:r w:rsidRPr="003A0C0F">
        <w:t xml:space="preserve"> </w:t>
      </w:r>
      <w:proofErr w:type="spellStart"/>
      <w:r w:rsidRPr="003A0C0F">
        <w:t>Squares</w:t>
      </w:r>
      <w:proofErr w:type="spellEnd"/>
      <w:r w:rsidR="00A1063E" w:rsidRPr="003A0C0F">
        <w:t>:</w:t>
      </w:r>
    </w:p>
    <w:p w14:paraId="476AB3CD" w14:textId="18536DEB" w:rsidR="003A0C0F" w:rsidRPr="003A0C0F" w:rsidRDefault="003A0C0F" w:rsidP="003A0C0F">
      <w:pPr>
        <w:pStyle w:val="Paragraphedeliste"/>
        <w:numPr>
          <w:ilvl w:val="0"/>
          <w:numId w:val="11"/>
        </w:numPr>
      </w:pPr>
      <w:r w:rsidRPr="003A0C0F">
        <w:t xml:space="preserve">Considerando únicamente los dos </w:t>
      </w:r>
      <w:proofErr w:type="spellStart"/>
      <w:r w:rsidRPr="00256537">
        <w:rPr>
          <w:i/>
          <w:iCs/>
        </w:rPr>
        <w:t>featu</w:t>
      </w:r>
      <w:r w:rsidR="00256537" w:rsidRPr="00256537">
        <w:rPr>
          <w:i/>
          <w:iCs/>
        </w:rPr>
        <w:t>c</w:t>
      </w:r>
      <w:r w:rsidRPr="00256537">
        <w:rPr>
          <w:i/>
          <w:iCs/>
        </w:rPr>
        <w:t>res</w:t>
      </w:r>
      <w:proofErr w:type="spellEnd"/>
      <w:r w:rsidRPr="003A0C0F">
        <w:t xml:space="preserve"> que arrojaron mejor desempeño.</w:t>
      </w:r>
    </w:p>
    <w:p w14:paraId="3F9CF86B" w14:textId="4F265E34" w:rsidR="003A0C0F" w:rsidRPr="003A0C0F" w:rsidRDefault="003A0C0F" w:rsidP="003A0C0F">
      <w:pPr>
        <w:pStyle w:val="Paragraphedeliste"/>
        <w:numPr>
          <w:ilvl w:val="0"/>
          <w:numId w:val="11"/>
        </w:numPr>
      </w:pPr>
      <w:r w:rsidRPr="003A0C0F">
        <w:t>Para 2 distintos sets de entrenamiento y pruebas.</w:t>
      </w:r>
    </w:p>
    <w:p w14:paraId="0DF8C723" w14:textId="5BFE4AA1" w:rsidR="003A0C0F" w:rsidRPr="003A0C0F" w:rsidRDefault="003A0C0F" w:rsidP="003A0C0F">
      <w:pPr>
        <w:pStyle w:val="Paragraphedeliste"/>
        <w:numPr>
          <w:ilvl w:val="0"/>
          <w:numId w:val="11"/>
        </w:numPr>
      </w:pPr>
      <w:r w:rsidRPr="003A0C0F">
        <w:t>Para 6 distintos grados de polinomios.</w:t>
      </w:r>
    </w:p>
    <w:p w14:paraId="485DCD7C" w14:textId="77777777" w:rsidR="00A1063E" w:rsidRPr="003A0C0F" w:rsidRDefault="00A1063E" w:rsidP="00B6254F">
      <w:pPr>
        <w:ind w:left="0" w:firstLine="0"/>
      </w:pPr>
    </w:p>
    <w:p w14:paraId="3E6EA6F4" w14:textId="4557C3E7" w:rsidR="00B6254F" w:rsidRPr="009B0651" w:rsidRDefault="00B6254F" w:rsidP="00B6254F">
      <w:pPr>
        <w:pStyle w:val="Titre2"/>
        <w:rPr>
          <w:b w:val="0"/>
          <w:bCs w:val="0"/>
          <w:color w:val="auto"/>
        </w:rPr>
      </w:pPr>
      <w:r w:rsidRPr="003A0C0F">
        <w:rPr>
          <w:b w:val="0"/>
          <w:bCs w:val="0"/>
          <w:color w:val="auto"/>
        </w:rPr>
        <w:t>E</w:t>
      </w:r>
      <w:r w:rsidR="009B0651">
        <w:rPr>
          <w:b w:val="0"/>
          <w:bCs w:val="0"/>
          <w:color w:val="auto"/>
        </w:rPr>
        <w:t>6</w:t>
      </w:r>
      <w:r w:rsidRPr="009B0651">
        <w:rPr>
          <w:b w:val="0"/>
          <w:bCs w:val="0"/>
          <w:color w:val="auto"/>
        </w:rPr>
        <w:t>.1</w:t>
      </w:r>
      <w:r w:rsidR="00B550EA" w:rsidRPr="009B0651">
        <w:rPr>
          <w:b w:val="0"/>
          <w:bCs w:val="0"/>
          <w:color w:val="auto"/>
        </w:rPr>
        <w:t xml:space="preserve"> Naive Bayes; predicción de la supervivencia. </w:t>
      </w:r>
    </w:p>
    <w:p w14:paraId="3B3157D6" w14:textId="4736B1E5" w:rsidR="00E5126E" w:rsidRPr="009B0651" w:rsidRDefault="003A0C0F" w:rsidP="00E5126E">
      <w:r w:rsidRPr="009B0651">
        <w:t>En la primera sección se genera</w:t>
      </w:r>
      <w:r w:rsidR="009B0651" w:rsidRPr="009B0651">
        <w:t xml:space="preserve">, </w:t>
      </w:r>
      <w:r w:rsidR="00256537">
        <w:t>aleatoriza</w:t>
      </w:r>
      <w:r w:rsidR="009B0651" w:rsidRPr="009B0651">
        <w:t xml:space="preserve"> y segmenta el set de datos como se conoce de antemano mediante lo presentado a continuación:</w:t>
      </w:r>
    </w:p>
    <w:p w14:paraId="679B4058" w14:textId="1FF3260A" w:rsidR="009B0651" w:rsidRPr="009B0651" w:rsidRDefault="009B0651" w:rsidP="00E5126E">
      <w:r w:rsidRPr="009B0651">
        <w:rPr>
          <w:noProof/>
        </w:rPr>
        <w:drawing>
          <wp:inline distT="0" distB="0" distL="0" distR="0" wp14:anchorId="34CD3BFF" wp14:editId="21038ADE">
            <wp:extent cx="6858000" cy="2371725"/>
            <wp:effectExtent l="0" t="0" r="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6858000" cy="2371725"/>
                    </a:xfrm>
                    <a:prstGeom prst="rect">
                      <a:avLst/>
                    </a:prstGeom>
                  </pic:spPr>
                </pic:pic>
              </a:graphicData>
            </a:graphic>
          </wp:inline>
        </w:drawing>
      </w:r>
    </w:p>
    <w:p w14:paraId="4E071ABC" w14:textId="1D8B9B8E" w:rsidR="009B0651" w:rsidRPr="009B0651" w:rsidRDefault="009B0651" w:rsidP="00E5126E">
      <w:r w:rsidRPr="009B0651">
        <w:t>Más tarde, se genera una regresión lineal mediante la siguiente ecuación:</w:t>
      </w:r>
    </w:p>
    <w:p w14:paraId="0FDB4DBD" w14:textId="3768FE4B" w:rsidR="009B0651" w:rsidRPr="009B0651" w:rsidRDefault="009B0651" w:rsidP="00E5126E">
      <w:pPr>
        <w:rPr>
          <w:i/>
          <w:lang w:val="en-US"/>
        </w:rPr>
      </w:pPr>
      <m:oMathPara>
        <m:oMath>
          <m:r>
            <m:rPr>
              <m:sty m:val="bi"/>
            </m:rPr>
            <w:rPr>
              <w:rFonts w:ascii="Cambria Math" w:hAnsi="Cambria Math"/>
            </w:rPr>
            <m:t>w</m:t>
          </m:r>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r>
                    <w:rPr>
                      <w:rFonts w:ascii="Cambria Math" w:hAnsi="Cambria Math"/>
                      <w:lang w:val="en-US"/>
                    </w:rPr>
                    <m:t>D</m:t>
                  </m:r>
                </m:e>
              </m:d>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r>
            <m:rPr>
              <m:sty m:val="bi"/>
            </m:rPr>
            <w:rPr>
              <w:rFonts w:ascii="Cambria Math" w:hAnsi="Cambria Math"/>
              <w:lang w:val="en-US"/>
            </w:rPr>
            <m:t>r</m:t>
          </m:r>
          <m:r>
            <w:rPr>
              <w:rFonts w:ascii="Cambria Math" w:hAnsi="Cambria Math"/>
              <w:lang w:val="en-US"/>
            </w:rPr>
            <m:t>)</m:t>
          </m:r>
        </m:oMath>
      </m:oMathPara>
    </w:p>
    <w:p w14:paraId="51F0596A" w14:textId="75E271A5" w:rsidR="009B0651" w:rsidRPr="009B0651" w:rsidRDefault="009B0651" w:rsidP="00E5126E">
      <w:pPr>
        <w:rPr>
          <w:iCs/>
          <w:lang w:val="es-US"/>
        </w:rPr>
      </w:pPr>
      <w:r w:rsidRPr="009B0651">
        <w:rPr>
          <w:iCs/>
          <w:lang w:val="es-US"/>
        </w:rPr>
        <w:lastRenderedPageBreak/>
        <w:t>Continuando con la aplicación de los pesos obtenidos al set de pruebas de los datos.</w:t>
      </w:r>
    </w:p>
    <w:p w14:paraId="0B2EB5C4" w14:textId="5C39A698" w:rsidR="009B0651" w:rsidRPr="009B0651" w:rsidRDefault="009B0651" w:rsidP="009B0651">
      <w:pPr>
        <w:jc w:val="center"/>
        <w:rPr>
          <w:iCs/>
          <w:color w:val="FF0000"/>
          <w:lang w:val="es-US"/>
        </w:rPr>
      </w:pPr>
      <w:r>
        <w:rPr>
          <w:noProof/>
        </w:rPr>
        <w:drawing>
          <wp:inline distT="0" distB="0" distL="0" distR="0" wp14:anchorId="2AB9011E" wp14:editId="166CA4F5">
            <wp:extent cx="4791075" cy="1724025"/>
            <wp:effectExtent l="0" t="0" r="9525"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791075" cy="1724025"/>
                    </a:xfrm>
                    <a:prstGeom prst="rect">
                      <a:avLst/>
                    </a:prstGeom>
                  </pic:spPr>
                </pic:pic>
              </a:graphicData>
            </a:graphic>
          </wp:inline>
        </w:drawing>
      </w:r>
    </w:p>
    <w:p w14:paraId="72F77C6A" w14:textId="290307EB" w:rsidR="009B0651" w:rsidRPr="003A0C0F" w:rsidRDefault="009B0651" w:rsidP="009B0651">
      <w:pPr>
        <w:pStyle w:val="Titre2"/>
        <w:rPr>
          <w:b w:val="0"/>
          <w:bCs w:val="0"/>
          <w:color w:val="auto"/>
        </w:rPr>
      </w:pPr>
      <w:r w:rsidRPr="003A0C0F">
        <w:rPr>
          <w:b w:val="0"/>
          <w:bCs w:val="0"/>
          <w:color w:val="auto"/>
        </w:rPr>
        <w:t>E</w:t>
      </w:r>
      <w:r>
        <w:rPr>
          <w:b w:val="0"/>
          <w:bCs w:val="0"/>
          <w:color w:val="auto"/>
        </w:rPr>
        <w:t>6.2</w:t>
      </w:r>
      <w:r w:rsidRPr="003A0C0F">
        <w:rPr>
          <w:b w:val="0"/>
          <w:bCs w:val="0"/>
          <w:color w:val="auto"/>
        </w:rPr>
        <w:t xml:space="preserve"> Naive Bayes; predicción de la supervivencia. </w:t>
      </w:r>
    </w:p>
    <w:p w14:paraId="279DEB94" w14:textId="52A2B877" w:rsidR="00B6254F" w:rsidRDefault="009B0651" w:rsidP="003E452F">
      <w:r>
        <w:t>En la segunda sección</w:t>
      </w:r>
      <w:r w:rsidR="00256537">
        <w:t>, igualmente, empezamos aleatorizando los datos y seccionándolos en sets de entrenamiento y pruebas.</w:t>
      </w:r>
    </w:p>
    <w:p w14:paraId="478B7EE7" w14:textId="38722144" w:rsidR="00256537" w:rsidRDefault="00256537" w:rsidP="009B0651">
      <w:pPr>
        <w:ind w:left="0" w:firstLine="0"/>
        <w:rPr>
          <w:color w:val="FF0000"/>
        </w:rPr>
      </w:pPr>
      <w:r>
        <w:rPr>
          <w:noProof/>
        </w:rPr>
        <w:drawing>
          <wp:inline distT="0" distB="0" distL="0" distR="0" wp14:anchorId="42A616E5" wp14:editId="78C927D4">
            <wp:extent cx="4838700" cy="1495425"/>
            <wp:effectExtent l="0" t="0" r="0" b="9525"/>
            <wp:docPr id="5" name="Image 5"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intérieur, capture d’écran&#10;&#10;Description générée automatiquement"/>
                    <pic:cNvPicPr/>
                  </pic:nvPicPr>
                  <pic:blipFill>
                    <a:blip r:embed="rId8"/>
                    <a:stretch>
                      <a:fillRect/>
                    </a:stretch>
                  </pic:blipFill>
                  <pic:spPr>
                    <a:xfrm>
                      <a:off x="0" y="0"/>
                      <a:ext cx="4838700" cy="1495425"/>
                    </a:xfrm>
                    <a:prstGeom prst="rect">
                      <a:avLst/>
                    </a:prstGeom>
                  </pic:spPr>
                </pic:pic>
              </a:graphicData>
            </a:graphic>
          </wp:inline>
        </w:drawing>
      </w:r>
    </w:p>
    <w:p w14:paraId="0D72F291" w14:textId="0DD05562" w:rsidR="00256537" w:rsidRDefault="00256537" w:rsidP="009B0651">
      <w:pPr>
        <w:ind w:left="0" w:firstLine="0"/>
        <w:rPr>
          <w:color w:val="FF0000"/>
        </w:rPr>
      </w:pPr>
    </w:p>
    <w:p w14:paraId="7A029387" w14:textId="77777777" w:rsidR="003E452F" w:rsidRDefault="00256537" w:rsidP="003E452F">
      <w:r>
        <w:t xml:space="preserve">Preparamos las matrices de características junto a su vector </w:t>
      </w:r>
      <w:proofErr w:type="spellStart"/>
      <w:r>
        <w:t>bias</w:t>
      </w:r>
      <w:proofErr w:type="spellEnd"/>
      <w:r>
        <w:t xml:space="preserve"> para la regresión. Para la primera prueba, mediante el uso de regresión a tres dimensiones, se hace selección de las dos mejores características.</w:t>
      </w:r>
      <w:r w:rsidR="003E452F">
        <w:t xml:space="preserve"> El método utilizado para esta sección fue la de recorrer las combinaciones posibles de las permutaciones mediante forward </w:t>
      </w:r>
      <w:proofErr w:type="spellStart"/>
      <w:r w:rsidR="003E452F">
        <w:t>search</w:t>
      </w:r>
      <w:proofErr w:type="spellEnd"/>
      <w:r w:rsidR="003E452F">
        <w:t>.</w:t>
      </w:r>
    </w:p>
    <w:p w14:paraId="775EF798" w14:textId="77777777" w:rsidR="003E452F" w:rsidRDefault="003E452F" w:rsidP="009B0651">
      <w:pPr>
        <w:ind w:left="0" w:firstLine="0"/>
        <w:rPr>
          <w:color w:val="FF0000"/>
        </w:rPr>
      </w:pPr>
      <w:r>
        <w:rPr>
          <w:noProof/>
        </w:rPr>
        <w:drawing>
          <wp:inline distT="0" distB="0" distL="0" distR="0" wp14:anchorId="766BA15E" wp14:editId="040A15AC">
            <wp:extent cx="6858000" cy="305308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6858000" cy="3053080"/>
                    </a:xfrm>
                    <a:prstGeom prst="rect">
                      <a:avLst/>
                    </a:prstGeom>
                  </pic:spPr>
                </pic:pic>
              </a:graphicData>
            </a:graphic>
          </wp:inline>
        </w:drawing>
      </w:r>
    </w:p>
    <w:p w14:paraId="6668D15B" w14:textId="77777777" w:rsidR="003E452F" w:rsidRDefault="003E452F" w:rsidP="009B0651">
      <w:pPr>
        <w:ind w:left="0" w:firstLine="0"/>
        <w:rPr>
          <w:color w:val="FF0000"/>
        </w:rPr>
      </w:pPr>
    </w:p>
    <w:p w14:paraId="0C6846A1" w14:textId="477DCD4B" w:rsidR="00256537" w:rsidRDefault="003E452F" w:rsidP="003E452F">
      <w:r>
        <w:t>Aplicamos regresión lineal y revisa error mínimo cuadrado:</w:t>
      </w:r>
    </w:p>
    <w:p w14:paraId="0915843E" w14:textId="5540D949" w:rsidR="003E452F" w:rsidRDefault="003E452F" w:rsidP="003E452F">
      <w:r>
        <w:rPr>
          <w:noProof/>
        </w:rPr>
        <w:lastRenderedPageBreak/>
        <w:drawing>
          <wp:inline distT="0" distB="0" distL="0" distR="0" wp14:anchorId="1E7EC056" wp14:editId="1787F14D">
            <wp:extent cx="6858000" cy="1078230"/>
            <wp:effectExtent l="0" t="0" r="0" b="762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0"/>
                    <a:stretch>
                      <a:fillRect/>
                    </a:stretch>
                  </pic:blipFill>
                  <pic:spPr>
                    <a:xfrm>
                      <a:off x="0" y="0"/>
                      <a:ext cx="6858000" cy="1078230"/>
                    </a:xfrm>
                    <a:prstGeom prst="rect">
                      <a:avLst/>
                    </a:prstGeom>
                  </pic:spPr>
                </pic:pic>
              </a:graphicData>
            </a:graphic>
          </wp:inline>
        </w:drawing>
      </w:r>
    </w:p>
    <w:p w14:paraId="33DC95D8" w14:textId="306D4E85" w:rsidR="003E452F" w:rsidRDefault="003E452F" w:rsidP="003E452F"/>
    <w:p w14:paraId="6C6A0FFE" w14:textId="2530ED97" w:rsidR="003E452F" w:rsidRDefault="003E452F" w:rsidP="003E452F">
      <w:r>
        <w:t xml:space="preserve">Finalmente, reprocesando los datos, se preparan las matrices de características y </w:t>
      </w:r>
      <w:proofErr w:type="spellStart"/>
      <w:r>
        <w:t>bias</w:t>
      </w:r>
      <w:proofErr w:type="spellEnd"/>
      <w:r>
        <w:t>. Se implementa regresión de mínimos cuadrados para varios grados polinómicos entre hasta el grado seis (6):</w:t>
      </w:r>
    </w:p>
    <w:p w14:paraId="61177FB0" w14:textId="5D8A67DD" w:rsidR="003E452F" w:rsidRDefault="003E452F" w:rsidP="003E452F"/>
    <w:p w14:paraId="21BF7CD4" w14:textId="2443D793" w:rsidR="003E452F" w:rsidRDefault="003E452F" w:rsidP="003E452F">
      <w:r>
        <w:rPr>
          <w:noProof/>
        </w:rPr>
        <w:drawing>
          <wp:inline distT="0" distB="0" distL="0" distR="0" wp14:anchorId="59B1F559" wp14:editId="78B1AA60">
            <wp:extent cx="6858000" cy="3147695"/>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1"/>
                    <a:stretch>
                      <a:fillRect/>
                    </a:stretch>
                  </pic:blipFill>
                  <pic:spPr>
                    <a:xfrm>
                      <a:off x="0" y="0"/>
                      <a:ext cx="6858000" cy="3147695"/>
                    </a:xfrm>
                    <a:prstGeom prst="rect">
                      <a:avLst/>
                    </a:prstGeom>
                  </pic:spPr>
                </pic:pic>
              </a:graphicData>
            </a:graphic>
          </wp:inline>
        </w:drawing>
      </w:r>
    </w:p>
    <w:p w14:paraId="61CFE722" w14:textId="77777777" w:rsidR="003E452F" w:rsidRDefault="003E452F" w:rsidP="003E452F"/>
    <w:p w14:paraId="5E761459" w14:textId="2E800164" w:rsidR="009B0651" w:rsidRDefault="009B0651" w:rsidP="009B0651">
      <w:pPr>
        <w:ind w:left="0" w:firstLine="0"/>
        <w:rPr>
          <w:color w:val="FF0000"/>
        </w:rPr>
      </w:pPr>
    </w:p>
    <w:p w14:paraId="7FC221EE" w14:textId="77777777" w:rsidR="003E452F" w:rsidRPr="00C829D7" w:rsidRDefault="003E452F" w:rsidP="009B0651">
      <w:pPr>
        <w:ind w:left="0" w:firstLine="0"/>
        <w:rPr>
          <w:color w:val="FF0000"/>
        </w:rPr>
      </w:pPr>
    </w:p>
    <w:p w14:paraId="6D27CB42" w14:textId="3022F0E4" w:rsidR="00755212" w:rsidRPr="003A0C0F" w:rsidRDefault="00755212" w:rsidP="008A1B92">
      <w:pPr>
        <w:pStyle w:val="Titre2"/>
        <w:rPr>
          <w:color w:val="auto"/>
        </w:rPr>
      </w:pPr>
      <w:r w:rsidRPr="003A0C0F">
        <w:rPr>
          <w:color w:val="auto"/>
        </w:rPr>
        <w:t>R</w:t>
      </w:r>
      <w:r w:rsidR="00A34984">
        <w:rPr>
          <w:color w:val="auto"/>
        </w:rPr>
        <w:t>6</w:t>
      </w:r>
      <w:r w:rsidR="00E02886" w:rsidRPr="003A0C0F">
        <w:rPr>
          <w:color w:val="auto"/>
        </w:rPr>
        <w:t xml:space="preserve"> R</w:t>
      </w:r>
      <w:r w:rsidRPr="003A0C0F">
        <w:rPr>
          <w:color w:val="auto"/>
        </w:rPr>
        <w:t>esultados:</w:t>
      </w:r>
    </w:p>
    <w:p w14:paraId="7B9EF818" w14:textId="0B4DF8ED" w:rsidR="00FC4F5B" w:rsidRDefault="00A34984" w:rsidP="00A34984">
      <w:r>
        <w:t>Para la primera sección se obtuvo los siguientes resultados de pesos y error cuadrado promedio para varias corridas del código:</w:t>
      </w:r>
    </w:p>
    <w:p w14:paraId="495E1808" w14:textId="41A3554F" w:rsidR="00A34984" w:rsidRDefault="00A34984" w:rsidP="00A34984">
      <w:pPr>
        <w:jc w:val="center"/>
        <w:rPr>
          <w:noProof/>
        </w:rPr>
      </w:pPr>
      <w:r>
        <w:rPr>
          <w:noProof/>
        </w:rPr>
        <w:drawing>
          <wp:inline distT="0" distB="0" distL="0" distR="0" wp14:anchorId="09D589DB" wp14:editId="60163AAC">
            <wp:extent cx="895350" cy="1571625"/>
            <wp:effectExtent l="0" t="0" r="0" b="952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2"/>
                    <a:stretch>
                      <a:fillRect/>
                    </a:stretch>
                  </pic:blipFill>
                  <pic:spPr>
                    <a:xfrm>
                      <a:off x="0" y="0"/>
                      <a:ext cx="895350" cy="1571625"/>
                    </a:xfrm>
                    <a:prstGeom prst="rect">
                      <a:avLst/>
                    </a:prstGeom>
                  </pic:spPr>
                </pic:pic>
              </a:graphicData>
            </a:graphic>
          </wp:inline>
        </w:drawing>
      </w:r>
      <w:r w:rsidRPr="00A34984">
        <w:rPr>
          <w:noProof/>
        </w:rPr>
        <w:t xml:space="preserve"> </w:t>
      </w:r>
      <w:r>
        <w:rPr>
          <w:noProof/>
        </w:rPr>
        <w:drawing>
          <wp:inline distT="0" distB="0" distL="0" distR="0" wp14:anchorId="77D7FA36" wp14:editId="33A6D4C4">
            <wp:extent cx="866775" cy="1571625"/>
            <wp:effectExtent l="0" t="0" r="9525"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3"/>
                    <a:stretch>
                      <a:fillRect/>
                    </a:stretch>
                  </pic:blipFill>
                  <pic:spPr>
                    <a:xfrm>
                      <a:off x="0" y="0"/>
                      <a:ext cx="866775" cy="1571625"/>
                    </a:xfrm>
                    <a:prstGeom prst="rect">
                      <a:avLst/>
                    </a:prstGeom>
                  </pic:spPr>
                </pic:pic>
              </a:graphicData>
            </a:graphic>
          </wp:inline>
        </w:drawing>
      </w:r>
      <w:r w:rsidRPr="00A34984">
        <w:rPr>
          <w:noProof/>
        </w:rPr>
        <w:t xml:space="preserve"> </w:t>
      </w:r>
      <w:r>
        <w:rPr>
          <w:noProof/>
        </w:rPr>
        <w:drawing>
          <wp:inline distT="0" distB="0" distL="0" distR="0" wp14:anchorId="1AD6C35D" wp14:editId="3C117551">
            <wp:extent cx="914400" cy="1590675"/>
            <wp:effectExtent l="0" t="0" r="0" b="952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4"/>
                    <a:stretch>
                      <a:fillRect/>
                    </a:stretch>
                  </pic:blipFill>
                  <pic:spPr>
                    <a:xfrm>
                      <a:off x="0" y="0"/>
                      <a:ext cx="914400" cy="1590675"/>
                    </a:xfrm>
                    <a:prstGeom prst="rect">
                      <a:avLst/>
                    </a:prstGeom>
                  </pic:spPr>
                </pic:pic>
              </a:graphicData>
            </a:graphic>
          </wp:inline>
        </w:drawing>
      </w:r>
      <w:r w:rsidRPr="00A34984">
        <w:rPr>
          <w:noProof/>
        </w:rPr>
        <w:t xml:space="preserve"> </w:t>
      </w:r>
      <w:r>
        <w:rPr>
          <w:noProof/>
        </w:rPr>
        <w:drawing>
          <wp:inline distT="0" distB="0" distL="0" distR="0" wp14:anchorId="0AEB4F17" wp14:editId="0045E619">
            <wp:extent cx="876300" cy="16097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6300" cy="1609725"/>
                    </a:xfrm>
                    <a:prstGeom prst="rect">
                      <a:avLst/>
                    </a:prstGeom>
                  </pic:spPr>
                </pic:pic>
              </a:graphicData>
            </a:graphic>
          </wp:inline>
        </w:drawing>
      </w:r>
    </w:p>
    <w:p w14:paraId="5CDCBB45" w14:textId="77777777" w:rsidR="006E7B96" w:rsidRPr="0000148D" w:rsidRDefault="00A34984" w:rsidP="00A34984">
      <w:r w:rsidRPr="0000148D">
        <w:t xml:space="preserve">Para </w:t>
      </w:r>
      <w:r w:rsidR="006E7B96" w:rsidRPr="0000148D">
        <w:t>la segunda sección se trabaja con la mejor combinación de características para conocer su eficiencia:</w:t>
      </w:r>
    </w:p>
    <w:p w14:paraId="1524FB29" w14:textId="112D12E4" w:rsidR="00A34984" w:rsidRDefault="0000148D" w:rsidP="006E7B96">
      <w:pPr>
        <w:jc w:val="center"/>
        <w:rPr>
          <w:color w:val="FF0000"/>
        </w:rPr>
      </w:pPr>
      <w:r>
        <w:rPr>
          <w:noProof/>
        </w:rPr>
        <w:lastRenderedPageBreak/>
        <w:drawing>
          <wp:inline distT="0" distB="0" distL="0" distR="0" wp14:anchorId="093A7BF0" wp14:editId="23B16820">
            <wp:extent cx="933450" cy="1743075"/>
            <wp:effectExtent l="0" t="0" r="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6"/>
                    <a:stretch>
                      <a:fillRect/>
                    </a:stretch>
                  </pic:blipFill>
                  <pic:spPr>
                    <a:xfrm>
                      <a:off x="0" y="0"/>
                      <a:ext cx="933450" cy="1743075"/>
                    </a:xfrm>
                    <a:prstGeom prst="rect">
                      <a:avLst/>
                    </a:prstGeom>
                  </pic:spPr>
                </pic:pic>
              </a:graphicData>
            </a:graphic>
          </wp:inline>
        </w:drawing>
      </w:r>
    </w:p>
    <w:p w14:paraId="7BEFB097" w14:textId="02066F44" w:rsidR="00A34984" w:rsidRDefault="00A34984" w:rsidP="00FC4F5B">
      <w:pPr>
        <w:rPr>
          <w:color w:val="FF0000"/>
        </w:rPr>
      </w:pPr>
    </w:p>
    <w:p w14:paraId="4BE73169" w14:textId="5B1ED45E" w:rsidR="00A34984" w:rsidRDefault="006E7B96" w:rsidP="00A34984">
      <w:r>
        <w:t>Finalmente, se aplican las regresiones polinómicas:</w:t>
      </w:r>
    </w:p>
    <w:p w14:paraId="00660BE4" w14:textId="490325C3" w:rsidR="006E7B96" w:rsidRDefault="006E7B96" w:rsidP="006E7B96">
      <w:pPr>
        <w:jc w:val="center"/>
        <w:rPr>
          <w:noProof/>
        </w:rPr>
      </w:pPr>
      <w:r>
        <w:rPr>
          <w:noProof/>
        </w:rPr>
        <w:drawing>
          <wp:inline distT="0" distB="0" distL="0" distR="0" wp14:anchorId="4A7CBDC1" wp14:editId="42C0FF5E">
            <wp:extent cx="3128529" cy="2408144"/>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17"/>
                    <a:stretch>
                      <a:fillRect/>
                    </a:stretch>
                  </pic:blipFill>
                  <pic:spPr>
                    <a:xfrm>
                      <a:off x="0" y="0"/>
                      <a:ext cx="3132118" cy="2410906"/>
                    </a:xfrm>
                    <a:prstGeom prst="rect">
                      <a:avLst/>
                    </a:prstGeom>
                  </pic:spPr>
                </pic:pic>
              </a:graphicData>
            </a:graphic>
          </wp:inline>
        </w:drawing>
      </w:r>
      <w:r>
        <w:rPr>
          <w:noProof/>
        </w:rPr>
        <w:drawing>
          <wp:inline distT="0" distB="0" distL="0" distR="0" wp14:anchorId="285D73BA" wp14:editId="242D70D4">
            <wp:extent cx="2914650" cy="240030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8"/>
                    <a:stretch>
                      <a:fillRect/>
                    </a:stretch>
                  </pic:blipFill>
                  <pic:spPr>
                    <a:xfrm>
                      <a:off x="0" y="0"/>
                      <a:ext cx="2914650" cy="2400300"/>
                    </a:xfrm>
                    <a:prstGeom prst="rect">
                      <a:avLst/>
                    </a:prstGeom>
                  </pic:spPr>
                </pic:pic>
              </a:graphicData>
            </a:graphic>
          </wp:inline>
        </w:drawing>
      </w:r>
    </w:p>
    <w:p w14:paraId="4B92F388" w14:textId="78EFFB5D" w:rsidR="006E7B96" w:rsidRDefault="006E7B96" w:rsidP="006E7B96">
      <w:pPr>
        <w:jc w:val="center"/>
        <w:rPr>
          <w:noProof/>
        </w:rPr>
      </w:pPr>
      <w:r>
        <w:rPr>
          <w:noProof/>
        </w:rPr>
        <w:drawing>
          <wp:inline distT="0" distB="0" distL="0" distR="0" wp14:anchorId="10FAE368" wp14:editId="33E24899">
            <wp:extent cx="2779059" cy="2512197"/>
            <wp:effectExtent l="0" t="0" r="2540" b="2540"/>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19"/>
                    <a:stretch>
                      <a:fillRect/>
                    </a:stretch>
                  </pic:blipFill>
                  <pic:spPr>
                    <a:xfrm>
                      <a:off x="0" y="0"/>
                      <a:ext cx="2785693" cy="2518194"/>
                    </a:xfrm>
                    <a:prstGeom prst="rect">
                      <a:avLst/>
                    </a:prstGeom>
                  </pic:spPr>
                </pic:pic>
              </a:graphicData>
            </a:graphic>
          </wp:inline>
        </w:drawing>
      </w:r>
      <w:r>
        <w:rPr>
          <w:noProof/>
        </w:rPr>
        <w:drawing>
          <wp:inline distT="0" distB="0" distL="0" distR="0" wp14:anchorId="1BDD3AA8" wp14:editId="24E039FB">
            <wp:extent cx="2617695" cy="2497143"/>
            <wp:effectExtent l="0" t="0" r="0" b="0"/>
            <wp:docPr id="27" name="Image 2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able&#10;&#10;Description générée automatiquement"/>
                    <pic:cNvPicPr/>
                  </pic:nvPicPr>
                  <pic:blipFill>
                    <a:blip r:embed="rId20"/>
                    <a:stretch>
                      <a:fillRect/>
                    </a:stretch>
                  </pic:blipFill>
                  <pic:spPr>
                    <a:xfrm>
                      <a:off x="0" y="0"/>
                      <a:ext cx="2622338" cy="2501573"/>
                    </a:xfrm>
                    <a:prstGeom prst="rect">
                      <a:avLst/>
                    </a:prstGeom>
                  </pic:spPr>
                </pic:pic>
              </a:graphicData>
            </a:graphic>
          </wp:inline>
        </w:drawing>
      </w:r>
    </w:p>
    <w:p w14:paraId="48C60D93" w14:textId="298B0E0E" w:rsidR="006E7B96" w:rsidRDefault="006E7B96" w:rsidP="006E7B96">
      <w:pPr>
        <w:jc w:val="center"/>
        <w:rPr>
          <w:noProof/>
        </w:rPr>
      </w:pPr>
      <w:r>
        <w:rPr>
          <w:noProof/>
        </w:rPr>
        <w:lastRenderedPageBreak/>
        <w:drawing>
          <wp:inline distT="0" distB="0" distL="0" distR="0" wp14:anchorId="00E9AE77" wp14:editId="063FCF58">
            <wp:extent cx="2680447" cy="2698023"/>
            <wp:effectExtent l="0" t="0" r="5715" b="7620"/>
            <wp:docPr id="28" name="Image 2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able&#10;&#10;Description générée automatiquement"/>
                    <pic:cNvPicPr/>
                  </pic:nvPicPr>
                  <pic:blipFill>
                    <a:blip r:embed="rId21"/>
                    <a:stretch>
                      <a:fillRect/>
                    </a:stretch>
                  </pic:blipFill>
                  <pic:spPr>
                    <a:xfrm>
                      <a:off x="0" y="0"/>
                      <a:ext cx="2697157" cy="2714842"/>
                    </a:xfrm>
                    <a:prstGeom prst="rect">
                      <a:avLst/>
                    </a:prstGeom>
                  </pic:spPr>
                </pic:pic>
              </a:graphicData>
            </a:graphic>
          </wp:inline>
        </w:drawing>
      </w:r>
      <w:r>
        <w:rPr>
          <w:noProof/>
        </w:rPr>
        <w:drawing>
          <wp:inline distT="0" distB="0" distL="0" distR="0" wp14:anchorId="6F7E2ACA" wp14:editId="7B365048">
            <wp:extent cx="2537012" cy="2712266"/>
            <wp:effectExtent l="0" t="0" r="0" b="0"/>
            <wp:docPr id="29" name="Image 2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able&#10;&#10;Description générée automatiquement"/>
                    <pic:cNvPicPr/>
                  </pic:nvPicPr>
                  <pic:blipFill>
                    <a:blip r:embed="rId22"/>
                    <a:stretch>
                      <a:fillRect/>
                    </a:stretch>
                  </pic:blipFill>
                  <pic:spPr>
                    <a:xfrm>
                      <a:off x="0" y="0"/>
                      <a:ext cx="2539558" cy="2714988"/>
                    </a:xfrm>
                    <a:prstGeom prst="rect">
                      <a:avLst/>
                    </a:prstGeom>
                  </pic:spPr>
                </pic:pic>
              </a:graphicData>
            </a:graphic>
          </wp:inline>
        </w:drawing>
      </w:r>
    </w:p>
    <w:p w14:paraId="07DA63BB" w14:textId="77777777" w:rsidR="006E7B96" w:rsidRDefault="006E7B96" w:rsidP="00A34984"/>
    <w:p w14:paraId="0840136B" w14:textId="77777777" w:rsidR="00A34984" w:rsidRPr="00C829D7" w:rsidRDefault="00A34984" w:rsidP="00FC4F5B">
      <w:pPr>
        <w:rPr>
          <w:color w:val="FF0000"/>
        </w:rPr>
      </w:pPr>
    </w:p>
    <w:p w14:paraId="71EB4D3D" w14:textId="34C70CCF" w:rsidR="00755212" w:rsidRPr="00A34984" w:rsidRDefault="004D1B85" w:rsidP="008A1B92">
      <w:pPr>
        <w:pStyle w:val="Titre2"/>
        <w:rPr>
          <w:color w:val="auto"/>
        </w:rPr>
      </w:pPr>
      <w:r w:rsidRPr="00A34984">
        <w:rPr>
          <w:color w:val="auto"/>
        </w:rPr>
        <w:t>A.</w:t>
      </w:r>
      <w:r w:rsidR="00193976" w:rsidRPr="00A34984">
        <w:rPr>
          <w:color w:val="auto"/>
        </w:rPr>
        <w:t>5</w:t>
      </w:r>
      <w:r w:rsidRPr="00A34984">
        <w:rPr>
          <w:color w:val="auto"/>
        </w:rPr>
        <w:t xml:space="preserve"> </w:t>
      </w:r>
      <w:r w:rsidR="00755212" w:rsidRPr="00A34984">
        <w:rPr>
          <w:color w:val="auto"/>
        </w:rPr>
        <w:t xml:space="preserve">Análisis: </w:t>
      </w:r>
    </w:p>
    <w:p w14:paraId="6AFF0010" w14:textId="022E15FE" w:rsidR="00755212" w:rsidRPr="0000148D" w:rsidRDefault="000443D2" w:rsidP="008A1B92">
      <w:r w:rsidRPr="0000148D">
        <w:t>En base a los resultados obtenidos mediante l</w:t>
      </w:r>
      <w:r w:rsidR="0000148D" w:rsidRPr="0000148D">
        <w:t>a regresión, se observó que los resultados de pesos obtenidos mediante la primera sección se veían directamente relacionados al error cuadrado promedio. Este error tiende más a parecer menor según los pesos de la predicción se asemejen a los computados anteriormente en la generación de los datos. Por lo que este método tiende a no ser muy alterado ante el ruido siempre y cuando este tenga su media en el cero.</w:t>
      </w:r>
    </w:p>
    <w:p w14:paraId="42C12A54" w14:textId="5EAA4A87" w:rsidR="00A32DDF" w:rsidRPr="0000148D" w:rsidRDefault="0000148D" w:rsidP="00A32DDF">
      <w:r w:rsidRPr="0000148D">
        <w:t xml:space="preserve">Luego, </w:t>
      </w:r>
      <w:r>
        <w:t xml:space="preserve">comprobando lo obtenido con las dos mejores características y con </w:t>
      </w:r>
      <w:r w:rsidR="00A32DDF">
        <w:t>varios grados de polinomios, se observó que los grados de polinomios afinan su eficiencia según se aumente dicho grado. Sin embargo, si se desea trabajar con pocas características representativas, es conveniente el uso de la mejor combinación, tomando en cuenta que trabajar con muchas características para este método no es computacionalmente tan pesado.</w:t>
      </w:r>
    </w:p>
    <w:p w14:paraId="53B25D06" w14:textId="77777777" w:rsidR="004775E1" w:rsidRPr="00C829D7" w:rsidRDefault="004775E1" w:rsidP="008A1B92">
      <w:pPr>
        <w:rPr>
          <w:color w:val="FF0000"/>
        </w:rPr>
      </w:pPr>
    </w:p>
    <w:sectPr w:rsidR="004775E1" w:rsidRPr="00C829D7" w:rsidSect="000A016B">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9B4"/>
    <w:multiLevelType w:val="hybridMultilevel"/>
    <w:tmpl w:val="3BA0D2A8"/>
    <w:lvl w:ilvl="0" w:tplc="0A92EF20">
      <w:numFmt w:val="bullet"/>
      <w:lvlText w:val="-"/>
      <w:lvlJc w:val="left"/>
      <w:pPr>
        <w:ind w:left="720" w:hanging="360"/>
      </w:pPr>
      <w:rPr>
        <w:rFonts w:ascii="Century Schoolbook" w:eastAsiaTheme="minorEastAsia" w:hAnsi="Century Schoolbook"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0E4224"/>
    <w:multiLevelType w:val="multilevel"/>
    <w:tmpl w:val="3B7C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03BB1"/>
    <w:multiLevelType w:val="multilevel"/>
    <w:tmpl w:val="859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F86540"/>
    <w:multiLevelType w:val="hybridMultilevel"/>
    <w:tmpl w:val="BF606088"/>
    <w:lvl w:ilvl="0" w:tplc="2BDAB7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AD2E4B"/>
    <w:multiLevelType w:val="multilevel"/>
    <w:tmpl w:val="7AE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B65C2"/>
    <w:multiLevelType w:val="multilevel"/>
    <w:tmpl w:val="3AD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2963DB"/>
    <w:multiLevelType w:val="hybridMultilevel"/>
    <w:tmpl w:val="421C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62AAC"/>
    <w:multiLevelType w:val="hybridMultilevel"/>
    <w:tmpl w:val="61B8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F7BBA"/>
    <w:multiLevelType w:val="hybridMultilevel"/>
    <w:tmpl w:val="D8B058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1760200"/>
    <w:multiLevelType w:val="hybridMultilevel"/>
    <w:tmpl w:val="D0E2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87D88"/>
    <w:multiLevelType w:val="hybridMultilevel"/>
    <w:tmpl w:val="34087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36575372">
    <w:abstractNumId w:val="10"/>
  </w:num>
  <w:num w:numId="2" w16cid:durableId="477459714">
    <w:abstractNumId w:val="8"/>
  </w:num>
  <w:num w:numId="3" w16cid:durableId="1541430141">
    <w:abstractNumId w:val="5"/>
  </w:num>
  <w:num w:numId="4" w16cid:durableId="670259803">
    <w:abstractNumId w:val="1"/>
    <w:lvlOverride w:ilvl="0">
      <w:startOverride w:val="1"/>
    </w:lvlOverride>
  </w:num>
  <w:num w:numId="5" w16cid:durableId="1075662714">
    <w:abstractNumId w:val="4"/>
  </w:num>
  <w:num w:numId="6" w16cid:durableId="38095024">
    <w:abstractNumId w:val="2"/>
  </w:num>
  <w:num w:numId="7" w16cid:durableId="1188445248">
    <w:abstractNumId w:val="7"/>
  </w:num>
  <w:num w:numId="8" w16cid:durableId="1579751611">
    <w:abstractNumId w:val="9"/>
  </w:num>
  <w:num w:numId="9" w16cid:durableId="609555470">
    <w:abstractNumId w:val="6"/>
  </w:num>
  <w:num w:numId="10" w16cid:durableId="2116056349">
    <w:abstractNumId w:val="0"/>
  </w:num>
  <w:num w:numId="11" w16cid:durableId="1695227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C3"/>
    <w:rsid w:val="0000148D"/>
    <w:rsid w:val="000443D2"/>
    <w:rsid w:val="00061D69"/>
    <w:rsid w:val="00096B56"/>
    <w:rsid w:val="000A016B"/>
    <w:rsid w:val="000E58C3"/>
    <w:rsid w:val="00115935"/>
    <w:rsid w:val="00193976"/>
    <w:rsid w:val="001D143A"/>
    <w:rsid w:val="001D6A82"/>
    <w:rsid w:val="00256537"/>
    <w:rsid w:val="002633D8"/>
    <w:rsid w:val="002950A1"/>
    <w:rsid w:val="002A009D"/>
    <w:rsid w:val="002B44D2"/>
    <w:rsid w:val="002D1F52"/>
    <w:rsid w:val="00343E4D"/>
    <w:rsid w:val="003534EF"/>
    <w:rsid w:val="00355F4B"/>
    <w:rsid w:val="0035663D"/>
    <w:rsid w:val="003A0C0F"/>
    <w:rsid w:val="003E452F"/>
    <w:rsid w:val="00422FA0"/>
    <w:rsid w:val="004775E1"/>
    <w:rsid w:val="004808C0"/>
    <w:rsid w:val="00481513"/>
    <w:rsid w:val="004950BE"/>
    <w:rsid w:val="0049590E"/>
    <w:rsid w:val="004D1B85"/>
    <w:rsid w:val="004E224F"/>
    <w:rsid w:val="004E2290"/>
    <w:rsid w:val="0052656C"/>
    <w:rsid w:val="00560B3A"/>
    <w:rsid w:val="005A1930"/>
    <w:rsid w:val="005A6AFF"/>
    <w:rsid w:val="005B5245"/>
    <w:rsid w:val="005E6D89"/>
    <w:rsid w:val="0061527A"/>
    <w:rsid w:val="00625B77"/>
    <w:rsid w:val="0066597A"/>
    <w:rsid w:val="00695F39"/>
    <w:rsid w:val="006D6233"/>
    <w:rsid w:val="006E7B96"/>
    <w:rsid w:val="00743375"/>
    <w:rsid w:val="0074423B"/>
    <w:rsid w:val="00755212"/>
    <w:rsid w:val="007B7F3C"/>
    <w:rsid w:val="00813740"/>
    <w:rsid w:val="008514B8"/>
    <w:rsid w:val="0087413C"/>
    <w:rsid w:val="008A1B92"/>
    <w:rsid w:val="008B5412"/>
    <w:rsid w:val="008C328F"/>
    <w:rsid w:val="00914FFD"/>
    <w:rsid w:val="00941BF7"/>
    <w:rsid w:val="00992415"/>
    <w:rsid w:val="009B0651"/>
    <w:rsid w:val="009C5101"/>
    <w:rsid w:val="009F7A6F"/>
    <w:rsid w:val="00A01D45"/>
    <w:rsid w:val="00A1063E"/>
    <w:rsid w:val="00A32DDF"/>
    <w:rsid w:val="00A34984"/>
    <w:rsid w:val="00A4112D"/>
    <w:rsid w:val="00A44E80"/>
    <w:rsid w:val="00AD7E13"/>
    <w:rsid w:val="00AE385F"/>
    <w:rsid w:val="00B16436"/>
    <w:rsid w:val="00B373C8"/>
    <w:rsid w:val="00B550EA"/>
    <w:rsid w:val="00B6254F"/>
    <w:rsid w:val="00BD6390"/>
    <w:rsid w:val="00BF3F1B"/>
    <w:rsid w:val="00C22175"/>
    <w:rsid w:val="00C358C5"/>
    <w:rsid w:val="00C56267"/>
    <w:rsid w:val="00C70E78"/>
    <w:rsid w:val="00C829D7"/>
    <w:rsid w:val="00CC7E0D"/>
    <w:rsid w:val="00CF2D53"/>
    <w:rsid w:val="00D572CD"/>
    <w:rsid w:val="00D624B5"/>
    <w:rsid w:val="00D95C3C"/>
    <w:rsid w:val="00D96A80"/>
    <w:rsid w:val="00DE735B"/>
    <w:rsid w:val="00DF2B33"/>
    <w:rsid w:val="00E02886"/>
    <w:rsid w:val="00E23C4A"/>
    <w:rsid w:val="00E5126E"/>
    <w:rsid w:val="00EC1F85"/>
    <w:rsid w:val="00F02C76"/>
    <w:rsid w:val="00F668C5"/>
    <w:rsid w:val="00F758F0"/>
    <w:rsid w:val="00F928F3"/>
    <w:rsid w:val="00FA47A8"/>
    <w:rsid w:val="00FC4F5B"/>
    <w:rsid w:val="00FE3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FE2E9"/>
  <w14:defaultImageDpi w14:val="0"/>
  <w15:docId w15:val="{B689C0F9-E312-48FA-9901-BE22FA2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51"/>
    <w:pPr>
      <w:spacing w:after="0"/>
      <w:ind w:left="90" w:hanging="90"/>
    </w:pPr>
    <w:rPr>
      <w:rFonts w:ascii="Century Schoolbook" w:hAnsi="Century Schoolbook"/>
      <w:lang w:val="es-DO"/>
    </w:rPr>
  </w:style>
  <w:style w:type="paragraph" w:styleId="Titre1">
    <w:name w:val="heading 1"/>
    <w:basedOn w:val="Normal"/>
    <w:next w:val="Normal"/>
    <w:link w:val="Titre1Car"/>
    <w:uiPriority w:val="9"/>
    <w:qFormat/>
    <w:rsid w:val="008A1B92"/>
    <w:pPr>
      <w:spacing w:line="240" w:lineRule="auto"/>
      <w:jc w:val="center"/>
      <w:outlineLvl w:val="0"/>
    </w:pPr>
    <w:rPr>
      <w:rFonts w:eastAsia="Times New Roman" w:cs="Calibri"/>
      <w:b/>
      <w:bCs/>
      <w:color w:val="000080"/>
      <w:sz w:val="28"/>
      <w:szCs w:val="28"/>
    </w:rPr>
  </w:style>
  <w:style w:type="paragraph" w:styleId="Titre2">
    <w:name w:val="heading 2"/>
    <w:basedOn w:val="Titre1"/>
    <w:next w:val="Normal"/>
    <w:link w:val="Titre2Car"/>
    <w:uiPriority w:val="9"/>
    <w:unhideWhenUsed/>
    <w:qFormat/>
    <w:rsid w:val="008A1B92"/>
    <w:pPr>
      <w:jc w:val="left"/>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25B77"/>
    <w:pPr>
      <w:spacing w:before="100" w:beforeAutospacing="1" w:after="100" w:afterAutospacing="1" w:line="240" w:lineRule="auto"/>
    </w:pPr>
    <w:rPr>
      <w:rFonts w:ascii="Times New Roman" w:eastAsia="Times New Roman" w:hAnsi="Times New Roman"/>
      <w:sz w:val="24"/>
      <w:szCs w:val="24"/>
    </w:rPr>
  </w:style>
  <w:style w:type="paragraph" w:styleId="Paragraphedeliste">
    <w:name w:val="List Paragraph"/>
    <w:basedOn w:val="Normal"/>
    <w:uiPriority w:val="34"/>
    <w:qFormat/>
    <w:rsid w:val="00E02886"/>
    <w:pPr>
      <w:ind w:left="720"/>
      <w:contextualSpacing/>
    </w:pPr>
  </w:style>
  <w:style w:type="character" w:customStyle="1" w:styleId="Titre1Car">
    <w:name w:val="Titre 1 Car"/>
    <w:basedOn w:val="Policepardfaut"/>
    <w:link w:val="Titre1"/>
    <w:uiPriority w:val="9"/>
    <w:rsid w:val="008A1B92"/>
    <w:rPr>
      <w:rFonts w:ascii="Century Schoolbook" w:eastAsia="Times New Roman" w:hAnsi="Century Schoolbook" w:cs="Calibri"/>
      <w:b/>
      <w:bCs/>
      <w:color w:val="000080"/>
      <w:sz w:val="28"/>
      <w:szCs w:val="28"/>
      <w:lang w:val="es-DO"/>
    </w:rPr>
  </w:style>
  <w:style w:type="paragraph" w:styleId="Titre">
    <w:name w:val="Title"/>
    <w:basedOn w:val="Titre1"/>
    <w:next w:val="Normal"/>
    <w:link w:val="TitreCar"/>
    <w:uiPriority w:val="10"/>
    <w:qFormat/>
    <w:rsid w:val="00813740"/>
  </w:style>
  <w:style w:type="character" w:customStyle="1" w:styleId="TitreCar">
    <w:name w:val="Titre Car"/>
    <w:basedOn w:val="Policepardfaut"/>
    <w:link w:val="Titre"/>
    <w:uiPriority w:val="10"/>
    <w:rsid w:val="00813740"/>
    <w:rPr>
      <w:rFonts w:ascii="Century Schoolbook" w:eastAsia="Times New Roman" w:hAnsi="Century Schoolbook" w:cs="Calibri"/>
      <w:b/>
      <w:bCs/>
      <w:color w:val="000080"/>
      <w:sz w:val="24"/>
      <w:szCs w:val="24"/>
      <w:lang w:val="es-DO"/>
    </w:rPr>
  </w:style>
  <w:style w:type="paragraph" w:styleId="Citationintense">
    <w:name w:val="Intense Quote"/>
    <w:basedOn w:val="Normal"/>
    <w:next w:val="Normal"/>
    <w:link w:val="CitationintenseCar"/>
    <w:uiPriority w:val="30"/>
    <w:qFormat/>
    <w:rsid w:val="00813740"/>
    <w:pPr>
      <w:spacing w:line="240" w:lineRule="auto"/>
      <w:jc w:val="right"/>
    </w:pPr>
    <w:rPr>
      <w:rFonts w:eastAsia="Times New Roman" w:cs="Calibri"/>
      <w:b/>
      <w:bCs/>
      <w:color w:val="000080"/>
    </w:rPr>
  </w:style>
  <w:style w:type="character" w:customStyle="1" w:styleId="CitationintenseCar">
    <w:name w:val="Citation intense Car"/>
    <w:basedOn w:val="Policepardfaut"/>
    <w:link w:val="Citationintense"/>
    <w:uiPriority w:val="30"/>
    <w:rsid w:val="00813740"/>
    <w:rPr>
      <w:rFonts w:ascii="Century Schoolbook" w:eastAsia="Times New Roman" w:hAnsi="Century Schoolbook" w:cs="Calibri"/>
      <w:b/>
      <w:bCs/>
      <w:color w:val="000080"/>
      <w:lang w:val="es-DO"/>
    </w:rPr>
  </w:style>
  <w:style w:type="paragraph" w:styleId="Lgende">
    <w:name w:val="caption"/>
    <w:basedOn w:val="Normal"/>
    <w:next w:val="Normal"/>
    <w:uiPriority w:val="35"/>
    <w:unhideWhenUsed/>
    <w:qFormat/>
    <w:rsid w:val="00992415"/>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A1B92"/>
    <w:rPr>
      <w:rFonts w:ascii="Century Schoolbook" w:eastAsia="Times New Roman" w:hAnsi="Century Schoolbook" w:cs="Calibri"/>
      <w:b/>
      <w:bCs/>
      <w:color w:val="000080"/>
      <w:sz w:val="24"/>
      <w:szCs w:val="24"/>
      <w:lang w:val="es-DO"/>
    </w:rPr>
  </w:style>
  <w:style w:type="table" w:styleId="Tableausimple2">
    <w:name w:val="Plain Table 2"/>
    <w:basedOn w:val="TableauNormal"/>
    <w:uiPriority w:val="42"/>
    <w:rsid w:val="00BF3F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edelespacerserv">
    <w:name w:val="Placeholder Text"/>
    <w:basedOn w:val="Policepardfaut"/>
    <w:uiPriority w:val="99"/>
    <w:semiHidden/>
    <w:rsid w:val="00B55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34F4E-878E-42C6-9A66-3A0F3D09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Pages>
  <Words>599</Words>
  <Characters>3298</Characters>
  <Application>Microsoft Office Word</Application>
  <DocSecurity>0</DocSecurity>
  <Lines>27</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adeschamps</dc:creator>
  <cp:keywords/>
  <dc:description/>
  <cp:lastModifiedBy>[Est - IMC] CANAS FERNANDEZ, IAN GABRIEL</cp:lastModifiedBy>
  <cp:revision>5</cp:revision>
  <cp:lastPrinted>2022-04-05T21:27:00Z</cp:lastPrinted>
  <dcterms:created xsi:type="dcterms:W3CDTF">2022-04-06T05:07:00Z</dcterms:created>
  <dcterms:modified xsi:type="dcterms:W3CDTF">2022-04-06T12:32:00Z</dcterms:modified>
</cp:coreProperties>
</file>