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847AE" w14:textId="618F305E" w:rsidR="006D6233" w:rsidRPr="00607FB9" w:rsidRDefault="00211DED" w:rsidP="00CD62EF">
      <w:pPr>
        <w:pStyle w:val="Titre1"/>
        <w:jc w:val="center"/>
      </w:pPr>
      <w:r w:rsidRPr="00607FB9">
        <w:rPr>
          <w:rStyle w:val="TitreCar"/>
          <w:rFonts w:ascii="Verdana" w:hAnsi="Verdana"/>
          <w:sz w:val="32"/>
          <w:szCs w:val="32"/>
          <w:u w:val="single"/>
        </w:rPr>
        <w:t xml:space="preserve">Laboratorio </w:t>
      </w:r>
      <w:r w:rsidR="00755F68" w:rsidRPr="00607FB9">
        <w:rPr>
          <w:rStyle w:val="TitreCar"/>
          <w:rFonts w:ascii="Verdana" w:hAnsi="Verdana"/>
          <w:sz w:val="32"/>
          <w:szCs w:val="32"/>
          <w:u w:val="single"/>
        </w:rPr>
        <w:t>0</w:t>
      </w:r>
      <w:r w:rsidR="00607FB9" w:rsidRPr="00607FB9">
        <w:rPr>
          <w:rStyle w:val="TitreCar"/>
          <w:rFonts w:ascii="Verdana" w:hAnsi="Verdana"/>
          <w:sz w:val="32"/>
          <w:szCs w:val="32"/>
          <w:u w:val="single"/>
        </w:rPr>
        <w:t>7</w:t>
      </w:r>
      <w:r w:rsidRPr="00607FB9">
        <w:rPr>
          <w:rStyle w:val="TitreCar"/>
          <w:rFonts w:ascii="Verdana" w:hAnsi="Verdana"/>
          <w:sz w:val="32"/>
          <w:szCs w:val="32"/>
          <w:u w:val="single"/>
        </w:rPr>
        <w:t xml:space="preserve">: </w:t>
      </w:r>
      <w:r w:rsidR="00607FB9" w:rsidRPr="00607FB9">
        <w:rPr>
          <w:rStyle w:val="TitreCar"/>
          <w:rFonts w:ascii="Verdana" w:hAnsi="Verdana"/>
          <w:sz w:val="32"/>
          <w:szCs w:val="32"/>
          <w:u w:val="single"/>
        </w:rPr>
        <w:t>Transmisor serial asíncrono</w:t>
      </w:r>
    </w:p>
    <w:p w14:paraId="4CF28300" w14:textId="77777777" w:rsidR="00CC7E0D" w:rsidRPr="00607FB9" w:rsidRDefault="00CC7E0D" w:rsidP="00CD62EF">
      <w:pPr>
        <w:jc w:val="right"/>
      </w:pPr>
      <w:r w:rsidRPr="00607FB9">
        <w:t>Por:</w:t>
      </w:r>
    </w:p>
    <w:p w14:paraId="0E9877F6" w14:textId="03D6E572" w:rsidR="00CC7E0D" w:rsidRPr="00607FB9" w:rsidRDefault="00E8307D" w:rsidP="00CD62EF">
      <w:pPr>
        <w:jc w:val="right"/>
      </w:pPr>
      <w:r w:rsidRPr="00607FB9">
        <w:t>Ian Gabriel Cañas Fernández, 1092228</w:t>
      </w:r>
    </w:p>
    <w:p w14:paraId="2815F883" w14:textId="77777777" w:rsidR="00CC7E0D" w:rsidRPr="00607FB9" w:rsidRDefault="00CC7E0D" w:rsidP="00CD62EF">
      <w:pPr>
        <w:jc w:val="right"/>
      </w:pPr>
      <w:r w:rsidRPr="00607FB9">
        <w:t>.</w:t>
      </w:r>
    </w:p>
    <w:p w14:paraId="6DEB7455" w14:textId="77777777" w:rsidR="00CC7E0D" w:rsidRPr="00607FB9" w:rsidRDefault="00CC7E0D" w:rsidP="00CD62EF">
      <w:pPr>
        <w:jc w:val="right"/>
      </w:pPr>
      <w:r w:rsidRPr="00607FB9">
        <w:t>.</w:t>
      </w:r>
    </w:p>
    <w:p w14:paraId="7CDACA4D" w14:textId="2ACB5A4F" w:rsidR="004775E1" w:rsidRPr="00607FB9" w:rsidRDefault="00607FB9" w:rsidP="00CD62EF">
      <w:pPr>
        <w:pStyle w:val="Titre1"/>
        <w:ind w:firstLine="0"/>
      </w:pPr>
      <w:r w:rsidRPr="00607FB9">
        <w:t>Transmisor serial asíncrono</w:t>
      </w:r>
    </w:p>
    <w:p w14:paraId="70291692" w14:textId="712C691D" w:rsidR="00CD7F7B" w:rsidRPr="00607FB9" w:rsidRDefault="00607FB9" w:rsidP="00CD62EF">
      <w:r>
        <w:t>Transfiriendo bytes desde la FPGA hasta una terminal.</w:t>
      </w:r>
    </w:p>
    <w:p w14:paraId="1D9F975F" w14:textId="77777777" w:rsidR="00F13FC1" w:rsidRPr="00607FB9" w:rsidRDefault="00F13FC1" w:rsidP="00CD62EF"/>
    <w:p w14:paraId="4DF46A2A" w14:textId="6212E24C" w:rsidR="00F13FC1" w:rsidRPr="00607FB9" w:rsidRDefault="00F13FC1" w:rsidP="00CD62EF">
      <w:pPr>
        <w:pStyle w:val="Titre1"/>
        <w:ind w:firstLine="0"/>
      </w:pPr>
      <w:r w:rsidRPr="00607FB9">
        <w:t>Objetivo</w:t>
      </w:r>
      <w:r w:rsidR="00755F68" w:rsidRPr="00607FB9">
        <w:t>s</w:t>
      </w:r>
      <w:r w:rsidRPr="00607FB9">
        <w:t xml:space="preserve">: </w:t>
      </w:r>
    </w:p>
    <w:p w14:paraId="6612F5DC" w14:textId="38A9404E" w:rsidR="00E8307D" w:rsidRPr="00607FB9" w:rsidRDefault="00607FB9" w:rsidP="00CD62EF">
      <w:pPr>
        <w:pStyle w:val="Paragraphedeliste"/>
        <w:numPr>
          <w:ilvl w:val="0"/>
          <w:numId w:val="4"/>
        </w:numPr>
      </w:pPr>
      <w:r w:rsidRPr="00607FB9">
        <w:t>Diseñar un sistema de transmisión asíncrona de datos seriales</w:t>
      </w:r>
      <w:r w:rsidR="00CD7F7B" w:rsidRPr="00607FB9">
        <w:t>.</w:t>
      </w:r>
    </w:p>
    <w:p w14:paraId="355AB4CD" w14:textId="77777777" w:rsidR="00CD7F7B" w:rsidRPr="007465DD" w:rsidRDefault="00CD7F7B" w:rsidP="00CD62EF"/>
    <w:p w14:paraId="018A4D92" w14:textId="31CE989B" w:rsidR="00A27DB3" w:rsidRPr="007465DD" w:rsidRDefault="00755212" w:rsidP="00CD62EF">
      <w:pPr>
        <w:pStyle w:val="Titre1"/>
        <w:ind w:firstLine="0"/>
      </w:pPr>
      <w:r w:rsidRPr="007465DD">
        <w:t>Procedimiento:</w:t>
      </w:r>
    </w:p>
    <w:p w14:paraId="586BB274" w14:textId="280C930D" w:rsidR="00E27ABB" w:rsidRDefault="00A87DEE" w:rsidP="009B3FA3">
      <w:r w:rsidRPr="00CD62EF">
        <w:t xml:space="preserve">En el presente laboratorio </w:t>
      </w:r>
      <w:r w:rsidR="00607FB9" w:rsidRPr="00CD62EF">
        <w:t>estaremos utilizando el puerto UART de la tarjeta de desarrollo</w:t>
      </w:r>
      <w:r w:rsidR="007465DD" w:rsidRPr="00CD62EF">
        <w:t xml:space="preserve"> para la transmisión de datos mediante una forma serial en el momento solicitado. Se estará utilizando una máquina de estados para ello y reconociendo la introducción de los datos. Estaremos trabajando con la codificación ASCII de 8 bits para los caracteres introducidos.  </w:t>
      </w:r>
    </w:p>
    <w:p w14:paraId="1140FFEF" w14:textId="77777777" w:rsidR="007465DD" w:rsidRPr="00607FB9" w:rsidRDefault="007465DD" w:rsidP="00CD62EF"/>
    <w:p w14:paraId="5DCB3CF5" w14:textId="73234A18" w:rsidR="00E27ABB" w:rsidRPr="007465DD" w:rsidRDefault="00B510C4" w:rsidP="00CD62EF">
      <w:pPr>
        <w:pStyle w:val="Titre2"/>
      </w:pPr>
      <w:r w:rsidRPr="007465DD">
        <w:t xml:space="preserve">El </w:t>
      </w:r>
      <w:r w:rsidR="007465DD" w:rsidRPr="007465DD">
        <w:t>transmisor serial asíncrono</w:t>
      </w:r>
    </w:p>
    <w:p w14:paraId="124F0938" w14:textId="63618DBA" w:rsidR="00B510C4" w:rsidRPr="007465DD" w:rsidRDefault="00B510C4" w:rsidP="00CD62EF">
      <w:r w:rsidRPr="007465DD">
        <w:t>Empezamos generando los puertos, funciones y señales necesarias para el laboratorio:</w:t>
      </w:r>
    </w:p>
    <w:p w14:paraId="30870B70" w14:textId="47CE8C9F" w:rsidR="00B510C4" w:rsidRPr="00607FB9" w:rsidRDefault="00B510C4" w:rsidP="00CD62EF"/>
    <w:p w14:paraId="59F58DCC" w14:textId="63B60B3E" w:rsidR="00B510C4" w:rsidRDefault="007465DD" w:rsidP="0026638B">
      <w:pPr>
        <w:jc w:val="center"/>
      </w:pPr>
      <w:r w:rsidRPr="007465DD">
        <w:rPr>
          <w:noProof/>
        </w:rPr>
        <w:drawing>
          <wp:inline distT="0" distB="0" distL="0" distR="0" wp14:anchorId="7DF40EF5" wp14:editId="16EED6E0">
            <wp:extent cx="6115904" cy="2524477"/>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5904" cy="2524477"/>
                    </a:xfrm>
                    <a:prstGeom prst="rect">
                      <a:avLst/>
                    </a:prstGeom>
                  </pic:spPr>
                </pic:pic>
              </a:graphicData>
            </a:graphic>
          </wp:inline>
        </w:drawing>
      </w:r>
    </w:p>
    <w:p w14:paraId="59DA2862" w14:textId="4E48555A" w:rsidR="007465DD" w:rsidRPr="00607FB9" w:rsidRDefault="006C70E8" w:rsidP="0026638B">
      <w:pPr>
        <w:jc w:val="center"/>
      </w:pPr>
      <w:r w:rsidRPr="006C70E8">
        <w:rPr>
          <w:noProof/>
        </w:rPr>
        <w:lastRenderedPageBreak/>
        <w:drawing>
          <wp:inline distT="0" distB="0" distL="0" distR="0" wp14:anchorId="47FF3FA0" wp14:editId="191DD1F6">
            <wp:extent cx="5213267" cy="2303346"/>
            <wp:effectExtent l="0" t="0" r="698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7855" cy="2305373"/>
                    </a:xfrm>
                    <a:prstGeom prst="rect">
                      <a:avLst/>
                    </a:prstGeom>
                  </pic:spPr>
                </pic:pic>
              </a:graphicData>
            </a:graphic>
          </wp:inline>
        </w:drawing>
      </w:r>
    </w:p>
    <w:p w14:paraId="0D5DD7A0" w14:textId="254E412C" w:rsidR="00B510C4" w:rsidRPr="006C70E8" w:rsidRDefault="00B510C4" w:rsidP="00CD62EF">
      <w:r w:rsidRPr="006C70E8">
        <w:t xml:space="preserve">Generamos, entonces, una función que genera </w:t>
      </w:r>
      <w:r w:rsidR="006C70E8" w:rsidRPr="006C70E8">
        <w:t>la frecuencia deseada que va a representar la velocidad de transmisión de datos,</w:t>
      </w:r>
      <w:r w:rsidRPr="006C70E8">
        <w:t xml:space="preserve"> mediante el uso de la siguiente ecuación:</w:t>
      </w:r>
    </w:p>
    <w:p w14:paraId="4DC962ED" w14:textId="0FF94C04" w:rsidR="00B510C4" w:rsidRPr="006C70E8" w:rsidRDefault="00B510C4" w:rsidP="00CD62EF"/>
    <w:p w14:paraId="69E5E7CD" w14:textId="629D2799" w:rsidR="00B510C4" w:rsidRPr="006C70E8" w:rsidRDefault="00035666" w:rsidP="00CD62E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 </m:t>
              </m:r>
              <m:r>
                <w:rPr>
                  <w:rFonts w:ascii="Cambria Math" w:hAnsi="Cambria Math"/>
                </w:rPr>
                <m:t>Hz</m:t>
              </m:r>
            </m:num>
            <m:den>
              <m:r>
                <m:rPr>
                  <m:sty m:val="p"/>
                </m:rPr>
                <w:rPr>
                  <w:rFonts w:ascii="Cambria Math" w:hAnsi="Cambria Math"/>
                </w:rPr>
                <m:t>2</m:t>
              </m:r>
              <m:r>
                <m:rPr>
                  <m:sty m:val="p"/>
                </m:rPr>
                <w:rPr>
                  <w:rFonts w:ascii="Cambria Math" w:hAnsi="Cambria Math"/>
                  <w:lang w:val="en-US"/>
                </w:rPr>
                <m:t xml:space="preserve">⋅9600 </m:t>
              </m:r>
              <m:r>
                <w:rPr>
                  <w:rFonts w:ascii="Cambria Math" w:hAnsi="Cambria Math"/>
                  <w:lang w:val="en-US"/>
                </w:rPr>
                <m:t>baud</m:t>
              </m:r>
            </m:den>
          </m:f>
          <m:r>
            <m:rPr>
              <m:sty m:val="p"/>
            </m:rPr>
            <w:rPr>
              <w:rFonts w:ascii="Cambria Math" w:hAnsi="Cambria Math"/>
            </w:rPr>
            <m:t xml:space="preserve">≈5208.33 </m:t>
          </m:r>
          <m:r>
            <w:rPr>
              <w:rFonts w:ascii="Cambria Math" w:hAnsi="Cambria Math"/>
            </w:rPr>
            <m:t>veces</m:t>
          </m:r>
          <m:r>
            <m:rPr>
              <m:sty m:val="p"/>
            </m:rPr>
            <w:rPr>
              <w:rFonts w:ascii="Cambria Math" w:hAnsi="Cambria Math"/>
            </w:rPr>
            <m:t>/</m:t>
          </m:r>
          <m:r>
            <w:rPr>
              <w:rFonts w:ascii="Cambria Math" w:hAnsi="Cambria Math"/>
            </w:rPr>
            <m:t>grado</m:t>
          </m:r>
        </m:oMath>
      </m:oMathPara>
    </w:p>
    <w:p w14:paraId="603A6B4F" w14:textId="7B5C2B95" w:rsidR="006C70E8" w:rsidRDefault="006C70E8" w:rsidP="0026638B">
      <w:pPr>
        <w:jc w:val="center"/>
      </w:pPr>
      <w:r w:rsidRPr="006C70E8">
        <w:rPr>
          <w:noProof/>
        </w:rPr>
        <w:drawing>
          <wp:inline distT="0" distB="0" distL="0" distR="0" wp14:anchorId="0CA54FB4" wp14:editId="6937A9E1">
            <wp:extent cx="3866173" cy="2801722"/>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865" cy="2810195"/>
                    </a:xfrm>
                    <a:prstGeom prst="rect">
                      <a:avLst/>
                    </a:prstGeom>
                  </pic:spPr>
                </pic:pic>
              </a:graphicData>
            </a:graphic>
          </wp:inline>
        </w:drawing>
      </w:r>
    </w:p>
    <w:p w14:paraId="1A00EB9E" w14:textId="77777777" w:rsidR="001D3E55" w:rsidRDefault="001D3E55" w:rsidP="00CD62EF"/>
    <w:p w14:paraId="4326DAA1" w14:textId="15DC9336" w:rsidR="006C70E8" w:rsidRPr="006C70E8" w:rsidRDefault="006C70E8" w:rsidP="00CD62EF">
      <w:r>
        <w:t>Obsérvese que no siempre se estará generando dicha frecuencia, sino que estamos dependiendo de que se esté pulsando el botón que active la señal de carga (load), pues en dicho caso se activa el siguiente proceso.</w:t>
      </w:r>
    </w:p>
    <w:p w14:paraId="09EE4E02" w14:textId="252352E4" w:rsidR="00B510C4" w:rsidRPr="001D3E55" w:rsidRDefault="006C70E8" w:rsidP="0026638B">
      <w:pPr>
        <w:jc w:val="center"/>
      </w:pPr>
      <w:r w:rsidRPr="001D3E55">
        <w:rPr>
          <w:noProof/>
        </w:rPr>
        <w:drawing>
          <wp:inline distT="0" distB="0" distL="0" distR="0" wp14:anchorId="3787A00C" wp14:editId="77B137E7">
            <wp:extent cx="2640787" cy="3023005"/>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2796" cy="3036752"/>
                    </a:xfrm>
                    <a:prstGeom prst="rect">
                      <a:avLst/>
                    </a:prstGeom>
                  </pic:spPr>
                </pic:pic>
              </a:graphicData>
            </a:graphic>
          </wp:inline>
        </w:drawing>
      </w:r>
      <w:r w:rsidRPr="001D3E55">
        <w:rPr>
          <w:noProof/>
        </w:rPr>
        <w:drawing>
          <wp:inline distT="0" distB="0" distL="0" distR="0" wp14:anchorId="6BAE18FD" wp14:editId="10804E61">
            <wp:extent cx="2759765" cy="3022600"/>
            <wp:effectExtent l="0" t="0" r="254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2401" cy="3047392"/>
                    </a:xfrm>
                    <a:prstGeom prst="rect">
                      <a:avLst/>
                    </a:prstGeom>
                  </pic:spPr>
                </pic:pic>
              </a:graphicData>
            </a:graphic>
          </wp:inline>
        </w:drawing>
      </w:r>
    </w:p>
    <w:p w14:paraId="00467881" w14:textId="7FA189AA" w:rsidR="006C70E8" w:rsidRPr="001D3E55" w:rsidRDefault="006C70E8" w:rsidP="00CD62EF"/>
    <w:p w14:paraId="0F1281CA" w14:textId="77777777" w:rsidR="001D3E55" w:rsidRPr="001D3E55" w:rsidRDefault="001D3E55" w:rsidP="00CD62EF">
      <w:r w:rsidRPr="001D3E55">
        <w:t>Como se puede observar, mientras no se active la señal de RESET, no se va a limpiar el TBR, por lo que no se va a poder cargar otro byte a la terminal. Incluso, si no se activa LOAD, tampoco va a generarse la frecuencia de 9600 baudios, por lo que el proceso estaría haciendo nada. Sin embargo, al pulsarse dicho botón, sucedería la siguiente frecuencia:</w:t>
      </w:r>
    </w:p>
    <w:p w14:paraId="170DE972" w14:textId="0177BE47" w:rsidR="001D3E55" w:rsidRPr="001D3E55" w:rsidRDefault="001D3E55" w:rsidP="00CD62EF">
      <w:pPr>
        <w:pStyle w:val="Paragraphedeliste"/>
        <w:numPr>
          <w:ilvl w:val="0"/>
          <w:numId w:val="5"/>
        </w:numPr>
      </w:pPr>
      <w:r w:rsidRPr="001D3E55">
        <w:t xml:space="preserve">Se carga un ‘1’ que pueda garantizar que la terminal detecte un </w:t>
      </w:r>
      <w:proofErr w:type="spellStart"/>
      <w:r w:rsidRPr="001D3E55">
        <w:rPr>
          <w:i/>
          <w:iCs/>
        </w:rPr>
        <w:t>falling_edge</w:t>
      </w:r>
      <w:proofErr w:type="spellEnd"/>
      <w:r w:rsidRPr="001D3E55">
        <w:t xml:space="preserve"> en el siguiente estado. </w:t>
      </w:r>
    </w:p>
    <w:p w14:paraId="732B3478" w14:textId="759089AC" w:rsidR="006C70E8" w:rsidRDefault="001D3E55" w:rsidP="00CD62EF">
      <w:pPr>
        <w:pStyle w:val="Paragraphedeliste"/>
        <w:numPr>
          <w:ilvl w:val="0"/>
          <w:numId w:val="5"/>
        </w:numPr>
      </w:pPr>
      <w:r w:rsidRPr="001D3E55">
        <w:t xml:space="preserve">En el estado START se carga un ‘0’ para generar el </w:t>
      </w:r>
      <w:proofErr w:type="spellStart"/>
      <w:r w:rsidRPr="001D3E55">
        <w:rPr>
          <w:i/>
          <w:iCs/>
        </w:rPr>
        <w:t>falling_edge</w:t>
      </w:r>
      <w:proofErr w:type="spellEnd"/>
      <w:r w:rsidRPr="001D3E55">
        <w:t xml:space="preserve"> recién mencionado.   </w:t>
      </w:r>
    </w:p>
    <w:p w14:paraId="44FE6F37" w14:textId="451869F1" w:rsidR="001D3E55" w:rsidRDefault="001D3E55" w:rsidP="00CD62EF">
      <w:pPr>
        <w:pStyle w:val="Paragraphedeliste"/>
        <w:numPr>
          <w:ilvl w:val="0"/>
          <w:numId w:val="5"/>
        </w:numPr>
      </w:pPr>
      <w:r>
        <w:t xml:space="preserve">En DATA, se carga el primer bit de la secuencia de datos, y se lleva un conteo. Se prosigue con el segundo bit, así hasta llegar al último. </w:t>
      </w:r>
    </w:p>
    <w:p w14:paraId="54A50B88" w14:textId="491E0E5B" w:rsidR="001D3E55" w:rsidRDefault="001D3E55" w:rsidP="00CD62EF">
      <w:pPr>
        <w:pStyle w:val="Paragraphedeliste"/>
        <w:numPr>
          <w:ilvl w:val="0"/>
          <w:numId w:val="5"/>
        </w:numPr>
      </w:pPr>
      <w:r>
        <w:t xml:space="preserve">En STOP, se carga el bit ‘1’ que indica que la secuencia ha sido cargada. </w:t>
      </w:r>
    </w:p>
    <w:p w14:paraId="211983FD" w14:textId="0F00CCF2" w:rsidR="001D3E55" w:rsidRDefault="001D3E55" w:rsidP="00CD62EF"/>
    <w:p w14:paraId="147018BE" w14:textId="2FEFEB9B" w:rsidR="00F95709" w:rsidRDefault="00334CE6" w:rsidP="00CD62EF">
      <w:r>
        <w:t xml:space="preserve">Mediante este simple código, podemos fácilmente cargar caracteres a la terminal. En este caso específico estaremos trabajando con la terminal Tera </w:t>
      </w:r>
      <w:proofErr w:type="spellStart"/>
      <w:r>
        <w:t>Term</w:t>
      </w:r>
      <w:proofErr w:type="spellEnd"/>
      <w:r>
        <w:t>.</w:t>
      </w:r>
    </w:p>
    <w:p w14:paraId="72707750" w14:textId="6E986E1B" w:rsidR="001D3E55" w:rsidRDefault="00F95709" w:rsidP="0026638B">
      <w:pPr>
        <w:jc w:val="center"/>
      </w:pPr>
      <w:r w:rsidRPr="00F95709">
        <w:rPr>
          <w:noProof/>
        </w:rPr>
        <w:drawing>
          <wp:inline distT="0" distB="0" distL="0" distR="0" wp14:anchorId="734CA522" wp14:editId="0A623500">
            <wp:extent cx="3628339" cy="211779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6778" cy="2134396"/>
                    </a:xfrm>
                    <a:prstGeom prst="rect">
                      <a:avLst/>
                    </a:prstGeom>
                  </pic:spPr>
                </pic:pic>
              </a:graphicData>
            </a:graphic>
          </wp:inline>
        </w:drawing>
      </w:r>
      <w:r w:rsidR="00334CE6" w:rsidRPr="00F95709">
        <w:rPr>
          <w:noProof/>
        </w:rPr>
        <w:drawing>
          <wp:inline distT="0" distB="0" distL="0" distR="0" wp14:anchorId="68880245" wp14:editId="730684FE">
            <wp:extent cx="2595827" cy="2110817"/>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7035" cy="2119930"/>
                    </a:xfrm>
                    <a:prstGeom prst="rect">
                      <a:avLst/>
                    </a:prstGeom>
                  </pic:spPr>
                </pic:pic>
              </a:graphicData>
            </a:graphic>
          </wp:inline>
        </w:drawing>
      </w:r>
      <w:r w:rsidRPr="00F95709">
        <w:rPr>
          <w:noProof/>
        </w:rPr>
        <w:drawing>
          <wp:inline distT="0" distB="0" distL="0" distR="0" wp14:anchorId="5B6B22DC" wp14:editId="11789F1C">
            <wp:extent cx="3160511" cy="2130950"/>
            <wp:effectExtent l="0" t="0" r="1905"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9882" b="62471"/>
                    <a:stretch/>
                  </pic:blipFill>
                  <pic:spPr bwMode="auto">
                    <a:xfrm>
                      <a:off x="0" y="0"/>
                      <a:ext cx="3177399" cy="2142337"/>
                    </a:xfrm>
                    <a:prstGeom prst="rect">
                      <a:avLst/>
                    </a:prstGeom>
                    <a:ln>
                      <a:noFill/>
                    </a:ln>
                    <a:extLst>
                      <a:ext uri="{53640926-AAD7-44D8-BBD7-CCE9431645EC}">
                        <a14:shadowObscured xmlns:a14="http://schemas.microsoft.com/office/drawing/2010/main"/>
                      </a:ext>
                    </a:extLst>
                  </pic:spPr>
                </pic:pic>
              </a:graphicData>
            </a:graphic>
          </wp:inline>
        </w:drawing>
      </w:r>
    </w:p>
    <w:p w14:paraId="653192E0" w14:textId="39DC9AFB" w:rsidR="006F2ECE" w:rsidRDefault="006F2ECE" w:rsidP="00CD62EF"/>
    <w:p w14:paraId="5F324F78" w14:textId="1225F9C5" w:rsidR="006F2ECE" w:rsidRPr="001D3E55" w:rsidRDefault="006F2ECE" w:rsidP="00CD62EF">
      <w:r>
        <w:t xml:space="preserve">Además, se ha generado un testbench para confirmar la evolución de las señales a lo largo del ciclo, precisamente para saber si se está logrando la secuencia esperada en el orden solicitado. </w:t>
      </w:r>
    </w:p>
    <w:p w14:paraId="0F0BA17C" w14:textId="77777777" w:rsidR="006F2ECE" w:rsidRDefault="006F2ECE" w:rsidP="00CD62EF"/>
    <w:p w14:paraId="154DAF60" w14:textId="77777777" w:rsidR="006F2ECE" w:rsidRDefault="006F2ECE" w:rsidP="00CD62EF">
      <w:r>
        <w:t>Empezamos introduciendo los puertos y librerías del banco de pruebas:</w:t>
      </w:r>
    </w:p>
    <w:p w14:paraId="19028C67" w14:textId="77777777" w:rsidR="006F2ECE" w:rsidRDefault="006F2ECE" w:rsidP="0026638B">
      <w:pPr>
        <w:jc w:val="center"/>
      </w:pPr>
      <w:r w:rsidRPr="006F2ECE">
        <w:rPr>
          <w:noProof/>
        </w:rPr>
        <w:drawing>
          <wp:inline distT="0" distB="0" distL="0" distR="0" wp14:anchorId="33F0CB89" wp14:editId="37BD190B">
            <wp:extent cx="5839640" cy="3000794"/>
            <wp:effectExtent l="0" t="0" r="889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9640" cy="3000794"/>
                    </a:xfrm>
                    <a:prstGeom prst="rect">
                      <a:avLst/>
                    </a:prstGeom>
                  </pic:spPr>
                </pic:pic>
              </a:graphicData>
            </a:graphic>
          </wp:inline>
        </w:drawing>
      </w:r>
    </w:p>
    <w:p w14:paraId="1AB5B043" w14:textId="5F211A33" w:rsidR="006F2ECE" w:rsidRDefault="006F2ECE" w:rsidP="00CD62EF">
      <w:r>
        <w:t xml:space="preserve">Generando, a </w:t>
      </w:r>
      <w:r w:rsidR="009B3FA3">
        <w:t>continuación,</w:t>
      </w:r>
      <w:r>
        <w:t xml:space="preserve"> las señales a simular y asignándolas en orden a sus respectivos puertos.</w:t>
      </w:r>
    </w:p>
    <w:p w14:paraId="12DBA547" w14:textId="77777777" w:rsidR="006F2ECE" w:rsidRDefault="006F2ECE" w:rsidP="0026638B">
      <w:pPr>
        <w:jc w:val="center"/>
      </w:pPr>
      <w:r w:rsidRPr="006F2ECE">
        <w:rPr>
          <w:noProof/>
        </w:rPr>
        <w:drawing>
          <wp:inline distT="0" distB="0" distL="0" distR="0" wp14:anchorId="19389713" wp14:editId="2B08764A">
            <wp:extent cx="5601482" cy="2181529"/>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482" cy="2181529"/>
                    </a:xfrm>
                    <a:prstGeom prst="rect">
                      <a:avLst/>
                    </a:prstGeom>
                  </pic:spPr>
                </pic:pic>
              </a:graphicData>
            </a:graphic>
          </wp:inline>
        </w:drawing>
      </w:r>
    </w:p>
    <w:p w14:paraId="7F702651" w14:textId="77777777" w:rsidR="006F2ECE" w:rsidRDefault="006F2ECE" w:rsidP="00CD62EF"/>
    <w:p w14:paraId="08F33C7A" w14:textId="77777777" w:rsidR="00030532" w:rsidRDefault="00030532" w:rsidP="00CD62EF">
      <w:r>
        <w:t>Luego, generamos un proceso que simule el comportamiento cíclico del cristal que funciona como reloj interno de la tarjeta de desarrollo.</w:t>
      </w:r>
    </w:p>
    <w:p w14:paraId="6B793FDA" w14:textId="78EE8892" w:rsidR="00030532" w:rsidRDefault="00030532" w:rsidP="0026638B">
      <w:pPr>
        <w:jc w:val="center"/>
      </w:pPr>
      <w:r w:rsidRPr="00030532">
        <w:rPr>
          <w:noProof/>
        </w:rPr>
        <w:drawing>
          <wp:inline distT="0" distB="0" distL="0" distR="0" wp14:anchorId="2A1AAE89" wp14:editId="5CA6754A">
            <wp:extent cx="1914792" cy="152421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1524213"/>
                    </a:xfrm>
                    <a:prstGeom prst="rect">
                      <a:avLst/>
                    </a:prstGeom>
                  </pic:spPr>
                </pic:pic>
              </a:graphicData>
            </a:graphic>
          </wp:inline>
        </w:drawing>
      </w:r>
    </w:p>
    <w:p w14:paraId="71FA506F" w14:textId="77777777" w:rsidR="00030532" w:rsidRDefault="00030532" w:rsidP="00CD62EF"/>
    <w:p w14:paraId="6B27142B" w14:textId="0425EA92" w:rsidR="00030532" w:rsidRDefault="00030532" w:rsidP="00CD62EF">
      <w:r>
        <w:t>Finalmente, generamos un proceso que empiece reiniciando las señales para preparar la carga de información y luego cargar los ocho bits que serían representados mediante switches, para luego cargar la información mediante la señal de load.</w:t>
      </w:r>
    </w:p>
    <w:p w14:paraId="4C27BD30" w14:textId="184437B8" w:rsidR="006F2ECE" w:rsidRDefault="00030532" w:rsidP="0026638B">
      <w:pPr>
        <w:jc w:val="center"/>
      </w:pPr>
      <w:r w:rsidRPr="00030532">
        <w:rPr>
          <w:noProof/>
        </w:rPr>
        <w:drawing>
          <wp:inline distT="0" distB="0" distL="0" distR="0" wp14:anchorId="0C1A4F7C" wp14:editId="31C161F2">
            <wp:extent cx="2125683" cy="2736028"/>
            <wp:effectExtent l="0" t="0" r="8255"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8004" cy="2739015"/>
                    </a:xfrm>
                    <a:prstGeom prst="rect">
                      <a:avLst/>
                    </a:prstGeom>
                  </pic:spPr>
                </pic:pic>
              </a:graphicData>
            </a:graphic>
          </wp:inline>
        </w:drawing>
      </w:r>
    </w:p>
    <w:p w14:paraId="57A71645" w14:textId="55EBA50D" w:rsidR="004C64DC" w:rsidRPr="009D4C3C" w:rsidRDefault="00F44B8C" w:rsidP="00CD62EF">
      <w:r w:rsidRPr="009D4C3C">
        <w:fldChar w:fldCharType="begin"/>
      </w:r>
      <w:r w:rsidRPr="009D4C3C">
        <w:instrText xml:space="preserve"> INCLUDEPICTURE "https://hackaday.com/wp-content/uploads/2019/03/legal-pad-schematic.png?w=800" \* MERGEFORMATINET </w:instrText>
      </w:r>
      <w:r w:rsidR="00035666">
        <w:fldChar w:fldCharType="separate"/>
      </w:r>
      <w:r w:rsidRPr="009D4C3C">
        <w:fldChar w:fldCharType="end"/>
      </w:r>
    </w:p>
    <w:p w14:paraId="400E2757" w14:textId="77777777" w:rsidR="00755212" w:rsidRPr="009D4C3C" w:rsidRDefault="00755212" w:rsidP="00CD62EF">
      <w:pPr>
        <w:pStyle w:val="Titre1"/>
      </w:pPr>
      <w:r w:rsidRPr="009D4C3C">
        <w:t>Resultados:</w:t>
      </w:r>
    </w:p>
    <w:p w14:paraId="46CDD593" w14:textId="4373B376" w:rsidR="00A03960" w:rsidRPr="009D4C3C" w:rsidRDefault="009D4C3C" w:rsidP="00CD62EF">
      <w:r w:rsidRPr="009D4C3C">
        <w:t xml:space="preserve">Hemos visto cómo mediante una simple combinación de ceros y unos en un bus de switches, hemos podido cargar información de caracteres a una terminal sin mucha complicación mediante tan solo un puerto de salida; utilizando, claramente una lógica secuencial y codificada que activaría su detección. </w:t>
      </w:r>
    </w:p>
    <w:p w14:paraId="2D60F027" w14:textId="76C19337" w:rsidR="00A03960" w:rsidRDefault="009D4C3C" w:rsidP="0026638B">
      <w:pPr>
        <w:jc w:val="center"/>
        <w:rPr>
          <w:color w:val="FF0000"/>
        </w:rPr>
      </w:pPr>
      <w:r w:rsidRPr="00334CE6">
        <w:rPr>
          <w:noProof/>
        </w:rPr>
        <w:drawing>
          <wp:inline distT="0" distB="0" distL="0" distR="0" wp14:anchorId="726DFDE8" wp14:editId="00B2AA57">
            <wp:extent cx="3950206" cy="135331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3660" cy="1364773"/>
                    </a:xfrm>
                    <a:prstGeom prst="rect">
                      <a:avLst/>
                    </a:prstGeom>
                  </pic:spPr>
                </pic:pic>
              </a:graphicData>
            </a:graphic>
          </wp:inline>
        </w:drawing>
      </w:r>
    </w:p>
    <w:p w14:paraId="69D307A0" w14:textId="6A125500" w:rsidR="006F2ECE" w:rsidRPr="006F2ECE" w:rsidRDefault="006F2ECE" w:rsidP="00CD62EF">
      <w:r w:rsidRPr="006F2ECE">
        <w:t>En el testbench adaptado para no trabajar con muchos ciclos de reloj obtenemos el siguiente resultado:</w:t>
      </w:r>
    </w:p>
    <w:p w14:paraId="5C53C2DB" w14:textId="07503853" w:rsidR="006F2ECE" w:rsidRDefault="00030532" w:rsidP="0026638B">
      <w:pPr>
        <w:ind w:firstLine="0"/>
      </w:pPr>
      <w:r w:rsidRPr="00030532">
        <w:rPr>
          <w:noProof/>
        </w:rPr>
        <w:drawing>
          <wp:inline distT="0" distB="0" distL="0" distR="0" wp14:anchorId="426713EE" wp14:editId="01EB895B">
            <wp:extent cx="6516751" cy="1065474"/>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52808" cy="1071369"/>
                    </a:xfrm>
                    <a:prstGeom prst="rect">
                      <a:avLst/>
                    </a:prstGeom>
                  </pic:spPr>
                </pic:pic>
              </a:graphicData>
            </a:graphic>
          </wp:inline>
        </w:drawing>
      </w:r>
    </w:p>
    <w:p w14:paraId="2B8D6C0B" w14:textId="53D03722" w:rsidR="00030532" w:rsidRDefault="00030532" w:rsidP="0026638B">
      <w:pPr>
        <w:ind w:firstLine="0"/>
      </w:pPr>
      <w:r>
        <w:rPr>
          <w:noProof/>
        </w:rPr>
        <w:drawing>
          <wp:inline distT="0" distB="0" distL="0" distR="0" wp14:anchorId="0517FBC9" wp14:editId="365CE754">
            <wp:extent cx="6516370" cy="72984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24015" cy="730705"/>
                    </a:xfrm>
                    <a:prstGeom prst="rect">
                      <a:avLst/>
                    </a:prstGeom>
                  </pic:spPr>
                </pic:pic>
              </a:graphicData>
            </a:graphic>
          </wp:inline>
        </w:drawing>
      </w:r>
    </w:p>
    <w:p w14:paraId="75DFF222" w14:textId="72E6C280" w:rsidR="00030532" w:rsidRPr="006F2ECE" w:rsidRDefault="00030532" w:rsidP="00CD62EF">
      <w:r>
        <w:t>Se puede observar a simple vista las secciones de la señal, empezando por el descanso en las secciones rojas, observando los bits de START y STOP, respectivamente ‘0’ y ‘1’ y, finalmente, la sección marcada de amarillo que va leyendo y asignando cada bit del vector de derecha a izquierda, como corresponde su lectura.</w:t>
      </w:r>
    </w:p>
    <w:p w14:paraId="74C2C1F9" w14:textId="0E31BE14" w:rsidR="006F2ECE" w:rsidRDefault="009B3FA3" w:rsidP="00CD62EF">
      <w:r>
        <w:t>Además, obtenemos el siguiente diagrama del hardware descrito:</w:t>
      </w:r>
    </w:p>
    <w:p w14:paraId="2555BBBE" w14:textId="49E53F5D" w:rsidR="009B3FA3" w:rsidRDefault="009B3FA3" w:rsidP="009B3FA3">
      <w:pPr>
        <w:ind w:firstLine="0"/>
      </w:pPr>
      <w:r w:rsidRPr="009B3FA3">
        <w:drawing>
          <wp:inline distT="0" distB="0" distL="0" distR="0" wp14:anchorId="0228C194" wp14:editId="466248B1">
            <wp:extent cx="6412230" cy="2117725"/>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2230" cy="2117725"/>
                    </a:xfrm>
                    <a:prstGeom prst="rect">
                      <a:avLst/>
                    </a:prstGeom>
                  </pic:spPr>
                </pic:pic>
              </a:graphicData>
            </a:graphic>
          </wp:inline>
        </w:drawing>
      </w:r>
    </w:p>
    <w:p w14:paraId="7ABCAC79" w14:textId="0887AA64" w:rsidR="009B3FA3" w:rsidRDefault="009B3FA3" w:rsidP="009B3FA3">
      <w:pPr>
        <w:ind w:firstLine="0"/>
      </w:pPr>
      <w:r w:rsidRPr="009B3FA3">
        <w:drawing>
          <wp:inline distT="0" distB="0" distL="0" distR="0" wp14:anchorId="6DFE32ED" wp14:editId="5874810D">
            <wp:extent cx="6412230" cy="3466465"/>
            <wp:effectExtent l="0" t="0" r="762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12230" cy="3466465"/>
                    </a:xfrm>
                    <a:prstGeom prst="rect">
                      <a:avLst/>
                    </a:prstGeom>
                  </pic:spPr>
                </pic:pic>
              </a:graphicData>
            </a:graphic>
          </wp:inline>
        </w:drawing>
      </w:r>
    </w:p>
    <w:p w14:paraId="57A06990" w14:textId="5AAE9285" w:rsidR="009B3FA3" w:rsidRDefault="009B3FA3" w:rsidP="009B3FA3">
      <w:pPr>
        <w:ind w:firstLine="0"/>
      </w:pPr>
      <w:r w:rsidRPr="009B3FA3">
        <w:drawing>
          <wp:inline distT="0" distB="0" distL="0" distR="0" wp14:anchorId="7637E9AE" wp14:editId="53BD2338">
            <wp:extent cx="6412230" cy="2875280"/>
            <wp:effectExtent l="0" t="0" r="762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12230" cy="2875280"/>
                    </a:xfrm>
                    <a:prstGeom prst="rect">
                      <a:avLst/>
                    </a:prstGeom>
                  </pic:spPr>
                </pic:pic>
              </a:graphicData>
            </a:graphic>
          </wp:inline>
        </w:drawing>
      </w:r>
    </w:p>
    <w:p w14:paraId="5CBE8A0E" w14:textId="77777777" w:rsidR="009B3FA3" w:rsidRPr="00607FB9" w:rsidRDefault="009B3FA3" w:rsidP="009B3FA3">
      <w:pPr>
        <w:ind w:firstLine="0"/>
      </w:pPr>
    </w:p>
    <w:p w14:paraId="6735C1A6" w14:textId="2D605140" w:rsidR="00755212" w:rsidRPr="00607FB9" w:rsidRDefault="00755212" w:rsidP="00CD62EF">
      <w:pPr>
        <w:pStyle w:val="Titre1"/>
      </w:pPr>
      <w:r w:rsidRPr="00607FB9">
        <w:t xml:space="preserve">Análisis: </w:t>
      </w:r>
    </w:p>
    <w:p w14:paraId="369BCC7D" w14:textId="77777777" w:rsidR="00CD62EF" w:rsidRDefault="002D2170" w:rsidP="00CD62EF">
      <w:r w:rsidRPr="00607FB9">
        <w:t xml:space="preserve">Se </w:t>
      </w:r>
      <w:r w:rsidR="005F21CC" w:rsidRPr="00607FB9">
        <w:t xml:space="preserve">pudo comprender </w:t>
      </w:r>
      <w:r w:rsidR="006F2ECE">
        <w:t>el funcionamiento de la trasmisión serial y cómo esta asegura una correcta transmisión mediante bits que anuncian la llegada de un bus de datos.</w:t>
      </w:r>
      <w:r w:rsidR="00030532">
        <w:t xml:space="preserve"> Además, mediante la simulación, se llega a observar muy detalladamente la</w:t>
      </w:r>
      <w:r w:rsidR="00CD62EF">
        <w:t xml:space="preserve"> señal transmitida y cómo esta responde perfectamente a la combinación deseada. </w:t>
      </w:r>
    </w:p>
    <w:p w14:paraId="3ECADF5D" w14:textId="77777777" w:rsidR="00CD62EF" w:rsidRDefault="00CD62EF" w:rsidP="00CD62EF"/>
    <w:p w14:paraId="6E2C3945" w14:textId="5A132754" w:rsidR="00894A22" w:rsidRPr="00607FB9" w:rsidRDefault="00CD62EF" w:rsidP="00CD62EF">
      <w:r>
        <w:t xml:space="preserve">Finalmente, se pudo percibir cómo </w:t>
      </w:r>
      <w:r w:rsidR="0087344B">
        <w:t>se transmite a la perfección el carácter enviado sin fallo alguno, a pesar de no estar trabajando exactamente a la frecuencia solicitada, pues dicha exactitud, con el reloj dado no es posible, sino aproximable. Lográndose, incluso con una incertidumbre menor al 1 %.</w:t>
      </w:r>
      <w:r w:rsidR="00030532">
        <w:t xml:space="preserve"> </w:t>
      </w:r>
      <w:r w:rsidR="006F2ECE">
        <w:t xml:space="preserve"> </w:t>
      </w:r>
      <w:r w:rsidR="00972EAC" w:rsidRPr="00607FB9">
        <w:t xml:space="preserve">   </w:t>
      </w:r>
    </w:p>
    <w:sectPr w:rsidR="00894A22" w:rsidRPr="00607FB9" w:rsidSect="004E36E5">
      <w:pgSz w:w="12240" w:h="15840"/>
      <w:pgMar w:top="720" w:right="1071" w:bottom="1440" w:left="107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937FD" w14:textId="77777777" w:rsidR="00035666" w:rsidRDefault="00035666" w:rsidP="00CD62EF">
      <w:r>
        <w:separator/>
      </w:r>
    </w:p>
  </w:endnote>
  <w:endnote w:type="continuationSeparator" w:id="0">
    <w:p w14:paraId="6795EA35" w14:textId="77777777" w:rsidR="00035666" w:rsidRDefault="00035666" w:rsidP="00CD6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554CC" w14:textId="77777777" w:rsidR="00035666" w:rsidRDefault="00035666" w:rsidP="00CD62EF">
      <w:r>
        <w:separator/>
      </w:r>
    </w:p>
  </w:footnote>
  <w:footnote w:type="continuationSeparator" w:id="0">
    <w:p w14:paraId="1E9B1632" w14:textId="77777777" w:rsidR="00035666" w:rsidRDefault="00035666" w:rsidP="00CD6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D1DAC"/>
    <w:multiLevelType w:val="hybridMultilevel"/>
    <w:tmpl w:val="265AB764"/>
    <w:lvl w:ilvl="0" w:tplc="1CCAE3D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30AFA"/>
    <w:multiLevelType w:val="hybridMultilevel"/>
    <w:tmpl w:val="0E2ABD74"/>
    <w:lvl w:ilvl="0" w:tplc="0074AFB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25319"/>
    <w:multiLevelType w:val="hybridMultilevel"/>
    <w:tmpl w:val="2254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F7BBA"/>
    <w:multiLevelType w:val="hybridMultilevel"/>
    <w:tmpl w:val="D8B058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79587D88"/>
    <w:multiLevelType w:val="hybridMultilevel"/>
    <w:tmpl w:val="340873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C3"/>
    <w:rsid w:val="00030532"/>
    <w:rsid w:val="00035666"/>
    <w:rsid w:val="00036E37"/>
    <w:rsid w:val="000C29B3"/>
    <w:rsid w:val="000C604D"/>
    <w:rsid w:val="000E58C3"/>
    <w:rsid w:val="00105F3A"/>
    <w:rsid w:val="00121567"/>
    <w:rsid w:val="00157EA3"/>
    <w:rsid w:val="00163AAF"/>
    <w:rsid w:val="0016678F"/>
    <w:rsid w:val="0017493C"/>
    <w:rsid w:val="0018111C"/>
    <w:rsid w:val="00196611"/>
    <w:rsid w:val="001A0E40"/>
    <w:rsid w:val="001C0A94"/>
    <w:rsid w:val="001D3E55"/>
    <w:rsid w:val="001D7B6B"/>
    <w:rsid w:val="001E4088"/>
    <w:rsid w:val="00201DEE"/>
    <w:rsid w:val="00211DED"/>
    <w:rsid w:val="0021244E"/>
    <w:rsid w:val="00261B55"/>
    <w:rsid w:val="0026638B"/>
    <w:rsid w:val="002A0ABA"/>
    <w:rsid w:val="002A2583"/>
    <w:rsid w:val="002B5FF1"/>
    <w:rsid w:val="002D2170"/>
    <w:rsid w:val="003048E9"/>
    <w:rsid w:val="00311FDB"/>
    <w:rsid w:val="00320AA9"/>
    <w:rsid w:val="00334CE6"/>
    <w:rsid w:val="003742C9"/>
    <w:rsid w:val="00382B0F"/>
    <w:rsid w:val="003A7613"/>
    <w:rsid w:val="00456714"/>
    <w:rsid w:val="004616FD"/>
    <w:rsid w:val="004775E1"/>
    <w:rsid w:val="00484BEF"/>
    <w:rsid w:val="0049079A"/>
    <w:rsid w:val="004C64DC"/>
    <w:rsid w:val="004D2993"/>
    <w:rsid w:val="004E1713"/>
    <w:rsid w:val="004E36E5"/>
    <w:rsid w:val="005611E4"/>
    <w:rsid w:val="005E38ED"/>
    <w:rsid w:val="005F21CC"/>
    <w:rsid w:val="00600E99"/>
    <w:rsid w:val="00607FB9"/>
    <w:rsid w:val="00613F43"/>
    <w:rsid w:val="00650B61"/>
    <w:rsid w:val="00682CCC"/>
    <w:rsid w:val="006C70E8"/>
    <w:rsid w:val="006D6233"/>
    <w:rsid w:val="006D6D6F"/>
    <w:rsid w:val="006F2ECE"/>
    <w:rsid w:val="007146FE"/>
    <w:rsid w:val="00725F72"/>
    <w:rsid w:val="00743467"/>
    <w:rsid w:val="007465DD"/>
    <w:rsid w:val="007507F3"/>
    <w:rsid w:val="00755212"/>
    <w:rsid w:val="00755F68"/>
    <w:rsid w:val="007B3876"/>
    <w:rsid w:val="007C46CA"/>
    <w:rsid w:val="007E2831"/>
    <w:rsid w:val="007F28D9"/>
    <w:rsid w:val="008112D4"/>
    <w:rsid w:val="0083432A"/>
    <w:rsid w:val="0087344B"/>
    <w:rsid w:val="0087413C"/>
    <w:rsid w:val="00882D6A"/>
    <w:rsid w:val="00894A22"/>
    <w:rsid w:val="008A1CE3"/>
    <w:rsid w:val="008E60D1"/>
    <w:rsid w:val="008F7206"/>
    <w:rsid w:val="00943C15"/>
    <w:rsid w:val="0096208E"/>
    <w:rsid w:val="009627DE"/>
    <w:rsid w:val="00970984"/>
    <w:rsid w:val="00972EAC"/>
    <w:rsid w:val="009952EA"/>
    <w:rsid w:val="009B3FA3"/>
    <w:rsid w:val="009C406C"/>
    <w:rsid w:val="009D4C3C"/>
    <w:rsid w:val="00A03960"/>
    <w:rsid w:val="00A21469"/>
    <w:rsid w:val="00A27DB3"/>
    <w:rsid w:val="00A87DEE"/>
    <w:rsid w:val="00AF0105"/>
    <w:rsid w:val="00B152C1"/>
    <w:rsid w:val="00B510C4"/>
    <w:rsid w:val="00B65918"/>
    <w:rsid w:val="00B721C0"/>
    <w:rsid w:val="00B83E45"/>
    <w:rsid w:val="00BA60FB"/>
    <w:rsid w:val="00C032C8"/>
    <w:rsid w:val="00C0628B"/>
    <w:rsid w:val="00C0656D"/>
    <w:rsid w:val="00C77B81"/>
    <w:rsid w:val="00C86B62"/>
    <w:rsid w:val="00C90BC9"/>
    <w:rsid w:val="00CC04A3"/>
    <w:rsid w:val="00CC7E0D"/>
    <w:rsid w:val="00CD62EF"/>
    <w:rsid w:val="00CD7F7B"/>
    <w:rsid w:val="00D053A7"/>
    <w:rsid w:val="00D44011"/>
    <w:rsid w:val="00D514C1"/>
    <w:rsid w:val="00D62460"/>
    <w:rsid w:val="00D72478"/>
    <w:rsid w:val="00D75D10"/>
    <w:rsid w:val="00DA5431"/>
    <w:rsid w:val="00E01678"/>
    <w:rsid w:val="00E070B0"/>
    <w:rsid w:val="00E27ABB"/>
    <w:rsid w:val="00E32C9E"/>
    <w:rsid w:val="00E431EE"/>
    <w:rsid w:val="00E508A9"/>
    <w:rsid w:val="00E55314"/>
    <w:rsid w:val="00E65072"/>
    <w:rsid w:val="00E8307D"/>
    <w:rsid w:val="00E972A1"/>
    <w:rsid w:val="00EB415D"/>
    <w:rsid w:val="00F024FF"/>
    <w:rsid w:val="00F10260"/>
    <w:rsid w:val="00F13FC1"/>
    <w:rsid w:val="00F40286"/>
    <w:rsid w:val="00F44B8C"/>
    <w:rsid w:val="00F707E2"/>
    <w:rsid w:val="00F95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FB21B6"/>
  <w14:defaultImageDpi w14:val="0"/>
  <w15:docId w15:val="{B689C0F9-E312-48FA-9901-BE22FA21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EF"/>
    <w:pPr>
      <w:spacing w:after="0"/>
      <w:ind w:firstLine="720"/>
      <w:jc w:val="both"/>
    </w:pPr>
    <w:rPr>
      <w:rFonts w:ascii="Verdana" w:hAnsi="Verdana"/>
      <w:sz w:val="24"/>
      <w:szCs w:val="24"/>
      <w:lang w:val="es-DO"/>
    </w:rPr>
  </w:style>
  <w:style w:type="paragraph" w:styleId="Titre1">
    <w:name w:val="heading 1"/>
    <w:basedOn w:val="Normal"/>
    <w:next w:val="Normal"/>
    <w:link w:val="Titre1Car"/>
    <w:uiPriority w:val="9"/>
    <w:qFormat/>
    <w:rsid w:val="00211DED"/>
    <w:pPr>
      <w:outlineLvl w:val="0"/>
    </w:pPr>
    <w:rPr>
      <w:b/>
      <w:bCs/>
    </w:rPr>
  </w:style>
  <w:style w:type="paragraph" w:styleId="Titre2">
    <w:name w:val="heading 2"/>
    <w:basedOn w:val="Normal"/>
    <w:next w:val="Normal"/>
    <w:link w:val="Titre2Car"/>
    <w:uiPriority w:val="9"/>
    <w:unhideWhenUsed/>
    <w:qFormat/>
    <w:rsid w:val="00972EAC"/>
    <w:pPr>
      <w:keepNext/>
      <w:keepLines/>
      <w:spacing w:before="40"/>
      <w:jc w:val="right"/>
      <w:outlineLvl w:val="1"/>
    </w:pPr>
    <w:rPr>
      <w:rFonts w:asciiTheme="majorHAnsi" w:eastAsiaTheme="majorEastAsia" w:hAnsiTheme="majorHAnsi" w:cstheme="majorBidi"/>
      <w:b/>
      <w:bCs/>
      <w:sz w:val="28"/>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4C64DC"/>
    <w:pPr>
      <w:spacing w:after="200" w:line="240" w:lineRule="auto"/>
    </w:pPr>
    <w:rPr>
      <w:i/>
      <w:iCs/>
      <w:color w:val="44546A" w:themeColor="text2"/>
      <w:sz w:val="18"/>
      <w:szCs w:val="18"/>
    </w:rPr>
  </w:style>
  <w:style w:type="table" w:styleId="Grilledutableau">
    <w:name w:val="Table Grid"/>
    <w:basedOn w:val="TableauNormal"/>
    <w:uiPriority w:val="39"/>
    <w:rsid w:val="0088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882D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1Car">
    <w:name w:val="Titre 1 Car"/>
    <w:basedOn w:val="Policepardfaut"/>
    <w:link w:val="Titre1"/>
    <w:uiPriority w:val="9"/>
    <w:rsid w:val="00211DED"/>
    <w:rPr>
      <w:rFonts w:ascii="Verdana" w:hAnsi="Verdana"/>
      <w:b/>
      <w:bCs/>
      <w:sz w:val="24"/>
      <w:szCs w:val="24"/>
      <w:lang w:val="es-DO"/>
    </w:rPr>
  </w:style>
  <w:style w:type="paragraph" w:styleId="Titre">
    <w:name w:val="Title"/>
    <w:basedOn w:val="Normal"/>
    <w:next w:val="Normal"/>
    <w:link w:val="TitreCar"/>
    <w:uiPriority w:val="10"/>
    <w:qFormat/>
    <w:rsid w:val="00211DED"/>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DED"/>
    <w:rPr>
      <w:rFonts w:asciiTheme="majorHAnsi" w:eastAsiaTheme="majorEastAsia" w:hAnsiTheme="majorHAnsi" w:cstheme="majorBidi"/>
      <w:spacing w:val="-10"/>
      <w:kern w:val="28"/>
      <w:sz w:val="56"/>
      <w:szCs w:val="56"/>
      <w:lang w:val="es-DO"/>
    </w:rPr>
  </w:style>
  <w:style w:type="character" w:styleId="Lienhypertexte">
    <w:name w:val="Hyperlink"/>
    <w:basedOn w:val="Policepardfaut"/>
    <w:uiPriority w:val="99"/>
    <w:unhideWhenUsed/>
    <w:rsid w:val="00D62460"/>
    <w:rPr>
      <w:color w:val="0563C1" w:themeColor="hyperlink"/>
      <w:u w:val="single"/>
    </w:rPr>
  </w:style>
  <w:style w:type="character" w:styleId="Mentionnonrsolue">
    <w:name w:val="Unresolved Mention"/>
    <w:basedOn w:val="Policepardfaut"/>
    <w:uiPriority w:val="99"/>
    <w:semiHidden/>
    <w:unhideWhenUsed/>
    <w:rsid w:val="00D62460"/>
    <w:rPr>
      <w:color w:val="605E5C"/>
      <w:shd w:val="clear" w:color="auto" w:fill="E1DFDD"/>
    </w:rPr>
  </w:style>
  <w:style w:type="paragraph" w:styleId="En-tte">
    <w:name w:val="header"/>
    <w:basedOn w:val="Normal"/>
    <w:link w:val="En-tteCar"/>
    <w:uiPriority w:val="99"/>
    <w:unhideWhenUsed/>
    <w:rsid w:val="00311FDB"/>
    <w:pPr>
      <w:tabs>
        <w:tab w:val="center" w:pos="4680"/>
        <w:tab w:val="right" w:pos="9360"/>
      </w:tabs>
      <w:spacing w:line="240" w:lineRule="auto"/>
    </w:pPr>
  </w:style>
  <w:style w:type="character" w:customStyle="1" w:styleId="En-tteCar">
    <w:name w:val="En-tête Car"/>
    <w:basedOn w:val="Policepardfaut"/>
    <w:link w:val="En-tte"/>
    <w:uiPriority w:val="99"/>
    <w:rsid w:val="00311FDB"/>
    <w:rPr>
      <w:rFonts w:ascii="Verdana" w:hAnsi="Verdana"/>
      <w:sz w:val="24"/>
      <w:szCs w:val="24"/>
      <w:lang w:val="es-DO"/>
    </w:rPr>
  </w:style>
  <w:style w:type="paragraph" w:styleId="Pieddepage">
    <w:name w:val="footer"/>
    <w:basedOn w:val="Normal"/>
    <w:link w:val="PieddepageCar"/>
    <w:uiPriority w:val="99"/>
    <w:unhideWhenUsed/>
    <w:rsid w:val="00311FDB"/>
    <w:pPr>
      <w:tabs>
        <w:tab w:val="center" w:pos="4680"/>
        <w:tab w:val="right" w:pos="9360"/>
      </w:tabs>
      <w:spacing w:line="240" w:lineRule="auto"/>
    </w:pPr>
  </w:style>
  <w:style w:type="character" w:customStyle="1" w:styleId="PieddepageCar">
    <w:name w:val="Pied de page Car"/>
    <w:basedOn w:val="Policepardfaut"/>
    <w:link w:val="Pieddepage"/>
    <w:uiPriority w:val="99"/>
    <w:rsid w:val="00311FDB"/>
    <w:rPr>
      <w:rFonts w:ascii="Verdana" w:hAnsi="Verdana"/>
      <w:sz w:val="24"/>
      <w:szCs w:val="24"/>
      <w:lang w:val="es-DO"/>
    </w:rPr>
  </w:style>
  <w:style w:type="paragraph" w:styleId="Paragraphedeliste">
    <w:name w:val="List Paragraph"/>
    <w:basedOn w:val="Normal"/>
    <w:uiPriority w:val="34"/>
    <w:qFormat/>
    <w:rsid w:val="002A0ABA"/>
    <w:pPr>
      <w:ind w:left="720"/>
      <w:contextualSpacing/>
    </w:pPr>
  </w:style>
  <w:style w:type="character" w:customStyle="1" w:styleId="Titre2Car">
    <w:name w:val="Titre 2 Car"/>
    <w:basedOn w:val="Policepardfaut"/>
    <w:link w:val="Titre2"/>
    <w:uiPriority w:val="9"/>
    <w:rsid w:val="00972EAC"/>
    <w:rPr>
      <w:rFonts w:asciiTheme="majorHAnsi" w:eastAsiaTheme="majorEastAsia" w:hAnsiTheme="majorHAnsi" w:cstheme="majorBidi"/>
      <w:b/>
      <w:bCs/>
      <w:sz w:val="28"/>
      <w:szCs w:val="28"/>
      <w:u w:val="single"/>
      <w:lang w:val="es-DO"/>
    </w:rPr>
  </w:style>
  <w:style w:type="character" w:styleId="Textedelespacerserv">
    <w:name w:val="Placeholder Text"/>
    <w:basedOn w:val="Policepardfaut"/>
    <w:uiPriority w:val="99"/>
    <w:semiHidden/>
    <w:rsid w:val="00C062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20299">
      <w:bodyDiv w:val="1"/>
      <w:marLeft w:val="0"/>
      <w:marRight w:val="0"/>
      <w:marTop w:val="0"/>
      <w:marBottom w:val="0"/>
      <w:divBdr>
        <w:top w:val="none" w:sz="0" w:space="0" w:color="auto"/>
        <w:left w:val="none" w:sz="0" w:space="0" w:color="auto"/>
        <w:bottom w:val="none" w:sz="0" w:space="0" w:color="auto"/>
        <w:right w:val="none" w:sz="0" w:space="0" w:color="auto"/>
      </w:divBdr>
    </w:div>
    <w:div w:id="148832614">
      <w:bodyDiv w:val="1"/>
      <w:marLeft w:val="0"/>
      <w:marRight w:val="0"/>
      <w:marTop w:val="0"/>
      <w:marBottom w:val="0"/>
      <w:divBdr>
        <w:top w:val="none" w:sz="0" w:space="0" w:color="auto"/>
        <w:left w:val="none" w:sz="0" w:space="0" w:color="auto"/>
        <w:bottom w:val="none" w:sz="0" w:space="0" w:color="auto"/>
        <w:right w:val="none" w:sz="0" w:space="0" w:color="auto"/>
      </w:divBdr>
    </w:div>
    <w:div w:id="782844637">
      <w:bodyDiv w:val="1"/>
      <w:marLeft w:val="0"/>
      <w:marRight w:val="0"/>
      <w:marTop w:val="0"/>
      <w:marBottom w:val="0"/>
      <w:divBdr>
        <w:top w:val="none" w:sz="0" w:space="0" w:color="auto"/>
        <w:left w:val="none" w:sz="0" w:space="0" w:color="auto"/>
        <w:bottom w:val="none" w:sz="0" w:space="0" w:color="auto"/>
        <w:right w:val="none" w:sz="0" w:space="0" w:color="auto"/>
      </w:divBdr>
    </w:div>
    <w:div w:id="1056129512">
      <w:bodyDiv w:val="1"/>
      <w:marLeft w:val="0"/>
      <w:marRight w:val="0"/>
      <w:marTop w:val="0"/>
      <w:marBottom w:val="0"/>
      <w:divBdr>
        <w:top w:val="none" w:sz="0" w:space="0" w:color="auto"/>
        <w:left w:val="none" w:sz="0" w:space="0" w:color="auto"/>
        <w:bottom w:val="none" w:sz="0" w:space="0" w:color="auto"/>
        <w:right w:val="none" w:sz="0" w:space="0" w:color="auto"/>
      </w:divBdr>
    </w:div>
    <w:div w:id="1153376155">
      <w:bodyDiv w:val="1"/>
      <w:marLeft w:val="0"/>
      <w:marRight w:val="0"/>
      <w:marTop w:val="0"/>
      <w:marBottom w:val="0"/>
      <w:divBdr>
        <w:top w:val="none" w:sz="0" w:space="0" w:color="auto"/>
        <w:left w:val="none" w:sz="0" w:space="0" w:color="auto"/>
        <w:bottom w:val="none" w:sz="0" w:space="0" w:color="auto"/>
        <w:right w:val="none" w:sz="0" w:space="0" w:color="auto"/>
      </w:divBdr>
    </w:div>
    <w:div w:id="1507742770">
      <w:bodyDiv w:val="1"/>
      <w:marLeft w:val="0"/>
      <w:marRight w:val="0"/>
      <w:marTop w:val="0"/>
      <w:marBottom w:val="0"/>
      <w:divBdr>
        <w:top w:val="none" w:sz="0" w:space="0" w:color="auto"/>
        <w:left w:val="none" w:sz="0" w:space="0" w:color="auto"/>
        <w:bottom w:val="none" w:sz="0" w:space="0" w:color="auto"/>
        <w:right w:val="none" w:sz="0" w:space="0" w:color="auto"/>
      </w:divBdr>
    </w:div>
    <w:div w:id="17183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662</Words>
  <Characters>3779</Characters>
  <Application>Microsoft Office Word</Application>
  <DocSecurity>0</DocSecurity>
  <Lines>31</Lines>
  <Paragraphs>8</Paragraphs>
  <ScaleCrop>false</ScaleCrop>
  <HeadingPairs>
    <vt:vector size="8" baseType="variant">
      <vt:variant>
        <vt:lpstr>Titre</vt:lpstr>
      </vt:variant>
      <vt:variant>
        <vt:i4>1</vt:i4>
      </vt:variant>
      <vt:variant>
        <vt:lpstr>Titres</vt:lpstr>
      </vt:variant>
      <vt:variant>
        <vt:i4>6</vt:i4>
      </vt:variant>
      <vt:variant>
        <vt:lpstr>Title</vt:lpstr>
      </vt:variant>
      <vt:variant>
        <vt:i4>1</vt:i4>
      </vt:variant>
      <vt:variant>
        <vt:lpstr>Título</vt:lpstr>
      </vt:variant>
      <vt:variant>
        <vt:i4>1</vt:i4>
      </vt:variant>
    </vt:vector>
  </HeadingPairs>
  <TitlesOfParts>
    <vt:vector size="9" baseType="lpstr">
      <vt:lpstr/>
      <vt:lpstr>Transmisor serial asíncrono</vt:lpstr>
      <vt:lpstr>Objetivos: </vt:lpstr>
      <vt:lpstr>Procedimiento:</vt:lpstr>
      <vt:lpstr>    El transmisor serial asíncrono</vt:lpstr>
      <vt:lpstr>Resultados:</vt:lpstr>
      <vt:lpstr>Análisis: </vt:lpstr>
      <vt: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adeschamps</dc:creator>
  <cp:keywords/>
  <dc:description/>
  <cp:lastModifiedBy>[Est - IMC] CANAS FERNANDEZ, IAN GABRIEL</cp:lastModifiedBy>
  <cp:revision>9</cp:revision>
  <dcterms:created xsi:type="dcterms:W3CDTF">2021-07-11T08:11:00Z</dcterms:created>
  <dcterms:modified xsi:type="dcterms:W3CDTF">2021-07-12T01:51:00Z</dcterms:modified>
</cp:coreProperties>
</file>