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9D4" w:rsidRDefault="00D469D4" w:rsidP="00D469D4">
      <w:pPr>
        <w:jc w:val="center"/>
        <w:rPr>
          <w:b/>
        </w:rPr>
      </w:pPr>
      <w:r>
        <w:rPr>
          <w:b/>
        </w:rPr>
        <w:t>ТЕХНИЧЕСКОЕ ЗАДАНИЕ</w:t>
      </w:r>
    </w:p>
    <w:p w:rsidR="007E1055" w:rsidRDefault="00CB62D0" w:rsidP="00CB62D0">
      <w:pPr>
        <w:jc w:val="center"/>
        <w:rPr>
          <w:b/>
          <w:color w:val="383838"/>
          <w:shd w:val="clear" w:color="auto" w:fill="FFFFFF"/>
        </w:rPr>
      </w:pPr>
      <w:r>
        <w:rPr>
          <w:b/>
        </w:rPr>
        <w:t>н</w:t>
      </w:r>
      <w:r w:rsidR="00A019D8" w:rsidRPr="00CB62D0">
        <w:rPr>
          <w:b/>
        </w:rPr>
        <w:t xml:space="preserve">а </w:t>
      </w:r>
      <w:r w:rsidR="00A019D8">
        <w:rPr>
          <w:b/>
        </w:rPr>
        <w:t>поставку</w:t>
      </w:r>
      <w:r>
        <w:rPr>
          <w:b/>
        </w:rPr>
        <w:t xml:space="preserve"> расходных материалов </w:t>
      </w:r>
    </w:p>
    <w:p w:rsidR="00207D9F" w:rsidRDefault="00CB62D0" w:rsidP="00CB62D0">
      <w:pPr>
        <w:jc w:val="center"/>
        <w:rPr>
          <w:b/>
        </w:rPr>
      </w:pPr>
      <w:r>
        <w:rPr>
          <w:b/>
        </w:rPr>
        <w:t xml:space="preserve">для закрытых систем </w:t>
      </w:r>
      <w:r w:rsidR="00B62A3E" w:rsidRPr="00777125">
        <w:rPr>
          <w:b/>
          <w:color w:val="383838"/>
          <w:shd w:val="clear" w:color="auto" w:fill="FFFFFF"/>
        </w:rPr>
        <w:t xml:space="preserve">для нужд клинико-диагностической лаборатории </w:t>
      </w:r>
      <w:bookmarkStart w:id="0" w:name="_GoBack"/>
      <w:bookmarkEnd w:id="0"/>
      <w:r>
        <w:rPr>
          <w:b/>
        </w:rPr>
        <w:t>в 2024г</w:t>
      </w:r>
    </w:p>
    <w:p w:rsidR="00D469D4" w:rsidRDefault="00D469D4"/>
    <w:tbl>
      <w:tblPr>
        <w:tblW w:w="1580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512"/>
        <w:gridCol w:w="2127"/>
        <w:gridCol w:w="9922"/>
        <w:gridCol w:w="709"/>
        <w:gridCol w:w="992"/>
      </w:tblGrid>
      <w:tr w:rsidR="00B4043B" w:rsidRPr="009962B5" w:rsidTr="00CF50EE">
        <w:tc>
          <w:tcPr>
            <w:tcW w:w="540" w:type="dxa"/>
            <w:shd w:val="clear" w:color="auto" w:fill="auto"/>
          </w:tcPr>
          <w:p w:rsidR="00B4043B" w:rsidRPr="00CB62D0" w:rsidRDefault="00B4043B" w:rsidP="009962B5">
            <w:pPr>
              <w:jc w:val="center"/>
              <w:rPr>
                <w:b/>
                <w:sz w:val="22"/>
                <w:szCs w:val="22"/>
              </w:rPr>
            </w:pPr>
            <w:r w:rsidRPr="00CB62D0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1512" w:type="dxa"/>
          </w:tcPr>
          <w:p w:rsidR="00B4043B" w:rsidRPr="00CB62D0" w:rsidRDefault="00B4043B" w:rsidP="00B4043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B62D0">
              <w:rPr>
                <w:b/>
                <w:bCs/>
                <w:color w:val="000000"/>
                <w:sz w:val="22"/>
                <w:szCs w:val="22"/>
              </w:rPr>
              <w:t>код ОКПД2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4043B" w:rsidRPr="00CB62D0" w:rsidRDefault="00B91FFD" w:rsidP="009962B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9922" w:type="dxa"/>
            <w:shd w:val="clear" w:color="auto" w:fill="auto"/>
            <w:vAlign w:val="center"/>
          </w:tcPr>
          <w:p w:rsidR="00B4043B" w:rsidRPr="00CB62D0" w:rsidRDefault="00B4043B" w:rsidP="009962B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B62D0">
              <w:rPr>
                <w:b/>
                <w:bCs/>
                <w:color w:val="000000"/>
                <w:sz w:val="22"/>
                <w:szCs w:val="22"/>
              </w:rPr>
              <w:t>Технические характеристики</w:t>
            </w:r>
          </w:p>
          <w:p w:rsidR="00B4043B" w:rsidRPr="00CB62D0" w:rsidRDefault="00B4043B" w:rsidP="009962B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B62D0">
              <w:rPr>
                <w:b/>
                <w:bCs/>
                <w:color w:val="000000"/>
                <w:sz w:val="22"/>
                <w:szCs w:val="22"/>
              </w:rPr>
              <w:t>(В связи с отсутствием товара в КТРУ или с тем, что характеристики Товара, указанные в КТРУ, не позволяют определить соответствие Товара, предлагаемого к поставке, приведены уточняющие характеристики  Товара, имеющие  существенное значение для Заказчика)</w:t>
            </w:r>
          </w:p>
        </w:tc>
        <w:tc>
          <w:tcPr>
            <w:tcW w:w="709" w:type="dxa"/>
            <w:shd w:val="clear" w:color="auto" w:fill="auto"/>
          </w:tcPr>
          <w:p w:rsidR="00B4043B" w:rsidRPr="00CB62D0" w:rsidRDefault="00B4043B" w:rsidP="00BD3893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CB62D0">
              <w:rPr>
                <w:b/>
                <w:sz w:val="22"/>
                <w:szCs w:val="22"/>
              </w:rPr>
              <w:t>Ед</w:t>
            </w:r>
            <w:proofErr w:type="spellEnd"/>
            <w:r w:rsidRPr="00CB62D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B62D0">
              <w:rPr>
                <w:b/>
                <w:sz w:val="22"/>
                <w:szCs w:val="22"/>
              </w:rPr>
              <w:t>изм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B4043B" w:rsidRPr="00CB62D0" w:rsidRDefault="00B4043B" w:rsidP="00BC1FD9">
            <w:pPr>
              <w:jc w:val="center"/>
              <w:rPr>
                <w:b/>
                <w:sz w:val="22"/>
                <w:szCs w:val="22"/>
              </w:rPr>
            </w:pPr>
            <w:r w:rsidRPr="00CB62D0">
              <w:rPr>
                <w:b/>
                <w:sz w:val="22"/>
                <w:szCs w:val="22"/>
              </w:rPr>
              <w:t>Кол-во</w:t>
            </w:r>
          </w:p>
        </w:tc>
      </w:tr>
      <w:tr w:rsidR="00B4043B" w:rsidRPr="00BD3893" w:rsidTr="00CF50EE">
        <w:tc>
          <w:tcPr>
            <w:tcW w:w="540" w:type="dxa"/>
            <w:shd w:val="clear" w:color="auto" w:fill="auto"/>
          </w:tcPr>
          <w:p w:rsidR="00B4043B" w:rsidRPr="00CB62D0" w:rsidRDefault="00B4043B" w:rsidP="00B62CDA">
            <w:pPr>
              <w:jc w:val="center"/>
              <w:rPr>
                <w:sz w:val="22"/>
                <w:szCs w:val="22"/>
              </w:rPr>
            </w:pPr>
            <w:r w:rsidRPr="00CB62D0">
              <w:rPr>
                <w:sz w:val="22"/>
                <w:szCs w:val="22"/>
              </w:rPr>
              <w:t>1</w:t>
            </w:r>
          </w:p>
        </w:tc>
        <w:tc>
          <w:tcPr>
            <w:tcW w:w="1512" w:type="dxa"/>
          </w:tcPr>
          <w:p w:rsidR="00B4043B" w:rsidRPr="00CB62D0" w:rsidRDefault="00B4043B" w:rsidP="00B4043B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B62D0">
              <w:rPr>
                <w:bCs/>
                <w:color w:val="000000"/>
                <w:sz w:val="22"/>
                <w:szCs w:val="22"/>
              </w:rPr>
              <w:t>32.50.50.190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4043B" w:rsidRPr="00CB62D0" w:rsidRDefault="00B4043B" w:rsidP="00B62CDA">
            <w:pPr>
              <w:rPr>
                <w:color w:val="000000"/>
                <w:sz w:val="22"/>
                <w:szCs w:val="22"/>
              </w:rPr>
            </w:pPr>
            <w:r w:rsidRPr="00CB62D0">
              <w:rPr>
                <w:color w:val="000000"/>
                <w:sz w:val="22"/>
                <w:szCs w:val="22"/>
              </w:rPr>
              <w:t>микрокюветы "</w:t>
            </w:r>
            <w:proofErr w:type="spellStart"/>
            <w:r w:rsidRPr="00CB62D0">
              <w:rPr>
                <w:color w:val="000000"/>
                <w:sz w:val="22"/>
                <w:szCs w:val="22"/>
              </w:rPr>
              <w:t>Интегра</w:t>
            </w:r>
            <w:proofErr w:type="spellEnd"/>
            <w:r w:rsidRPr="00CB62D0">
              <w:rPr>
                <w:color w:val="000000"/>
                <w:sz w:val="22"/>
                <w:szCs w:val="22"/>
              </w:rPr>
              <w:t>"*</w:t>
            </w:r>
          </w:p>
        </w:tc>
        <w:tc>
          <w:tcPr>
            <w:tcW w:w="9922" w:type="dxa"/>
            <w:shd w:val="clear" w:color="auto" w:fill="auto"/>
          </w:tcPr>
          <w:p w:rsidR="00B4043B" w:rsidRPr="00CB62D0" w:rsidRDefault="00B4043B" w:rsidP="00B62CDA">
            <w:pPr>
              <w:jc w:val="both"/>
              <w:rPr>
                <w:color w:val="000000"/>
                <w:sz w:val="22"/>
                <w:szCs w:val="22"/>
              </w:rPr>
            </w:pPr>
            <w:r w:rsidRPr="00CB62D0">
              <w:rPr>
                <w:color w:val="000000"/>
                <w:sz w:val="22"/>
                <w:szCs w:val="22"/>
              </w:rPr>
              <w:t xml:space="preserve">Пластиковые одноразовые реакционные кюветы. Полностью совместимы с анализатором установленными у заказчика и не требуют перепрограммирования прибора. </w:t>
            </w:r>
          </w:p>
          <w:p w:rsidR="00B4043B" w:rsidRPr="00CB62D0" w:rsidRDefault="00B4043B" w:rsidP="00B62CDA">
            <w:pPr>
              <w:jc w:val="both"/>
              <w:rPr>
                <w:color w:val="000000"/>
                <w:sz w:val="22"/>
                <w:szCs w:val="22"/>
              </w:rPr>
            </w:pPr>
            <w:r w:rsidRPr="00CB62D0">
              <w:rPr>
                <w:color w:val="000000"/>
                <w:sz w:val="22"/>
                <w:szCs w:val="22"/>
              </w:rPr>
              <w:t>Фасовка: Упаковка включает 20 пакетов по 1000 шт.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43B" w:rsidRPr="00CB62D0" w:rsidRDefault="00B4043B" w:rsidP="00B62CD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CB62D0">
              <w:rPr>
                <w:color w:val="000000"/>
                <w:sz w:val="22"/>
                <w:szCs w:val="22"/>
              </w:rPr>
              <w:t>уп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43B" w:rsidRPr="00CB62D0" w:rsidRDefault="00B4043B" w:rsidP="00B62CDA">
            <w:pPr>
              <w:jc w:val="center"/>
              <w:rPr>
                <w:color w:val="000000"/>
                <w:sz w:val="22"/>
                <w:szCs w:val="22"/>
              </w:rPr>
            </w:pPr>
            <w:r w:rsidRPr="00CB62D0">
              <w:rPr>
                <w:color w:val="000000"/>
                <w:sz w:val="22"/>
                <w:szCs w:val="22"/>
              </w:rPr>
              <w:t>10</w:t>
            </w:r>
          </w:p>
        </w:tc>
      </w:tr>
      <w:tr w:rsidR="00B4043B" w:rsidRPr="00BD3893" w:rsidTr="00CF50EE">
        <w:tc>
          <w:tcPr>
            <w:tcW w:w="540" w:type="dxa"/>
            <w:shd w:val="clear" w:color="auto" w:fill="auto"/>
          </w:tcPr>
          <w:p w:rsidR="00B4043B" w:rsidRPr="00CB62D0" w:rsidRDefault="00B4043B" w:rsidP="00B62CDA">
            <w:pPr>
              <w:jc w:val="center"/>
              <w:rPr>
                <w:sz w:val="22"/>
                <w:szCs w:val="22"/>
              </w:rPr>
            </w:pPr>
            <w:r w:rsidRPr="00CB62D0">
              <w:rPr>
                <w:sz w:val="22"/>
                <w:szCs w:val="22"/>
              </w:rPr>
              <w:t>2</w:t>
            </w:r>
          </w:p>
        </w:tc>
        <w:tc>
          <w:tcPr>
            <w:tcW w:w="1512" w:type="dxa"/>
          </w:tcPr>
          <w:p w:rsidR="00B4043B" w:rsidRPr="00CB62D0" w:rsidRDefault="00B4043B" w:rsidP="00B62CDA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B62D0">
              <w:rPr>
                <w:bCs/>
                <w:sz w:val="22"/>
                <w:szCs w:val="22"/>
              </w:rPr>
              <w:t>32.50.50.190</w:t>
            </w:r>
          </w:p>
        </w:tc>
        <w:tc>
          <w:tcPr>
            <w:tcW w:w="2127" w:type="dxa"/>
            <w:shd w:val="clear" w:color="auto" w:fill="auto"/>
          </w:tcPr>
          <w:p w:rsidR="00B4043B" w:rsidRPr="00CB62D0" w:rsidRDefault="004E4CCB" w:rsidP="00B62CDA">
            <w:pPr>
              <w:rPr>
                <w:sz w:val="22"/>
                <w:szCs w:val="22"/>
              </w:rPr>
            </w:pPr>
            <w:r w:rsidRPr="00CB62D0">
              <w:rPr>
                <w:sz w:val="22"/>
                <w:szCs w:val="22"/>
              </w:rPr>
              <w:t>Измерительные кюветы, в упаковке 6 роллеров по 220 кювет</w:t>
            </w:r>
          </w:p>
        </w:tc>
        <w:tc>
          <w:tcPr>
            <w:tcW w:w="9922" w:type="dxa"/>
            <w:shd w:val="clear" w:color="auto" w:fill="auto"/>
          </w:tcPr>
          <w:p w:rsidR="00B4043B" w:rsidRPr="00CB62D0" w:rsidRDefault="00B4043B" w:rsidP="00B62CDA">
            <w:pPr>
              <w:jc w:val="both"/>
              <w:rPr>
                <w:sz w:val="22"/>
                <w:szCs w:val="22"/>
              </w:rPr>
            </w:pPr>
            <w:r w:rsidRPr="00CB62D0">
              <w:rPr>
                <w:sz w:val="22"/>
                <w:szCs w:val="22"/>
              </w:rPr>
              <w:t xml:space="preserve">Измерительные кюветы, в упаковке 6 роллеров по 220 кювет. Состав упаковки: плоские пластиковые кюветы с металлическими шариками внутри, приклеенные к ленте, свернутой в виде рулона, содержащего 220 кювет. На дне каждой кюветы находятся пластиковые направляющие, поддерживающие траекторию движения металлического шарика в процессе проведения исследования. Штрих-код на каждом роллере с кюветами содержит информацию о номере лота и количестве кювет. Штрих-код считывается анализатором STA </w:t>
            </w:r>
            <w:proofErr w:type="spellStart"/>
            <w:r w:rsidRPr="00CB62D0">
              <w:rPr>
                <w:sz w:val="22"/>
                <w:szCs w:val="22"/>
              </w:rPr>
              <w:t>Satellite</w:t>
            </w:r>
            <w:proofErr w:type="spellEnd"/>
            <w:r w:rsidRPr="00CB62D0">
              <w:rPr>
                <w:sz w:val="22"/>
                <w:szCs w:val="22"/>
              </w:rPr>
              <w:t>. Фасовка: 6 роллеров х 220 шт. в упаковке.</w:t>
            </w:r>
          </w:p>
        </w:tc>
        <w:tc>
          <w:tcPr>
            <w:tcW w:w="709" w:type="dxa"/>
            <w:shd w:val="clear" w:color="auto" w:fill="auto"/>
          </w:tcPr>
          <w:p w:rsidR="00B4043B" w:rsidRPr="00CB62D0" w:rsidRDefault="00B4043B" w:rsidP="00B62CD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CB62D0">
              <w:rPr>
                <w:color w:val="000000"/>
                <w:sz w:val="22"/>
                <w:szCs w:val="22"/>
              </w:rPr>
              <w:t>уп</w:t>
            </w:r>
            <w:proofErr w:type="spellEnd"/>
            <w:r w:rsidRPr="00CB62D0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43B" w:rsidRPr="00CB62D0" w:rsidRDefault="00B4043B" w:rsidP="00B62CD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CB62D0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18</w:t>
            </w:r>
          </w:p>
        </w:tc>
      </w:tr>
      <w:tr w:rsidR="00B4043B" w:rsidRPr="00BD3893" w:rsidTr="00CF50EE">
        <w:tc>
          <w:tcPr>
            <w:tcW w:w="540" w:type="dxa"/>
            <w:shd w:val="clear" w:color="auto" w:fill="auto"/>
          </w:tcPr>
          <w:p w:rsidR="00B4043B" w:rsidRPr="00CB62D0" w:rsidRDefault="00B4043B" w:rsidP="00E57E58">
            <w:pPr>
              <w:jc w:val="center"/>
              <w:rPr>
                <w:sz w:val="22"/>
                <w:szCs w:val="22"/>
              </w:rPr>
            </w:pPr>
            <w:r w:rsidRPr="00CB62D0">
              <w:rPr>
                <w:sz w:val="22"/>
                <w:szCs w:val="22"/>
              </w:rPr>
              <w:t>3</w:t>
            </w:r>
          </w:p>
        </w:tc>
        <w:tc>
          <w:tcPr>
            <w:tcW w:w="1512" w:type="dxa"/>
          </w:tcPr>
          <w:p w:rsidR="00B4043B" w:rsidRPr="00CB62D0" w:rsidRDefault="00B4043B" w:rsidP="00E57E58">
            <w:pPr>
              <w:jc w:val="center"/>
              <w:rPr>
                <w:sz w:val="22"/>
                <w:szCs w:val="22"/>
              </w:rPr>
            </w:pPr>
            <w:r w:rsidRPr="00CB62D0">
              <w:rPr>
                <w:bCs/>
                <w:sz w:val="22"/>
                <w:szCs w:val="22"/>
              </w:rPr>
              <w:t>32.50.50.190</w:t>
            </w:r>
          </w:p>
        </w:tc>
        <w:tc>
          <w:tcPr>
            <w:tcW w:w="2127" w:type="dxa"/>
            <w:shd w:val="clear" w:color="auto" w:fill="auto"/>
          </w:tcPr>
          <w:p w:rsidR="00B4043B" w:rsidRPr="00CB62D0" w:rsidRDefault="00B4043B" w:rsidP="00B4043B">
            <w:pPr>
              <w:rPr>
                <w:sz w:val="22"/>
                <w:szCs w:val="22"/>
              </w:rPr>
            </w:pPr>
            <w:r w:rsidRPr="00CB62D0">
              <w:rPr>
                <w:sz w:val="22"/>
                <w:szCs w:val="22"/>
              </w:rPr>
              <w:t xml:space="preserve">Капсулы </w:t>
            </w:r>
            <w:proofErr w:type="spellStart"/>
            <w:r w:rsidRPr="00CB62D0">
              <w:rPr>
                <w:sz w:val="22"/>
                <w:szCs w:val="22"/>
              </w:rPr>
              <w:t>полистироловые</w:t>
            </w:r>
            <w:proofErr w:type="spellEnd"/>
            <w:r w:rsidRPr="00CB62D0">
              <w:rPr>
                <w:sz w:val="22"/>
                <w:szCs w:val="22"/>
              </w:rPr>
              <w:t xml:space="preserve"> для </w:t>
            </w:r>
            <w:proofErr w:type="gramStart"/>
            <w:r w:rsidRPr="00CB62D0">
              <w:rPr>
                <w:sz w:val="22"/>
                <w:szCs w:val="22"/>
              </w:rPr>
              <w:t xml:space="preserve">автоматических  </w:t>
            </w:r>
            <w:proofErr w:type="spellStart"/>
            <w:r w:rsidRPr="00CB62D0">
              <w:rPr>
                <w:sz w:val="22"/>
                <w:szCs w:val="22"/>
              </w:rPr>
              <w:t>автоанализаторов</w:t>
            </w:r>
            <w:proofErr w:type="spellEnd"/>
            <w:proofErr w:type="gramEnd"/>
            <w:r w:rsidRPr="00CB62D0">
              <w:rPr>
                <w:sz w:val="22"/>
                <w:szCs w:val="22"/>
              </w:rPr>
              <w:t xml:space="preserve"> типа </w:t>
            </w:r>
            <w:proofErr w:type="spellStart"/>
            <w:r w:rsidRPr="00CB62D0">
              <w:rPr>
                <w:sz w:val="22"/>
                <w:szCs w:val="22"/>
              </w:rPr>
              <w:t>Hitachi</w:t>
            </w:r>
            <w:proofErr w:type="spellEnd"/>
          </w:p>
          <w:p w:rsidR="00B4043B" w:rsidRPr="00CB62D0" w:rsidRDefault="00B4043B" w:rsidP="00E57E58">
            <w:pPr>
              <w:rPr>
                <w:sz w:val="22"/>
                <w:szCs w:val="22"/>
              </w:rPr>
            </w:pPr>
          </w:p>
        </w:tc>
        <w:tc>
          <w:tcPr>
            <w:tcW w:w="9922" w:type="dxa"/>
            <w:shd w:val="clear" w:color="auto" w:fill="auto"/>
          </w:tcPr>
          <w:p w:rsidR="00B4043B" w:rsidRPr="00CB62D0" w:rsidRDefault="00B4043B" w:rsidP="00E57E58">
            <w:pPr>
              <w:jc w:val="both"/>
              <w:rPr>
                <w:sz w:val="22"/>
                <w:szCs w:val="22"/>
              </w:rPr>
            </w:pPr>
            <w:r w:rsidRPr="00CB62D0">
              <w:rPr>
                <w:sz w:val="22"/>
                <w:szCs w:val="22"/>
              </w:rPr>
              <w:t xml:space="preserve">Капсулы </w:t>
            </w:r>
            <w:proofErr w:type="spellStart"/>
            <w:r w:rsidRPr="00CB62D0">
              <w:rPr>
                <w:sz w:val="22"/>
                <w:szCs w:val="22"/>
              </w:rPr>
              <w:t>полистироловые</w:t>
            </w:r>
            <w:proofErr w:type="spellEnd"/>
            <w:r w:rsidRPr="00CB62D0">
              <w:rPr>
                <w:sz w:val="22"/>
                <w:szCs w:val="22"/>
              </w:rPr>
              <w:t xml:space="preserve"> для проб для </w:t>
            </w:r>
            <w:proofErr w:type="spellStart"/>
            <w:r w:rsidRPr="00CB62D0">
              <w:rPr>
                <w:sz w:val="22"/>
                <w:szCs w:val="22"/>
              </w:rPr>
              <w:t>автоанализатора</w:t>
            </w:r>
            <w:proofErr w:type="spellEnd"/>
            <w:r w:rsidRPr="00CB62D0">
              <w:rPr>
                <w:sz w:val="22"/>
                <w:szCs w:val="22"/>
              </w:rPr>
              <w:t xml:space="preserve"> </w:t>
            </w:r>
            <w:proofErr w:type="spellStart"/>
            <w:r w:rsidRPr="00CB62D0">
              <w:rPr>
                <w:sz w:val="22"/>
                <w:szCs w:val="22"/>
              </w:rPr>
              <w:t>Furuno</w:t>
            </w:r>
            <w:proofErr w:type="spellEnd"/>
            <w:r w:rsidRPr="00CB62D0">
              <w:rPr>
                <w:sz w:val="22"/>
                <w:szCs w:val="22"/>
              </w:rPr>
              <w:t xml:space="preserve">, Сапфир, </w:t>
            </w:r>
            <w:proofErr w:type="spellStart"/>
            <w:r w:rsidRPr="00CB62D0">
              <w:rPr>
                <w:sz w:val="22"/>
                <w:szCs w:val="22"/>
              </w:rPr>
              <w:t>Hitachi</w:t>
            </w:r>
            <w:proofErr w:type="spellEnd"/>
            <w:r w:rsidRPr="00CB62D0">
              <w:rPr>
                <w:sz w:val="22"/>
                <w:szCs w:val="22"/>
              </w:rPr>
              <w:t xml:space="preserve"> - коническая пробирка, полный объем не более 3 мл, с юбкой устойчивости. Прозрачные. Высота не более 38 мм. Диаметр у основания не менее 11 мм. У горлышка выступ высотой не более 10 мм. Диаметр горлышка не менее 17 мм. Упаковка - россыпью не менее 1000 шт. в п/э пакете.</w:t>
            </w:r>
          </w:p>
        </w:tc>
        <w:tc>
          <w:tcPr>
            <w:tcW w:w="709" w:type="dxa"/>
            <w:shd w:val="clear" w:color="auto" w:fill="auto"/>
          </w:tcPr>
          <w:p w:rsidR="00B4043B" w:rsidRPr="00CB62D0" w:rsidRDefault="00B4043B" w:rsidP="00E57E5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CB62D0">
              <w:rPr>
                <w:color w:val="000000"/>
                <w:sz w:val="22"/>
                <w:szCs w:val="22"/>
              </w:rPr>
              <w:t>уп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43B" w:rsidRPr="00CB62D0" w:rsidRDefault="00B4043B" w:rsidP="00E57E5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CB62D0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3</w:t>
            </w:r>
          </w:p>
          <w:p w:rsidR="00B4043B" w:rsidRPr="00CB62D0" w:rsidRDefault="00B4043B" w:rsidP="00E57E5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</w:p>
        </w:tc>
      </w:tr>
      <w:tr w:rsidR="00B4043B" w:rsidRPr="00BD3893" w:rsidTr="00CF50EE">
        <w:tc>
          <w:tcPr>
            <w:tcW w:w="540" w:type="dxa"/>
            <w:shd w:val="clear" w:color="auto" w:fill="auto"/>
          </w:tcPr>
          <w:p w:rsidR="00B4043B" w:rsidRPr="00CB62D0" w:rsidRDefault="00B4043B" w:rsidP="00E57E58">
            <w:pPr>
              <w:jc w:val="center"/>
              <w:rPr>
                <w:sz w:val="22"/>
                <w:szCs w:val="22"/>
              </w:rPr>
            </w:pPr>
            <w:r w:rsidRPr="00CB62D0">
              <w:rPr>
                <w:sz w:val="22"/>
                <w:szCs w:val="22"/>
              </w:rPr>
              <w:t>4</w:t>
            </w:r>
          </w:p>
        </w:tc>
        <w:tc>
          <w:tcPr>
            <w:tcW w:w="1512" w:type="dxa"/>
          </w:tcPr>
          <w:p w:rsidR="00B4043B" w:rsidRPr="00CB62D0" w:rsidRDefault="00B4043B" w:rsidP="00E57E58">
            <w:pPr>
              <w:jc w:val="center"/>
              <w:rPr>
                <w:sz w:val="22"/>
                <w:szCs w:val="22"/>
              </w:rPr>
            </w:pPr>
            <w:r w:rsidRPr="00CB62D0">
              <w:rPr>
                <w:bCs/>
                <w:sz w:val="22"/>
                <w:szCs w:val="22"/>
              </w:rPr>
              <w:t>32.50.50.190</w:t>
            </w:r>
          </w:p>
        </w:tc>
        <w:tc>
          <w:tcPr>
            <w:tcW w:w="2127" w:type="dxa"/>
            <w:shd w:val="clear" w:color="auto" w:fill="auto"/>
          </w:tcPr>
          <w:p w:rsidR="00B4043B" w:rsidRPr="00CB62D0" w:rsidRDefault="00B4043B" w:rsidP="00E57E58">
            <w:pPr>
              <w:rPr>
                <w:sz w:val="22"/>
                <w:szCs w:val="22"/>
              </w:rPr>
            </w:pPr>
            <w:proofErr w:type="spellStart"/>
            <w:r w:rsidRPr="00CB62D0">
              <w:rPr>
                <w:sz w:val="22"/>
                <w:szCs w:val="22"/>
              </w:rPr>
              <w:t>Микропробирки</w:t>
            </w:r>
            <w:proofErr w:type="spellEnd"/>
            <w:r w:rsidRPr="00CB62D0">
              <w:rPr>
                <w:sz w:val="22"/>
                <w:szCs w:val="22"/>
              </w:rPr>
              <w:t xml:space="preserve"> полипропиленовые конические с колпачком типа </w:t>
            </w:r>
            <w:proofErr w:type="spellStart"/>
            <w:r w:rsidRPr="00CB62D0">
              <w:rPr>
                <w:sz w:val="22"/>
                <w:szCs w:val="22"/>
              </w:rPr>
              <w:t>Эппендорф</w:t>
            </w:r>
            <w:proofErr w:type="spellEnd"/>
          </w:p>
        </w:tc>
        <w:tc>
          <w:tcPr>
            <w:tcW w:w="9922" w:type="dxa"/>
            <w:shd w:val="clear" w:color="auto" w:fill="auto"/>
          </w:tcPr>
          <w:p w:rsidR="00B4043B" w:rsidRPr="00CB62D0" w:rsidRDefault="00B4043B" w:rsidP="00B4043B">
            <w:pPr>
              <w:jc w:val="both"/>
              <w:rPr>
                <w:sz w:val="22"/>
                <w:szCs w:val="22"/>
              </w:rPr>
            </w:pPr>
            <w:r w:rsidRPr="00CB62D0">
              <w:rPr>
                <w:sz w:val="22"/>
                <w:szCs w:val="22"/>
              </w:rPr>
              <w:t>По центру крышечки зона не менее 5 мм диаметром из ультратонкого полипропилена для обеспечения прокалывания иглой. Комплектность: упаковка не менее 1000 шт.</w:t>
            </w:r>
          </w:p>
        </w:tc>
        <w:tc>
          <w:tcPr>
            <w:tcW w:w="709" w:type="dxa"/>
            <w:shd w:val="clear" w:color="auto" w:fill="auto"/>
          </w:tcPr>
          <w:p w:rsidR="00B4043B" w:rsidRPr="00CB62D0" w:rsidRDefault="00B4043B" w:rsidP="00E57E5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CB62D0">
              <w:rPr>
                <w:color w:val="000000"/>
                <w:sz w:val="22"/>
                <w:szCs w:val="22"/>
              </w:rPr>
              <w:t>уп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43B" w:rsidRPr="00CB62D0" w:rsidRDefault="00B4043B" w:rsidP="00E57E5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CB62D0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5</w:t>
            </w:r>
          </w:p>
        </w:tc>
      </w:tr>
    </w:tbl>
    <w:p w:rsidR="00DB1936" w:rsidRPr="00BD3893" w:rsidRDefault="00DB1936" w:rsidP="00DB1936">
      <w:pPr>
        <w:ind w:firstLine="708"/>
        <w:rPr>
          <w:sz w:val="18"/>
          <w:szCs w:val="18"/>
        </w:rPr>
      </w:pPr>
    </w:p>
    <w:p w:rsidR="00124C14" w:rsidRPr="00124C14" w:rsidRDefault="00124C14" w:rsidP="00124C14">
      <w:r w:rsidRPr="00124C14">
        <w:t xml:space="preserve">Система расходных материалов и принадлежностей для анализатора STA </w:t>
      </w:r>
      <w:proofErr w:type="spellStart"/>
      <w:r w:rsidRPr="00124C14">
        <w:t>Satellite</w:t>
      </w:r>
      <w:proofErr w:type="spellEnd"/>
      <w:r w:rsidRPr="00124C14">
        <w:t xml:space="preserve"> (производитель </w:t>
      </w:r>
      <w:proofErr w:type="spellStart"/>
      <w:r w:rsidRPr="00124C14">
        <w:rPr>
          <w:lang w:val="en-US"/>
        </w:rPr>
        <w:t>Diagnostica</w:t>
      </w:r>
      <w:proofErr w:type="spellEnd"/>
      <w:r w:rsidRPr="00124C14">
        <w:t xml:space="preserve"> </w:t>
      </w:r>
      <w:proofErr w:type="spellStart"/>
      <w:r w:rsidRPr="00124C14">
        <w:rPr>
          <w:lang w:val="en-US"/>
        </w:rPr>
        <w:t>Stago</w:t>
      </w:r>
      <w:proofErr w:type="spellEnd"/>
      <w:r w:rsidRPr="00124C14">
        <w:t xml:space="preserve"> </w:t>
      </w:r>
      <w:r w:rsidRPr="00124C14">
        <w:rPr>
          <w:lang w:val="en-US"/>
        </w:rPr>
        <w:t>S</w:t>
      </w:r>
      <w:r w:rsidRPr="00124C14">
        <w:t>.</w:t>
      </w:r>
      <w:r w:rsidRPr="00124C14">
        <w:rPr>
          <w:lang w:val="en-US"/>
        </w:rPr>
        <w:t>A</w:t>
      </w:r>
      <w:r w:rsidRPr="00124C14">
        <w:t>.</w:t>
      </w:r>
      <w:r w:rsidRPr="00124C14">
        <w:rPr>
          <w:lang w:val="en-US"/>
        </w:rPr>
        <w:t>S</w:t>
      </w:r>
      <w:r w:rsidRPr="00124C14">
        <w:t xml:space="preserve">) </w:t>
      </w:r>
      <w:r w:rsidR="005F7300">
        <w:t xml:space="preserve">и для анализатора </w:t>
      </w:r>
      <w:proofErr w:type="spellStart"/>
      <w:r w:rsidR="005F7300">
        <w:rPr>
          <w:lang w:val="en-US"/>
        </w:rPr>
        <w:t>cobas</w:t>
      </w:r>
      <w:proofErr w:type="spellEnd"/>
      <w:r w:rsidR="005F7300" w:rsidRPr="005F7300">
        <w:t xml:space="preserve"> </w:t>
      </w:r>
      <w:r w:rsidR="005F7300">
        <w:rPr>
          <w:lang w:val="en-US"/>
        </w:rPr>
        <w:t>Integra</w:t>
      </w:r>
      <w:r w:rsidR="005F7300" w:rsidRPr="005F7300">
        <w:t xml:space="preserve"> 400 </w:t>
      </w:r>
      <w:r w:rsidR="005F7300">
        <w:rPr>
          <w:lang w:val="en-US"/>
        </w:rPr>
        <w:t>plus</w:t>
      </w:r>
      <w:r w:rsidR="005F7300">
        <w:t xml:space="preserve"> </w:t>
      </w:r>
      <w:r w:rsidR="005F7300" w:rsidRPr="005F7300">
        <w:t>(</w:t>
      </w:r>
      <w:r w:rsidR="005F7300">
        <w:t xml:space="preserve">производитель </w:t>
      </w:r>
      <w:proofErr w:type="spellStart"/>
      <w:r w:rsidR="005F7300">
        <w:rPr>
          <w:lang w:val="en-US"/>
        </w:rPr>
        <w:t>Roch</w:t>
      </w:r>
      <w:proofErr w:type="spellEnd"/>
      <w:r w:rsidR="005F7300">
        <w:t xml:space="preserve"> </w:t>
      </w:r>
      <w:r w:rsidR="005F7300">
        <w:rPr>
          <w:lang w:val="en-US"/>
        </w:rPr>
        <w:t>Diagnostics</w:t>
      </w:r>
      <w:r w:rsidR="005F7300" w:rsidRPr="005F7300">
        <w:t xml:space="preserve"> </w:t>
      </w:r>
      <w:r w:rsidR="005F7300">
        <w:t>Германия</w:t>
      </w:r>
      <w:r w:rsidR="005F7300" w:rsidRPr="005F7300">
        <w:t xml:space="preserve">) </w:t>
      </w:r>
      <w:r w:rsidRPr="00124C14">
        <w:t>явля</w:t>
      </w:r>
      <w:r w:rsidR="005F7300">
        <w:t>ют</w:t>
      </w:r>
      <w:r w:rsidRPr="00124C14">
        <w:t xml:space="preserve">ся «закрытой», что подразумевает использование только оригинальных расходных материалов и принадлежностей, зарегистрированных надлежащим образом. Если предлагается к поставке товар другого производителя, </w:t>
      </w:r>
      <w:r w:rsidRPr="00124C14">
        <w:rPr>
          <w:b/>
        </w:rPr>
        <w:t>В СОСТАВЕ ЗАЯВКИ</w:t>
      </w:r>
      <w:r w:rsidRPr="00124C14">
        <w:t xml:space="preserve"> требуется предоставить официальное письмо от производителя оборудования о возможности использования такого товара (основание – письма Росздравнадзора России от 05.02.2016 №09-С-571-1414, от 22.06.2017 №04-31270/17, от 20.03.2018 №04-11784/18).</w:t>
      </w:r>
    </w:p>
    <w:p w:rsidR="00893803" w:rsidRDefault="00893803"/>
    <w:sectPr w:rsidR="00893803" w:rsidSect="00E57E58">
      <w:pgSz w:w="16838" w:h="11906" w:orient="landscape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D4"/>
    <w:rsid w:val="00106C71"/>
    <w:rsid w:val="00124C14"/>
    <w:rsid w:val="00154D0A"/>
    <w:rsid w:val="00161D26"/>
    <w:rsid w:val="00207D9F"/>
    <w:rsid w:val="00251AF1"/>
    <w:rsid w:val="00273D2D"/>
    <w:rsid w:val="002C6291"/>
    <w:rsid w:val="00315CA9"/>
    <w:rsid w:val="0046700C"/>
    <w:rsid w:val="004E4CCB"/>
    <w:rsid w:val="005F7300"/>
    <w:rsid w:val="00643B10"/>
    <w:rsid w:val="0066648D"/>
    <w:rsid w:val="007D083D"/>
    <w:rsid w:val="007E1055"/>
    <w:rsid w:val="00840878"/>
    <w:rsid w:val="00892D86"/>
    <w:rsid w:val="00893803"/>
    <w:rsid w:val="008C35EC"/>
    <w:rsid w:val="00972B26"/>
    <w:rsid w:val="009962B5"/>
    <w:rsid w:val="00A019D8"/>
    <w:rsid w:val="00B4043B"/>
    <w:rsid w:val="00B62A3E"/>
    <w:rsid w:val="00B62CDA"/>
    <w:rsid w:val="00B91FFD"/>
    <w:rsid w:val="00B922D9"/>
    <w:rsid w:val="00BC1FD9"/>
    <w:rsid w:val="00BD3893"/>
    <w:rsid w:val="00BE07A5"/>
    <w:rsid w:val="00C74B53"/>
    <w:rsid w:val="00CB62D0"/>
    <w:rsid w:val="00CF50EE"/>
    <w:rsid w:val="00D469D4"/>
    <w:rsid w:val="00D61230"/>
    <w:rsid w:val="00DB1936"/>
    <w:rsid w:val="00E57E58"/>
    <w:rsid w:val="00E677AD"/>
    <w:rsid w:val="00E7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0A08B"/>
  <w15:docId w15:val="{8A9CE70D-6FCF-4236-BA3E-E2D0313B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9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нак Знак Знак2 Знак"/>
    <w:basedOn w:val="a"/>
    <w:rsid w:val="00D469D4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paragraph" w:styleId="a3">
    <w:name w:val="Balloon Text"/>
    <w:basedOn w:val="a"/>
    <w:link w:val="a4"/>
    <w:uiPriority w:val="99"/>
    <w:semiHidden/>
    <w:unhideWhenUsed/>
    <w:rsid w:val="00154D0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54D0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9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</cp:lastModifiedBy>
  <cp:revision>19</cp:revision>
  <cp:lastPrinted>2024-07-01T22:45:00Z</cp:lastPrinted>
  <dcterms:created xsi:type="dcterms:W3CDTF">2022-08-09T00:10:00Z</dcterms:created>
  <dcterms:modified xsi:type="dcterms:W3CDTF">2024-07-01T23:37:00Z</dcterms:modified>
</cp:coreProperties>
</file>