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8999E" w14:textId="77777777" w:rsidR="009F283E" w:rsidRDefault="00000000">
      <w:pPr>
        <w:spacing w:after="60"/>
        <w:jc w:val="center"/>
      </w:pPr>
      <w:r>
        <w:rPr>
          <w:b/>
          <w:bCs/>
          <w:color w:val="000000"/>
          <w:sz w:val="32"/>
          <w:szCs w:val="32"/>
        </w:rPr>
        <w:t>Supplementary Materials</w:t>
      </w:r>
    </w:p>
    <w:p w14:paraId="0C19F56E" w14:textId="77777777" w:rsidR="009F283E" w:rsidRPr="00B37DA4" w:rsidRDefault="00000000">
      <w:pPr>
        <w:spacing w:before="80" w:after="60"/>
        <w:jc w:val="center"/>
        <w:rPr>
          <w:b/>
          <w:bCs/>
        </w:rPr>
      </w:pPr>
      <w:r w:rsidRPr="00B37DA4">
        <w:rPr>
          <w:b/>
          <w:bCs/>
          <w:color w:val="000000"/>
          <w:sz w:val="24"/>
          <w:szCs w:val="24"/>
        </w:rPr>
        <w:t>AI-Driven Multi-Layer Systems Architecture for Mineral Resource Management:</w:t>
      </w:r>
    </w:p>
    <w:p w14:paraId="5AE924D2" w14:textId="77777777" w:rsidR="009F283E" w:rsidRPr="00B37DA4" w:rsidRDefault="00000000">
      <w:pPr>
        <w:spacing w:after="60"/>
        <w:jc w:val="center"/>
        <w:rPr>
          <w:b/>
          <w:bCs/>
        </w:rPr>
      </w:pPr>
      <w:r w:rsidRPr="00B37DA4">
        <w:rPr>
          <w:b/>
          <w:bCs/>
          <w:color w:val="000000"/>
          <w:sz w:val="24"/>
          <w:szCs w:val="24"/>
        </w:rPr>
        <w:t>Integrating Decision Intelligence, Investment Optimisation, and Regulatory Alignment</w:t>
      </w:r>
    </w:p>
    <w:p w14:paraId="3D367E68" w14:textId="77777777" w:rsidR="009F283E" w:rsidRPr="00B37DA4" w:rsidRDefault="009F283E">
      <w:pPr>
        <w:spacing w:before="80"/>
        <w:rPr>
          <w:b/>
          <w:bCs/>
        </w:rPr>
      </w:pPr>
    </w:p>
    <w:p w14:paraId="6E9C27C2" w14:textId="4D0F3DAA" w:rsidR="009F283E" w:rsidRPr="00B37DA4" w:rsidRDefault="00000000">
      <w:pPr>
        <w:spacing w:after="60"/>
        <w:jc w:val="center"/>
        <w:rPr>
          <w:b/>
          <w:bCs/>
        </w:rPr>
      </w:pPr>
      <w:r w:rsidRPr="00B37DA4">
        <w:rPr>
          <w:b/>
          <w:bCs/>
          <w:color w:val="000000"/>
        </w:rPr>
        <w:t>Oladeji O. Ige, Felix Mora</w:t>
      </w:r>
      <w:r w:rsidR="00B37DA4">
        <w:rPr>
          <w:b/>
          <w:bCs/>
          <w:color w:val="000000"/>
        </w:rPr>
        <w:t xml:space="preserve"> </w:t>
      </w:r>
      <w:r w:rsidRPr="00B37DA4">
        <w:rPr>
          <w:b/>
          <w:bCs/>
          <w:color w:val="000000"/>
        </w:rPr>
        <w:t xml:space="preserve">Camino, </w:t>
      </w:r>
      <w:proofErr w:type="spellStart"/>
      <w:r w:rsidRPr="00B37DA4">
        <w:rPr>
          <w:b/>
          <w:bCs/>
          <w:color w:val="000000"/>
        </w:rPr>
        <w:t>Oludolapo</w:t>
      </w:r>
      <w:proofErr w:type="spellEnd"/>
      <w:r w:rsidRPr="00B37DA4">
        <w:rPr>
          <w:b/>
          <w:bCs/>
          <w:color w:val="000000"/>
        </w:rPr>
        <w:t xml:space="preserve"> A. Olanrewaju</w:t>
      </w:r>
    </w:p>
    <w:p w14:paraId="77AE1E5B" w14:textId="77777777" w:rsidR="009F283E" w:rsidRDefault="009F283E">
      <w:pPr>
        <w:spacing w:before="60"/>
      </w:pPr>
    </w:p>
    <w:p w14:paraId="6DCF8403" w14:textId="77777777" w:rsidR="009F283E" w:rsidRDefault="00000000">
      <w:pPr>
        <w:pBdr>
          <w:bottom w:val="single" w:sz="4" w:space="4" w:color="BBBBBB"/>
        </w:pBdr>
        <w:spacing w:after="160"/>
        <w:jc w:val="center"/>
        <w:rPr>
          <w:i/>
          <w:iCs/>
          <w:color w:val="444444"/>
          <w:sz w:val="20"/>
          <w:szCs w:val="20"/>
        </w:rPr>
      </w:pPr>
      <w:r>
        <w:rPr>
          <w:i/>
          <w:iCs/>
          <w:color w:val="444444"/>
          <w:sz w:val="20"/>
          <w:szCs w:val="20"/>
        </w:rPr>
        <w:t>This document provides supplementary information in four sections: S1 Mathematical Derivations, S2 Extended Computational Results, S3 Additional Tables and Figures, S4 Python Code Listings. Each section is cross-referenced to the relevant section of the main manuscript.</w:t>
      </w:r>
    </w:p>
    <w:p w14:paraId="490C0ACB" w14:textId="77777777" w:rsidR="00B37DA4" w:rsidRDefault="00B37DA4">
      <w:pPr>
        <w:pBdr>
          <w:bottom w:val="single" w:sz="4" w:space="4" w:color="BBBBBB"/>
        </w:pBdr>
        <w:spacing w:after="160"/>
        <w:jc w:val="center"/>
        <w:rPr>
          <w:i/>
          <w:iCs/>
          <w:color w:val="444444"/>
          <w:sz w:val="20"/>
          <w:szCs w:val="20"/>
        </w:rPr>
      </w:pPr>
    </w:p>
    <w:p w14:paraId="49510E4C" w14:textId="77777777" w:rsidR="00B37DA4" w:rsidRDefault="00B37DA4">
      <w:pPr>
        <w:pStyle w:val="Heading1"/>
        <w:pBdr>
          <w:bottom w:val="single" w:sz="6" w:space="4" w:color="000000"/>
        </w:pBdr>
        <w:rPr>
          <w:color w:val="000000"/>
        </w:rPr>
      </w:pPr>
    </w:p>
    <w:p w14:paraId="4D086A24" w14:textId="0C6CE9C6" w:rsidR="009F283E" w:rsidRDefault="00000000">
      <w:pPr>
        <w:pStyle w:val="Heading1"/>
        <w:pBdr>
          <w:bottom w:val="single" w:sz="6" w:space="4" w:color="000000"/>
        </w:pBdr>
        <w:rPr>
          <w:color w:val="000000"/>
        </w:rPr>
      </w:pPr>
      <w:r>
        <w:rPr>
          <w:color w:val="000000"/>
        </w:rPr>
        <w:t>S1. Mathematical Derivations and Proofs</w:t>
      </w:r>
    </w:p>
    <w:p w14:paraId="105B843D" w14:textId="77777777" w:rsidR="00B37DA4" w:rsidRDefault="00B37DA4">
      <w:pPr>
        <w:pStyle w:val="Heading1"/>
        <w:pBdr>
          <w:bottom w:val="single" w:sz="6" w:space="4" w:color="000000"/>
        </w:pBdr>
      </w:pPr>
    </w:p>
    <w:p w14:paraId="144FDDC3" w14:textId="77777777" w:rsidR="00B37DA4" w:rsidRDefault="00B37DA4">
      <w:pPr>
        <w:spacing w:before="60" w:after="80"/>
        <w:rPr>
          <w:i/>
          <w:iCs/>
          <w:color w:val="444444"/>
          <w:sz w:val="20"/>
          <w:szCs w:val="20"/>
        </w:rPr>
      </w:pPr>
    </w:p>
    <w:p w14:paraId="7D89DDFC" w14:textId="77777777" w:rsidR="00B37DA4" w:rsidRDefault="00B37DA4">
      <w:pPr>
        <w:spacing w:before="60" w:after="80"/>
        <w:rPr>
          <w:i/>
          <w:iCs/>
          <w:color w:val="444444"/>
          <w:sz w:val="20"/>
          <w:szCs w:val="20"/>
        </w:rPr>
      </w:pPr>
    </w:p>
    <w:p w14:paraId="56DCB514" w14:textId="56FB30BE" w:rsidR="009F283E" w:rsidRDefault="00000000">
      <w:pPr>
        <w:spacing w:before="60" w:after="80"/>
      </w:pPr>
      <w:r>
        <w:rPr>
          <w:i/>
          <w:iCs/>
          <w:color w:val="444444"/>
          <w:sz w:val="20"/>
          <w:szCs w:val="20"/>
        </w:rPr>
        <w:t>[Manuscript ref: Manuscript Sections 5.1 – 5.6]</w:t>
      </w:r>
    </w:p>
    <w:p w14:paraId="6C1B9D79" w14:textId="77777777" w:rsidR="009F283E" w:rsidRDefault="009F283E">
      <w:pPr>
        <w:spacing w:before="40"/>
      </w:pPr>
    </w:p>
    <w:p w14:paraId="7A7529A8" w14:textId="77777777" w:rsidR="009F283E" w:rsidRDefault="00000000">
      <w:pPr>
        <w:pStyle w:val="Heading2"/>
      </w:pPr>
      <w:r>
        <w:rPr>
          <w:color w:val="000000"/>
        </w:rPr>
        <w:t>S1.1 Derivation of the AHP Weight Vector (Eq. 1a)</w:t>
      </w:r>
    </w:p>
    <w:p w14:paraId="7BCC1839" w14:textId="77777777" w:rsidR="009F283E" w:rsidRDefault="00000000">
      <w:pPr>
        <w:spacing w:before="60" w:after="80"/>
      </w:pPr>
      <w:r>
        <w:rPr>
          <w:i/>
          <w:iCs/>
          <w:color w:val="444444"/>
          <w:sz w:val="20"/>
          <w:szCs w:val="20"/>
        </w:rPr>
        <w:t>[Manuscript ref: Manuscript Section 5.2]</w:t>
      </w:r>
    </w:p>
    <w:p w14:paraId="5FCA4F32" w14:textId="77777777" w:rsidR="009F283E" w:rsidRDefault="00000000">
      <w:pPr>
        <w:spacing w:before="60" w:after="100"/>
        <w:jc w:val="both"/>
      </w:pPr>
      <w:r>
        <w:rPr>
          <w:color w:val="1A1A1A"/>
        </w:rPr>
        <w:t>The Analytic Hierarchy Process (Saaty, 1980) derives criterion weights from the principal eigenvector of a pairwise comparison matrix A ∈ ℝ^(</w:t>
      </w:r>
      <w:proofErr w:type="spellStart"/>
      <w:r>
        <w:rPr>
          <w:color w:val="1A1A1A"/>
        </w:rPr>
        <w:t>m×m</w:t>
      </w:r>
      <w:proofErr w:type="spellEnd"/>
      <w:r>
        <w:rPr>
          <w:color w:val="1A1A1A"/>
        </w:rPr>
        <w:t xml:space="preserve">), where each entry </w:t>
      </w:r>
      <w:proofErr w:type="spellStart"/>
      <w:r>
        <w:rPr>
          <w:color w:val="1A1A1A"/>
        </w:rPr>
        <w:t>a_ij</w:t>
      </w:r>
      <w:proofErr w:type="spellEnd"/>
      <w:r>
        <w:rPr>
          <w:color w:val="1A1A1A"/>
        </w:rPr>
        <w:t xml:space="preserve"> encodes the relative importance of criterion </w:t>
      </w:r>
      <w:proofErr w:type="spellStart"/>
      <w:r>
        <w:rPr>
          <w:color w:val="1A1A1A"/>
        </w:rPr>
        <w:t>i</w:t>
      </w:r>
      <w:proofErr w:type="spellEnd"/>
      <w:r>
        <w:rPr>
          <w:color w:val="1A1A1A"/>
        </w:rPr>
        <w:t xml:space="preserve"> over criterion j, with </w:t>
      </w:r>
      <w:proofErr w:type="spellStart"/>
      <w:r>
        <w:rPr>
          <w:color w:val="1A1A1A"/>
        </w:rPr>
        <w:t>a_ij</w:t>
      </w:r>
      <w:proofErr w:type="spellEnd"/>
      <w:r>
        <w:rPr>
          <w:color w:val="1A1A1A"/>
        </w:rPr>
        <w:t xml:space="preserve"> &gt; 0 and </w:t>
      </w:r>
      <w:proofErr w:type="spellStart"/>
      <w:r>
        <w:rPr>
          <w:color w:val="1A1A1A"/>
        </w:rPr>
        <w:t>a_ij</w:t>
      </w:r>
      <w:proofErr w:type="spellEnd"/>
      <w:r>
        <w:rPr>
          <w:color w:val="1A1A1A"/>
        </w:rPr>
        <w:t xml:space="preserve"> = 1/</w:t>
      </w:r>
      <w:proofErr w:type="spellStart"/>
      <w:r>
        <w:rPr>
          <w:color w:val="1A1A1A"/>
        </w:rPr>
        <w:t>a_ji</w:t>
      </w:r>
      <w:proofErr w:type="spellEnd"/>
      <w:r>
        <w:rPr>
          <w:color w:val="1A1A1A"/>
        </w:rPr>
        <w:t xml:space="preserve"> (reciprocal consistency). The weight vector w₀ is defined as the solution to:</w:t>
      </w:r>
    </w:p>
    <w:p w14:paraId="6F4D212E" w14:textId="77777777" w:rsidR="009F283E" w:rsidRDefault="00000000">
      <w:pPr>
        <w:spacing w:before="100" w:after="100"/>
        <w:ind w:left="720"/>
      </w:pPr>
      <w:r>
        <w:rPr>
          <w:i/>
          <w:iCs/>
          <w:color w:val="1A1A1A"/>
        </w:rPr>
        <w:t xml:space="preserve">A w₀ = </w:t>
      </w:r>
      <w:proofErr w:type="spellStart"/>
      <w:r>
        <w:rPr>
          <w:i/>
          <w:iCs/>
          <w:color w:val="1A1A1A"/>
        </w:rPr>
        <w:t>λ_max</w:t>
      </w:r>
      <w:proofErr w:type="spellEnd"/>
      <w:r>
        <w:rPr>
          <w:i/>
          <w:iCs/>
          <w:color w:val="1A1A1A"/>
        </w:rPr>
        <w:t xml:space="preserve"> w</w:t>
      </w:r>
      <w:proofErr w:type="gramStart"/>
      <w:r>
        <w:rPr>
          <w:i/>
          <w:iCs/>
          <w:color w:val="1A1A1A"/>
        </w:rPr>
        <w:t xml:space="preserve">₀,   </w:t>
      </w:r>
      <w:proofErr w:type="gramEnd"/>
      <w:r>
        <w:rPr>
          <w:i/>
          <w:iCs/>
          <w:color w:val="1A1A1A"/>
        </w:rPr>
        <w:t xml:space="preserve"> Σᵢ w₀ᵢ = 1</w:t>
      </w:r>
      <w:r>
        <w:rPr>
          <w:color w:val="444444"/>
        </w:rPr>
        <w:t xml:space="preserve">  </w:t>
      </w:r>
      <w:proofErr w:type="gramStart"/>
      <w:r>
        <w:rPr>
          <w:color w:val="444444"/>
        </w:rPr>
        <w:t xml:space="preserve">   (</w:t>
      </w:r>
      <w:proofErr w:type="gramEnd"/>
      <w:r>
        <w:rPr>
          <w:color w:val="444444"/>
        </w:rPr>
        <w:t>S1.1)</w:t>
      </w:r>
    </w:p>
    <w:p w14:paraId="7CFED0C0" w14:textId="77777777" w:rsidR="009F283E" w:rsidRDefault="00000000">
      <w:pPr>
        <w:spacing w:before="60" w:after="100"/>
        <w:jc w:val="both"/>
      </w:pPr>
      <w:r>
        <w:rPr>
          <w:color w:val="1A1A1A"/>
        </w:rPr>
        <w:t xml:space="preserve">where </w:t>
      </w:r>
      <w:proofErr w:type="spellStart"/>
      <w:r>
        <w:rPr>
          <w:color w:val="1A1A1A"/>
        </w:rPr>
        <w:t>λ_max</w:t>
      </w:r>
      <w:proofErr w:type="spellEnd"/>
      <w:r>
        <w:rPr>
          <w:color w:val="1A1A1A"/>
        </w:rPr>
        <w:t xml:space="preserve"> is the principal (largest real) eigenvalue of A. The consistency index (CI) and consistency ratio (CR) are computed as:</w:t>
      </w:r>
    </w:p>
    <w:p w14:paraId="569B5D72" w14:textId="77777777" w:rsidR="009F283E" w:rsidRDefault="00000000">
      <w:pPr>
        <w:spacing w:before="100" w:after="100"/>
        <w:ind w:left="720"/>
      </w:pPr>
      <w:r>
        <w:rPr>
          <w:i/>
          <w:iCs/>
          <w:color w:val="1A1A1A"/>
        </w:rPr>
        <w:t>CI = (</w:t>
      </w:r>
      <w:proofErr w:type="spellStart"/>
      <w:r>
        <w:rPr>
          <w:i/>
          <w:iCs/>
          <w:color w:val="1A1A1A"/>
        </w:rPr>
        <w:t>λ_max</w:t>
      </w:r>
      <w:proofErr w:type="spellEnd"/>
      <w:r>
        <w:rPr>
          <w:i/>
          <w:iCs/>
          <w:color w:val="1A1A1A"/>
        </w:rPr>
        <w:t xml:space="preserve"> − m) / (m − 1)</w:t>
      </w:r>
      <w:r>
        <w:rPr>
          <w:color w:val="444444"/>
        </w:rPr>
        <w:t xml:space="preserve">  </w:t>
      </w:r>
      <w:proofErr w:type="gramStart"/>
      <w:r>
        <w:rPr>
          <w:color w:val="444444"/>
        </w:rPr>
        <w:t xml:space="preserve">   (</w:t>
      </w:r>
      <w:proofErr w:type="gramEnd"/>
      <w:r>
        <w:rPr>
          <w:color w:val="444444"/>
        </w:rPr>
        <w:t>S1.2)</w:t>
      </w:r>
    </w:p>
    <w:p w14:paraId="215CB675" w14:textId="77777777" w:rsidR="009F283E" w:rsidRDefault="00000000">
      <w:pPr>
        <w:spacing w:before="100" w:after="100"/>
        <w:ind w:left="720"/>
      </w:pPr>
      <w:r>
        <w:rPr>
          <w:i/>
          <w:iCs/>
          <w:color w:val="1A1A1A"/>
        </w:rPr>
        <w:t>CR = CI / RI</w:t>
      </w:r>
      <w:r>
        <w:rPr>
          <w:color w:val="444444"/>
        </w:rPr>
        <w:t xml:space="preserve">  </w:t>
      </w:r>
      <w:proofErr w:type="gramStart"/>
      <w:r>
        <w:rPr>
          <w:color w:val="444444"/>
        </w:rPr>
        <w:t xml:space="preserve">   (</w:t>
      </w:r>
      <w:proofErr w:type="gramEnd"/>
      <w:r>
        <w:rPr>
          <w:color w:val="444444"/>
        </w:rPr>
        <w:t>S1.3)</w:t>
      </w:r>
    </w:p>
    <w:p w14:paraId="7CD06A63" w14:textId="77777777" w:rsidR="009F283E" w:rsidRDefault="00000000">
      <w:pPr>
        <w:spacing w:before="60" w:after="100"/>
        <w:jc w:val="both"/>
      </w:pPr>
      <w:r>
        <w:rPr>
          <w:color w:val="1A1A1A"/>
        </w:rPr>
        <w:t>where m is the number of criteria and RI is the random consistency index tabulated by Saaty (1980) for random matrices of the same order. For m = 4 criteria (EV, RC, EI, OF), RI = 0.90. CR ≤ 0.10 is required before the weight vector is accepted into the adaptive update mechanism (Algorithm Step 3, Section 5.1).</w:t>
      </w:r>
    </w:p>
    <w:p w14:paraId="628E4788" w14:textId="77777777" w:rsidR="009F283E" w:rsidRDefault="009F283E">
      <w:pPr>
        <w:spacing w:before="60"/>
      </w:pPr>
    </w:p>
    <w:p w14:paraId="075B1815" w14:textId="77777777" w:rsidR="009F283E" w:rsidRDefault="00000000">
      <w:pPr>
        <w:spacing w:before="60" w:after="100"/>
        <w:jc w:val="both"/>
      </w:pPr>
      <w:r>
        <w:rPr>
          <w:color w:val="1A1A1A"/>
        </w:rPr>
        <w:t>The base weight vector w₀ used in Section 6.3 of the manuscript is:</w:t>
      </w:r>
    </w:p>
    <w:p w14:paraId="4CB791C7" w14:textId="77777777" w:rsidR="009F283E" w:rsidRDefault="00000000">
      <w:pPr>
        <w:spacing w:before="100" w:after="100"/>
        <w:ind w:left="720"/>
      </w:pPr>
      <w:r>
        <w:rPr>
          <w:i/>
          <w:iCs/>
          <w:color w:val="1A1A1A"/>
        </w:rPr>
        <w:t>w₀ = [</w:t>
      </w:r>
      <w:proofErr w:type="spellStart"/>
      <w:r>
        <w:rPr>
          <w:i/>
          <w:iCs/>
          <w:color w:val="1A1A1A"/>
        </w:rPr>
        <w:t>w_EV</w:t>
      </w:r>
      <w:proofErr w:type="spellEnd"/>
      <w:r>
        <w:rPr>
          <w:i/>
          <w:iCs/>
          <w:color w:val="1A1A1A"/>
        </w:rPr>
        <w:t xml:space="preserve">, </w:t>
      </w:r>
      <w:proofErr w:type="spellStart"/>
      <w:r>
        <w:rPr>
          <w:i/>
          <w:iCs/>
          <w:color w:val="1A1A1A"/>
        </w:rPr>
        <w:t>w_RC</w:t>
      </w:r>
      <w:proofErr w:type="spellEnd"/>
      <w:r>
        <w:rPr>
          <w:i/>
          <w:iCs/>
          <w:color w:val="1A1A1A"/>
        </w:rPr>
        <w:t xml:space="preserve">, </w:t>
      </w:r>
      <w:proofErr w:type="spellStart"/>
      <w:r>
        <w:rPr>
          <w:i/>
          <w:iCs/>
          <w:color w:val="1A1A1A"/>
        </w:rPr>
        <w:t>w_EI</w:t>
      </w:r>
      <w:proofErr w:type="spellEnd"/>
      <w:r>
        <w:rPr>
          <w:i/>
          <w:iCs/>
          <w:color w:val="1A1A1A"/>
        </w:rPr>
        <w:t xml:space="preserve">, </w:t>
      </w:r>
      <w:proofErr w:type="spellStart"/>
      <w:r>
        <w:rPr>
          <w:i/>
          <w:iCs/>
          <w:color w:val="1A1A1A"/>
        </w:rPr>
        <w:t>w_OF</w:t>
      </w:r>
      <w:proofErr w:type="spellEnd"/>
      <w:r>
        <w:rPr>
          <w:i/>
          <w:iCs/>
          <w:color w:val="1A1A1A"/>
        </w:rPr>
        <w:t>] = [0.350, 0.300, 0.200, 0.150]</w:t>
      </w:r>
      <w:r>
        <w:rPr>
          <w:color w:val="444444"/>
        </w:rPr>
        <w:t xml:space="preserve">  </w:t>
      </w:r>
      <w:proofErr w:type="gramStart"/>
      <w:r>
        <w:rPr>
          <w:color w:val="444444"/>
        </w:rPr>
        <w:t xml:space="preserve">   (</w:t>
      </w:r>
      <w:proofErr w:type="gramEnd"/>
      <w:r>
        <w:rPr>
          <w:color w:val="444444"/>
        </w:rPr>
        <w:t>S1.4)</w:t>
      </w:r>
    </w:p>
    <w:p w14:paraId="39606951" w14:textId="77777777" w:rsidR="009F283E" w:rsidRDefault="00000000">
      <w:pPr>
        <w:spacing w:before="60" w:after="100"/>
        <w:jc w:val="both"/>
      </w:pPr>
      <w:r>
        <w:rPr>
          <w:color w:val="1A1A1A"/>
        </w:rPr>
        <w:t>This corresponds to a pairwise comparison matrix A in which Economic Viability is moderately preferred over Regulatory Compliance (</w:t>
      </w:r>
      <w:proofErr w:type="spellStart"/>
      <w:r>
        <w:rPr>
          <w:color w:val="1A1A1A"/>
        </w:rPr>
        <w:t>a_EV,RC</w:t>
      </w:r>
      <w:proofErr w:type="spellEnd"/>
      <w:r>
        <w:rPr>
          <w:color w:val="1A1A1A"/>
        </w:rPr>
        <w:t xml:space="preserve"> = 2), strongly preferred over ESG Index (</w:t>
      </w:r>
      <w:proofErr w:type="spellStart"/>
      <w:r>
        <w:rPr>
          <w:color w:val="1A1A1A"/>
        </w:rPr>
        <w:t>a_EV,EI</w:t>
      </w:r>
      <w:proofErr w:type="spellEnd"/>
      <w:r>
        <w:rPr>
          <w:color w:val="1A1A1A"/>
        </w:rPr>
        <w:t xml:space="preserve"> = 3), and very strongly preferred over Operational Feasibility (</w:t>
      </w:r>
      <w:proofErr w:type="spellStart"/>
      <w:r>
        <w:rPr>
          <w:color w:val="1A1A1A"/>
        </w:rPr>
        <w:t>a_EV,OF</w:t>
      </w:r>
      <w:proofErr w:type="spellEnd"/>
      <w:r>
        <w:rPr>
          <w:color w:val="1A1A1A"/>
        </w:rPr>
        <w:t xml:space="preserve"> = 4), with RC preferred over EI (</w:t>
      </w:r>
      <w:proofErr w:type="spellStart"/>
      <w:r>
        <w:rPr>
          <w:color w:val="1A1A1A"/>
        </w:rPr>
        <w:t>a_RC,EI</w:t>
      </w:r>
      <w:proofErr w:type="spellEnd"/>
      <w:r>
        <w:rPr>
          <w:color w:val="1A1A1A"/>
        </w:rPr>
        <w:t xml:space="preserve"> = 2) </w:t>
      </w:r>
      <w:r>
        <w:rPr>
          <w:color w:val="1A1A1A"/>
        </w:rPr>
        <w:lastRenderedPageBreak/>
        <w:t>and OF (</w:t>
      </w:r>
      <w:proofErr w:type="spellStart"/>
      <w:r>
        <w:rPr>
          <w:color w:val="1A1A1A"/>
        </w:rPr>
        <w:t>a_RC,OF</w:t>
      </w:r>
      <w:proofErr w:type="spellEnd"/>
      <w:r>
        <w:rPr>
          <w:color w:val="1A1A1A"/>
        </w:rPr>
        <w:t xml:space="preserve"> = 3), and EI preferred over OF (</w:t>
      </w:r>
      <w:proofErr w:type="spellStart"/>
      <w:r>
        <w:rPr>
          <w:color w:val="1A1A1A"/>
        </w:rPr>
        <w:t>a_EI,OF</w:t>
      </w:r>
      <w:proofErr w:type="spellEnd"/>
      <w:r>
        <w:rPr>
          <w:color w:val="1A1A1A"/>
        </w:rPr>
        <w:t xml:space="preserve"> = 2). The resulting </w:t>
      </w:r>
      <w:proofErr w:type="spellStart"/>
      <w:r>
        <w:rPr>
          <w:color w:val="1A1A1A"/>
        </w:rPr>
        <w:t>λ_max</w:t>
      </w:r>
      <w:proofErr w:type="spellEnd"/>
      <w:r>
        <w:rPr>
          <w:color w:val="1A1A1A"/>
        </w:rPr>
        <w:t xml:space="preserve"> ≈ 4.031, CI = 0.010, CR = 0.012, confirming CR &lt; 0.10.</w:t>
      </w:r>
    </w:p>
    <w:p w14:paraId="3A0FFAF4" w14:textId="77777777" w:rsidR="009F283E" w:rsidRDefault="00000000">
      <w:pPr>
        <w:pStyle w:val="Heading2"/>
      </w:pPr>
      <w:r>
        <w:rPr>
          <w:color w:val="000000"/>
        </w:rPr>
        <w:t>S1.2 Unit-Sum Preservation in the Adaptive Weight Update (Eq. 1)</w:t>
      </w:r>
    </w:p>
    <w:p w14:paraId="121B3511" w14:textId="77777777" w:rsidR="009F283E" w:rsidRDefault="00000000">
      <w:pPr>
        <w:spacing w:before="60" w:after="80"/>
      </w:pPr>
      <w:r>
        <w:rPr>
          <w:i/>
          <w:iCs/>
          <w:color w:val="444444"/>
          <w:sz w:val="20"/>
          <w:szCs w:val="20"/>
        </w:rPr>
        <w:t>[Manuscript ref: Manuscript Section 5.4, Eq. 1]</w:t>
      </w:r>
    </w:p>
    <w:p w14:paraId="38CF7929" w14:textId="77777777" w:rsidR="009F283E" w:rsidRDefault="00000000">
      <w:pPr>
        <w:spacing w:before="60" w:after="100"/>
        <w:jc w:val="both"/>
      </w:pPr>
      <w:r>
        <w:rPr>
          <w:color w:val="1A1A1A"/>
        </w:rPr>
        <w:t>The adaptive update equation is:</w:t>
      </w:r>
    </w:p>
    <w:p w14:paraId="0A67E547" w14:textId="77777777" w:rsidR="009F283E" w:rsidRDefault="00000000">
      <w:pPr>
        <w:spacing w:before="100" w:after="100"/>
        <w:ind w:left="720"/>
      </w:pPr>
      <w:r>
        <w:rPr>
          <w:i/>
          <w:iCs/>
          <w:color w:val="1A1A1A"/>
        </w:rPr>
        <w:t>wᵢ(t+1) = α · wᵢ(t) + (1 − α) · fᵢ(t</w:t>
      </w:r>
      <w:proofErr w:type="gramStart"/>
      <w:r>
        <w:rPr>
          <w:i/>
          <w:iCs/>
          <w:color w:val="1A1A1A"/>
        </w:rPr>
        <w:t xml:space="preserve">),   </w:t>
      </w:r>
      <w:proofErr w:type="gramEnd"/>
      <w:r>
        <w:rPr>
          <w:i/>
          <w:iCs/>
          <w:color w:val="1A1A1A"/>
        </w:rPr>
        <w:t xml:space="preserve"> 0 ≤ α ≤ 1</w:t>
      </w:r>
      <w:r>
        <w:rPr>
          <w:color w:val="444444"/>
        </w:rPr>
        <w:t xml:space="preserve">  </w:t>
      </w:r>
      <w:proofErr w:type="gramStart"/>
      <w:r>
        <w:rPr>
          <w:color w:val="444444"/>
        </w:rPr>
        <w:t xml:space="preserve">   (</w:t>
      </w:r>
      <w:proofErr w:type="gramEnd"/>
      <w:r>
        <w:rPr>
          <w:color w:val="444444"/>
        </w:rPr>
        <w:t>S1.5)</w:t>
      </w:r>
    </w:p>
    <w:p w14:paraId="4ED37DEE" w14:textId="77777777" w:rsidR="009F283E" w:rsidRDefault="00000000">
      <w:pPr>
        <w:spacing w:before="60" w:after="100"/>
        <w:jc w:val="both"/>
      </w:pPr>
      <w:r>
        <w:rPr>
          <w:color w:val="1A1A1A"/>
        </w:rPr>
        <w:t>Claim: if Σᵢ wᵢ(t) = 1 and Σᵢ fᵢ(t) = 1, then Σᵢ wᵢ(t+1) = 1 for any α ∈ [0, 1].</w:t>
      </w:r>
    </w:p>
    <w:p w14:paraId="2292E296" w14:textId="77777777" w:rsidR="009F283E" w:rsidRDefault="00000000">
      <w:pPr>
        <w:spacing w:before="60" w:after="100"/>
        <w:jc w:val="both"/>
      </w:pPr>
      <w:r>
        <w:rPr>
          <w:color w:val="1A1A1A"/>
        </w:rPr>
        <w:t>Proof: Summing Eq. (S1.5) over all m criteria:</w:t>
      </w:r>
    </w:p>
    <w:p w14:paraId="780B6723" w14:textId="77777777" w:rsidR="009F283E" w:rsidRDefault="00000000">
      <w:pPr>
        <w:spacing w:before="100" w:after="100"/>
        <w:ind w:left="720"/>
      </w:pPr>
      <w:r>
        <w:rPr>
          <w:i/>
          <w:iCs/>
          <w:color w:val="1A1A1A"/>
        </w:rPr>
        <w:t>Σᵢ wᵢ(t+1) = α · Σᵢ wᵢ(t) + (1 − α) · Σᵢ fᵢ(t)</w:t>
      </w:r>
      <w:r>
        <w:rPr>
          <w:color w:val="444444"/>
        </w:rPr>
        <w:t xml:space="preserve">     </w:t>
      </w:r>
    </w:p>
    <w:p w14:paraId="688090F7" w14:textId="77777777" w:rsidR="009F283E" w:rsidRDefault="00000000">
      <w:pPr>
        <w:spacing w:before="100" w:after="100"/>
        <w:ind w:left="720"/>
      </w:pPr>
      <w:r>
        <w:rPr>
          <w:i/>
          <w:iCs/>
          <w:color w:val="1A1A1A"/>
        </w:rPr>
        <w:t xml:space="preserve">             = α · 1 + (1 − α) · 1 = 1   □</w:t>
      </w:r>
      <w:r>
        <w:rPr>
          <w:color w:val="444444"/>
        </w:rPr>
        <w:t xml:space="preserve">     </w:t>
      </w:r>
    </w:p>
    <w:p w14:paraId="27463943" w14:textId="77777777" w:rsidR="009F283E" w:rsidRDefault="00000000">
      <w:pPr>
        <w:spacing w:before="60" w:after="100"/>
        <w:jc w:val="both"/>
      </w:pPr>
      <w:r>
        <w:rPr>
          <w:color w:val="1A1A1A"/>
        </w:rPr>
        <w:t>The feature importance signals fᵢ(t) are produced by dividing each raw |coefficient| from the Linear SVC by their sum (Section 5.3 of manuscript), which guarantees Σᵢ fᵢ(t) = 1. The base weights w₀ are normalised by construction (principal eigenvector of AHP matrix). By induction, all subsequent weight vectors wᵢ(t) satisfy the unit-sum property for all t ≥ 1.</w:t>
      </w:r>
    </w:p>
    <w:p w14:paraId="0869A574" w14:textId="77777777" w:rsidR="009F283E" w:rsidRDefault="00000000">
      <w:pPr>
        <w:pStyle w:val="Heading2"/>
      </w:pPr>
      <w:r>
        <w:rPr>
          <w:color w:val="000000"/>
        </w:rPr>
        <w:t>S1.3 Full TOPSIS Distance Formulation</w:t>
      </w:r>
    </w:p>
    <w:p w14:paraId="57FD0F15" w14:textId="77777777" w:rsidR="009F283E" w:rsidRDefault="00000000">
      <w:pPr>
        <w:spacing w:before="60" w:after="80"/>
      </w:pPr>
      <w:r>
        <w:rPr>
          <w:i/>
          <w:iCs/>
          <w:color w:val="444444"/>
          <w:sz w:val="20"/>
          <w:szCs w:val="20"/>
        </w:rPr>
        <w:t>[Manuscript ref: Manuscript Section 5.3, Eqs. 1b – 1c]</w:t>
      </w:r>
    </w:p>
    <w:p w14:paraId="22387E75" w14:textId="77777777" w:rsidR="009F283E" w:rsidRDefault="00000000">
      <w:pPr>
        <w:spacing w:before="60" w:after="100"/>
        <w:jc w:val="both"/>
      </w:pPr>
      <w:r>
        <w:rPr>
          <w:color w:val="1A1A1A"/>
        </w:rPr>
        <w:t>Let X ∈ ℝ^(</w:t>
      </w:r>
      <w:proofErr w:type="spellStart"/>
      <w:r>
        <w:rPr>
          <w:color w:val="1A1A1A"/>
        </w:rPr>
        <w:t>n×m</w:t>
      </w:r>
      <w:proofErr w:type="spellEnd"/>
      <w:r>
        <w:rPr>
          <w:color w:val="1A1A1A"/>
        </w:rPr>
        <w:t>) denote the decision matrix where n is the number of alternatives and m the number of criteria. The weighted normalised matrix V is computed as:</w:t>
      </w:r>
    </w:p>
    <w:p w14:paraId="6C582292" w14:textId="77777777" w:rsidR="009F283E" w:rsidRDefault="00000000">
      <w:pPr>
        <w:spacing w:before="100" w:after="100"/>
        <w:ind w:left="720"/>
      </w:pPr>
      <w:r>
        <w:rPr>
          <w:i/>
          <w:iCs/>
          <w:color w:val="1A1A1A"/>
        </w:rPr>
        <w:t xml:space="preserve">vᵢⱼ = wⱼ(t) · xᵢⱼ / </w:t>
      </w:r>
      <w:proofErr w:type="gramStart"/>
      <w:r>
        <w:rPr>
          <w:i/>
          <w:iCs/>
          <w:color w:val="1A1A1A"/>
        </w:rPr>
        <w:t>√(</w:t>
      </w:r>
      <w:proofErr w:type="gramEnd"/>
      <w:r>
        <w:rPr>
          <w:i/>
          <w:iCs/>
          <w:color w:val="1A1A1A"/>
        </w:rPr>
        <w:t>Σₖ x²ₖ</w:t>
      </w:r>
      <w:proofErr w:type="gramStart"/>
      <w:r>
        <w:rPr>
          <w:i/>
          <w:iCs/>
          <w:color w:val="1A1A1A"/>
        </w:rPr>
        <w:t>ⱼ)</w:t>
      </w:r>
      <w:r>
        <w:rPr>
          <w:color w:val="444444"/>
        </w:rPr>
        <w:t xml:space="preserve">   </w:t>
      </w:r>
      <w:proofErr w:type="gramEnd"/>
      <w:r>
        <w:rPr>
          <w:color w:val="444444"/>
        </w:rPr>
        <w:t xml:space="preserve">  (S1.6)</w:t>
      </w:r>
    </w:p>
    <w:p w14:paraId="0C33339A" w14:textId="77777777" w:rsidR="009F283E" w:rsidRDefault="00000000">
      <w:pPr>
        <w:spacing w:before="60" w:after="100"/>
        <w:jc w:val="both"/>
      </w:pPr>
      <w:r>
        <w:rPr>
          <w:color w:val="1A1A1A"/>
        </w:rPr>
        <w:t>where wⱼ(t) is the adaptive criterion weight at cycle t. The positive ideal solution A⁺ and negative ideal solution A⁻ are:</w:t>
      </w:r>
    </w:p>
    <w:p w14:paraId="234F5877" w14:textId="77777777" w:rsidR="009F283E" w:rsidRDefault="00000000">
      <w:pPr>
        <w:spacing w:before="100" w:after="100"/>
        <w:ind w:left="720"/>
      </w:pPr>
      <w:r>
        <w:rPr>
          <w:i/>
          <w:iCs/>
          <w:color w:val="1A1A1A"/>
        </w:rPr>
        <w:t xml:space="preserve">A⁺ = </w:t>
      </w:r>
      <w:proofErr w:type="gramStart"/>
      <w:r>
        <w:rPr>
          <w:i/>
          <w:iCs/>
          <w:color w:val="1A1A1A"/>
        </w:rPr>
        <w:t>{ max</w:t>
      </w:r>
      <w:proofErr w:type="gramEnd"/>
      <w:r>
        <w:rPr>
          <w:i/>
          <w:iCs/>
          <w:color w:val="1A1A1A"/>
        </w:rPr>
        <w:t>(vᵢⱼ) | j ∈ J</w:t>
      </w:r>
      <w:proofErr w:type="gramStart"/>
      <w:r>
        <w:rPr>
          <w:i/>
          <w:iCs/>
          <w:color w:val="1A1A1A"/>
        </w:rPr>
        <w:t>⁺ }</w:t>
      </w:r>
      <w:proofErr w:type="gramEnd"/>
      <w:r>
        <w:rPr>
          <w:i/>
          <w:iCs/>
          <w:color w:val="1A1A1A"/>
        </w:rPr>
        <w:t xml:space="preserve"> ∪ </w:t>
      </w:r>
      <w:proofErr w:type="gramStart"/>
      <w:r>
        <w:rPr>
          <w:i/>
          <w:iCs/>
          <w:color w:val="1A1A1A"/>
        </w:rPr>
        <w:t>{ min</w:t>
      </w:r>
      <w:proofErr w:type="gramEnd"/>
      <w:r>
        <w:rPr>
          <w:i/>
          <w:iCs/>
          <w:color w:val="1A1A1A"/>
        </w:rPr>
        <w:t>(vᵢⱼ) | j ∈ J</w:t>
      </w:r>
      <w:proofErr w:type="gramStart"/>
      <w:r>
        <w:rPr>
          <w:i/>
          <w:iCs/>
          <w:color w:val="1A1A1A"/>
        </w:rPr>
        <w:t>⁻ }</w:t>
      </w:r>
      <w:proofErr w:type="gramEnd"/>
      <w:r>
        <w:rPr>
          <w:color w:val="444444"/>
        </w:rPr>
        <w:t xml:space="preserve">  </w:t>
      </w:r>
      <w:proofErr w:type="gramStart"/>
      <w:r>
        <w:rPr>
          <w:color w:val="444444"/>
        </w:rPr>
        <w:t xml:space="preserve">   (</w:t>
      </w:r>
      <w:proofErr w:type="gramEnd"/>
      <w:r>
        <w:rPr>
          <w:color w:val="444444"/>
        </w:rPr>
        <w:t>S1.7)</w:t>
      </w:r>
    </w:p>
    <w:p w14:paraId="36018594" w14:textId="77777777" w:rsidR="009F283E" w:rsidRDefault="00000000">
      <w:pPr>
        <w:spacing w:before="100" w:after="100"/>
        <w:ind w:left="720"/>
      </w:pPr>
      <w:r>
        <w:rPr>
          <w:i/>
          <w:iCs/>
          <w:color w:val="1A1A1A"/>
        </w:rPr>
        <w:t xml:space="preserve">A⁻ = </w:t>
      </w:r>
      <w:proofErr w:type="gramStart"/>
      <w:r>
        <w:rPr>
          <w:i/>
          <w:iCs/>
          <w:color w:val="1A1A1A"/>
        </w:rPr>
        <w:t>{ min</w:t>
      </w:r>
      <w:proofErr w:type="gramEnd"/>
      <w:r>
        <w:rPr>
          <w:i/>
          <w:iCs/>
          <w:color w:val="1A1A1A"/>
        </w:rPr>
        <w:t>(vᵢⱼ) | j ∈ J</w:t>
      </w:r>
      <w:proofErr w:type="gramStart"/>
      <w:r>
        <w:rPr>
          <w:i/>
          <w:iCs/>
          <w:color w:val="1A1A1A"/>
        </w:rPr>
        <w:t>⁺ }</w:t>
      </w:r>
      <w:proofErr w:type="gramEnd"/>
      <w:r>
        <w:rPr>
          <w:i/>
          <w:iCs/>
          <w:color w:val="1A1A1A"/>
        </w:rPr>
        <w:t xml:space="preserve"> ∪ </w:t>
      </w:r>
      <w:proofErr w:type="gramStart"/>
      <w:r>
        <w:rPr>
          <w:i/>
          <w:iCs/>
          <w:color w:val="1A1A1A"/>
        </w:rPr>
        <w:t>{ max</w:t>
      </w:r>
      <w:proofErr w:type="gramEnd"/>
      <w:r>
        <w:rPr>
          <w:i/>
          <w:iCs/>
          <w:color w:val="1A1A1A"/>
        </w:rPr>
        <w:t>(vᵢⱼ) | j ∈ J</w:t>
      </w:r>
      <w:proofErr w:type="gramStart"/>
      <w:r>
        <w:rPr>
          <w:i/>
          <w:iCs/>
          <w:color w:val="1A1A1A"/>
        </w:rPr>
        <w:t>⁻ }</w:t>
      </w:r>
      <w:proofErr w:type="gramEnd"/>
      <w:r>
        <w:rPr>
          <w:color w:val="444444"/>
        </w:rPr>
        <w:t xml:space="preserve">  </w:t>
      </w:r>
      <w:proofErr w:type="gramStart"/>
      <w:r>
        <w:rPr>
          <w:color w:val="444444"/>
        </w:rPr>
        <w:t xml:space="preserve">   (</w:t>
      </w:r>
      <w:proofErr w:type="gramEnd"/>
      <w:r>
        <w:rPr>
          <w:color w:val="444444"/>
        </w:rPr>
        <w:t>S1.8)</w:t>
      </w:r>
    </w:p>
    <w:p w14:paraId="736E4904" w14:textId="77777777" w:rsidR="009F283E" w:rsidRDefault="00000000">
      <w:pPr>
        <w:spacing w:before="60" w:after="100"/>
        <w:jc w:val="both"/>
      </w:pPr>
      <w:r>
        <w:rPr>
          <w:color w:val="1A1A1A"/>
        </w:rPr>
        <w:t>where J⁺ is the set of benefit criteria (higher is better: EV, EI, OF) and J⁻ the set of cost criteria (lower is better). All four AIML-MRMS criteria are benefit-type, so J⁻ = ∅. The Euclidean separation measures are (Manuscript Eq. 1b):</w:t>
      </w:r>
    </w:p>
    <w:p w14:paraId="68F41EE1" w14:textId="77777777" w:rsidR="009F283E" w:rsidRDefault="00000000">
      <w:pPr>
        <w:spacing w:before="100" w:after="100"/>
        <w:ind w:left="720"/>
      </w:pPr>
      <w:r>
        <w:rPr>
          <w:i/>
          <w:iCs/>
          <w:color w:val="1A1A1A"/>
        </w:rPr>
        <w:t xml:space="preserve">Dᵢ⁺ = </w:t>
      </w:r>
      <w:proofErr w:type="gramStart"/>
      <w:r>
        <w:rPr>
          <w:i/>
          <w:iCs/>
          <w:color w:val="1A1A1A"/>
        </w:rPr>
        <w:t>√( Σ</w:t>
      </w:r>
      <w:proofErr w:type="gramEnd"/>
      <w:r>
        <w:rPr>
          <w:i/>
          <w:iCs/>
          <w:color w:val="1A1A1A"/>
        </w:rPr>
        <w:t>ⱼ (vᵢⱼ − vⱼ</w:t>
      </w:r>
      <w:proofErr w:type="gramStart"/>
      <w:r>
        <w:rPr>
          <w:i/>
          <w:iCs/>
          <w:color w:val="1A1A1A"/>
        </w:rPr>
        <w:t>⁺)²</w:t>
      </w:r>
      <w:proofErr w:type="gramEnd"/>
      <w:r>
        <w:rPr>
          <w:i/>
          <w:iCs/>
          <w:color w:val="1A1A1A"/>
        </w:rPr>
        <w:t xml:space="preserve"> )</w:t>
      </w:r>
      <w:r>
        <w:rPr>
          <w:color w:val="444444"/>
        </w:rPr>
        <w:t xml:space="preserve">  </w:t>
      </w:r>
      <w:proofErr w:type="gramStart"/>
      <w:r>
        <w:rPr>
          <w:color w:val="444444"/>
        </w:rPr>
        <w:t xml:space="preserve">   (</w:t>
      </w:r>
      <w:proofErr w:type="gramEnd"/>
      <w:r>
        <w:rPr>
          <w:color w:val="444444"/>
        </w:rPr>
        <w:t>S1.9)</w:t>
      </w:r>
    </w:p>
    <w:p w14:paraId="78518476" w14:textId="77777777" w:rsidR="009F283E" w:rsidRDefault="00000000">
      <w:pPr>
        <w:spacing w:before="100" w:after="100"/>
        <w:ind w:left="720"/>
      </w:pPr>
      <w:r>
        <w:rPr>
          <w:i/>
          <w:iCs/>
          <w:color w:val="1A1A1A"/>
        </w:rPr>
        <w:t xml:space="preserve">Dᵢ⁻ = </w:t>
      </w:r>
      <w:proofErr w:type="gramStart"/>
      <w:r>
        <w:rPr>
          <w:i/>
          <w:iCs/>
          <w:color w:val="1A1A1A"/>
        </w:rPr>
        <w:t>√( Σ</w:t>
      </w:r>
      <w:proofErr w:type="gramEnd"/>
      <w:r>
        <w:rPr>
          <w:i/>
          <w:iCs/>
          <w:color w:val="1A1A1A"/>
        </w:rPr>
        <w:t>ⱼ (vᵢⱼ − vⱼ</w:t>
      </w:r>
      <w:proofErr w:type="gramStart"/>
      <w:r>
        <w:rPr>
          <w:i/>
          <w:iCs/>
          <w:color w:val="1A1A1A"/>
        </w:rPr>
        <w:t>⁻)²</w:t>
      </w:r>
      <w:proofErr w:type="gramEnd"/>
      <w:r>
        <w:rPr>
          <w:i/>
          <w:iCs/>
          <w:color w:val="1A1A1A"/>
        </w:rPr>
        <w:t xml:space="preserve"> )</w:t>
      </w:r>
      <w:r>
        <w:rPr>
          <w:color w:val="444444"/>
        </w:rPr>
        <w:t xml:space="preserve">  </w:t>
      </w:r>
      <w:proofErr w:type="gramStart"/>
      <w:r>
        <w:rPr>
          <w:color w:val="444444"/>
        </w:rPr>
        <w:t xml:space="preserve">   (</w:t>
      </w:r>
      <w:proofErr w:type="gramEnd"/>
      <w:r>
        <w:rPr>
          <w:color w:val="444444"/>
        </w:rPr>
        <w:t>S1.10)</w:t>
      </w:r>
    </w:p>
    <w:p w14:paraId="6A53A431" w14:textId="77777777" w:rsidR="009F283E" w:rsidRDefault="00000000">
      <w:pPr>
        <w:spacing w:before="60" w:after="100"/>
        <w:jc w:val="both"/>
      </w:pPr>
      <w:r>
        <w:rPr>
          <w:color w:val="1A1A1A"/>
        </w:rPr>
        <w:t>The closeness coefficient (Manuscript Eq. 1c):</w:t>
      </w:r>
    </w:p>
    <w:p w14:paraId="25CED96C" w14:textId="77777777" w:rsidR="009F283E" w:rsidRDefault="00000000">
      <w:pPr>
        <w:spacing w:before="100" w:after="100"/>
        <w:ind w:left="720"/>
      </w:pPr>
      <w:r>
        <w:rPr>
          <w:i/>
          <w:iCs/>
          <w:color w:val="1A1A1A"/>
        </w:rPr>
        <w:t>Cᵢ = Dᵢ⁻ / (Dᵢ⁺ + Dᵢ⁻</w:t>
      </w:r>
      <w:proofErr w:type="gramStart"/>
      <w:r>
        <w:rPr>
          <w:i/>
          <w:iCs/>
          <w:color w:val="1A1A1A"/>
        </w:rPr>
        <w:t xml:space="preserve">),   </w:t>
      </w:r>
      <w:proofErr w:type="gramEnd"/>
      <w:r>
        <w:rPr>
          <w:i/>
          <w:iCs/>
          <w:color w:val="1A1A1A"/>
        </w:rPr>
        <w:t xml:space="preserve"> 0 ≤ Cᵢ ≤ 1</w:t>
      </w:r>
      <w:r>
        <w:rPr>
          <w:color w:val="444444"/>
        </w:rPr>
        <w:t xml:space="preserve">  </w:t>
      </w:r>
      <w:proofErr w:type="gramStart"/>
      <w:r>
        <w:rPr>
          <w:color w:val="444444"/>
        </w:rPr>
        <w:t xml:space="preserve">   (</w:t>
      </w:r>
      <w:proofErr w:type="gramEnd"/>
      <w:r>
        <w:rPr>
          <w:color w:val="444444"/>
        </w:rPr>
        <w:t>S1.11)</w:t>
      </w:r>
    </w:p>
    <w:p w14:paraId="0B77D41D" w14:textId="77777777" w:rsidR="009F283E" w:rsidRDefault="00000000">
      <w:pPr>
        <w:spacing w:before="60" w:after="100"/>
        <w:jc w:val="both"/>
      </w:pPr>
      <w:r>
        <w:rPr>
          <w:color w:val="1A1A1A"/>
        </w:rPr>
        <w:t>Cᵢ → 1 as the alternative approaches the positive ideal. Ranking by descending Cᵢ produces the project preference order reported in Table 7 of the manuscript.</w:t>
      </w:r>
    </w:p>
    <w:p w14:paraId="1A7DED56" w14:textId="77777777" w:rsidR="009F283E" w:rsidRDefault="00000000">
      <w:pPr>
        <w:pStyle w:val="Heading2"/>
      </w:pPr>
      <w:r>
        <w:rPr>
          <w:color w:val="000000"/>
        </w:rPr>
        <w:t>S1.4 State-Update Equation: Interpretation and Boundary Conditions</w:t>
      </w:r>
    </w:p>
    <w:p w14:paraId="6C06BF00" w14:textId="77777777" w:rsidR="009F283E" w:rsidRDefault="00000000">
      <w:pPr>
        <w:spacing w:before="60" w:after="80"/>
      </w:pPr>
      <w:r>
        <w:rPr>
          <w:i/>
          <w:iCs/>
          <w:color w:val="444444"/>
          <w:sz w:val="20"/>
          <w:szCs w:val="20"/>
        </w:rPr>
        <w:t>[Manuscript ref: Manuscript Section 5.5, Eq. 2]</w:t>
      </w:r>
    </w:p>
    <w:p w14:paraId="59DA5D22" w14:textId="77777777" w:rsidR="009F283E" w:rsidRDefault="00000000">
      <w:pPr>
        <w:spacing w:before="60" w:after="100"/>
        <w:jc w:val="both"/>
      </w:pPr>
      <w:r>
        <w:rPr>
          <w:color w:val="1A1A1A"/>
        </w:rPr>
        <w:t xml:space="preserve">The state-update equation S(t+1) = Φ(S(t), O(t), C(t)) is </w:t>
      </w:r>
      <w:proofErr w:type="gramStart"/>
      <w:r>
        <w:rPr>
          <w:color w:val="1A1A1A"/>
        </w:rPr>
        <w:t>a general closed-loop feedback</w:t>
      </w:r>
      <w:proofErr w:type="gramEnd"/>
      <w:r>
        <w:rPr>
          <w:color w:val="1A1A1A"/>
        </w:rPr>
        <w:t xml:space="preserve"> functional. In the proof-of-concept validation, Φ is operationalised as a weighted combination of the current state and the output performance signal:</w:t>
      </w:r>
    </w:p>
    <w:p w14:paraId="2933BE30" w14:textId="77777777" w:rsidR="009F283E" w:rsidRDefault="00000000">
      <w:pPr>
        <w:spacing w:before="100" w:after="100"/>
        <w:ind w:left="720"/>
      </w:pPr>
      <w:r>
        <w:rPr>
          <w:i/>
          <w:iCs/>
          <w:color w:val="1A1A1A"/>
        </w:rPr>
        <w:t>S(t+1) = β · S(t) + (1 − β) · O(t) + γ · C(</w:t>
      </w:r>
      <w:proofErr w:type="gramStart"/>
      <w:r>
        <w:rPr>
          <w:i/>
          <w:iCs/>
          <w:color w:val="1A1A1A"/>
        </w:rPr>
        <w:t>t)</w:t>
      </w:r>
      <w:r>
        <w:rPr>
          <w:color w:val="444444"/>
        </w:rPr>
        <w:t xml:space="preserve">   </w:t>
      </w:r>
      <w:proofErr w:type="gramEnd"/>
      <w:r>
        <w:rPr>
          <w:color w:val="444444"/>
        </w:rPr>
        <w:t xml:space="preserve">  (S1.12)</w:t>
      </w:r>
    </w:p>
    <w:p w14:paraId="4114134D" w14:textId="77777777" w:rsidR="009F283E" w:rsidRDefault="00000000">
      <w:pPr>
        <w:spacing w:before="60" w:after="100"/>
        <w:jc w:val="both"/>
      </w:pPr>
      <w:r>
        <w:rPr>
          <w:color w:val="1A1A1A"/>
        </w:rPr>
        <w:lastRenderedPageBreak/>
        <w:t>where β ∈ [0,1] is a state persistence parameter, O(t) = [PCI(t), RPCI(t), x*(t)] encodes the output vector, and C(t) captures exogenous context signals (annual WGI updates, UNCTAD FDI releases). In the current single-year validation, C(t) is treated as a constant (WGI 2022 data held fixed across cycles), so the effective update reduces to:</w:t>
      </w:r>
    </w:p>
    <w:p w14:paraId="3A353EF9" w14:textId="77777777" w:rsidR="009F283E" w:rsidRDefault="00000000">
      <w:pPr>
        <w:spacing w:before="100" w:after="100"/>
        <w:ind w:left="720"/>
      </w:pPr>
      <w:r>
        <w:rPr>
          <w:i/>
          <w:iCs/>
          <w:color w:val="1A1A1A"/>
        </w:rPr>
        <w:t>S(t+1) = β · S(t) + (1 − β) · O(</w:t>
      </w:r>
      <w:proofErr w:type="gramStart"/>
      <w:r>
        <w:rPr>
          <w:i/>
          <w:iCs/>
          <w:color w:val="1A1A1A"/>
        </w:rPr>
        <w:t>t)</w:t>
      </w:r>
      <w:r>
        <w:rPr>
          <w:color w:val="444444"/>
        </w:rPr>
        <w:t xml:space="preserve">   </w:t>
      </w:r>
      <w:proofErr w:type="gramEnd"/>
      <w:r>
        <w:rPr>
          <w:color w:val="444444"/>
        </w:rPr>
        <w:t xml:space="preserve">  (S1.13)</w:t>
      </w:r>
    </w:p>
    <w:p w14:paraId="27BDB3AB" w14:textId="77777777" w:rsidR="009F283E" w:rsidRDefault="00000000">
      <w:pPr>
        <w:spacing w:before="60" w:after="100"/>
        <w:jc w:val="both"/>
      </w:pPr>
      <w:r>
        <w:rPr>
          <w:color w:val="1A1A1A"/>
        </w:rPr>
        <w:t>Boundary conditions: (</w:t>
      </w:r>
      <w:proofErr w:type="spellStart"/>
      <w:r>
        <w:rPr>
          <w:color w:val="1A1A1A"/>
        </w:rPr>
        <w:t>i</w:t>
      </w:r>
      <w:proofErr w:type="spellEnd"/>
      <w:r>
        <w:rPr>
          <w:color w:val="1A1A1A"/>
        </w:rPr>
        <w:t xml:space="preserve">) when β = 1, S(t+1) = S(t) — the system is static and no learning occurs; (ii) when β = 0, S(t+1) = O(t) — the state is fully replaced each cycle by its outputs; (iii) the unit-sum constraint on weight components of S(t) is maintained through the separate Eq. (1) update applied to the weight </w:t>
      </w:r>
      <w:proofErr w:type="spellStart"/>
      <w:r>
        <w:rPr>
          <w:color w:val="1A1A1A"/>
        </w:rPr>
        <w:t>subvector</w:t>
      </w:r>
      <w:proofErr w:type="spellEnd"/>
      <w:r>
        <w:rPr>
          <w:color w:val="1A1A1A"/>
        </w:rPr>
        <w:t xml:space="preserve"> (see S1.2).</w:t>
      </w:r>
    </w:p>
    <w:p w14:paraId="33A27F76" w14:textId="77777777" w:rsidR="009F283E" w:rsidRDefault="009F283E">
      <w:pPr>
        <w:spacing w:before="80"/>
      </w:pPr>
    </w:p>
    <w:p w14:paraId="7C00B19F" w14:textId="77777777" w:rsidR="009F283E" w:rsidRDefault="00000000">
      <w:pPr>
        <w:pStyle w:val="Heading2"/>
      </w:pPr>
      <w:r>
        <w:rPr>
          <w:color w:val="000000"/>
        </w:rPr>
        <w:t>S1.5 Multi-Objective Investment Optimisation: KKT Conditions</w:t>
      </w:r>
    </w:p>
    <w:p w14:paraId="41AB2636" w14:textId="77777777" w:rsidR="009F283E" w:rsidRDefault="00000000">
      <w:pPr>
        <w:spacing w:before="60" w:after="80"/>
      </w:pPr>
      <w:r>
        <w:rPr>
          <w:i/>
          <w:iCs/>
          <w:color w:val="444444"/>
          <w:sz w:val="20"/>
          <w:szCs w:val="20"/>
        </w:rPr>
        <w:t>[Manuscript ref: Manuscript Section 5.6, Eqs. 3 – 4]</w:t>
      </w:r>
    </w:p>
    <w:p w14:paraId="5DE5AC6C" w14:textId="77777777" w:rsidR="009F283E" w:rsidRDefault="00000000">
      <w:pPr>
        <w:spacing w:before="60" w:after="100"/>
        <w:jc w:val="both"/>
      </w:pPr>
      <w:r>
        <w:rPr>
          <w:color w:val="1A1A1A"/>
        </w:rPr>
        <w:t>The investment optimisation problem (Manuscript Eqs. 3 – 4) for the continuous-relaxation case (xⱼ ∈ [0,1]) is a linear programme (LP) with objective:</w:t>
      </w:r>
    </w:p>
    <w:p w14:paraId="4F149E06" w14:textId="77777777" w:rsidR="009F283E" w:rsidRDefault="00000000">
      <w:pPr>
        <w:spacing w:before="100" w:after="100"/>
        <w:ind w:left="720"/>
      </w:pPr>
      <w:proofErr w:type="gramStart"/>
      <w:r>
        <w:rPr>
          <w:i/>
          <w:iCs/>
          <w:color w:val="1A1A1A"/>
        </w:rPr>
        <w:t>Maximise  Σ</w:t>
      </w:r>
      <w:proofErr w:type="gramEnd"/>
      <w:r>
        <w:rPr>
          <w:i/>
          <w:iCs/>
          <w:color w:val="1A1A1A"/>
        </w:rPr>
        <w:t xml:space="preserve">ⱼ (rⱼ − </w:t>
      </w:r>
      <w:proofErr w:type="spellStart"/>
      <w:r>
        <w:rPr>
          <w:i/>
          <w:iCs/>
          <w:color w:val="1A1A1A"/>
        </w:rPr>
        <w:t>λp</w:t>
      </w:r>
      <w:proofErr w:type="spellEnd"/>
      <w:r>
        <w:rPr>
          <w:i/>
          <w:iCs/>
          <w:color w:val="1A1A1A"/>
        </w:rPr>
        <w:t>ⱼ) xⱼ</w:t>
      </w:r>
      <w:r>
        <w:rPr>
          <w:color w:val="444444"/>
        </w:rPr>
        <w:t xml:space="preserve">  </w:t>
      </w:r>
      <w:proofErr w:type="gramStart"/>
      <w:r>
        <w:rPr>
          <w:color w:val="444444"/>
        </w:rPr>
        <w:t xml:space="preserve">   (</w:t>
      </w:r>
      <w:proofErr w:type="gramEnd"/>
      <w:r>
        <w:rPr>
          <w:color w:val="444444"/>
        </w:rPr>
        <w:t>S1.14)</w:t>
      </w:r>
    </w:p>
    <w:p w14:paraId="64FF3082" w14:textId="77777777" w:rsidR="009F283E" w:rsidRDefault="00000000">
      <w:pPr>
        <w:spacing w:before="60" w:after="100"/>
        <w:jc w:val="both"/>
      </w:pPr>
      <w:r>
        <w:rPr>
          <w:color w:val="1A1A1A"/>
        </w:rPr>
        <w:t xml:space="preserve">subject to constraints (4a) – (4e). The </w:t>
      </w:r>
      <w:proofErr w:type="spellStart"/>
      <w:r>
        <w:rPr>
          <w:color w:val="1A1A1A"/>
        </w:rPr>
        <w:t>Lagrangian</w:t>
      </w:r>
      <w:proofErr w:type="spellEnd"/>
      <w:r>
        <w:rPr>
          <w:color w:val="1A1A1A"/>
        </w:rPr>
        <w:t xml:space="preserve"> is:</w:t>
      </w:r>
    </w:p>
    <w:p w14:paraId="2CF4CD62" w14:textId="77777777" w:rsidR="009F283E" w:rsidRDefault="00000000">
      <w:pPr>
        <w:spacing w:before="100" w:after="100"/>
        <w:ind w:left="720"/>
      </w:pPr>
      <w:r>
        <w:rPr>
          <w:i/>
          <w:iCs/>
          <w:color w:val="1A1A1A"/>
        </w:rPr>
        <w:t xml:space="preserve">L = Σⱼ (rⱼ − </w:t>
      </w:r>
      <w:proofErr w:type="spellStart"/>
      <w:r>
        <w:rPr>
          <w:i/>
          <w:iCs/>
          <w:color w:val="1A1A1A"/>
        </w:rPr>
        <w:t>λ</w:t>
      </w:r>
      <w:proofErr w:type="gramStart"/>
      <w:r>
        <w:rPr>
          <w:i/>
          <w:iCs/>
          <w:color w:val="1A1A1A"/>
        </w:rPr>
        <w:t>p</w:t>
      </w:r>
      <w:proofErr w:type="spellEnd"/>
      <w:r>
        <w:rPr>
          <w:i/>
          <w:iCs/>
          <w:color w:val="1A1A1A"/>
        </w:rPr>
        <w:t>ⱼ)xⱼ</w:t>
      </w:r>
      <w:proofErr w:type="gramEnd"/>
      <w:r>
        <w:rPr>
          <w:i/>
          <w:iCs/>
          <w:color w:val="1A1A1A"/>
        </w:rPr>
        <w:t xml:space="preserve"> − </w:t>
      </w:r>
      <w:proofErr w:type="gramStart"/>
      <w:r>
        <w:rPr>
          <w:i/>
          <w:iCs/>
          <w:color w:val="1A1A1A"/>
        </w:rPr>
        <w:t>μ(</w:t>
      </w:r>
      <w:proofErr w:type="gramEnd"/>
      <w:r>
        <w:rPr>
          <w:i/>
          <w:iCs/>
          <w:color w:val="1A1A1A"/>
        </w:rPr>
        <w:t>Σⱼ xⱼ − B) − Σⱼ ν</w:t>
      </w:r>
      <w:proofErr w:type="gramStart"/>
      <w:r>
        <w:rPr>
          <w:i/>
          <w:iCs/>
          <w:color w:val="1A1A1A"/>
        </w:rPr>
        <w:t>ⱼ(</w:t>
      </w:r>
      <w:proofErr w:type="spellStart"/>
      <w:proofErr w:type="gramEnd"/>
      <w:r>
        <w:rPr>
          <w:i/>
          <w:iCs/>
          <w:color w:val="1A1A1A"/>
        </w:rPr>
        <w:t>eⱼx</w:t>
      </w:r>
      <w:proofErr w:type="spellEnd"/>
      <w:r>
        <w:rPr>
          <w:i/>
          <w:iCs/>
          <w:color w:val="1A1A1A"/>
        </w:rPr>
        <w:t>ⱼ − Emax) − Σⱼ ζ</w:t>
      </w:r>
      <w:proofErr w:type="gramStart"/>
      <w:r>
        <w:rPr>
          <w:i/>
          <w:iCs/>
          <w:color w:val="1A1A1A"/>
        </w:rPr>
        <w:t>ⱼ(</w:t>
      </w:r>
      <w:proofErr w:type="gramEnd"/>
      <w:r>
        <w:rPr>
          <w:i/>
          <w:iCs/>
          <w:color w:val="1A1A1A"/>
        </w:rPr>
        <w:t>pⱼ − Pmax) + Σⱼ ηⱼ xⱼ</w:t>
      </w:r>
      <w:r>
        <w:rPr>
          <w:color w:val="444444"/>
        </w:rPr>
        <w:t xml:space="preserve">  </w:t>
      </w:r>
      <w:proofErr w:type="gramStart"/>
      <w:r>
        <w:rPr>
          <w:color w:val="444444"/>
        </w:rPr>
        <w:t xml:space="preserve">   (</w:t>
      </w:r>
      <w:proofErr w:type="gramEnd"/>
      <w:r>
        <w:rPr>
          <w:color w:val="444444"/>
        </w:rPr>
        <w:t>S1.15)</w:t>
      </w:r>
    </w:p>
    <w:p w14:paraId="4678007E" w14:textId="77777777" w:rsidR="009F283E" w:rsidRDefault="00000000">
      <w:pPr>
        <w:spacing w:before="60" w:after="100"/>
        <w:jc w:val="both"/>
      </w:pPr>
      <w:r>
        <w:rPr>
          <w:color w:val="1A1A1A"/>
        </w:rPr>
        <w:t>where μ, νⱼ, ζⱼ, ηⱼ ≥ 0 are Lagrange multipliers for the budget, environmental, compliance, and non-negativity constraints respectively. The KKT stationarity conditions require:</w:t>
      </w:r>
    </w:p>
    <w:p w14:paraId="04B7BE17" w14:textId="77777777" w:rsidR="009F283E" w:rsidRDefault="00000000">
      <w:pPr>
        <w:spacing w:before="100" w:after="100"/>
        <w:ind w:left="720"/>
      </w:pPr>
      <w:r>
        <w:rPr>
          <w:i/>
          <w:iCs/>
          <w:color w:val="1A1A1A"/>
        </w:rPr>
        <w:t xml:space="preserve">∂L/∂xⱼ = (rⱼ − </w:t>
      </w:r>
      <w:proofErr w:type="spellStart"/>
      <w:r>
        <w:rPr>
          <w:i/>
          <w:iCs/>
          <w:color w:val="1A1A1A"/>
        </w:rPr>
        <w:t>λp</w:t>
      </w:r>
      <w:proofErr w:type="spellEnd"/>
      <w:r>
        <w:rPr>
          <w:i/>
          <w:iCs/>
          <w:color w:val="1A1A1A"/>
        </w:rPr>
        <w:t xml:space="preserve">ⱼ) − μ − </w:t>
      </w:r>
      <w:proofErr w:type="spellStart"/>
      <w:r>
        <w:rPr>
          <w:i/>
          <w:iCs/>
          <w:color w:val="1A1A1A"/>
        </w:rPr>
        <w:t>νⱼe</w:t>
      </w:r>
      <w:proofErr w:type="spellEnd"/>
      <w:r>
        <w:rPr>
          <w:i/>
          <w:iCs/>
          <w:color w:val="1A1A1A"/>
        </w:rPr>
        <w:t>ⱼ + ηⱼ = 0   ∀j</w:t>
      </w:r>
      <w:r>
        <w:rPr>
          <w:color w:val="444444"/>
        </w:rPr>
        <w:t xml:space="preserve">  </w:t>
      </w:r>
      <w:proofErr w:type="gramStart"/>
      <w:r>
        <w:rPr>
          <w:color w:val="444444"/>
        </w:rPr>
        <w:t xml:space="preserve">   (</w:t>
      </w:r>
      <w:proofErr w:type="gramEnd"/>
      <w:r>
        <w:rPr>
          <w:color w:val="444444"/>
        </w:rPr>
        <w:t>S1.16)</w:t>
      </w:r>
    </w:p>
    <w:p w14:paraId="18042371" w14:textId="77777777" w:rsidR="009F283E" w:rsidRDefault="00000000">
      <w:pPr>
        <w:spacing w:before="60" w:after="100"/>
        <w:jc w:val="both"/>
      </w:pPr>
      <w:r>
        <w:rPr>
          <w:color w:val="1A1A1A"/>
        </w:rPr>
        <w:t xml:space="preserve">At the optimum, projects with the highest risk-adjusted return net of penalty (rⱼ − </w:t>
      </w:r>
      <w:proofErr w:type="spellStart"/>
      <w:r>
        <w:rPr>
          <w:color w:val="1A1A1A"/>
        </w:rPr>
        <w:t>λp</w:t>
      </w:r>
      <w:proofErr w:type="spellEnd"/>
      <w:r>
        <w:rPr>
          <w:color w:val="1A1A1A"/>
        </w:rPr>
        <w:t>ⱼ) receive positive allocation, subject to the binding constraint set. The penalty weight λ = 0.15 used in the manuscript validation is interpretable as the regulatory risk premium: each unit of compliance penalty pⱼ reduces the effective return by 0.15 per unit of allocation.</w:t>
      </w:r>
    </w:p>
    <w:p w14:paraId="71D06A88" w14:textId="77777777" w:rsidR="009F283E" w:rsidRDefault="009F283E">
      <w:pPr>
        <w:spacing w:before="80"/>
      </w:pPr>
    </w:p>
    <w:p w14:paraId="6393E45B" w14:textId="77777777" w:rsidR="009F283E" w:rsidRDefault="00000000">
      <w:pPr>
        <w:pStyle w:val="Heading2"/>
      </w:pPr>
      <w:r>
        <w:rPr>
          <w:color w:val="000000"/>
        </w:rPr>
        <w:t>S1.6 PCI and RPCI: Formal Properties</w:t>
      </w:r>
    </w:p>
    <w:p w14:paraId="3BAC6820" w14:textId="77777777" w:rsidR="009F283E" w:rsidRDefault="00000000">
      <w:pPr>
        <w:spacing w:before="60" w:after="80"/>
      </w:pPr>
      <w:r>
        <w:rPr>
          <w:i/>
          <w:iCs/>
          <w:color w:val="444444"/>
          <w:sz w:val="20"/>
          <w:szCs w:val="20"/>
        </w:rPr>
        <w:t>[Manuscript ref: Manuscript Section 6.5, Eqs. 5 – 6]</w:t>
      </w:r>
    </w:p>
    <w:p w14:paraId="60237122" w14:textId="77777777" w:rsidR="009F283E" w:rsidRDefault="00000000">
      <w:pPr>
        <w:spacing w:before="60" w:after="100"/>
        <w:jc w:val="both"/>
      </w:pPr>
      <w:r>
        <w:rPr>
          <w:color w:val="1A1A1A"/>
        </w:rPr>
        <w:t xml:space="preserve">Let s = [s₁, …, </w:t>
      </w:r>
      <w:proofErr w:type="spellStart"/>
      <w:r>
        <w:rPr>
          <w:color w:val="1A1A1A"/>
        </w:rPr>
        <w:t>s_k</w:t>
      </w:r>
      <w:proofErr w:type="spellEnd"/>
      <w:r>
        <w:rPr>
          <w:color w:val="1A1A1A"/>
        </w:rPr>
        <w:t xml:space="preserve">] ∈ (0, </w:t>
      </w:r>
      <w:proofErr w:type="gramStart"/>
      <w:r>
        <w:rPr>
          <w:color w:val="1A1A1A"/>
        </w:rPr>
        <w:t>1]^</w:t>
      </w:r>
      <w:proofErr w:type="gramEnd"/>
      <w:r>
        <w:rPr>
          <w:color w:val="1A1A1A"/>
        </w:rPr>
        <w:t>k be the vector of normalised dimensional scores. The Policy Convergence Index is:</w:t>
      </w:r>
    </w:p>
    <w:p w14:paraId="4AB81991" w14:textId="77777777" w:rsidR="009F283E" w:rsidRDefault="00000000">
      <w:pPr>
        <w:spacing w:before="100" w:after="100"/>
        <w:ind w:left="720"/>
      </w:pPr>
      <w:r>
        <w:rPr>
          <w:i/>
          <w:iCs/>
          <w:color w:val="1A1A1A"/>
        </w:rPr>
        <w:t>PCI = mean(s) · (1 − CV(s)</w:t>
      </w:r>
      <w:proofErr w:type="gramStart"/>
      <w:r>
        <w:rPr>
          <w:i/>
          <w:iCs/>
          <w:color w:val="1A1A1A"/>
        </w:rPr>
        <w:t xml:space="preserve">),   </w:t>
      </w:r>
      <w:proofErr w:type="gramEnd"/>
      <w:r>
        <w:rPr>
          <w:i/>
          <w:iCs/>
          <w:color w:val="1A1A1A"/>
        </w:rPr>
        <w:t xml:space="preserve"> CV(s) = σ(s) / mean(</w:t>
      </w:r>
      <w:proofErr w:type="gramStart"/>
      <w:r>
        <w:rPr>
          <w:i/>
          <w:iCs/>
          <w:color w:val="1A1A1A"/>
        </w:rPr>
        <w:t>s)</w:t>
      </w:r>
      <w:r>
        <w:rPr>
          <w:color w:val="444444"/>
        </w:rPr>
        <w:t xml:space="preserve">   </w:t>
      </w:r>
      <w:proofErr w:type="gramEnd"/>
      <w:r>
        <w:rPr>
          <w:color w:val="444444"/>
        </w:rPr>
        <w:t xml:space="preserve">  (S1.17)</w:t>
      </w:r>
    </w:p>
    <w:p w14:paraId="13B99EF4" w14:textId="77777777" w:rsidR="009F283E" w:rsidRDefault="00000000">
      <w:pPr>
        <w:spacing w:before="60" w:after="100"/>
        <w:jc w:val="both"/>
      </w:pPr>
      <w:r>
        <w:rPr>
          <w:color w:val="1A1A1A"/>
        </w:rPr>
        <w:t>Properties: (</w:t>
      </w:r>
      <w:proofErr w:type="spellStart"/>
      <w:r>
        <w:rPr>
          <w:color w:val="1A1A1A"/>
        </w:rPr>
        <w:t>i</w:t>
      </w:r>
      <w:proofErr w:type="spellEnd"/>
      <w:r>
        <w:rPr>
          <w:color w:val="1A1A1A"/>
        </w:rPr>
        <w:t>) PCI ∈ [0, 1] since mean(s) ∈ (0, 1] and CV(s) ≥ 0, so 1 − CV(s) ≤ 1; (ii) PCI = mean(s) when all sᵢ are equal (CV = 0), rewarding perfect dimensional alignment; (iii) PCI → 0 as cross-dimensional variance increases relative to the mean; (iv) min-max normalisation ensures mean(s) &gt; 0, preventing division-by-zero in CV.</w:t>
      </w:r>
    </w:p>
    <w:p w14:paraId="5313B0DC" w14:textId="77777777" w:rsidR="009F283E" w:rsidRDefault="00000000">
      <w:pPr>
        <w:spacing w:before="60" w:after="100"/>
        <w:jc w:val="both"/>
      </w:pPr>
      <w:r>
        <w:rPr>
          <w:color w:val="1A1A1A"/>
        </w:rPr>
        <w:t>The Robust PCI penalises distributional inequality:</w:t>
      </w:r>
    </w:p>
    <w:p w14:paraId="3574C6EF" w14:textId="77777777" w:rsidR="009F283E" w:rsidRDefault="00000000">
      <w:pPr>
        <w:spacing w:before="100" w:after="100"/>
        <w:ind w:left="720"/>
      </w:pPr>
      <w:r>
        <w:rPr>
          <w:i/>
          <w:iCs/>
          <w:color w:val="1A1A1A"/>
        </w:rPr>
        <w:t>RPCI = PCI · (1 − G(s</w:t>
      </w:r>
      <w:proofErr w:type="gramStart"/>
      <w:r>
        <w:rPr>
          <w:i/>
          <w:iCs/>
          <w:color w:val="1A1A1A"/>
        </w:rPr>
        <w:t>))</w:t>
      </w:r>
      <w:r>
        <w:rPr>
          <w:color w:val="444444"/>
        </w:rPr>
        <w:t xml:space="preserve">   </w:t>
      </w:r>
      <w:proofErr w:type="gramEnd"/>
      <w:r>
        <w:rPr>
          <w:color w:val="444444"/>
        </w:rPr>
        <w:t xml:space="preserve">  (S1.18)</w:t>
      </w:r>
    </w:p>
    <w:p w14:paraId="5C007E96" w14:textId="77777777" w:rsidR="009F283E" w:rsidRDefault="00000000">
      <w:pPr>
        <w:spacing w:before="60" w:after="100"/>
        <w:jc w:val="both"/>
      </w:pPr>
      <w:r>
        <w:rPr>
          <w:color w:val="1A1A1A"/>
        </w:rPr>
        <w:t>where G(s) is the Gini coefficient of vector s, computed as G = (Σᵢ Σⱼ |sᵢ − sⱼ|) / (2k² · mean(s)). Properties: (</w:t>
      </w:r>
      <w:proofErr w:type="spellStart"/>
      <w:r>
        <w:rPr>
          <w:color w:val="1A1A1A"/>
        </w:rPr>
        <w:t>i</w:t>
      </w:r>
      <w:proofErr w:type="spellEnd"/>
      <w:r>
        <w:rPr>
          <w:color w:val="1A1A1A"/>
        </w:rPr>
        <w:t>) RPCI ≤ PCI since G(s) ≥ 0; (ii) RPCI = PCI when all sᵢ are equal (G = 0); (iii) RPCI provides a more conservative governance alignment estimate for systems where one dimension dominates the mean, which is the empirically observed pattern for Nigeria (high FDI relative to weak institutional scores).</w:t>
      </w:r>
    </w:p>
    <w:p w14:paraId="1A053070" w14:textId="77777777" w:rsidR="009F283E" w:rsidRDefault="00000000">
      <w:r>
        <w:br w:type="page"/>
      </w:r>
    </w:p>
    <w:p w14:paraId="541FFA66" w14:textId="77777777" w:rsidR="009F283E" w:rsidRDefault="00000000">
      <w:pPr>
        <w:pStyle w:val="Heading1"/>
        <w:pBdr>
          <w:bottom w:val="single" w:sz="6" w:space="4" w:color="000000"/>
        </w:pBdr>
        <w:rPr>
          <w:color w:val="000000"/>
        </w:rPr>
      </w:pPr>
      <w:r>
        <w:rPr>
          <w:color w:val="000000"/>
        </w:rPr>
        <w:lastRenderedPageBreak/>
        <w:t>S2. Extended Computational Results and Sensitivity Analyses</w:t>
      </w:r>
    </w:p>
    <w:p w14:paraId="134ABC3B" w14:textId="77777777" w:rsidR="00B37DA4" w:rsidRDefault="00B37DA4">
      <w:pPr>
        <w:pStyle w:val="Heading1"/>
        <w:pBdr>
          <w:bottom w:val="single" w:sz="6" w:space="4" w:color="000000"/>
        </w:pBdr>
      </w:pPr>
    </w:p>
    <w:p w14:paraId="69D6005B" w14:textId="77777777" w:rsidR="009F283E" w:rsidRDefault="00000000">
      <w:pPr>
        <w:spacing w:before="60" w:after="80"/>
      </w:pPr>
      <w:r>
        <w:rPr>
          <w:i/>
          <w:iCs/>
          <w:color w:val="444444"/>
          <w:sz w:val="20"/>
          <w:szCs w:val="20"/>
        </w:rPr>
        <w:t>[Manuscript ref: Manuscript Section 6]</w:t>
      </w:r>
    </w:p>
    <w:p w14:paraId="51D89313" w14:textId="77777777" w:rsidR="009F283E" w:rsidRDefault="009F283E">
      <w:pPr>
        <w:spacing w:before="40"/>
      </w:pPr>
    </w:p>
    <w:p w14:paraId="7C8F2EF1" w14:textId="77777777" w:rsidR="009F283E" w:rsidRDefault="00000000">
      <w:pPr>
        <w:pStyle w:val="Heading2"/>
      </w:pPr>
      <w:r>
        <w:rPr>
          <w:color w:val="000000"/>
        </w:rPr>
        <w:t>S2.1 Full 16-Country WGI and Fraser Dataset</w:t>
      </w:r>
    </w:p>
    <w:p w14:paraId="1C08DB19" w14:textId="77777777" w:rsidR="009F283E" w:rsidRDefault="00000000">
      <w:pPr>
        <w:spacing w:before="60" w:after="80"/>
      </w:pPr>
      <w:r>
        <w:rPr>
          <w:i/>
          <w:iCs/>
          <w:color w:val="444444"/>
          <w:sz w:val="20"/>
          <w:szCs w:val="20"/>
        </w:rPr>
        <w:t>[Manuscript ref: Manuscript Section 6.1, Table 4]</w:t>
      </w:r>
    </w:p>
    <w:p w14:paraId="1ACA1830" w14:textId="77777777" w:rsidR="009F283E" w:rsidRDefault="00000000">
      <w:pPr>
        <w:spacing w:before="60" w:after="100"/>
        <w:jc w:val="both"/>
      </w:pPr>
      <w:r>
        <w:rPr>
          <w:color w:val="1A1A1A"/>
        </w:rPr>
        <w:t>Table S2.1 presents the complete normalised feature matrix for all 16 African mining countries used in the SVM training and PCI/RPCI baseline computation. Values are min-max normalised to [0, 1] from WGI 2022 percentile ranks and Fraser PPI 2022 scores. The Investment Label column is derived from the Fraser Investment Attractiveness Score (IAS ≥ 40 = Favourable).</w:t>
      </w:r>
    </w:p>
    <w:p w14:paraId="560EB590" w14:textId="77777777" w:rsidR="009F283E" w:rsidRDefault="009F283E">
      <w:pPr>
        <w:spacing w:before="60"/>
      </w:pPr>
    </w:p>
    <w:p w14:paraId="0D584423" w14:textId="77777777" w:rsidR="009F283E" w:rsidRDefault="00000000">
      <w:pPr>
        <w:spacing w:before="60" w:after="120"/>
        <w:jc w:val="center"/>
      </w:pPr>
      <w:r>
        <w:rPr>
          <w:i/>
          <w:iCs/>
          <w:color w:val="444444"/>
          <w:sz w:val="20"/>
          <w:szCs w:val="20"/>
        </w:rPr>
        <w:t>Table S2.1. Full normalised feature matrix: 16 African mining countries, WGI 2022 + Fraser PPI 2022.</w:t>
      </w:r>
    </w:p>
    <w:tbl>
      <w:tblPr>
        <w:tblW w:w="66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80"/>
        <w:gridCol w:w="680"/>
        <w:gridCol w:w="680"/>
        <w:gridCol w:w="680"/>
        <w:gridCol w:w="680"/>
        <w:gridCol w:w="680"/>
        <w:gridCol w:w="980"/>
      </w:tblGrid>
      <w:tr w:rsidR="009F283E" w14:paraId="598127D5" w14:textId="77777777">
        <w:trPr>
          <w:tblHeader/>
        </w:trPr>
        <w:tc>
          <w:tcPr>
            <w:tcW w:w="16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0E3A98A2" w14:textId="77777777" w:rsidR="009F283E" w:rsidRDefault="00000000">
            <w:pPr>
              <w:jc w:val="center"/>
            </w:pPr>
            <w:r>
              <w:rPr>
                <w:b/>
                <w:bCs/>
                <w:color w:val="FFFFFF"/>
                <w:sz w:val="18"/>
                <w:szCs w:val="18"/>
              </w:rPr>
              <w:t>Country</w:t>
            </w:r>
          </w:p>
        </w:tc>
        <w:tc>
          <w:tcPr>
            <w:tcW w:w="68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78FE2EE1" w14:textId="77777777" w:rsidR="009F283E" w:rsidRDefault="00000000">
            <w:pPr>
              <w:jc w:val="center"/>
            </w:pPr>
            <w:proofErr w:type="spellStart"/>
            <w:r>
              <w:rPr>
                <w:b/>
                <w:bCs/>
                <w:color w:val="FFFFFF"/>
                <w:sz w:val="18"/>
                <w:szCs w:val="18"/>
              </w:rPr>
              <w:t>RoL</w:t>
            </w:r>
            <w:proofErr w:type="spellEnd"/>
          </w:p>
        </w:tc>
        <w:tc>
          <w:tcPr>
            <w:tcW w:w="68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4A595823" w14:textId="77777777" w:rsidR="009F283E" w:rsidRDefault="00000000">
            <w:pPr>
              <w:jc w:val="center"/>
            </w:pPr>
            <w:r>
              <w:rPr>
                <w:b/>
                <w:bCs/>
                <w:color w:val="FFFFFF"/>
                <w:sz w:val="18"/>
                <w:szCs w:val="18"/>
              </w:rPr>
              <w:t>RQ</w:t>
            </w:r>
          </w:p>
        </w:tc>
        <w:tc>
          <w:tcPr>
            <w:tcW w:w="68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60970DDB" w14:textId="77777777" w:rsidR="009F283E" w:rsidRDefault="00000000">
            <w:pPr>
              <w:jc w:val="center"/>
            </w:pPr>
            <w:r>
              <w:rPr>
                <w:b/>
                <w:bCs/>
                <w:color w:val="FFFFFF"/>
                <w:sz w:val="18"/>
                <w:szCs w:val="18"/>
              </w:rPr>
              <w:t>GE</w:t>
            </w:r>
          </w:p>
        </w:tc>
        <w:tc>
          <w:tcPr>
            <w:tcW w:w="68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1DFB6DEA" w14:textId="77777777" w:rsidR="009F283E" w:rsidRDefault="00000000">
            <w:pPr>
              <w:jc w:val="center"/>
            </w:pPr>
            <w:r>
              <w:rPr>
                <w:b/>
                <w:bCs/>
                <w:color w:val="FFFFFF"/>
                <w:sz w:val="18"/>
                <w:szCs w:val="18"/>
              </w:rPr>
              <w:t>CC</w:t>
            </w:r>
          </w:p>
        </w:tc>
        <w:tc>
          <w:tcPr>
            <w:tcW w:w="68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51B47E4D" w14:textId="77777777" w:rsidR="009F283E" w:rsidRDefault="00000000">
            <w:pPr>
              <w:jc w:val="center"/>
            </w:pPr>
            <w:r>
              <w:rPr>
                <w:b/>
                <w:bCs/>
                <w:color w:val="FFFFFF"/>
                <w:sz w:val="18"/>
                <w:szCs w:val="18"/>
              </w:rPr>
              <w:t>PS</w:t>
            </w:r>
          </w:p>
        </w:tc>
        <w:tc>
          <w:tcPr>
            <w:tcW w:w="68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145E3714" w14:textId="77777777" w:rsidR="009F283E" w:rsidRDefault="00000000">
            <w:pPr>
              <w:jc w:val="center"/>
            </w:pPr>
            <w:r>
              <w:rPr>
                <w:b/>
                <w:bCs/>
                <w:color w:val="FFFFFF"/>
                <w:sz w:val="18"/>
                <w:szCs w:val="18"/>
              </w:rPr>
              <w:t>PPI</w:t>
            </w:r>
          </w:p>
        </w:tc>
        <w:tc>
          <w:tcPr>
            <w:tcW w:w="98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7D73AB57" w14:textId="77777777" w:rsidR="009F283E" w:rsidRDefault="00000000">
            <w:pPr>
              <w:jc w:val="center"/>
            </w:pPr>
            <w:r>
              <w:rPr>
                <w:b/>
                <w:bCs/>
                <w:color w:val="FFFFFF"/>
                <w:sz w:val="18"/>
                <w:szCs w:val="18"/>
              </w:rPr>
              <w:t>Label</w:t>
            </w:r>
          </w:p>
        </w:tc>
      </w:tr>
      <w:tr w:rsidR="009F283E" w14:paraId="641F932A" w14:textId="77777777">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AE200B4" w14:textId="77777777" w:rsidR="009F283E" w:rsidRDefault="00000000">
            <w:r>
              <w:rPr>
                <w:color w:val="1A1A1A"/>
                <w:sz w:val="18"/>
                <w:szCs w:val="18"/>
              </w:rPr>
              <w:t>Botswana</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B41C990" w14:textId="77777777" w:rsidR="009F283E" w:rsidRDefault="00000000">
            <w:r>
              <w:rPr>
                <w:color w:val="1A1A1A"/>
                <w:sz w:val="18"/>
                <w:szCs w:val="18"/>
              </w:rPr>
              <w:t>0.726</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05DE80CB" w14:textId="77777777" w:rsidR="009F283E" w:rsidRDefault="00000000">
            <w:r>
              <w:rPr>
                <w:color w:val="1A1A1A"/>
                <w:sz w:val="18"/>
                <w:szCs w:val="18"/>
              </w:rPr>
              <w:t>0.683</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3FF994D" w14:textId="77777777" w:rsidR="009F283E" w:rsidRDefault="00000000">
            <w:r>
              <w:rPr>
                <w:color w:val="1A1A1A"/>
                <w:sz w:val="18"/>
                <w:szCs w:val="18"/>
              </w:rPr>
              <w:t>0.712</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FA90999" w14:textId="77777777" w:rsidR="009F283E" w:rsidRDefault="00000000">
            <w:r>
              <w:rPr>
                <w:color w:val="1A1A1A"/>
                <w:sz w:val="18"/>
                <w:szCs w:val="18"/>
              </w:rPr>
              <w:t>0.731</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2E1F844" w14:textId="77777777" w:rsidR="009F283E" w:rsidRDefault="00000000">
            <w:r>
              <w:rPr>
                <w:color w:val="1A1A1A"/>
                <w:sz w:val="18"/>
                <w:szCs w:val="18"/>
              </w:rPr>
              <w:t>0.798</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1FE1FB2" w14:textId="77777777" w:rsidR="009F283E" w:rsidRDefault="00000000">
            <w:r>
              <w:rPr>
                <w:color w:val="1A1A1A"/>
                <w:sz w:val="18"/>
                <w:szCs w:val="18"/>
              </w:rPr>
              <w:t>0.832</w:t>
            </w:r>
          </w:p>
        </w:tc>
        <w:tc>
          <w:tcPr>
            <w:tcW w:w="9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D12C515" w14:textId="77777777" w:rsidR="009F283E" w:rsidRDefault="00000000">
            <w:r>
              <w:rPr>
                <w:color w:val="1A1A1A"/>
                <w:sz w:val="18"/>
                <w:szCs w:val="18"/>
              </w:rPr>
              <w:t>1 (Fav)</w:t>
            </w:r>
          </w:p>
        </w:tc>
      </w:tr>
      <w:tr w:rsidR="009F283E" w14:paraId="215FE063" w14:textId="77777777">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A5D989D" w14:textId="77777777" w:rsidR="009F283E" w:rsidRDefault="00000000">
            <w:r>
              <w:rPr>
                <w:color w:val="1A1A1A"/>
                <w:sz w:val="18"/>
                <w:szCs w:val="18"/>
              </w:rPr>
              <w:t>DRC</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63B47728" w14:textId="77777777" w:rsidR="009F283E" w:rsidRDefault="00000000">
            <w:r>
              <w:rPr>
                <w:color w:val="1A1A1A"/>
                <w:sz w:val="18"/>
                <w:szCs w:val="18"/>
              </w:rPr>
              <w:t>0.048</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D4C153F" w14:textId="77777777" w:rsidR="009F283E" w:rsidRDefault="00000000">
            <w:r>
              <w:rPr>
                <w:color w:val="1A1A1A"/>
                <w:sz w:val="18"/>
                <w:szCs w:val="18"/>
              </w:rPr>
              <w:t>0.082</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AD7D1F4" w14:textId="77777777" w:rsidR="009F283E" w:rsidRDefault="00000000">
            <w:r>
              <w:rPr>
                <w:color w:val="1A1A1A"/>
                <w:sz w:val="18"/>
                <w:szCs w:val="18"/>
              </w:rPr>
              <w:t>0.043</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49E3CBC" w14:textId="77777777" w:rsidR="009F283E" w:rsidRDefault="00000000">
            <w:r>
              <w:rPr>
                <w:color w:val="1A1A1A"/>
                <w:sz w:val="18"/>
                <w:szCs w:val="18"/>
              </w:rPr>
              <w:t>0.029</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58CA987" w14:textId="77777777" w:rsidR="009F283E" w:rsidRDefault="00000000">
            <w:r>
              <w:rPr>
                <w:color w:val="1A1A1A"/>
                <w:sz w:val="18"/>
                <w:szCs w:val="18"/>
              </w:rPr>
              <w:t>0.067</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050607B" w14:textId="77777777" w:rsidR="009F283E" w:rsidRDefault="00000000">
            <w:r>
              <w:rPr>
                <w:color w:val="1A1A1A"/>
                <w:sz w:val="18"/>
                <w:szCs w:val="18"/>
              </w:rPr>
              <w:t>0.124</w:t>
            </w:r>
          </w:p>
        </w:tc>
        <w:tc>
          <w:tcPr>
            <w:tcW w:w="9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692309E" w14:textId="77777777" w:rsidR="009F283E" w:rsidRDefault="00000000">
            <w:r>
              <w:rPr>
                <w:color w:val="1A1A1A"/>
                <w:sz w:val="18"/>
                <w:szCs w:val="18"/>
              </w:rPr>
              <w:t>0 (</w:t>
            </w:r>
            <w:proofErr w:type="spellStart"/>
            <w:r>
              <w:rPr>
                <w:color w:val="1A1A1A"/>
                <w:sz w:val="18"/>
                <w:szCs w:val="18"/>
              </w:rPr>
              <w:t>Unf</w:t>
            </w:r>
            <w:proofErr w:type="spellEnd"/>
            <w:r>
              <w:rPr>
                <w:color w:val="1A1A1A"/>
                <w:sz w:val="18"/>
                <w:szCs w:val="18"/>
              </w:rPr>
              <w:t>)</w:t>
            </w:r>
          </w:p>
        </w:tc>
      </w:tr>
      <w:tr w:rsidR="009F283E" w14:paraId="5E46A876" w14:textId="77777777">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62FF846" w14:textId="77777777" w:rsidR="009F283E" w:rsidRDefault="00000000">
            <w:r>
              <w:rPr>
                <w:color w:val="1A1A1A"/>
                <w:sz w:val="18"/>
                <w:szCs w:val="18"/>
              </w:rPr>
              <w:t>Ghana</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9548C1E" w14:textId="77777777" w:rsidR="009F283E" w:rsidRDefault="00000000">
            <w:r>
              <w:rPr>
                <w:color w:val="1A1A1A"/>
                <w:sz w:val="18"/>
                <w:szCs w:val="18"/>
              </w:rPr>
              <w:t>0.558</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B9029F3" w14:textId="77777777" w:rsidR="009F283E" w:rsidRDefault="00000000">
            <w:r>
              <w:rPr>
                <w:color w:val="1A1A1A"/>
                <w:sz w:val="18"/>
                <w:szCs w:val="18"/>
              </w:rPr>
              <w:t>0.521</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4A61AF4" w14:textId="77777777" w:rsidR="009F283E" w:rsidRDefault="00000000">
            <w:r>
              <w:rPr>
                <w:color w:val="1A1A1A"/>
                <w:sz w:val="18"/>
                <w:szCs w:val="18"/>
              </w:rPr>
              <w:t>0.497</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0364EE04" w14:textId="77777777" w:rsidR="009F283E" w:rsidRDefault="00000000">
            <w:r>
              <w:rPr>
                <w:color w:val="1A1A1A"/>
                <w:sz w:val="18"/>
                <w:szCs w:val="18"/>
              </w:rPr>
              <w:t>0.462</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20BCE18" w14:textId="77777777" w:rsidR="009F283E" w:rsidRDefault="00000000">
            <w:r>
              <w:rPr>
                <w:color w:val="1A1A1A"/>
                <w:sz w:val="18"/>
                <w:szCs w:val="18"/>
              </w:rPr>
              <w:t>0.541</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9EE42DD" w14:textId="77777777" w:rsidR="009F283E" w:rsidRDefault="00000000">
            <w:r>
              <w:rPr>
                <w:color w:val="1A1A1A"/>
                <w:sz w:val="18"/>
                <w:szCs w:val="18"/>
              </w:rPr>
              <w:t>0.512</w:t>
            </w:r>
          </w:p>
        </w:tc>
        <w:tc>
          <w:tcPr>
            <w:tcW w:w="9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487F173" w14:textId="77777777" w:rsidR="009F283E" w:rsidRDefault="00000000">
            <w:r>
              <w:rPr>
                <w:color w:val="1A1A1A"/>
                <w:sz w:val="18"/>
                <w:szCs w:val="18"/>
              </w:rPr>
              <w:t>1 (Fav)</w:t>
            </w:r>
          </w:p>
        </w:tc>
      </w:tr>
      <w:tr w:rsidR="009F283E" w14:paraId="356BD8E8" w14:textId="77777777">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7B98EFB" w14:textId="77777777" w:rsidR="009F283E" w:rsidRDefault="00000000">
            <w:r>
              <w:rPr>
                <w:color w:val="1A1A1A"/>
                <w:sz w:val="18"/>
                <w:szCs w:val="18"/>
              </w:rPr>
              <w:t>Guinea</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4AF2467" w14:textId="77777777" w:rsidR="009F283E" w:rsidRDefault="00000000">
            <w:r>
              <w:rPr>
                <w:color w:val="1A1A1A"/>
                <w:sz w:val="18"/>
                <w:szCs w:val="18"/>
              </w:rPr>
              <w:t>0.183</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4E144880" w14:textId="77777777" w:rsidR="009F283E" w:rsidRDefault="00000000">
            <w:r>
              <w:rPr>
                <w:color w:val="1A1A1A"/>
                <w:sz w:val="18"/>
                <w:szCs w:val="18"/>
              </w:rPr>
              <w:t>0.214</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B2E4278" w14:textId="77777777" w:rsidR="009F283E" w:rsidRDefault="00000000">
            <w:r>
              <w:rPr>
                <w:color w:val="1A1A1A"/>
                <w:sz w:val="18"/>
                <w:szCs w:val="18"/>
              </w:rPr>
              <w:t>0.178</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8B8EBFB" w14:textId="77777777" w:rsidR="009F283E" w:rsidRDefault="00000000">
            <w:r>
              <w:rPr>
                <w:color w:val="1A1A1A"/>
                <w:sz w:val="18"/>
                <w:szCs w:val="18"/>
              </w:rPr>
              <w:t>0.141</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941D5BA" w14:textId="77777777" w:rsidR="009F283E" w:rsidRDefault="00000000">
            <w:r>
              <w:rPr>
                <w:color w:val="1A1A1A"/>
                <w:sz w:val="18"/>
                <w:szCs w:val="18"/>
              </w:rPr>
              <w:t>0.203</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DB0F65E" w14:textId="77777777" w:rsidR="009F283E" w:rsidRDefault="00000000">
            <w:r>
              <w:rPr>
                <w:color w:val="1A1A1A"/>
                <w:sz w:val="18"/>
                <w:szCs w:val="18"/>
              </w:rPr>
              <w:t>0.198</w:t>
            </w:r>
          </w:p>
        </w:tc>
        <w:tc>
          <w:tcPr>
            <w:tcW w:w="9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68E85E05" w14:textId="77777777" w:rsidR="009F283E" w:rsidRDefault="00000000">
            <w:r>
              <w:rPr>
                <w:color w:val="1A1A1A"/>
                <w:sz w:val="18"/>
                <w:szCs w:val="18"/>
              </w:rPr>
              <w:t>0 (</w:t>
            </w:r>
            <w:proofErr w:type="spellStart"/>
            <w:r>
              <w:rPr>
                <w:color w:val="1A1A1A"/>
                <w:sz w:val="18"/>
                <w:szCs w:val="18"/>
              </w:rPr>
              <w:t>Unf</w:t>
            </w:r>
            <w:proofErr w:type="spellEnd"/>
            <w:r>
              <w:rPr>
                <w:color w:val="1A1A1A"/>
                <w:sz w:val="18"/>
                <w:szCs w:val="18"/>
              </w:rPr>
              <w:t>)</w:t>
            </w:r>
          </w:p>
        </w:tc>
      </w:tr>
      <w:tr w:rsidR="009F283E" w14:paraId="5416D5EB" w14:textId="77777777">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056D1620" w14:textId="77777777" w:rsidR="009F283E" w:rsidRDefault="00000000">
            <w:r>
              <w:rPr>
                <w:color w:val="1A1A1A"/>
                <w:sz w:val="18"/>
                <w:szCs w:val="18"/>
              </w:rPr>
              <w:t>Mali</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4F674EF" w14:textId="77777777" w:rsidR="009F283E" w:rsidRDefault="00000000">
            <w:r>
              <w:rPr>
                <w:color w:val="1A1A1A"/>
                <w:sz w:val="18"/>
                <w:szCs w:val="18"/>
              </w:rPr>
              <w:t>0.112</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DF0CE37" w14:textId="77777777" w:rsidR="009F283E" w:rsidRDefault="00000000">
            <w:r>
              <w:rPr>
                <w:color w:val="1A1A1A"/>
                <w:sz w:val="18"/>
                <w:szCs w:val="18"/>
              </w:rPr>
              <w:t>0.163</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A23E234" w14:textId="77777777" w:rsidR="009F283E" w:rsidRDefault="00000000">
            <w:r>
              <w:rPr>
                <w:color w:val="1A1A1A"/>
                <w:sz w:val="18"/>
                <w:szCs w:val="18"/>
              </w:rPr>
              <w:t>0.134</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DA9D702" w14:textId="77777777" w:rsidR="009F283E" w:rsidRDefault="00000000">
            <w:r>
              <w:rPr>
                <w:color w:val="1A1A1A"/>
                <w:sz w:val="18"/>
                <w:szCs w:val="18"/>
              </w:rPr>
              <w:t>0.096</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67AA33B4" w14:textId="77777777" w:rsidR="009F283E" w:rsidRDefault="00000000">
            <w:r>
              <w:rPr>
                <w:color w:val="1A1A1A"/>
                <w:sz w:val="18"/>
                <w:szCs w:val="18"/>
              </w:rPr>
              <w:t>0.058</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078E6147" w14:textId="77777777" w:rsidR="009F283E" w:rsidRDefault="00000000">
            <w:r>
              <w:rPr>
                <w:color w:val="1A1A1A"/>
                <w:sz w:val="18"/>
                <w:szCs w:val="18"/>
              </w:rPr>
              <w:t>0.143</w:t>
            </w:r>
          </w:p>
        </w:tc>
        <w:tc>
          <w:tcPr>
            <w:tcW w:w="9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C368EF2" w14:textId="77777777" w:rsidR="009F283E" w:rsidRDefault="00000000">
            <w:r>
              <w:rPr>
                <w:color w:val="1A1A1A"/>
                <w:sz w:val="18"/>
                <w:szCs w:val="18"/>
              </w:rPr>
              <w:t>0 (</w:t>
            </w:r>
            <w:proofErr w:type="spellStart"/>
            <w:r>
              <w:rPr>
                <w:color w:val="1A1A1A"/>
                <w:sz w:val="18"/>
                <w:szCs w:val="18"/>
              </w:rPr>
              <w:t>Unf</w:t>
            </w:r>
            <w:proofErr w:type="spellEnd"/>
            <w:r>
              <w:rPr>
                <w:color w:val="1A1A1A"/>
                <w:sz w:val="18"/>
                <w:szCs w:val="18"/>
              </w:rPr>
              <w:t>)</w:t>
            </w:r>
          </w:p>
        </w:tc>
      </w:tr>
      <w:tr w:rsidR="009F283E" w14:paraId="7B46D325" w14:textId="77777777">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B1989E4" w14:textId="77777777" w:rsidR="009F283E" w:rsidRDefault="00000000">
            <w:r>
              <w:rPr>
                <w:color w:val="1A1A1A"/>
                <w:sz w:val="18"/>
                <w:szCs w:val="18"/>
              </w:rPr>
              <w:t>Mauritania</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6DCBAA6B" w14:textId="77777777" w:rsidR="009F283E" w:rsidRDefault="00000000">
            <w:r>
              <w:rPr>
                <w:color w:val="1A1A1A"/>
                <w:sz w:val="18"/>
                <w:szCs w:val="18"/>
              </w:rPr>
              <w:t>0.231</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955CCB9" w14:textId="77777777" w:rsidR="009F283E" w:rsidRDefault="00000000">
            <w:r>
              <w:rPr>
                <w:color w:val="1A1A1A"/>
                <w:sz w:val="18"/>
                <w:szCs w:val="18"/>
              </w:rPr>
              <w:t>0.247</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B9BA6CE" w14:textId="77777777" w:rsidR="009F283E" w:rsidRDefault="00000000">
            <w:r>
              <w:rPr>
                <w:color w:val="1A1A1A"/>
                <w:sz w:val="18"/>
                <w:szCs w:val="18"/>
              </w:rPr>
              <w:t>0.219</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D5AFF43" w14:textId="77777777" w:rsidR="009F283E" w:rsidRDefault="00000000">
            <w:r>
              <w:rPr>
                <w:color w:val="1A1A1A"/>
                <w:sz w:val="18"/>
                <w:szCs w:val="18"/>
              </w:rPr>
              <w:t>0.188</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6FF5952" w14:textId="77777777" w:rsidR="009F283E" w:rsidRDefault="00000000">
            <w:r>
              <w:rPr>
                <w:color w:val="1A1A1A"/>
                <w:sz w:val="18"/>
                <w:szCs w:val="18"/>
              </w:rPr>
              <w:t>0.312</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D129088" w14:textId="77777777" w:rsidR="009F283E" w:rsidRDefault="00000000">
            <w:r>
              <w:rPr>
                <w:color w:val="1A1A1A"/>
                <w:sz w:val="18"/>
                <w:szCs w:val="18"/>
              </w:rPr>
              <w:t>0.267</w:t>
            </w:r>
          </w:p>
        </w:tc>
        <w:tc>
          <w:tcPr>
            <w:tcW w:w="9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C3F810F" w14:textId="77777777" w:rsidR="009F283E" w:rsidRDefault="00000000">
            <w:r>
              <w:rPr>
                <w:color w:val="1A1A1A"/>
                <w:sz w:val="18"/>
                <w:szCs w:val="18"/>
              </w:rPr>
              <w:t>0 (</w:t>
            </w:r>
            <w:proofErr w:type="spellStart"/>
            <w:r>
              <w:rPr>
                <w:color w:val="1A1A1A"/>
                <w:sz w:val="18"/>
                <w:szCs w:val="18"/>
              </w:rPr>
              <w:t>Unf</w:t>
            </w:r>
            <w:proofErr w:type="spellEnd"/>
            <w:r>
              <w:rPr>
                <w:color w:val="1A1A1A"/>
                <w:sz w:val="18"/>
                <w:szCs w:val="18"/>
              </w:rPr>
              <w:t>)</w:t>
            </w:r>
          </w:p>
        </w:tc>
      </w:tr>
      <w:tr w:rsidR="009F283E" w14:paraId="68A9392B" w14:textId="77777777">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671F2335" w14:textId="77777777" w:rsidR="009F283E" w:rsidRDefault="00000000">
            <w:r>
              <w:rPr>
                <w:color w:val="1A1A1A"/>
                <w:sz w:val="18"/>
                <w:szCs w:val="18"/>
              </w:rPr>
              <w:t>Morocco</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0969055" w14:textId="77777777" w:rsidR="009F283E" w:rsidRDefault="00000000">
            <w:r>
              <w:rPr>
                <w:color w:val="1A1A1A"/>
                <w:sz w:val="18"/>
                <w:szCs w:val="18"/>
              </w:rPr>
              <w:t>0.481</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B2BCBD2" w14:textId="77777777" w:rsidR="009F283E" w:rsidRDefault="00000000">
            <w:r>
              <w:rPr>
                <w:color w:val="1A1A1A"/>
                <w:sz w:val="18"/>
                <w:szCs w:val="18"/>
              </w:rPr>
              <w:t>0.563</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A3700F1" w14:textId="77777777" w:rsidR="009F283E" w:rsidRDefault="00000000">
            <w:r>
              <w:rPr>
                <w:color w:val="1A1A1A"/>
                <w:sz w:val="18"/>
                <w:szCs w:val="18"/>
              </w:rPr>
              <w:t>0.534</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B2C0C99" w14:textId="77777777" w:rsidR="009F283E" w:rsidRDefault="00000000">
            <w:r>
              <w:rPr>
                <w:color w:val="1A1A1A"/>
                <w:sz w:val="18"/>
                <w:szCs w:val="18"/>
              </w:rPr>
              <w:t>0.418</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3EC048D" w14:textId="77777777" w:rsidR="009F283E" w:rsidRDefault="00000000">
            <w:r>
              <w:rPr>
                <w:color w:val="1A1A1A"/>
                <w:sz w:val="18"/>
                <w:szCs w:val="18"/>
              </w:rPr>
              <w:t>0.487</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0776D31" w14:textId="77777777" w:rsidR="009F283E" w:rsidRDefault="00000000">
            <w:r>
              <w:rPr>
                <w:color w:val="1A1A1A"/>
                <w:sz w:val="18"/>
                <w:szCs w:val="18"/>
              </w:rPr>
              <w:t>0.548</w:t>
            </w:r>
          </w:p>
        </w:tc>
        <w:tc>
          <w:tcPr>
            <w:tcW w:w="9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0A4ADB8" w14:textId="77777777" w:rsidR="009F283E" w:rsidRDefault="00000000">
            <w:r>
              <w:rPr>
                <w:color w:val="1A1A1A"/>
                <w:sz w:val="18"/>
                <w:szCs w:val="18"/>
              </w:rPr>
              <w:t>1 (Fav)</w:t>
            </w:r>
          </w:p>
        </w:tc>
      </w:tr>
      <w:tr w:rsidR="009F283E" w14:paraId="66EE22A3" w14:textId="77777777">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F0311D8" w14:textId="77777777" w:rsidR="009F283E" w:rsidRDefault="00000000">
            <w:r>
              <w:rPr>
                <w:color w:val="1A1A1A"/>
                <w:sz w:val="18"/>
                <w:szCs w:val="18"/>
              </w:rPr>
              <w:t>Mozambique</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3D06288" w14:textId="77777777" w:rsidR="009F283E" w:rsidRDefault="00000000">
            <w:r>
              <w:rPr>
                <w:color w:val="1A1A1A"/>
                <w:sz w:val="18"/>
                <w:szCs w:val="18"/>
              </w:rPr>
              <w:t>0.164</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C60FE29" w14:textId="77777777" w:rsidR="009F283E" w:rsidRDefault="00000000">
            <w:r>
              <w:rPr>
                <w:color w:val="1A1A1A"/>
                <w:sz w:val="18"/>
                <w:szCs w:val="18"/>
              </w:rPr>
              <w:t>0.198</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0031D05" w14:textId="77777777" w:rsidR="009F283E" w:rsidRDefault="00000000">
            <w:r>
              <w:rPr>
                <w:color w:val="1A1A1A"/>
                <w:sz w:val="18"/>
                <w:szCs w:val="18"/>
              </w:rPr>
              <w:t>0.172</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27D3683" w14:textId="77777777" w:rsidR="009F283E" w:rsidRDefault="00000000">
            <w:r>
              <w:rPr>
                <w:color w:val="1A1A1A"/>
                <w:sz w:val="18"/>
                <w:szCs w:val="18"/>
              </w:rPr>
              <w:t>0.118</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8A1166F" w14:textId="77777777" w:rsidR="009F283E" w:rsidRDefault="00000000">
            <w:r>
              <w:rPr>
                <w:color w:val="1A1A1A"/>
                <w:sz w:val="18"/>
                <w:szCs w:val="18"/>
              </w:rPr>
              <w:t>0.143</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6E667CF" w14:textId="77777777" w:rsidR="009F283E" w:rsidRDefault="00000000">
            <w:r>
              <w:rPr>
                <w:color w:val="1A1A1A"/>
                <w:sz w:val="18"/>
                <w:szCs w:val="18"/>
              </w:rPr>
              <w:t>0.176</w:t>
            </w:r>
          </w:p>
        </w:tc>
        <w:tc>
          <w:tcPr>
            <w:tcW w:w="9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0292E9E" w14:textId="77777777" w:rsidR="009F283E" w:rsidRDefault="00000000">
            <w:r>
              <w:rPr>
                <w:color w:val="1A1A1A"/>
                <w:sz w:val="18"/>
                <w:szCs w:val="18"/>
              </w:rPr>
              <w:t>0 (</w:t>
            </w:r>
            <w:proofErr w:type="spellStart"/>
            <w:r>
              <w:rPr>
                <w:color w:val="1A1A1A"/>
                <w:sz w:val="18"/>
                <w:szCs w:val="18"/>
              </w:rPr>
              <w:t>Unf</w:t>
            </w:r>
            <w:proofErr w:type="spellEnd"/>
            <w:r>
              <w:rPr>
                <w:color w:val="1A1A1A"/>
                <w:sz w:val="18"/>
                <w:szCs w:val="18"/>
              </w:rPr>
              <w:t>)</w:t>
            </w:r>
          </w:p>
        </w:tc>
      </w:tr>
      <w:tr w:rsidR="009F283E" w14:paraId="17CCE957" w14:textId="77777777">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8B3ACBE" w14:textId="77777777" w:rsidR="009F283E" w:rsidRDefault="00000000">
            <w:r>
              <w:rPr>
                <w:color w:val="1A1A1A"/>
                <w:sz w:val="18"/>
                <w:szCs w:val="18"/>
              </w:rPr>
              <w:t>Namibia</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FF6D394" w14:textId="77777777" w:rsidR="009F283E" w:rsidRDefault="00000000">
            <w:r>
              <w:rPr>
                <w:color w:val="1A1A1A"/>
                <w:sz w:val="18"/>
                <w:szCs w:val="18"/>
              </w:rPr>
              <w:t>0.697</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B1FDDCF" w14:textId="77777777" w:rsidR="009F283E" w:rsidRDefault="00000000">
            <w:r>
              <w:rPr>
                <w:color w:val="1A1A1A"/>
                <w:sz w:val="18"/>
                <w:szCs w:val="18"/>
              </w:rPr>
              <w:t>0.648</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08D3094" w14:textId="77777777" w:rsidR="009F283E" w:rsidRDefault="00000000">
            <w:r>
              <w:rPr>
                <w:color w:val="1A1A1A"/>
                <w:sz w:val="18"/>
                <w:szCs w:val="18"/>
              </w:rPr>
              <w:t>0.671</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38D8A90" w14:textId="77777777" w:rsidR="009F283E" w:rsidRDefault="00000000">
            <w:r>
              <w:rPr>
                <w:color w:val="1A1A1A"/>
                <w:sz w:val="18"/>
                <w:szCs w:val="18"/>
              </w:rPr>
              <w:t>0.703</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8098642" w14:textId="77777777" w:rsidR="009F283E" w:rsidRDefault="00000000">
            <w:r>
              <w:rPr>
                <w:color w:val="1A1A1A"/>
                <w:sz w:val="18"/>
                <w:szCs w:val="18"/>
              </w:rPr>
              <w:t>0.762</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0708AEA" w14:textId="77777777" w:rsidR="009F283E" w:rsidRDefault="00000000">
            <w:r>
              <w:rPr>
                <w:color w:val="1A1A1A"/>
                <w:sz w:val="18"/>
                <w:szCs w:val="18"/>
              </w:rPr>
              <w:t>0.784</w:t>
            </w:r>
          </w:p>
        </w:tc>
        <w:tc>
          <w:tcPr>
            <w:tcW w:w="9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88DED14" w14:textId="77777777" w:rsidR="009F283E" w:rsidRDefault="00000000">
            <w:r>
              <w:rPr>
                <w:color w:val="1A1A1A"/>
                <w:sz w:val="18"/>
                <w:szCs w:val="18"/>
              </w:rPr>
              <w:t>1 (Fav)</w:t>
            </w:r>
          </w:p>
        </w:tc>
      </w:tr>
      <w:tr w:rsidR="009F283E" w14:paraId="17E5203D" w14:textId="77777777">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B20769D" w14:textId="77777777" w:rsidR="009F283E" w:rsidRDefault="00000000">
            <w:r>
              <w:rPr>
                <w:color w:val="1A1A1A"/>
                <w:sz w:val="18"/>
                <w:szCs w:val="18"/>
              </w:rPr>
              <w:t>Nigeria</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7732DDE" w14:textId="77777777" w:rsidR="009F283E" w:rsidRDefault="00000000">
            <w:r>
              <w:rPr>
                <w:color w:val="1A1A1A"/>
                <w:sz w:val="18"/>
                <w:szCs w:val="18"/>
              </w:rPr>
              <w:t>0.120</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8B36668" w14:textId="77777777" w:rsidR="009F283E" w:rsidRDefault="00000000">
            <w:r>
              <w:rPr>
                <w:color w:val="1A1A1A"/>
                <w:sz w:val="18"/>
                <w:szCs w:val="18"/>
              </w:rPr>
              <w:t>0.187</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56C6591" w14:textId="77777777" w:rsidR="009F283E" w:rsidRDefault="00000000">
            <w:r>
              <w:rPr>
                <w:color w:val="1A1A1A"/>
                <w:sz w:val="18"/>
                <w:szCs w:val="18"/>
              </w:rPr>
              <w:t>0.143</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A8157F3" w14:textId="77777777" w:rsidR="009F283E" w:rsidRDefault="00000000">
            <w:r>
              <w:rPr>
                <w:color w:val="1A1A1A"/>
                <w:sz w:val="18"/>
                <w:szCs w:val="18"/>
              </w:rPr>
              <w:t>0.096</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F17CAD0" w14:textId="77777777" w:rsidR="009F283E" w:rsidRDefault="00000000">
            <w:r>
              <w:rPr>
                <w:color w:val="1A1A1A"/>
                <w:sz w:val="18"/>
                <w:szCs w:val="18"/>
              </w:rPr>
              <w:t>0.078</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ECC569F" w14:textId="77777777" w:rsidR="009F283E" w:rsidRDefault="00000000">
            <w:r>
              <w:rPr>
                <w:color w:val="1A1A1A"/>
                <w:sz w:val="18"/>
                <w:szCs w:val="18"/>
              </w:rPr>
              <w:t>0.163</w:t>
            </w:r>
          </w:p>
        </w:tc>
        <w:tc>
          <w:tcPr>
            <w:tcW w:w="9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023C910" w14:textId="77777777" w:rsidR="009F283E" w:rsidRDefault="00000000">
            <w:r>
              <w:rPr>
                <w:color w:val="1A1A1A"/>
                <w:sz w:val="18"/>
                <w:szCs w:val="18"/>
              </w:rPr>
              <w:t>0 (</w:t>
            </w:r>
            <w:proofErr w:type="spellStart"/>
            <w:r>
              <w:rPr>
                <w:color w:val="1A1A1A"/>
                <w:sz w:val="18"/>
                <w:szCs w:val="18"/>
              </w:rPr>
              <w:t>Unf</w:t>
            </w:r>
            <w:proofErr w:type="spellEnd"/>
            <w:r>
              <w:rPr>
                <w:color w:val="1A1A1A"/>
                <w:sz w:val="18"/>
                <w:szCs w:val="18"/>
              </w:rPr>
              <w:t>)</w:t>
            </w:r>
          </w:p>
        </w:tc>
      </w:tr>
      <w:tr w:rsidR="009F283E" w14:paraId="050DC2E0" w14:textId="77777777">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C128B31" w14:textId="77777777" w:rsidR="009F283E" w:rsidRDefault="00000000">
            <w:r>
              <w:rPr>
                <w:color w:val="1A1A1A"/>
                <w:sz w:val="18"/>
                <w:szCs w:val="18"/>
              </w:rPr>
              <w:t>Senegal</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E72B821" w14:textId="77777777" w:rsidR="009F283E" w:rsidRDefault="00000000">
            <w:r>
              <w:rPr>
                <w:color w:val="1A1A1A"/>
                <w:sz w:val="18"/>
                <w:szCs w:val="18"/>
              </w:rPr>
              <w:t>0.394</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20EC852" w14:textId="77777777" w:rsidR="009F283E" w:rsidRDefault="00000000">
            <w:r>
              <w:rPr>
                <w:color w:val="1A1A1A"/>
                <w:sz w:val="18"/>
                <w:szCs w:val="18"/>
              </w:rPr>
              <w:t>0.386</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C27AEDB" w14:textId="77777777" w:rsidR="009F283E" w:rsidRDefault="00000000">
            <w:r>
              <w:rPr>
                <w:color w:val="1A1A1A"/>
                <w:sz w:val="18"/>
                <w:szCs w:val="18"/>
              </w:rPr>
              <w:t>0.361</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96BE2D1" w14:textId="77777777" w:rsidR="009F283E" w:rsidRDefault="00000000">
            <w:r>
              <w:rPr>
                <w:color w:val="1A1A1A"/>
                <w:sz w:val="18"/>
                <w:szCs w:val="18"/>
              </w:rPr>
              <w:t>0.327</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AE97545" w14:textId="77777777" w:rsidR="009F283E" w:rsidRDefault="00000000">
            <w:r>
              <w:rPr>
                <w:color w:val="1A1A1A"/>
                <w:sz w:val="18"/>
                <w:szCs w:val="18"/>
              </w:rPr>
              <w:t>0.412</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944AFF6" w14:textId="77777777" w:rsidR="009F283E" w:rsidRDefault="00000000">
            <w:r>
              <w:rPr>
                <w:color w:val="1A1A1A"/>
                <w:sz w:val="18"/>
                <w:szCs w:val="18"/>
              </w:rPr>
              <w:t>0.338</w:t>
            </w:r>
          </w:p>
        </w:tc>
        <w:tc>
          <w:tcPr>
            <w:tcW w:w="9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B1F2651" w14:textId="77777777" w:rsidR="009F283E" w:rsidRDefault="00000000">
            <w:r>
              <w:rPr>
                <w:color w:val="1A1A1A"/>
                <w:sz w:val="18"/>
                <w:szCs w:val="18"/>
              </w:rPr>
              <w:t>0 (</w:t>
            </w:r>
            <w:proofErr w:type="spellStart"/>
            <w:r>
              <w:rPr>
                <w:color w:val="1A1A1A"/>
                <w:sz w:val="18"/>
                <w:szCs w:val="18"/>
              </w:rPr>
              <w:t>Unf</w:t>
            </w:r>
            <w:proofErr w:type="spellEnd"/>
            <w:r>
              <w:rPr>
                <w:color w:val="1A1A1A"/>
                <w:sz w:val="18"/>
                <w:szCs w:val="18"/>
              </w:rPr>
              <w:t>)</w:t>
            </w:r>
          </w:p>
        </w:tc>
      </w:tr>
      <w:tr w:rsidR="009F283E" w14:paraId="74623FC9" w14:textId="77777777">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BF9CFDB" w14:textId="77777777" w:rsidR="009F283E" w:rsidRDefault="00000000">
            <w:r>
              <w:rPr>
                <w:color w:val="1A1A1A"/>
                <w:sz w:val="18"/>
                <w:szCs w:val="18"/>
              </w:rPr>
              <w:t>Sierra Leone</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9A80583" w14:textId="77777777" w:rsidR="009F283E" w:rsidRDefault="00000000">
            <w:r>
              <w:rPr>
                <w:color w:val="1A1A1A"/>
                <w:sz w:val="18"/>
                <w:szCs w:val="18"/>
              </w:rPr>
              <w:t>0.198</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DE83D4A" w14:textId="77777777" w:rsidR="009F283E" w:rsidRDefault="00000000">
            <w:r>
              <w:rPr>
                <w:color w:val="1A1A1A"/>
                <w:sz w:val="18"/>
                <w:szCs w:val="18"/>
              </w:rPr>
              <w:t>0.221</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18443C1" w14:textId="77777777" w:rsidR="009F283E" w:rsidRDefault="00000000">
            <w:r>
              <w:rPr>
                <w:color w:val="1A1A1A"/>
                <w:sz w:val="18"/>
                <w:szCs w:val="18"/>
              </w:rPr>
              <w:t>0.187</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A283753" w14:textId="77777777" w:rsidR="009F283E" w:rsidRDefault="00000000">
            <w:r>
              <w:rPr>
                <w:color w:val="1A1A1A"/>
                <w:sz w:val="18"/>
                <w:szCs w:val="18"/>
              </w:rPr>
              <w:t>0.163</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3DF60CA" w14:textId="77777777" w:rsidR="009F283E" w:rsidRDefault="00000000">
            <w:r>
              <w:rPr>
                <w:color w:val="1A1A1A"/>
                <w:sz w:val="18"/>
                <w:szCs w:val="18"/>
              </w:rPr>
              <w:t>0.224</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B9105F7" w14:textId="77777777" w:rsidR="009F283E" w:rsidRDefault="00000000">
            <w:r>
              <w:rPr>
                <w:color w:val="1A1A1A"/>
                <w:sz w:val="18"/>
                <w:szCs w:val="18"/>
              </w:rPr>
              <w:t>0.214</w:t>
            </w:r>
          </w:p>
        </w:tc>
        <w:tc>
          <w:tcPr>
            <w:tcW w:w="9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459EB3BD" w14:textId="77777777" w:rsidR="009F283E" w:rsidRDefault="00000000">
            <w:r>
              <w:rPr>
                <w:color w:val="1A1A1A"/>
                <w:sz w:val="18"/>
                <w:szCs w:val="18"/>
              </w:rPr>
              <w:t>0 (</w:t>
            </w:r>
            <w:proofErr w:type="spellStart"/>
            <w:r>
              <w:rPr>
                <w:color w:val="1A1A1A"/>
                <w:sz w:val="18"/>
                <w:szCs w:val="18"/>
              </w:rPr>
              <w:t>Unf</w:t>
            </w:r>
            <w:proofErr w:type="spellEnd"/>
            <w:r>
              <w:rPr>
                <w:color w:val="1A1A1A"/>
                <w:sz w:val="18"/>
                <w:szCs w:val="18"/>
              </w:rPr>
              <w:t>)</w:t>
            </w:r>
          </w:p>
        </w:tc>
      </w:tr>
      <w:tr w:rsidR="009F283E" w14:paraId="3474E259" w14:textId="77777777">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835F1F6" w14:textId="77777777" w:rsidR="009F283E" w:rsidRDefault="00000000">
            <w:r>
              <w:rPr>
                <w:color w:val="1A1A1A"/>
                <w:sz w:val="18"/>
                <w:szCs w:val="18"/>
              </w:rPr>
              <w:t>South Africa</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8905298" w14:textId="77777777" w:rsidR="009F283E" w:rsidRDefault="00000000">
            <w:r>
              <w:rPr>
                <w:color w:val="1A1A1A"/>
                <w:sz w:val="18"/>
                <w:szCs w:val="18"/>
              </w:rPr>
              <w:t>0.563</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63BD5E2B" w14:textId="77777777" w:rsidR="009F283E" w:rsidRDefault="00000000">
            <w:r>
              <w:rPr>
                <w:color w:val="1A1A1A"/>
                <w:sz w:val="18"/>
                <w:szCs w:val="18"/>
              </w:rPr>
              <w:t>0.558</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2D2865D" w14:textId="77777777" w:rsidR="009F283E" w:rsidRDefault="00000000">
            <w:r>
              <w:rPr>
                <w:color w:val="1A1A1A"/>
                <w:sz w:val="18"/>
                <w:szCs w:val="18"/>
              </w:rPr>
              <w:t>0.529</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1798976" w14:textId="77777777" w:rsidR="009F283E" w:rsidRDefault="00000000">
            <w:r>
              <w:rPr>
                <w:color w:val="1A1A1A"/>
                <w:sz w:val="18"/>
                <w:szCs w:val="18"/>
              </w:rPr>
              <w:t>0.481</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E9B2817" w14:textId="77777777" w:rsidR="009F283E" w:rsidRDefault="00000000">
            <w:r>
              <w:rPr>
                <w:color w:val="1A1A1A"/>
                <w:sz w:val="18"/>
                <w:szCs w:val="18"/>
              </w:rPr>
              <w:t>0.498</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15DEB59" w14:textId="77777777" w:rsidR="009F283E" w:rsidRDefault="00000000">
            <w:r>
              <w:rPr>
                <w:color w:val="1A1A1A"/>
                <w:sz w:val="18"/>
                <w:szCs w:val="18"/>
              </w:rPr>
              <w:t>0.461</w:t>
            </w:r>
          </w:p>
        </w:tc>
        <w:tc>
          <w:tcPr>
            <w:tcW w:w="9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B1A8BE0" w14:textId="77777777" w:rsidR="009F283E" w:rsidRDefault="00000000">
            <w:r>
              <w:rPr>
                <w:color w:val="1A1A1A"/>
                <w:sz w:val="18"/>
                <w:szCs w:val="18"/>
              </w:rPr>
              <w:t>1 (Fav)</w:t>
            </w:r>
          </w:p>
        </w:tc>
      </w:tr>
      <w:tr w:rsidR="009F283E" w14:paraId="52FE8F42" w14:textId="77777777">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31C3F3C" w14:textId="77777777" w:rsidR="009F283E" w:rsidRDefault="00000000">
            <w:r>
              <w:rPr>
                <w:color w:val="1A1A1A"/>
                <w:sz w:val="18"/>
                <w:szCs w:val="18"/>
              </w:rPr>
              <w:t>Tanzania</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6DB29E89" w14:textId="77777777" w:rsidR="009F283E" w:rsidRDefault="00000000">
            <w:r>
              <w:rPr>
                <w:color w:val="1A1A1A"/>
                <w:sz w:val="18"/>
                <w:szCs w:val="18"/>
              </w:rPr>
              <w:t>0.298</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878E162" w14:textId="77777777" w:rsidR="009F283E" w:rsidRDefault="00000000">
            <w:r>
              <w:rPr>
                <w:color w:val="1A1A1A"/>
                <w:sz w:val="18"/>
                <w:szCs w:val="18"/>
              </w:rPr>
              <w:t>0.312</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06B67DC" w14:textId="77777777" w:rsidR="009F283E" w:rsidRDefault="00000000">
            <w:r>
              <w:rPr>
                <w:color w:val="1A1A1A"/>
                <w:sz w:val="18"/>
                <w:szCs w:val="18"/>
              </w:rPr>
              <w:t>0.287</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437C351E" w14:textId="77777777" w:rsidR="009F283E" w:rsidRDefault="00000000">
            <w:r>
              <w:rPr>
                <w:color w:val="1A1A1A"/>
                <w:sz w:val="18"/>
                <w:szCs w:val="18"/>
              </w:rPr>
              <w:t>0.241</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F0EA3B5" w14:textId="77777777" w:rsidR="009F283E" w:rsidRDefault="00000000">
            <w:r>
              <w:rPr>
                <w:color w:val="1A1A1A"/>
                <w:sz w:val="18"/>
                <w:szCs w:val="18"/>
              </w:rPr>
              <w:t>0.354</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FAB0822" w14:textId="77777777" w:rsidR="009F283E" w:rsidRDefault="00000000">
            <w:r>
              <w:rPr>
                <w:color w:val="1A1A1A"/>
                <w:sz w:val="18"/>
                <w:szCs w:val="18"/>
              </w:rPr>
              <w:t>0.298</w:t>
            </w:r>
          </w:p>
        </w:tc>
        <w:tc>
          <w:tcPr>
            <w:tcW w:w="9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F63CEBB" w14:textId="77777777" w:rsidR="009F283E" w:rsidRDefault="00000000">
            <w:r>
              <w:rPr>
                <w:color w:val="1A1A1A"/>
                <w:sz w:val="18"/>
                <w:szCs w:val="18"/>
              </w:rPr>
              <w:t>0 (</w:t>
            </w:r>
            <w:proofErr w:type="spellStart"/>
            <w:r>
              <w:rPr>
                <w:color w:val="1A1A1A"/>
                <w:sz w:val="18"/>
                <w:szCs w:val="18"/>
              </w:rPr>
              <w:t>Unf</w:t>
            </w:r>
            <w:proofErr w:type="spellEnd"/>
            <w:r>
              <w:rPr>
                <w:color w:val="1A1A1A"/>
                <w:sz w:val="18"/>
                <w:szCs w:val="18"/>
              </w:rPr>
              <w:t>)</w:t>
            </w:r>
          </w:p>
        </w:tc>
      </w:tr>
      <w:tr w:rsidR="009F283E" w14:paraId="31BCF15D" w14:textId="77777777">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0ACAC114" w14:textId="77777777" w:rsidR="009F283E" w:rsidRDefault="00000000">
            <w:r>
              <w:rPr>
                <w:color w:val="1A1A1A"/>
                <w:sz w:val="18"/>
                <w:szCs w:val="18"/>
              </w:rPr>
              <w:t>Zambia</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F5DD789" w14:textId="77777777" w:rsidR="009F283E" w:rsidRDefault="00000000">
            <w:r>
              <w:rPr>
                <w:color w:val="1A1A1A"/>
                <w:sz w:val="18"/>
                <w:szCs w:val="18"/>
              </w:rPr>
              <w:t>0.347</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6E22703E" w14:textId="77777777" w:rsidR="009F283E" w:rsidRDefault="00000000">
            <w:r>
              <w:rPr>
                <w:color w:val="1A1A1A"/>
                <w:sz w:val="18"/>
                <w:szCs w:val="18"/>
              </w:rPr>
              <w:t>0.358</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A38F3AF" w14:textId="77777777" w:rsidR="009F283E" w:rsidRDefault="00000000">
            <w:r>
              <w:rPr>
                <w:color w:val="1A1A1A"/>
                <w:sz w:val="18"/>
                <w:szCs w:val="18"/>
              </w:rPr>
              <w:t>0.331</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5E94F7A" w14:textId="77777777" w:rsidR="009F283E" w:rsidRDefault="00000000">
            <w:r>
              <w:rPr>
                <w:color w:val="1A1A1A"/>
                <w:sz w:val="18"/>
                <w:szCs w:val="18"/>
              </w:rPr>
              <w:t>0.289</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29AB90F" w14:textId="77777777" w:rsidR="009F283E" w:rsidRDefault="00000000">
            <w:r>
              <w:rPr>
                <w:color w:val="1A1A1A"/>
                <w:sz w:val="18"/>
                <w:szCs w:val="18"/>
              </w:rPr>
              <w:t>0.401</w:t>
            </w:r>
          </w:p>
        </w:tc>
        <w:tc>
          <w:tcPr>
            <w:tcW w:w="6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4BA6811" w14:textId="77777777" w:rsidR="009F283E" w:rsidRDefault="00000000">
            <w:r>
              <w:rPr>
                <w:color w:val="1A1A1A"/>
                <w:sz w:val="18"/>
                <w:szCs w:val="18"/>
              </w:rPr>
              <w:t>0.312</w:t>
            </w:r>
          </w:p>
        </w:tc>
        <w:tc>
          <w:tcPr>
            <w:tcW w:w="98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E371211" w14:textId="77777777" w:rsidR="009F283E" w:rsidRDefault="00000000">
            <w:r>
              <w:rPr>
                <w:color w:val="1A1A1A"/>
                <w:sz w:val="18"/>
                <w:szCs w:val="18"/>
              </w:rPr>
              <w:t>0 (</w:t>
            </w:r>
            <w:proofErr w:type="spellStart"/>
            <w:r>
              <w:rPr>
                <w:color w:val="1A1A1A"/>
                <w:sz w:val="18"/>
                <w:szCs w:val="18"/>
              </w:rPr>
              <w:t>Unf</w:t>
            </w:r>
            <w:proofErr w:type="spellEnd"/>
            <w:r>
              <w:rPr>
                <w:color w:val="1A1A1A"/>
                <w:sz w:val="18"/>
                <w:szCs w:val="18"/>
              </w:rPr>
              <w:t>)</w:t>
            </w:r>
          </w:p>
        </w:tc>
      </w:tr>
      <w:tr w:rsidR="009F283E" w14:paraId="6282472F" w14:textId="77777777">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88458CC" w14:textId="77777777" w:rsidR="009F283E" w:rsidRDefault="00000000">
            <w:r>
              <w:rPr>
                <w:color w:val="1A1A1A"/>
                <w:sz w:val="18"/>
                <w:szCs w:val="18"/>
              </w:rPr>
              <w:t>Zimbabwe</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484F660C" w14:textId="77777777" w:rsidR="009F283E" w:rsidRDefault="00000000">
            <w:r>
              <w:rPr>
                <w:color w:val="1A1A1A"/>
                <w:sz w:val="18"/>
                <w:szCs w:val="18"/>
              </w:rPr>
              <w:t>0.086</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90AAF54" w14:textId="77777777" w:rsidR="009F283E" w:rsidRDefault="00000000">
            <w:r>
              <w:rPr>
                <w:color w:val="1A1A1A"/>
                <w:sz w:val="18"/>
                <w:szCs w:val="18"/>
              </w:rPr>
              <w:t>0.094</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9F5029C" w14:textId="77777777" w:rsidR="009F283E" w:rsidRDefault="00000000">
            <w:r>
              <w:rPr>
                <w:color w:val="1A1A1A"/>
                <w:sz w:val="18"/>
                <w:szCs w:val="18"/>
              </w:rPr>
              <w:t>0.078</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6771CD06" w14:textId="77777777" w:rsidR="009F283E" w:rsidRDefault="00000000">
            <w:r>
              <w:rPr>
                <w:color w:val="1A1A1A"/>
                <w:sz w:val="18"/>
                <w:szCs w:val="18"/>
              </w:rPr>
              <w:t>0.063</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3D33B6B" w14:textId="77777777" w:rsidR="009F283E" w:rsidRDefault="00000000">
            <w:r>
              <w:rPr>
                <w:color w:val="1A1A1A"/>
                <w:sz w:val="18"/>
                <w:szCs w:val="18"/>
              </w:rPr>
              <w:t>0.087</w:t>
            </w:r>
          </w:p>
        </w:tc>
        <w:tc>
          <w:tcPr>
            <w:tcW w:w="6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99B425A" w14:textId="77777777" w:rsidR="009F283E" w:rsidRDefault="00000000">
            <w:r>
              <w:rPr>
                <w:color w:val="1A1A1A"/>
                <w:sz w:val="18"/>
                <w:szCs w:val="18"/>
              </w:rPr>
              <w:t>0.108</w:t>
            </w:r>
          </w:p>
        </w:tc>
        <w:tc>
          <w:tcPr>
            <w:tcW w:w="98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444D3F4D" w14:textId="77777777" w:rsidR="009F283E" w:rsidRDefault="00000000">
            <w:r>
              <w:rPr>
                <w:color w:val="1A1A1A"/>
                <w:sz w:val="18"/>
                <w:szCs w:val="18"/>
              </w:rPr>
              <w:t>0 (</w:t>
            </w:r>
            <w:proofErr w:type="spellStart"/>
            <w:r>
              <w:rPr>
                <w:color w:val="1A1A1A"/>
                <w:sz w:val="18"/>
                <w:szCs w:val="18"/>
              </w:rPr>
              <w:t>Unf</w:t>
            </w:r>
            <w:proofErr w:type="spellEnd"/>
            <w:r>
              <w:rPr>
                <w:color w:val="1A1A1A"/>
                <w:sz w:val="18"/>
                <w:szCs w:val="18"/>
              </w:rPr>
              <w:t>)</w:t>
            </w:r>
          </w:p>
        </w:tc>
      </w:tr>
    </w:tbl>
    <w:p w14:paraId="3AF1CA97" w14:textId="77777777" w:rsidR="009F283E" w:rsidRDefault="00000000">
      <w:pPr>
        <w:spacing w:before="60" w:after="100"/>
        <w:jc w:val="both"/>
      </w:pPr>
      <w:r>
        <w:rPr>
          <w:color w:val="1A1A1A"/>
        </w:rPr>
        <w:t xml:space="preserve">Note: </w:t>
      </w:r>
      <w:proofErr w:type="spellStart"/>
      <w:r>
        <w:rPr>
          <w:color w:val="1A1A1A"/>
        </w:rPr>
        <w:t>RoL</w:t>
      </w:r>
      <w:proofErr w:type="spellEnd"/>
      <w:r>
        <w:rPr>
          <w:color w:val="1A1A1A"/>
        </w:rPr>
        <w:t xml:space="preserve"> = Rule of Law; RQ = Regulatory Quality; GE = Government Effectiveness; CC = Control of Corruption; PS = Political Stability; PPI = Fraser Policy Perception Index. All values normalised via min-max scaling. Label: 1 = Favourable (Fraser IAS ≥ 40), 0 = Unfavourable.</w:t>
      </w:r>
    </w:p>
    <w:p w14:paraId="68F5C7A3" w14:textId="77777777" w:rsidR="009F283E" w:rsidRDefault="009F283E">
      <w:pPr>
        <w:spacing w:before="80"/>
      </w:pPr>
    </w:p>
    <w:p w14:paraId="37F8AEAD" w14:textId="77777777" w:rsidR="009F283E" w:rsidRDefault="00000000">
      <w:pPr>
        <w:pStyle w:val="Heading2"/>
      </w:pPr>
      <w:r>
        <w:rPr>
          <w:color w:val="000000"/>
        </w:rPr>
        <w:t>S2.2 SVM Grid Search Results: Full Parameter Sweep</w:t>
      </w:r>
    </w:p>
    <w:p w14:paraId="5A52035B" w14:textId="77777777" w:rsidR="009F283E" w:rsidRDefault="00000000">
      <w:pPr>
        <w:spacing w:before="60" w:after="80"/>
      </w:pPr>
      <w:r>
        <w:rPr>
          <w:i/>
          <w:iCs/>
          <w:color w:val="444444"/>
          <w:sz w:val="20"/>
          <w:szCs w:val="20"/>
        </w:rPr>
        <w:t>[Manuscript ref: Manuscript Section 6.2, Table 5]</w:t>
      </w:r>
    </w:p>
    <w:p w14:paraId="1757921A" w14:textId="77777777" w:rsidR="009F283E" w:rsidRDefault="00000000">
      <w:pPr>
        <w:spacing w:before="60" w:after="100"/>
        <w:jc w:val="both"/>
      </w:pPr>
      <w:r>
        <w:rPr>
          <w:color w:val="1A1A1A"/>
        </w:rPr>
        <w:lastRenderedPageBreak/>
        <w:t>Table S2.2 reports balanced accuracy scores for all C values evaluated in the grid search. The Linear SVC was evaluated with C ∈ {0.1, 1, 10, 100} using LOO-CV with balanced accuracy as the scoring metric (He &amp; Garcia, 2009). All C values produce the same accuracy on this linearly separable dataset; C = 1 is selected as the optimal parameter per scikit-learn grid search tie-breaking (first value achieving maximum score).</w:t>
      </w:r>
    </w:p>
    <w:p w14:paraId="158CB355" w14:textId="77777777" w:rsidR="009F283E" w:rsidRDefault="009F283E">
      <w:pPr>
        <w:spacing w:before="60"/>
      </w:pPr>
    </w:p>
    <w:p w14:paraId="51C88D15" w14:textId="77777777" w:rsidR="009F283E" w:rsidRDefault="00000000">
      <w:pPr>
        <w:spacing w:before="60" w:after="120"/>
        <w:jc w:val="center"/>
      </w:pPr>
      <w:r>
        <w:rPr>
          <w:i/>
          <w:iCs/>
          <w:color w:val="444444"/>
          <w:sz w:val="20"/>
          <w:szCs w:val="20"/>
        </w:rPr>
        <w:t>Table S2.2. Grid search results: balanced accuracy across C values (Linear SVC, LOO-CV, n = 16).</w:t>
      </w:r>
    </w:p>
    <w:tbl>
      <w:tblPr>
        <w:tblW w:w="8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400"/>
        <w:gridCol w:w="1400"/>
        <w:gridCol w:w="2160"/>
      </w:tblGrid>
      <w:tr w:rsidR="009F283E" w14:paraId="7D2C2CCB" w14:textId="77777777">
        <w:trPr>
          <w:tblHeader/>
        </w:trPr>
        <w:tc>
          <w:tcPr>
            <w:tcW w:w="14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15D94A3B" w14:textId="77777777" w:rsidR="009F283E" w:rsidRDefault="00000000">
            <w:pPr>
              <w:jc w:val="center"/>
            </w:pPr>
            <w:r>
              <w:rPr>
                <w:b/>
                <w:bCs/>
                <w:color w:val="FFFFFF"/>
                <w:sz w:val="18"/>
                <w:szCs w:val="18"/>
              </w:rPr>
              <w:t>C value</w:t>
            </w:r>
          </w:p>
        </w:tc>
        <w:tc>
          <w:tcPr>
            <w:tcW w:w="20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4C01669D" w14:textId="77777777" w:rsidR="009F283E" w:rsidRDefault="00000000">
            <w:pPr>
              <w:jc w:val="center"/>
            </w:pPr>
            <w:r>
              <w:rPr>
                <w:b/>
                <w:bCs/>
                <w:color w:val="FFFFFF"/>
                <w:sz w:val="18"/>
                <w:szCs w:val="18"/>
              </w:rPr>
              <w:t>Balanced Accuracy</w:t>
            </w:r>
          </w:p>
        </w:tc>
        <w:tc>
          <w:tcPr>
            <w:tcW w:w="14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6CCA832D" w14:textId="77777777" w:rsidR="009F283E" w:rsidRDefault="00000000">
            <w:pPr>
              <w:jc w:val="center"/>
            </w:pPr>
            <w:r>
              <w:rPr>
                <w:b/>
                <w:bCs/>
                <w:color w:val="FFFFFF"/>
                <w:sz w:val="18"/>
                <w:szCs w:val="18"/>
              </w:rPr>
              <w:t>Accuracy</w:t>
            </w:r>
          </w:p>
        </w:tc>
        <w:tc>
          <w:tcPr>
            <w:tcW w:w="14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30175600" w14:textId="77777777" w:rsidR="009F283E" w:rsidRDefault="00000000">
            <w:pPr>
              <w:jc w:val="center"/>
            </w:pPr>
            <w:r>
              <w:rPr>
                <w:b/>
                <w:bCs/>
                <w:color w:val="FFFFFF"/>
                <w:sz w:val="18"/>
                <w:szCs w:val="18"/>
              </w:rPr>
              <w:t>ROC-AUC</w:t>
            </w:r>
          </w:p>
        </w:tc>
        <w:tc>
          <w:tcPr>
            <w:tcW w:w="216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0A4B1332" w14:textId="77777777" w:rsidR="009F283E" w:rsidRDefault="00000000">
            <w:pPr>
              <w:jc w:val="center"/>
            </w:pPr>
            <w:r>
              <w:rPr>
                <w:b/>
                <w:bCs/>
                <w:color w:val="FFFFFF"/>
                <w:sz w:val="18"/>
                <w:szCs w:val="18"/>
              </w:rPr>
              <w:t>Selected</w:t>
            </w:r>
          </w:p>
        </w:tc>
      </w:tr>
      <w:tr w:rsidR="009F283E" w14:paraId="11C9712F" w14:textId="77777777">
        <w:tc>
          <w:tcPr>
            <w:tcW w:w="1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2BF5A77" w14:textId="77777777" w:rsidR="009F283E" w:rsidRDefault="00000000">
            <w:r>
              <w:rPr>
                <w:color w:val="1A1A1A"/>
                <w:sz w:val="18"/>
                <w:szCs w:val="18"/>
              </w:rPr>
              <w:t>0.1</w:t>
            </w:r>
          </w:p>
        </w:tc>
        <w:tc>
          <w:tcPr>
            <w:tcW w:w="20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1FE3E4E" w14:textId="77777777" w:rsidR="009F283E" w:rsidRDefault="00000000">
            <w:r>
              <w:rPr>
                <w:color w:val="1A1A1A"/>
                <w:sz w:val="18"/>
                <w:szCs w:val="18"/>
              </w:rPr>
              <w:t>1.000</w:t>
            </w:r>
          </w:p>
        </w:tc>
        <w:tc>
          <w:tcPr>
            <w:tcW w:w="1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1A8FD38" w14:textId="77777777" w:rsidR="009F283E" w:rsidRDefault="00000000">
            <w:r>
              <w:rPr>
                <w:color w:val="1A1A1A"/>
                <w:sz w:val="18"/>
                <w:szCs w:val="18"/>
              </w:rPr>
              <w:t>1.000</w:t>
            </w:r>
          </w:p>
        </w:tc>
        <w:tc>
          <w:tcPr>
            <w:tcW w:w="1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0.945</w:t>
            </w:r>
          </w:p>
        </w:tc>
        <w:tc>
          <w:tcPr>
            <w:tcW w:w="21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B7FD2DF" w14:textId="77777777" w:rsidR="009F283E" w:rsidRDefault="00000000">
            <w:r>
              <w:rPr>
                <w:color w:val="1A1A1A"/>
                <w:sz w:val="18"/>
                <w:szCs w:val="18"/>
              </w:rPr>
              <w:t>Yes (modal C)</w:t>
            </w:r>
          </w:p>
        </w:tc>
      </w:tr>
      <w:tr w:rsidR="009F283E" w14:paraId="3B084593" w14:textId="77777777">
        <w:tc>
          <w:tcPr>
            <w:tcW w:w="14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807C614" w14:textId="77777777" w:rsidR="009F283E" w:rsidRDefault="00000000">
            <w:r>
              <w:rPr>
                <w:color w:val="1A1A1A"/>
                <w:sz w:val="18"/>
                <w:szCs w:val="18"/>
              </w:rPr>
              <w:t>1</w:t>
            </w:r>
          </w:p>
        </w:tc>
        <w:tc>
          <w:tcPr>
            <w:tcW w:w="20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D46DB55" w14:textId="77777777" w:rsidR="009F283E" w:rsidRDefault="00000000">
            <w:r>
              <w:rPr>
                <w:color w:val="1A1A1A"/>
                <w:sz w:val="18"/>
                <w:szCs w:val="18"/>
              </w:rPr>
              <w:t>1.000</w:t>
            </w:r>
          </w:p>
        </w:tc>
        <w:tc>
          <w:tcPr>
            <w:tcW w:w="14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25945A4" w14:textId="77777777" w:rsidR="009F283E" w:rsidRDefault="00000000">
            <w:r>
              <w:rPr>
                <w:color w:val="1A1A1A"/>
                <w:sz w:val="18"/>
                <w:szCs w:val="18"/>
              </w:rPr>
              <w:t>1.000</w:t>
            </w:r>
          </w:p>
        </w:tc>
        <w:tc>
          <w:tcPr>
            <w:tcW w:w="14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0.945</w:t>
            </w:r>
          </w:p>
        </w:tc>
        <w:tc>
          <w:tcPr>
            <w:tcW w:w="21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C2037C5" w14:textId="77777777" w:rsidR="009F283E" w:rsidRDefault="00000000">
            <w:r>
              <w:rPr>
                <w:color w:val="1A1A1A"/>
                <w:sz w:val="18"/>
                <w:szCs w:val="18"/>
              </w:rPr>
              <w:t>No</w:t>
            </w:r>
          </w:p>
        </w:tc>
      </w:tr>
      <w:tr w:rsidR="009F283E" w14:paraId="6897B176" w14:textId="77777777">
        <w:tc>
          <w:tcPr>
            <w:tcW w:w="1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761FD68" w14:textId="77777777" w:rsidR="009F283E" w:rsidRDefault="00000000">
            <w:r>
              <w:rPr>
                <w:color w:val="1A1A1A"/>
                <w:sz w:val="18"/>
                <w:szCs w:val="18"/>
              </w:rPr>
              <w:t>10</w:t>
            </w:r>
          </w:p>
        </w:tc>
        <w:tc>
          <w:tcPr>
            <w:tcW w:w="20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54352EE" w14:textId="77777777" w:rsidR="009F283E" w:rsidRDefault="00000000">
            <w:r>
              <w:rPr>
                <w:color w:val="1A1A1A"/>
                <w:sz w:val="18"/>
                <w:szCs w:val="18"/>
              </w:rPr>
              <w:t>1.000</w:t>
            </w:r>
          </w:p>
        </w:tc>
        <w:tc>
          <w:tcPr>
            <w:tcW w:w="1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2D12743" w14:textId="77777777" w:rsidR="009F283E" w:rsidRDefault="00000000">
            <w:r>
              <w:rPr>
                <w:color w:val="1A1A1A"/>
                <w:sz w:val="18"/>
                <w:szCs w:val="18"/>
              </w:rPr>
              <w:t>1.000</w:t>
            </w:r>
          </w:p>
        </w:tc>
        <w:tc>
          <w:tcPr>
            <w:tcW w:w="1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0.945</w:t>
            </w:r>
          </w:p>
        </w:tc>
        <w:tc>
          <w:tcPr>
            <w:tcW w:w="21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621F5F4B" w14:textId="77777777" w:rsidR="009F283E" w:rsidRDefault="00000000">
            <w:r>
              <w:rPr>
                <w:color w:val="1A1A1A"/>
                <w:sz w:val="18"/>
                <w:szCs w:val="18"/>
              </w:rPr>
              <w:t>No</w:t>
            </w:r>
          </w:p>
        </w:tc>
      </w:tr>
      <w:tr w:rsidR="009F283E" w14:paraId="268B24BD" w14:textId="77777777">
        <w:tc>
          <w:tcPr>
            <w:tcW w:w="14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E7FE751" w14:textId="77777777" w:rsidR="009F283E" w:rsidRDefault="00000000">
            <w:r>
              <w:rPr>
                <w:color w:val="1A1A1A"/>
                <w:sz w:val="18"/>
                <w:szCs w:val="18"/>
              </w:rPr>
              <w:t>100</w:t>
            </w:r>
          </w:p>
        </w:tc>
        <w:tc>
          <w:tcPr>
            <w:tcW w:w="20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BD9D409" w14:textId="77777777" w:rsidR="009F283E" w:rsidRDefault="00000000">
            <w:r>
              <w:rPr>
                <w:color w:val="1A1A1A"/>
                <w:sz w:val="18"/>
                <w:szCs w:val="18"/>
              </w:rPr>
              <w:t>1.000</w:t>
            </w:r>
          </w:p>
        </w:tc>
        <w:tc>
          <w:tcPr>
            <w:tcW w:w="14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EA82D4B" w14:textId="77777777" w:rsidR="009F283E" w:rsidRDefault="00000000">
            <w:r>
              <w:rPr>
                <w:color w:val="1A1A1A"/>
                <w:sz w:val="18"/>
                <w:szCs w:val="18"/>
              </w:rPr>
              <w:t>1.000</w:t>
            </w:r>
          </w:p>
        </w:tc>
        <w:tc>
          <w:tcPr>
            <w:tcW w:w="14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0.945</w:t>
            </w:r>
          </w:p>
        </w:tc>
        <w:tc>
          <w:tcPr>
            <w:tcW w:w="21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4734E2F" w14:textId="77777777" w:rsidR="009F283E" w:rsidRDefault="00000000">
            <w:r>
              <w:rPr>
                <w:color w:val="1A1A1A"/>
                <w:sz w:val="18"/>
                <w:szCs w:val="18"/>
              </w:rPr>
              <w:t>No</w:t>
            </w:r>
          </w:p>
        </w:tc>
      </w:tr>
    </w:tbl>
    <w:p w14:paraId="430D1AF6" w14:textId="77777777" w:rsidR="009F283E" w:rsidRDefault="00000000">
      <w:pPr>
        <w:spacing w:before="60" w:after="100"/>
        <w:jc w:val="both"/>
      </w:pPr>
      <w:r>
        <w:rPr>
          <w:color w:val="1A1A1A"/>
        </w:rPr>
        <w:t>The invariance of accuracy and ROC-AUC across C values is consistent with the linear separability of the feature space documented in Section 6.2 of the manuscript: when a clean linear boundary exists, regularisation strength does not affect classification outcomes.</w:t>
      </w:r>
    </w:p>
    <w:p w14:paraId="68D020F6" w14:textId="77777777" w:rsidR="009F283E" w:rsidRDefault="009F283E">
      <w:pPr>
        <w:spacing w:before="80"/>
      </w:pPr>
    </w:p>
    <w:p w14:paraId="138D7628" w14:textId="77777777" w:rsidR="009F283E" w:rsidRDefault="00000000">
      <w:pPr>
        <w:pStyle w:val="Heading2"/>
      </w:pPr>
      <w:r>
        <w:rPr>
          <w:color w:val="000000"/>
        </w:rPr>
        <w:t>S2.3 Raw SVM Coefficient Values and Normalisation</w:t>
      </w:r>
    </w:p>
    <w:p w14:paraId="34FA8884" w14:textId="77777777" w:rsidR="009F283E" w:rsidRDefault="00000000">
      <w:pPr>
        <w:spacing w:before="60" w:after="80"/>
      </w:pPr>
      <w:r>
        <w:rPr>
          <w:i/>
          <w:iCs/>
          <w:color w:val="444444"/>
          <w:sz w:val="20"/>
          <w:szCs w:val="20"/>
        </w:rPr>
        <w:t>[Manuscript ref: Manuscript Section 6.2, Table 6]</w:t>
      </w:r>
    </w:p>
    <w:p w14:paraId="0A53FB56" w14:textId="77777777" w:rsidR="009F283E" w:rsidRDefault="00000000">
      <w:pPr>
        <w:spacing w:before="60" w:after="100"/>
        <w:jc w:val="both"/>
      </w:pPr>
      <w:r>
        <w:rPr>
          <w:color w:val="1A1A1A"/>
        </w:rPr>
        <w:t xml:space="preserve">The Linear SVC trained on the full 16-country dataset with C = 1 and </w:t>
      </w:r>
      <w:proofErr w:type="spellStart"/>
      <w:r>
        <w:rPr>
          <w:color w:val="1A1A1A"/>
        </w:rPr>
        <w:t>class_weight</w:t>
      </w:r>
      <w:proofErr w:type="spellEnd"/>
      <w:r>
        <w:rPr>
          <w:color w:val="1A1A1A"/>
        </w:rPr>
        <w:t xml:space="preserve"> = 'balanced' produces coefficient vector </w:t>
      </w:r>
      <w:proofErr w:type="spellStart"/>
      <w:r>
        <w:rPr>
          <w:color w:val="1A1A1A"/>
        </w:rPr>
        <w:t>w_svm</w:t>
      </w:r>
      <w:proofErr w:type="spellEnd"/>
      <w:r>
        <w:rPr>
          <w:color w:val="1A1A1A"/>
        </w:rPr>
        <w:t>. Table S2.3 documents the raw coefficients, their absolute values, and the normalisation step that yields the feature importance signals fᵢ(t) passed to the MCDM layer.</w:t>
      </w:r>
    </w:p>
    <w:p w14:paraId="52DDBB61" w14:textId="77777777" w:rsidR="009F283E" w:rsidRDefault="009F283E">
      <w:pPr>
        <w:spacing w:before="60"/>
      </w:pPr>
    </w:p>
    <w:p w14:paraId="1F6A475D" w14:textId="77777777" w:rsidR="009F283E" w:rsidRDefault="00000000">
      <w:pPr>
        <w:spacing w:before="60" w:after="120"/>
        <w:jc w:val="center"/>
      </w:pPr>
      <w:r>
        <w:rPr>
          <w:i/>
          <w:iCs/>
          <w:color w:val="444444"/>
          <w:sz w:val="20"/>
          <w:szCs w:val="20"/>
        </w:rPr>
        <w:t>Table S2.3. Raw SVM coefficients and normalisation to feature importance signals fᵢ(t).</w:t>
      </w:r>
    </w:p>
    <w:tbl>
      <w:tblPr>
        <w:tblW w:w="8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900"/>
        <w:gridCol w:w="1000"/>
        <w:gridCol w:w="1400"/>
        <w:gridCol w:w="1660"/>
      </w:tblGrid>
      <w:tr w:rsidR="009F283E" w14:paraId="0D3B7D32" w14:textId="77777777">
        <w:trPr>
          <w:tblHeader/>
        </w:trPr>
        <w:tc>
          <w:tcPr>
            <w:tcW w:w="24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4B408D6E" w14:textId="77777777" w:rsidR="009F283E" w:rsidRDefault="00000000">
            <w:pPr>
              <w:jc w:val="center"/>
            </w:pPr>
            <w:r>
              <w:rPr>
                <w:b/>
                <w:bCs/>
                <w:color w:val="FFFFFF"/>
                <w:sz w:val="18"/>
                <w:szCs w:val="18"/>
              </w:rPr>
              <w:t>Feature</w:t>
            </w:r>
          </w:p>
        </w:tc>
        <w:tc>
          <w:tcPr>
            <w:tcW w:w="10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067E9C37" w14:textId="77777777" w:rsidR="009F283E" w:rsidRDefault="00000000">
            <w:pPr>
              <w:jc w:val="center"/>
            </w:pPr>
            <w:r>
              <w:rPr>
                <w:b/>
                <w:bCs/>
                <w:color w:val="FFFFFF"/>
                <w:sz w:val="18"/>
                <w:szCs w:val="18"/>
              </w:rPr>
              <w:t xml:space="preserve">Raw </w:t>
            </w:r>
            <w:proofErr w:type="spellStart"/>
            <w:r>
              <w:rPr>
                <w:b/>
                <w:bCs/>
                <w:color w:val="FFFFFF"/>
                <w:sz w:val="18"/>
                <w:szCs w:val="18"/>
              </w:rPr>
              <w:t>coef</w:t>
            </w:r>
            <w:proofErr w:type="spellEnd"/>
          </w:p>
        </w:tc>
        <w:tc>
          <w:tcPr>
            <w:tcW w:w="9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423BA8FF" w14:textId="77777777" w:rsidR="009F283E" w:rsidRDefault="00000000">
            <w:pPr>
              <w:jc w:val="center"/>
            </w:pPr>
            <w:r>
              <w:rPr>
                <w:b/>
                <w:bCs/>
                <w:color w:val="FFFFFF"/>
                <w:sz w:val="18"/>
                <w:szCs w:val="18"/>
              </w:rPr>
              <w:t>│</w:t>
            </w:r>
            <w:proofErr w:type="spellStart"/>
            <w:r>
              <w:rPr>
                <w:b/>
                <w:bCs/>
                <w:color w:val="FFFFFF"/>
                <w:sz w:val="18"/>
                <w:szCs w:val="18"/>
              </w:rPr>
              <w:t>coef</w:t>
            </w:r>
            <w:proofErr w:type="spellEnd"/>
            <w:r>
              <w:rPr>
                <w:b/>
                <w:bCs/>
                <w:color w:val="FFFFFF"/>
                <w:sz w:val="18"/>
                <w:szCs w:val="18"/>
              </w:rPr>
              <w:t>│</w:t>
            </w:r>
          </w:p>
        </w:tc>
        <w:tc>
          <w:tcPr>
            <w:tcW w:w="10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05CF0F43" w14:textId="77777777" w:rsidR="009F283E" w:rsidRDefault="00000000">
            <w:pPr>
              <w:jc w:val="center"/>
            </w:pPr>
            <w:proofErr w:type="spellStart"/>
            <w:r>
              <w:rPr>
                <w:b/>
                <w:bCs/>
                <w:color w:val="FFFFFF"/>
                <w:sz w:val="18"/>
                <w:szCs w:val="18"/>
              </w:rPr>
              <w:t>Σ│coef</w:t>
            </w:r>
            <w:proofErr w:type="spellEnd"/>
            <w:r>
              <w:rPr>
                <w:b/>
                <w:bCs/>
                <w:color w:val="FFFFFF"/>
                <w:sz w:val="18"/>
                <w:szCs w:val="18"/>
              </w:rPr>
              <w:t>│</w:t>
            </w:r>
          </w:p>
        </w:tc>
        <w:tc>
          <w:tcPr>
            <w:tcW w:w="14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738941E5" w14:textId="77777777" w:rsidR="009F283E" w:rsidRDefault="00000000">
            <w:pPr>
              <w:jc w:val="center"/>
            </w:pPr>
            <w:r>
              <w:rPr>
                <w:b/>
                <w:bCs/>
                <w:color w:val="FFFFFF"/>
                <w:sz w:val="18"/>
                <w:szCs w:val="18"/>
              </w:rPr>
              <w:t>Normalised fᵢ(t)</w:t>
            </w:r>
          </w:p>
        </w:tc>
        <w:tc>
          <w:tcPr>
            <w:tcW w:w="166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73B1F61C" w14:textId="77777777" w:rsidR="009F283E" w:rsidRDefault="00000000">
            <w:pPr>
              <w:jc w:val="center"/>
            </w:pPr>
            <w:r>
              <w:rPr>
                <w:b/>
                <w:bCs/>
                <w:color w:val="FFFFFF"/>
                <w:sz w:val="18"/>
                <w:szCs w:val="18"/>
              </w:rPr>
              <w:t>AHP Criterion</w:t>
            </w:r>
          </w:p>
        </w:tc>
      </w:tr>
      <w:tr w:rsidR="009F283E" w14:paraId="4CC87945" w14:textId="77777777">
        <w:tc>
          <w:tcPr>
            <w:tcW w:w="2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Regulatory Quality</w:t>
            </w:r>
          </w:p>
        </w:tc>
        <w:tc>
          <w:tcPr>
            <w:tcW w:w="10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0.2887</w:t>
            </w:r>
          </w:p>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0.2887</w:t>
            </w:r>
          </w:p>
        </w:tc>
        <w:tc>
          <w:tcPr>
            <w:tcW w:w="10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1.0000</w:t>
            </w:r>
          </w:p>
        </w:tc>
        <w:tc>
          <w:tcPr>
            <w:tcW w:w="1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0.2887</w:t>
            </w:r>
          </w:p>
        </w:tc>
        <w:tc>
          <w:tcPr>
            <w:tcW w:w="16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fRC (partial)</w:t>
            </w:r>
          </w:p>
        </w:tc>
      </w:tr>
      <w:tr w:rsidR="009F283E" w14:paraId="3461933A" w14:textId="77777777">
        <w:tc>
          <w:tcPr>
            <w:tcW w:w="24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Rule of Law</w:t>
            </w:r>
          </w:p>
        </w:tc>
        <w:tc>
          <w:tcPr>
            <w:tcW w:w="10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0.2547</w:t>
            </w:r>
          </w:p>
        </w:tc>
        <w:tc>
          <w:tcPr>
            <w:tcW w:w="9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0.2547</w:t>
            </w:r>
          </w:p>
        </w:tc>
        <w:tc>
          <w:tcPr>
            <w:tcW w:w="10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1.0000</w:t>
            </w:r>
          </w:p>
        </w:tc>
        <w:tc>
          <w:tcPr>
            <w:tcW w:w="14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0.2547</w:t>
            </w:r>
          </w:p>
        </w:tc>
        <w:tc>
          <w:tcPr>
            <w:tcW w:w="16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fRC (partial)</w:t>
            </w:r>
          </w:p>
        </w:tc>
      </w:tr>
      <w:tr w:rsidR="009F283E" w14:paraId="760724FC" w14:textId="77777777">
        <w:tc>
          <w:tcPr>
            <w:tcW w:w="2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Fraser PPI</w:t>
            </w:r>
          </w:p>
        </w:tc>
        <w:tc>
          <w:tcPr>
            <w:tcW w:w="10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0.2267</w:t>
            </w:r>
          </w:p>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0.2267</w:t>
            </w:r>
          </w:p>
        </w:tc>
        <w:tc>
          <w:tcPr>
            <w:tcW w:w="10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1.0000</w:t>
            </w:r>
          </w:p>
        </w:tc>
        <w:tc>
          <w:tcPr>
            <w:tcW w:w="1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0.2267</w:t>
            </w:r>
          </w:p>
        </w:tc>
        <w:tc>
          <w:tcPr>
            <w:tcW w:w="16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fEV</w:t>
            </w:r>
          </w:p>
        </w:tc>
      </w:tr>
      <w:tr w:rsidR="009F283E" w14:paraId="2A84AEE0" w14:textId="77777777">
        <w:tc>
          <w:tcPr>
            <w:tcW w:w="24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Government Effectiveness</w:t>
            </w:r>
          </w:p>
        </w:tc>
        <w:tc>
          <w:tcPr>
            <w:tcW w:w="10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0.1820</w:t>
            </w:r>
          </w:p>
        </w:tc>
        <w:tc>
          <w:tcPr>
            <w:tcW w:w="9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0.1820</w:t>
            </w:r>
          </w:p>
        </w:tc>
        <w:tc>
          <w:tcPr>
            <w:tcW w:w="10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1.0000</w:t>
            </w:r>
          </w:p>
        </w:tc>
        <w:tc>
          <w:tcPr>
            <w:tcW w:w="14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0.1820</w:t>
            </w:r>
          </w:p>
        </w:tc>
        <w:tc>
          <w:tcPr>
            <w:tcW w:w="16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fOF (partial)</w:t>
            </w:r>
          </w:p>
        </w:tc>
      </w:tr>
      <w:tr w:rsidR="009F283E" w14:paraId="13A75DE8" w14:textId="77777777">
        <w:tc>
          <w:tcPr>
            <w:tcW w:w="2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Political Stability</w:t>
            </w:r>
          </w:p>
        </w:tc>
        <w:tc>
          <w:tcPr>
            <w:tcW w:w="10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0.0264</w:t>
            </w:r>
          </w:p>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0.0264</w:t>
            </w:r>
          </w:p>
        </w:tc>
        <w:tc>
          <w:tcPr>
            <w:tcW w:w="10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1.0000</w:t>
            </w:r>
          </w:p>
        </w:tc>
        <w:tc>
          <w:tcPr>
            <w:tcW w:w="1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0.0264</w:t>
            </w:r>
          </w:p>
        </w:tc>
        <w:tc>
          <w:tcPr>
            <w:tcW w:w="16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fOF (partial)</w:t>
            </w:r>
          </w:p>
        </w:tc>
      </w:tr>
      <w:tr w:rsidR="009F283E" w14:paraId="0661D2D4" w14:textId="77777777">
        <w:tc>
          <w:tcPr>
            <w:tcW w:w="24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Control of Corruption</w:t>
            </w:r>
          </w:p>
        </w:tc>
        <w:tc>
          <w:tcPr>
            <w:tcW w:w="10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0.0215</w:t>
            </w:r>
          </w:p>
        </w:tc>
        <w:tc>
          <w:tcPr>
            <w:tcW w:w="9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0.0215</w:t>
            </w:r>
          </w:p>
        </w:tc>
        <w:tc>
          <w:tcPr>
            <w:tcW w:w="10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1.0000</w:t>
            </w:r>
          </w:p>
        </w:tc>
        <w:tc>
          <w:tcPr>
            <w:tcW w:w="14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0.0215</w:t>
            </w:r>
          </w:p>
        </w:tc>
        <w:tc>
          <w:tcPr>
            <w:tcW w:w="16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r>
              <w:t>fEI</w:t>
            </w:r>
          </w:p>
        </w:tc>
      </w:tr>
      <w:tr w:rsidR="009F283E" w14:paraId="42941A19" w14:textId="77777777">
        <w:tc>
          <w:tcPr>
            <w:tcW w:w="2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1E1B48D" w14:textId="77777777" w:rsidR="009F283E" w:rsidRDefault="00000000">
            <w:r>
              <w:rPr>
                <w:color w:val="1A1A1A"/>
                <w:sz w:val="18"/>
                <w:szCs w:val="18"/>
              </w:rPr>
              <w:t>Sum</w:t>
            </w:r>
          </w:p>
        </w:tc>
        <w:tc>
          <w:tcPr>
            <w:tcW w:w="10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AD8857F" w14:textId="77777777" w:rsidR="009F283E" w:rsidRDefault="00000000">
            <w:r>
              <w:rPr>
                <w:color w:val="1A1A1A"/>
                <w:sz w:val="18"/>
                <w:szCs w:val="18"/>
              </w:rPr>
              <w:t>—</w:t>
            </w:r>
          </w:p>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1.0000</w:t>
            </w:r>
          </w:p>
        </w:tc>
        <w:tc>
          <w:tcPr>
            <w:tcW w:w="10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FF0326C" w14:textId="77777777" w:rsidR="009F283E" w:rsidRDefault="00000000">
            <w:r>
              <w:rPr>
                <w:color w:val="1A1A1A"/>
                <w:sz w:val="18"/>
                <w:szCs w:val="18"/>
              </w:rPr>
              <w:t>—</w:t>
            </w:r>
          </w:p>
        </w:tc>
        <w:tc>
          <w:tcPr>
            <w:tcW w:w="1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r>
              <w:t>1.0000</w:t>
            </w:r>
          </w:p>
        </w:tc>
        <w:tc>
          <w:tcPr>
            <w:tcW w:w="16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9CF58F3" w14:textId="77777777" w:rsidR="009F283E" w:rsidRDefault="00000000">
            <w:r>
              <w:rPr>
                <w:color w:val="1A1A1A"/>
                <w:sz w:val="18"/>
                <w:szCs w:val="18"/>
              </w:rPr>
              <w:t>—</w:t>
            </w:r>
          </w:p>
        </w:tc>
      </w:tr>
    </w:tbl>
    <w:p w14:paraId="46BA1749" w14:textId="77777777" w:rsidR="009F283E" w:rsidRDefault="00000000">
      <w:pPr>
        <w:spacing w:before="60" w:after="100"/>
        <w:jc w:val="both"/>
      </w:pPr>
      <w:r>
        <w:t>The normalised feature weights in Table S2.3 confirm exact unit-sum normalisation at full double precision (Σ|coef| = 1.0000). Rule of Law and Regulatory Quality are combined as fRC = 0.2547 + 0.2887 = 0.5434.</w:t>
      </w:r>
    </w:p>
    <w:p w14:paraId="6C1C1C11" w14:textId="77777777" w:rsidR="009F283E" w:rsidRDefault="009F283E">
      <w:pPr>
        <w:spacing w:before="80"/>
      </w:pPr>
    </w:p>
    <w:p w14:paraId="0D6D9C22" w14:textId="77777777" w:rsidR="009F283E" w:rsidRDefault="00000000">
      <w:pPr>
        <w:pStyle w:val="Heading2"/>
      </w:pPr>
      <w:r>
        <w:rPr>
          <w:color w:val="000000"/>
        </w:rPr>
        <w:t>S2.4 Sensitivity Analysis: Stability Parameter α</w:t>
      </w:r>
    </w:p>
    <w:p w14:paraId="410B83D1" w14:textId="77777777" w:rsidR="009F283E" w:rsidRDefault="00000000">
      <w:pPr>
        <w:spacing w:before="60" w:after="80"/>
      </w:pPr>
      <w:r>
        <w:rPr>
          <w:i/>
          <w:iCs/>
          <w:color w:val="444444"/>
          <w:sz w:val="20"/>
          <w:szCs w:val="20"/>
        </w:rPr>
        <w:t>[Manuscript ref: Manuscript Section 6.3]</w:t>
      </w:r>
    </w:p>
    <w:p w14:paraId="71CCBCFE" w14:textId="77777777" w:rsidR="009F283E" w:rsidRDefault="00000000">
      <w:pPr>
        <w:spacing w:before="60" w:after="100"/>
        <w:jc w:val="both"/>
      </w:pPr>
      <w:r>
        <w:rPr>
          <w:color w:val="1A1A1A"/>
        </w:rPr>
        <w:lastRenderedPageBreak/>
        <w:t>Table S2.4 extends the two illustrative α cases in Section 6.3 to a full sweep across α ∈ {0.1, 0.3, 0.5, 0.65, 0.8, 0.9, 0.99}, reporting Cycle 3 weight vectors and the associated Nigeria ΔPCI. The pattern confirms that lower α (data-dominant) produces faster convergence toward fᵢ(t) but at the cost of stability, while higher α (expert-dominant) preserves the initial weight structure with minimal adaptive adjustment.</w:t>
      </w:r>
    </w:p>
    <w:p w14:paraId="567B54D5" w14:textId="77777777" w:rsidR="009F283E" w:rsidRDefault="009F283E">
      <w:pPr>
        <w:spacing w:before="60"/>
      </w:pPr>
    </w:p>
    <w:p w14:paraId="54725342" w14:textId="77777777" w:rsidR="009F283E" w:rsidRDefault="00000000">
      <w:pPr>
        <w:spacing w:before="60" w:after="120"/>
        <w:jc w:val="center"/>
      </w:pPr>
      <w:r>
        <w:rPr>
          <w:i/>
          <w:iCs/>
          <w:color w:val="444444"/>
          <w:sz w:val="20"/>
          <w:szCs w:val="20"/>
        </w:rPr>
        <w:t>Table S2.4. Sensitivity of Cycle 3 weights and Nigeria ΔPCI to stability parameter α.</w:t>
      </w:r>
    </w:p>
    <w:tbl>
      <w:tblPr>
        <w:tblW w:w="89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000"/>
        <w:gridCol w:w="1000"/>
        <w:gridCol w:w="1000"/>
        <w:gridCol w:w="1000"/>
        <w:gridCol w:w="1400"/>
        <w:gridCol w:w="2860"/>
      </w:tblGrid>
      <w:tr w:rsidR="009F283E" w14:paraId="0558587F" w14:textId="77777777">
        <w:trPr>
          <w:tblHeader/>
        </w:trPr>
        <w:tc>
          <w:tcPr>
            <w:tcW w:w="7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40F0E9B0" w14:textId="77777777" w:rsidR="009F283E" w:rsidRDefault="00000000">
            <w:pPr>
              <w:jc w:val="center"/>
            </w:pPr>
            <w:r>
              <w:rPr>
                <w:b/>
                <w:bCs/>
                <w:color w:val="FFFFFF"/>
                <w:sz w:val="18"/>
                <w:szCs w:val="18"/>
              </w:rPr>
              <w:t>α</w:t>
            </w:r>
          </w:p>
        </w:tc>
        <w:tc>
          <w:tcPr>
            <w:tcW w:w="10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7541CF30" w14:textId="77777777" w:rsidR="009F283E" w:rsidRDefault="00000000">
            <w:pPr>
              <w:jc w:val="center"/>
            </w:pPr>
            <w:r>
              <w:rPr>
                <w:b/>
                <w:bCs/>
                <w:color w:val="FFFFFF"/>
                <w:sz w:val="18"/>
                <w:szCs w:val="18"/>
              </w:rPr>
              <w:t>EV (C3)</w:t>
            </w:r>
          </w:p>
        </w:tc>
        <w:tc>
          <w:tcPr>
            <w:tcW w:w="10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78B664DD" w14:textId="77777777" w:rsidR="009F283E" w:rsidRDefault="00000000">
            <w:pPr>
              <w:jc w:val="center"/>
            </w:pPr>
            <w:r>
              <w:rPr>
                <w:b/>
                <w:bCs/>
                <w:color w:val="FFFFFF"/>
                <w:sz w:val="18"/>
                <w:szCs w:val="18"/>
              </w:rPr>
              <w:t>RC (C3)</w:t>
            </w:r>
          </w:p>
        </w:tc>
        <w:tc>
          <w:tcPr>
            <w:tcW w:w="10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08485904" w14:textId="77777777" w:rsidR="009F283E" w:rsidRDefault="00000000">
            <w:pPr>
              <w:jc w:val="center"/>
            </w:pPr>
            <w:r>
              <w:rPr>
                <w:b/>
                <w:bCs/>
                <w:color w:val="FFFFFF"/>
                <w:sz w:val="18"/>
                <w:szCs w:val="18"/>
              </w:rPr>
              <w:t>EI (C3)</w:t>
            </w:r>
          </w:p>
        </w:tc>
        <w:tc>
          <w:tcPr>
            <w:tcW w:w="10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5A8BA320" w14:textId="77777777" w:rsidR="009F283E" w:rsidRDefault="00000000">
            <w:pPr>
              <w:jc w:val="center"/>
            </w:pPr>
            <w:r>
              <w:rPr>
                <w:b/>
                <w:bCs/>
                <w:color w:val="FFFFFF"/>
                <w:sz w:val="18"/>
                <w:szCs w:val="18"/>
              </w:rPr>
              <w:t>OF (C3)</w:t>
            </w:r>
          </w:p>
        </w:tc>
        <w:tc>
          <w:tcPr>
            <w:tcW w:w="14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39FDF710" w14:textId="77777777" w:rsidR="009F283E" w:rsidRDefault="00000000">
            <w:pPr>
              <w:jc w:val="center"/>
            </w:pPr>
            <w:r>
              <w:rPr>
                <w:b/>
                <w:bCs/>
                <w:color w:val="FFFFFF"/>
                <w:sz w:val="18"/>
                <w:szCs w:val="18"/>
              </w:rPr>
              <w:t>ΔPCI (NGA)</w:t>
            </w:r>
          </w:p>
        </w:tc>
        <w:tc>
          <w:tcPr>
            <w:tcW w:w="286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5EFC04FD" w14:textId="77777777" w:rsidR="009F283E" w:rsidRDefault="00000000">
            <w:pPr>
              <w:jc w:val="center"/>
            </w:pPr>
            <w:r>
              <w:rPr>
                <w:b/>
                <w:bCs/>
                <w:color w:val="FFFFFF"/>
                <w:sz w:val="18"/>
                <w:szCs w:val="18"/>
              </w:rPr>
              <w:t>Convergence</w:t>
            </w:r>
          </w:p>
        </w:tc>
      </w:tr>
      <w:tr>
        <w:tc>
          <w:tcPr>
            <w:tcW w:type="dxa" w:w="700"/>
          </w:tcPr>
          <w:p>
            <w:r>
              <w:t>0.10</w:t>
            </w:r>
          </w:p>
        </w:tc>
        <w:tc>
          <w:tcPr>
            <w:tcW w:type="dxa" w:w="1000"/>
          </w:tcPr>
          <w:p>
            <w:r>
              <w:t>0.228</w:t>
            </w:r>
          </w:p>
        </w:tc>
        <w:tc>
          <w:tcPr>
            <w:tcW w:type="dxa" w:w="1000"/>
          </w:tcPr>
          <w:p>
            <w:r>
              <w:t>0.541</w:t>
            </w:r>
          </w:p>
        </w:tc>
        <w:tc>
          <w:tcPr>
            <w:tcW w:type="dxa" w:w="1000"/>
          </w:tcPr>
          <w:p>
            <w:r>
              <w:t>0.023</w:t>
            </w:r>
          </w:p>
        </w:tc>
        <w:tc>
          <w:tcPr>
            <w:tcW w:type="dxa" w:w="1000"/>
          </w:tcPr>
          <w:p>
            <w:r>
              <w:t>0.208</w:t>
            </w:r>
          </w:p>
        </w:tc>
        <w:tc>
          <w:tcPr>
            <w:tcW w:type="dxa" w:w="1400"/>
          </w:tcPr>
          <w:p>
            <w:r>
              <w:t>+0.038</w:t>
            </w:r>
          </w:p>
        </w:tc>
        <w:tc>
          <w:tcPr>
            <w:tcW w:type="dxa" w:w="2860"/>
          </w:tcPr>
          <w:p>
            <w:r>
              <w:t>Fast — high data dependency</w:t>
            </w:r>
          </w:p>
        </w:tc>
      </w:tr>
      <w:tr>
        <w:tc>
          <w:tcPr>
            <w:tcW w:type="dxa" w:w="700"/>
          </w:tcPr>
          <w:p>
            <w:r>
              <w:t>0.30</w:t>
            </w:r>
          </w:p>
        </w:tc>
        <w:tc>
          <w:tcPr>
            <w:tcW w:type="dxa" w:w="1000"/>
          </w:tcPr>
          <w:p>
            <w:r>
              <w:t>0.238</w:t>
            </w:r>
          </w:p>
        </w:tc>
        <w:tc>
          <w:tcPr>
            <w:tcW w:type="dxa" w:w="1000"/>
          </w:tcPr>
          <w:p>
            <w:r>
              <w:t>0.521</w:t>
            </w:r>
          </w:p>
        </w:tc>
        <w:tc>
          <w:tcPr>
            <w:tcW w:type="dxa" w:w="1000"/>
          </w:tcPr>
          <w:p>
            <w:r>
              <w:t>0.038</w:t>
            </w:r>
          </w:p>
        </w:tc>
        <w:tc>
          <w:tcPr>
            <w:tcW w:type="dxa" w:w="1000"/>
          </w:tcPr>
          <w:p>
            <w:r>
              <w:t>0.203</w:t>
            </w:r>
          </w:p>
        </w:tc>
        <w:tc>
          <w:tcPr>
            <w:tcW w:type="dxa" w:w="1400"/>
          </w:tcPr>
          <w:p>
            <w:r>
              <w:t>+0.036</w:t>
            </w:r>
          </w:p>
        </w:tc>
        <w:tc>
          <w:tcPr>
            <w:tcW w:type="dxa" w:w="2860"/>
          </w:tcPr>
          <w:p>
            <w:r>
              <w:t>Fast — moderate stability</w:t>
            </w:r>
          </w:p>
        </w:tc>
      </w:tr>
      <w:tr>
        <w:tc>
          <w:tcPr>
            <w:tcW w:type="dxa" w:w="700"/>
          </w:tcPr>
          <w:p>
            <w:r>
              <w:t>0.50</w:t>
            </w:r>
          </w:p>
        </w:tc>
        <w:tc>
          <w:tcPr>
            <w:tcW w:type="dxa" w:w="1000"/>
          </w:tcPr>
          <w:p>
            <w:r>
              <w:t>0.258</w:t>
            </w:r>
          </w:p>
        </w:tc>
        <w:tc>
          <w:tcPr>
            <w:tcW w:type="dxa" w:w="1000"/>
          </w:tcPr>
          <w:p>
            <w:r>
              <w:t>0.483</w:t>
            </w:r>
          </w:p>
        </w:tc>
        <w:tc>
          <w:tcPr>
            <w:tcW w:type="dxa" w:w="1000"/>
          </w:tcPr>
          <w:p>
            <w:r>
              <w:t>0.066</w:t>
            </w:r>
          </w:p>
        </w:tc>
        <w:tc>
          <w:tcPr>
            <w:tcW w:type="dxa" w:w="1000"/>
          </w:tcPr>
          <w:p>
            <w:r>
              <w:t>0.194</w:t>
            </w:r>
          </w:p>
        </w:tc>
        <w:tc>
          <w:tcPr>
            <w:tcW w:type="dxa" w:w="1400"/>
          </w:tcPr>
          <w:p>
            <w:r>
              <w:t>+0.033</w:t>
            </w:r>
          </w:p>
        </w:tc>
        <w:tc>
          <w:tcPr>
            <w:tcW w:type="dxa" w:w="2860"/>
          </w:tcPr>
          <w:p>
            <w:r>
              <w:t>Balanced</w:t>
            </w:r>
          </w:p>
        </w:tc>
      </w:tr>
      <w:tr>
        <w:tc>
          <w:tcPr>
            <w:tcW w:type="dxa" w:w="700"/>
          </w:tcPr>
          <w:p>
            <w:r>
              <w:t>0.65</w:t>
            </w:r>
          </w:p>
        </w:tc>
        <w:tc>
          <w:tcPr>
            <w:tcW w:type="dxa" w:w="1000"/>
          </w:tcPr>
          <w:p>
            <w:r>
              <w:t>0.279</w:t>
            </w:r>
          </w:p>
        </w:tc>
        <w:tc>
          <w:tcPr>
            <w:tcW w:type="dxa" w:w="1000"/>
          </w:tcPr>
          <w:p>
            <w:r>
              <w:t>0.441</w:t>
            </w:r>
          </w:p>
        </w:tc>
        <w:tc>
          <w:tcPr>
            <w:tcW w:type="dxa" w:w="1000"/>
          </w:tcPr>
          <w:p>
            <w:r>
              <w:t>0.097</w:t>
            </w:r>
          </w:p>
        </w:tc>
        <w:tc>
          <w:tcPr>
            <w:tcW w:type="dxa" w:w="1000"/>
          </w:tcPr>
          <w:p>
            <w:r>
              <w:t>0.184</w:t>
            </w:r>
          </w:p>
        </w:tc>
        <w:tc>
          <w:tcPr>
            <w:tcW w:type="dxa" w:w="1400"/>
          </w:tcPr>
          <w:p>
            <w:r>
              <w:t>+0.030</w:t>
            </w:r>
          </w:p>
        </w:tc>
        <w:tc>
          <w:tcPr>
            <w:tcW w:type="dxa" w:w="2860"/>
          </w:tcPr>
          <w:p>
            <w:r>
              <w:t>Selected (manuscript)</w:t>
            </w:r>
          </w:p>
        </w:tc>
      </w:tr>
      <w:tr>
        <w:tc>
          <w:tcPr>
            <w:tcW w:type="dxa" w:w="700"/>
          </w:tcPr>
          <w:p>
            <w:r>
              <w:t>0.80</w:t>
            </w:r>
          </w:p>
        </w:tc>
        <w:tc>
          <w:tcPr>
            <w:tcW w:type="dxa" w:w="1000"/>
          </w:tcPr>
          <w:p>
            <w:r>
              <w:t>0.306</w:t>
            </w:r>
          </w:p>
        </w:tc>
        <w:tc>
          <w:tcPr>
            <w:tcW w:type="dxa" w:w="1000"/>
          </w:tcPr>
          <w:p>
            <w:r>
              <w:t>0.388</w:t>
            </w:r>
          </w:p>
        </w:tc>
        <w:tc>
          <w:tcPr>
            <w:tcW w:type="dxa" w:w="1000"/>
          </w:tcPr>
          <w:p>
            <w:r>
              <w:t>0.136</w:t>
            </w:r>
          </w:p>
        </w:tc>
        <w:tc>
          <w:tcPr>
            <w:tcW w:type="dxa" w:w="1000"/>
          </w:tcPr>
          <w:p>
            <w:r>
              <w:t>0.171</w:t>
            </w:r>
          </w:p>
        </w:tc>
        <w:tc>
          <w:tcPr>
            <w:tcW w:type="dxa" w:w="1400"/>
          </w:tcPr>
          <w:p>
            <w:r>
              <w:t>+0.025</w:t>
            </w:r>
          </w:p>
        </w:tc>
        <w:tc>
          <w:tcPr>
            <w:tcW w:type="dxa" w:w="2860"/>
          </w:tcPr>
          <w:p>
            <w:r>
              <w:t>Slow — expert-dominant</w:t>
            </w:r>
          </w:p>
        </w:tc>
      </w:tr>
      <w:tr>
        <w:tc>
          <w:tcPr>
            <w:tcW w:type="dxa" w:w="700"/>
          </w:tcPr>
          <w:p>
            <w:r>
              <w:t>0.90</w:t>
            </w:r>
          </w:p>
        </w:tc>
        <w:tc>
          <w:tcPr>
            <w:tcW w:type="dxa" w:w="1000"/>
          </w:tcPr>
          <w:p>
            <w:r>
              <w:t>0.327</w:t>
            </w:r>
          </w:p>
        </w:tc>
        <w:tc>
          <w:tcPr>
            <w:tcW w:type="dxa" w:w="1000"/>
          </w:tcPr>
          <w:p>
            <w:r>
              <w:t>0.346</w:t>
            </w:r>
          </w:p>
        </w:tc>
        <w:tc>
          <w:tcPr>
            <w:tcW w:type="dxa" w:w="1000"/>
          </w:tcPr>
          <w:p>
            <w:r>
              <w:t>0.166</w:t>
            </w:r>
          </w:p>
        </w:tc>
        <w:tc>
          <w:tcPr>
            <w:tcW w:type="dxa" w:w="1000"/>
          </w:tcPr>
          <w:p>
            <w:r>
              <w:t>0.161</w:t>
            </w:r>
          </w:p>
        </w:tc>
        <w:tc>
          <w:tcPr>
            <w:tcW w:type="dxa" w:w="1400"/>
          </w:tcPr>
          <w:p>
            <w:r>
              <w:t>+0.021</w:t>
            </w:r>
          </w:p>
        </w:tc>
        <w:tc>
          <w:tcPr>
            <w:tcW w:type="dxa" w:w="2860"/>
          </w:tcPr>
          <w:p>
            <w:r>
              <w:t>Very slow</w:t>
            </w:r>
          </w:p>
        </w:tc>
      </w:tr>
      <w:tr>
        <w:tc>
          <w:tcPr>
            <w:tcW w:type="dxa" w:w="700"/>
          </w:tcPr>
          <w:p>
            <w:r>
              <w:t>0.99</w:t>
            </w:r>
          </w:p>
        </w:tc>
        <w:tc>
          <w:tcPr>
            <w:tcW w:type="dxa" w:w="1000"/>
          </w:tcPr>
          <w:p>
            <w:r>
              <w:t>0.348</w:t>
            </w:r>
          </w:p>
        </w:tc>
        <w:tc>
          <w:tcPr>
            <w:tcW w:type="dxa" w:w="1000"/>
          </w:tcPr>
          <w:p>
            <w:r>
              <w:t>0.305</w:t>
            </w:r>
          </w:p>
        </w:tc>
        <w:tc>
          <w:tcPr>
            <w:tcW w:type="dxa" w:w="1000"/>
          </w:tcPr>
          <w:p>
            <w:r>
              <w:t>0.196</w:t>
            </w:r>
          </w:p>
        </w:tc>
        <w:tc>
          <w:tcPr>
            <w:tcW w:type="dxa" w:w="1000"/>
          </w:tcPr>
          <w:p>
            <w:r>
              <w:t>0.151</w:t>
            </w:r>
          </w:p>
        </w:tc>
        <w:tc>
          <w:tcPr>
            <w:tcW w:type="dxa" w:w="1400"/>
          </w:tcPr>
          <w:p>
            <w:r>
              <w:t>+0.009</w:t>
            </w:r>
          </w:p>
        </w:tc>
        <w:tc>
          <w:tcPr>
            <w:tcW w:type="dxa" w:w="2860"/>
          </w:tcPr>
          <w:p>
            <w:r>
              <w:t>Near-static</w:t>
            </w:r>
          </w:p>
        </w:tc>
      </w:tr>
    </w:tbl>
    <w:p w14:paraId="742D4CBB" w14:textId="7AAAA7D2" w:rsidR="009F283E" w:rsidRDefault="00000000">
      <w:pPr>
        <w:spacing w:before="60" w:after="100"/>
        <w:jc w:val="both"/>
      </w:pPr>
      <w:r>
        <w:rPr>
          <w:color w:val="1A1A1A"/>
        </w:rPr>
        <w:t xml:space="preserve">The relationship between α and ΔPCI is monotonically </w:t>
      </w:r>
      <w:proofErr w:type="gramStart"/>
      <w:r>
        <w:rPr>
          <w:color w:val="1A1A1A"/>
        </w:rPr>
        <w:t>decreasing:</w:t>
      </w:r>
      <w:proofErr w:type="gramEnd"/>
      <w:r>
        <w:rPr>
          <w:color w:val="1A1A1A"/>
        </w:rPr>
        <w:t xml:space="preserve"> lower α produces higher PCI gain per cycle by weighting governance signals more heavily. The selected value α = 0.65 reflects a deliberate design choice balancing adaptive learning rate with decision continuity, consistent with the rationale provided in Section 6.3 of the manuscript. A full sensitivity surface across both α and λ is identified as a priority for future empirical work.</w:t>
      </w:r>
      <w:r w:rsidR="00C46CCE">
        <w:rPr>
          <w:color w:val="1A1A1A"/>
        </w:rPr>
        <w:t xml:space="preserve"> T</w:t>
      </w:r>
      <w:r w:rsidR="00C46CCE" w:rsidRPr="00C46CCE">
        <w:rPr>
          <w:color w:val="1A1A1A"/>
        </w:rPr>
        <w:t>he cycle indices in this table correspond to the weight convergence steps of manuscript §6.3</w:t>
      </w:r>
    </w:p>
    <w:p w14:paraId="08E5872A" w14:textId="77777777" w:rsidR="009F283E" w:rsidRDefault="009F283E">
      <w:pPr>
        <w:spacing w:before="80"/>
      </w:pPr>
    </w:p>
    <w:p w14:paraId="687F1904" w14:textId="77777777" w:rsidR="009F283E" w:rsidRDefault="00000000">
      <w:pPr>
        <w:pStyle w:val="Heading2"/>
      </w:pPr>
      <w:r>
        <w:rPr>
          <w:color w:val="000000"/>
        </w:rPr>
        <w:t>S2.5 Sensitivity Analysis: Governance Penalty Weight λ</w:t>
      </w:r>
    </w:p>
    <w:p w14:paraId="6EEFA895" w14:textId="77777777" w:rsidR="009F283E" w:rsidRDefault="00000000">
      <w:pPr>
        <w:spacing w:before="60" w:after="80"/>
      </w:pPr>
      <w:r>
        <w:rPr>
          <w:i/>
          <w:iCs/>
          <w:color w:val="444444"/>
          <w:sz w:val="20"/>
          <w:szCs w:val="20"/>
        </w:rPr>
        <w:t>[Manuscript ref: Manuscript Section 6.1, Eq. 3]</w:t>
      </w:r>
    </w:p>
    <w:p w14:paraId="7B235F2D" w14:textId="77777777" w:rsidR="009F283E" w:rsidRDefault="00000000">
      <w:pPr>
        <w:spacing w:before="60" w:after="100"/>
        <w:jc w:val="both"/>
      </w:pPr>
      <w:r>
        <w:rPr>
          <w:color w:val="1A1A1A"/>
        </w:rPr>
        <w:t>The governance penalty weight λ was set to 0.15 in the manuscript validation. Table S2.5 reports how the optimal allocation vector x* and Nigeria PCI Cycle 3 values vary across λ ∈ {0.05, 0.10, 0.15, 0.20, 0.25}. At λ = 0 the optimisation reduces to pure financial return maximisation; at high λ, compliance-weak projects are effectively excluded regardless of their economic return.</w:t>
      </w:r>
    </w:p>
    <w:p w14:paraId="170735B7" w14:textId="77777777" w:rsidR="009F283E" w:rsidRDefault="009F283E">
      <w:pPr>
        <w:spacing w:before="60"/>
      </w:pPr>
    </w:p>
    <w:p w14:paraId="0AA46468" w14:textId="77777777" w:rsidR="009F283E" w:rsidRDefault="00000000">
      <w:pPr>
        <w:spacing w:before="60" w:after="120"/>
        <w:jc w:val="center"/>
      </w:pPr>
      <w:r>
        <w:rPr>
          <w:i/>
          <w:iCs/>
          <w:color w:val="444444"/>
          <w:sz w:val="20"/>
          <w:szCs w:val="20"/>
        </w:rPr>
        <w:t>Table S2.5. Sensitivity of allocation outcomes to governance penalty weight λ (Nigeria projects, Cycle 3).</w:t>
      </w:r>
    </w:p>
    <w:tbl>
      <w:tblPr>
        <w:tblW w:w="79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200"/>
        <w:gridCol w:w="1200"/>
        <w:gridCol w:w="1200"/>
        <w:gridCol w:w="1100"/>
        <w:gridCol w:w="2560"/>
      </w:tblGrid>
      <w:tr w:rsidR="009F283E" w14:paraId="1C87D944" w14:textId="77777777">
        <w:trPr>
          <w:tblHeader/>
        </w:trPr>
        <w:tc>
          <w:tcPr>
            <w:tcW w:w="7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5FACA2BA" w14:textId="77777777" w:rsidR="009F283E" w:rsidRDefault="00000000">
            <w:pPr>
              <w:jc w:val="center"/>
            </w:pPr>
            <w:r>
              <w:rPr>
                <w:b/>
                <w:bCs/>
                <w:color w:val="FFFFFF"/>
                <w:sz w:val="18"/>
                <w:szCs w:val="18"/>
              </w:rPr>
              <w:t>λ</w:t>
            </w:r>
          </w:p>
        </w:tc>
        <w:tc>
          <w:tcPr>
            <w:tcW w:w="12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7CEB9534" w14:textId="77777777" w:rsidR="009F283E" w:rsidRDefault="00000000">
            <w:pPr>
              <w:jc w:val="center"/>
            </w:pPr>
            <w:r>
              <w:rPr>
                <w:b/>
                <w:bCs/>
                <w:color w:val="FFFFFF"/>
                <w:sz w:val="18"/>
                <w:szCs w:val="18"/>
              </w:rPr>
              <w:t xml:space="preserve">NG-A </w:t>
            </w:r>
            <w:proofErr w:type="spellStart"/>
            <w:r>
              <w:rPr>
                <w:b/>
                <w:bCs/>
                <w:color w:val="FFFFFF"/>
                <w:sz w:val="18"/>
                <w:szCs w:val="18"/>
              </w:rPr>
              <w:t>alloc</w:t>
            </w:r>
            <w:proofErr w:type="spellEnd"/>
            <w:r>
              <w:rPr>
                <w:b/>
                <w:bCs/>
                <w:color w:val="FFFFFF"/>
                <w:sz w:val="18"/>
                <w:szCs w:val="18"/>
              </w:rPr>
              <w:t>.</w:t>
            </w:r>
          </w:p>
        </w:tc>
        <w:tc>
          <w:tcPr>
            <w:tcW w:w="12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74C7F1B6" w14:textId="77777777" w:rsidR="009F283E" w:rsidRDefault="00000000">
            <w:pPr>
              <w:jc w:val="center"/>
            </w:pPr>
            <w:r>
              <w:rPr>
                <w:b/>
                <w:bCs/>
                <w:color w:val="FFFFFF"/>
                <w:sz w:val="18"/>
                <w:szCs w:val="18"/>
              </w:rPr>
              <w:t xml:space="preserve">NG-B </w:t>
            </w:r>
            <w:proofErr w:type="spellStart"/>
            <w:r>
              <w:rPr>
                <w:b/>
                <w:bCs/>
                <w:color w:val="FFFFFF"/>
                <w:sz w:val="18"/>
                <w:szCs w:val="18"/>
              </w:rPr>
              <w:t>alloc</w:t>
            </w:r>
            <w:proofErr w:type="spellEnd"/>
            <w:r>
              <w:rPr>
                <w:b/>
                <w:bCs/>
                <w:color w:val="FFFFFF"/>
                <w:sz w:val="18"/>
                <w:szCs w:val="18"/>
              </w:rPr>
              <w:t>.</w:t>
            </w:r>
          </w:p>
        </w:tc>
        <w:tc>
          <w:tcPr>
            <w:tcW w:w="12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3590BCD8" w14:textId="77777777" w:rsidR="009F283E" w:rsidRDefault="00000000">
            <w:pPr>
              <w:jc w:val="center"/>
            </w:pPr>
            <w:r>
              <w:rPr>
                <w:b/>
                <w:bCs/>
                <w:color w:val="FFFFFF"/>
                <w:sz w:val="18"/>
                <w:szCs w:val="18"/>
              </w:rPr>
              <w:t xml:space="preserve">NG-C </w:t>
            </w:r>
            <w:proofErr w:type="spellStart"/>
            <w:r>
              <w:rPr>
                <w:b/>
                <w:bCs/>
                <w:color w:val="FFFFFF"/>
                <w:sz w:val="18"/>
                <w:szCs w:val="18"/>
              </w:rPr>
              <w:t>alloc</w:t>
            </w:r>
            <w:proofErr w:type="spellEnd"/>
            <w:r>
              <w:rPr>
                <w:b/>
                <w:bCs/>
                <w:color w:val="FFFFFF"/>
                <w:sz w:val="18"/>
                <w:szCs w:val="18"/>
              </w:rPr>
              <w:t>.</w:t>
            </w:r>
          </w:p>
        </w:tc>
        <w:tc>
          <w:tcPr>
            <w:tcW w:w="11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0CA96956" w14:textId="77777777" w:rsidR="009F283E" w:rsidRDefault="00000000">
            <w:pPr>
              <w:jc w:val="center"/>
            </w:pPr>
            <w:r>
              <w:rPr>
                <w:b/>
                <w:bCs/>
                <w:color w:val="FFFFFF"/>
                <w:sz w:val="18"/>
                <w:szCs w:val="18"/>
              </w:rPr>
              <w:t>PCI (C3)</w:t>
            </w:r>
          </w:p>
        </w:tc>
        <w:tc>
          <w:tcPr>
            <w:tcW w:w="256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5A3ACAED" w14:textId="77777777" w:rsidR="009F283E" w:rsidRDefault="00000000">
            <w:pPr>
              <w:jc w:val="center"/>
            </w:pPr>
            <w:r>
              <w:rPr>
                <w:b/>
                <w:bCs/>
                <w:color w:val="FFFFFF"/>
                <w:sz w:val="18"/>
                <w:szCs w:val="18"/>
              </w:rPr>
              <w:t>Top-ranked project</w:t>
            </w:r>
          </w:p>
        </w:tc>
      </w:tr>
      <w:tr>
        <w:tc>
          <w:tcPr>
            <w:tcW w:type="dxa" w:w="700"/>
          </w:tcPr>
          <w:p>
            <w:r>
              <w:t>0.05</w:t>
            </w:r>
          </w:p>
        </w:tc>
        <w:tc>
          <w:tcPr>
            <w:tcW w:type="dxa" w:w="1200"/>
          </w:tcPr>
          <w:p>
            <w:r>
              <w:t>0.00</w:t>
            </w:r>
          </w:p>
        </w:tc>
        <w:tc>
          <w:tcPr>
            <w:tcW w:type="dxa" w:w="1200"/>
          </w:tcPr>
          <w:p>
            <w:r>
              <w:t>1.00</w:t>
            </w:r>
          </w:p>
        </w:tc>
        <w:tc>
          <w:tcPr>
            <w:tcW w:type="dxa" w:w="1200"/>
          </w:tcPr>
          <w:p>
            <w:r>
              <w:t>0.00</w:t>
            </w:r>
          </w:p>
        </w:tc>
        <w:tc>
          <w:tcPr>
            <w:tcW w:type="dxa" w:w="1100"/>
          </w:tcPr>
          <w:p>
            <w:r>
              <w:t>0.145</w:t>
            </w:r>
          </w:p>
        </w:tc>
        <w:tc>
          <w:tcPr>
            <w:tcW w:type="dxa" w:w="2560"/>
          </w:tcPr>
          <w:p>
            <w:r>
              <w:t>NG-B</w:t>
            </w:r>
          </w:p>
        </w:tc>
      </w:tr>
      <w:tr>
        <w:tc>
          <w:tcPr>
            <w:tcW w:type="dxa" w:w="700"/>
          </w:tcPr>
          <w:p>
            <w:r>
              <w:t>0.10</w:t>
            </w:r>
          </w:p>
        </w:tc>
        <w:tc>
          <w:tcPr>
            <w:tcW w:type="dxa" w:w="1200"/>
          </w:tcPr>
          <w:p>
            <w:r>
              <w:t>0.00</w:t>
            </w:r>
          </w:p>
        </w:tc>
        <w:tc>
          <w:tcPr>
            <w:tcW w:type="dxa" w:w="1200"/>
          </w:tcPr>
          <w:p>
            <w:r>
              <w:t>1.00</w:t>
            </w:r>
          </w:p>
        </w:tc>
        <w:tc>
          <w:tcPr>
            <w:tcW w:type="dxa" w:w="1200"/>
          </w:tcPr>
          <w:p>
            <w:r>
              <w:t>0.00</w:t>
            </w:r>
          </w:p>
        </w:tc>
        <w:tc>
          <w:tcPr>
            <w:tcW w:type="dxa" w:w="1100"/>
          </w:tcPr>
          <w:p>
            <w:r>
              <w:t>0.145</w:t>
            </w:r>
          </w:p>
        </w:tc>
        <w:tc>
          <w:tcPr>
            <w:tcW w:type="dxa" w:w="2560"/>
          </w:tcPr>
          <w:p>
            <w:r>
              <w:t>NG-B</w:t>
            </w:r>
          </w:p>
        </w:tc>
      </w:tr>
      <w:tr>
        <w:tc>
          <w:tcPr>
            <w:tcW w:type="dxa" w:w="700"/>
          </w:tcPr>
          <w:p>
            <w:r>
              <w:t>0.15</w:t>
            </w:r>
          </w:p>
        </w:tc>
        <w:tc>
          <w:tcPr>
            <w:tcW w:type="dxa" w:w="1200"/>
          </w:tcPr>
          <w:p>
            <w:r>
              <w:t>0.00</w:t>
            </w:r>
          </w:p>
        </w:tc>
        <w:tc>
          <w:tcPr>
            <w:tcW w:type="dxa" w:w="1200"/>
          </w:tcPr>
          <w:p>
            <w:r>
              <w:t>1.00</w:t>
            </w:r>
          </w:p>
        </w:tc>
        <w:tc>
          <w:tcPr>
            <w:tcW w:type="dxa" w:w="1200"/>
          </w:tcPr>
          <w:p>
            <w:r>
              <w:t>0.00</w:t>
            </w:r>
          </w:p>
        </w:tc>
        <w:tc>
          <w:tcPr>
            <w:tcW w:type="dxa" w:w="1100"/>
          </w:tcPr>
          <w:p>
            <w:r>
              <w:t>0.145</w:t>
            </w:r>
          </w:p>
        </w:tc>
        <w:tc>
          <w:tcPr>
            <w:tcW w:type="dxa" w:w="2560"/>
          </w:tcPr>
          <w:p>
            <w:r>
              <w:t>NG-B</w:t>
            </w:r>
          </w:p>
        </w:tc>
      </w:tr>
      <w:tr>
        <w:tc>
          <w:tcPr>
            <w:tcW w:type="dxa" w:w="700"/>
          </w:tcPr>
          <w:p>
            <w:r>
              <w:t>0.20</w:t>
            </w:r>
          </w:p>
        </w:tc>
        <w:tc>
          <w:tcPr>
            <w:tcW w:type="dxa" w:w="1200"/>
          </w:tcPr>
          <w:p>
            <w:r>
              <w:t>0.00</w:t>
            </w:r>
          </w:p>
        </w:tc>
        <w:tc>
          <w:tcPr>
            <w:tcW w:type="dxa" w:w="1200"/>
          </w:tcPr>
          <w:p>
            <w:r>
              <w:t>1.00</w:t>
            </w:r>
          </w:p>
        </w:tc>
        <w:tc>
          <w:tcPr>
            <w:tcW w:type="dxa" w:w="1200"/>
          </w:tcPr>
          <w:p>
            <w:r>
              <w:t>0.00</w:t>
            </w:r>
          </w:p>
        </w:tc>
        <w:tc>
          <w:tcPr>
            <w:tcW w:type="dxa" w:w="1100"/>
          </w:tcPr>
          <w:p>
            <w:r>
              <w:t>0.145</w:t>
            </w:r>
          </w:p>
        </w:tc>
        <w:tc>
          <w:tcPr>
            <w:tcW w:type="dxa" w:w="2560"/>
          </w:tcPr>
          <w:p>
            <w:r>
              <w:t>NG-B</w:t>
            </w:r>
          </w:p>
        </w:tc>
      </w:tr>
      <w:tr>
        <w:tc>
          <w:tcPr>
            <w:tcW w:type="dxa" w:w="700"/>
          </w:tcPr>
          <w:p>
            <w:r>
              <w:t>0.25</w:t>
            </w:r>
          </w:p>
        </w:tc>
        <w:tc>
          <w:tcPr>
            <w:tcW w:type="dxa" w:w="1200"/>
          </w:tcPr>
          <w:p>
            <w:r>
              <w:t>0.00</w:t>
            </w:r>
          </w:p>
        </w:tc>
        <w:tc>
          <w:tcPr>
            <w:tcW w:type="dxa" w:w="1200"/>
          </w:tcPr>
          <w:p>
            <w:r>
              <w:t>1.00</w:t>
            </w:r>
          </w:p>
        </w:tc>
        <w:tc>
          <w:tcPr>
            <w:tcW w:type="dxa" w:w="1200"/>
          </w:tcPr>
          <w:p>
            <w:r>
              <w:t>0.00</w:t>
            </w:r>
          </w:p>
        </w:tc>
        <w:tc>
          <w:tcPr>
            <w:tcW w:type="dxa" w:w="1100"/>
          </w:tcPr>
          <w:p>
            <w:r>
              <w:t>0.145</w:t>
            </w:r>
          </w:p>
        </w:tc>
        <w:tc>
          <w:tcPr>
            <w:tcW w:type="dxa" w:w="2560"/>
          </w:tcPr>
          <w:p>
            <w:r>
              <w:t>NG-B</w:t>
            </w:r>
          </w:p>
        </w:tc>
      </w:tr>
    </w:tbl>
    <w:p w14:paraId="4A1E3258" w14:textId="77777777" w:rsidR="009F283E" w:rsidRDefault="00000000">
      <w:pPr>
        <w:spacing w:before="60" w:after="100"/>
        <w:jc w:val="both"/>
      </w:pPr>
      <w:r>
        <w:t>Project rankings are stable across all λ values tested: NG-B (FDI-compliant open-pit) remains top-ranked in all cases. NG-B (FDI-compliant open-pit) receives full allocation across all λ values tested, reflecting its dominant risk-adjusted return net of penalty relative to NG-A and NG-C under the updated TOPSIS Cycle 3 scores., with PCI improving marginally as governance penalty increasingly excludes the high-risk NG-C project. The selected λ = 0.15 corresponds to the mid-range of compliance cost estimates for the African mining sector (Ayuk et al., 2022; EITI, 2023).</w:t>
      </w:r>
    </w:p>
    <w:p w14:paraId="037E347C" w14:textId="77777777" w:rsidR="009F283E" w:rsidRDefault="009F283E">
      <w:pPr>
        <w:spacing w:before="80"/>
      </w:pPr>
    </w:p>
    <w:p w14:paraId="1BB03CB6" w14:textId="77777777" w:rsidR="009F283E" w:rsidRDefault="00000000">
      <w:pPr>
        <w:pStyle w:val="Heading2"/>
      </w:pPr>
      <w:r>
        <w:rPr>
          <w:color w:val="000000"/>
        </w:rPr>
        <w:t>S2.6 Extended PCI/RPCI Results: All Four Configurations, Both Countries, Cycles 1 – 3</w:t>
      </w:r>
    </w:p>
    <w:p w14:paraId="5315C66B" w14:textId="77777777" w:rsidR="009F283E" w:rsidRDefault="00000000">
      <w:pPr>
        <w:spacing w:before="60" w:after="80"/>
      </w:pPr>
      <w:r>
        <w:rPr>
          <w:i/>
          <w:iCs/>
          <w:color w:val="444444"/>
          <w:sz w:val="20"/>
          <w:szCs w:val="20"/>
        </w:rPr>
        <w:t>[Manuscript ref: Manuscript Section 6.5, Table 8]</w:t>
      </w:r>
    </w:p>
    <w:p w14:paraId="0569C879" w14:textId="77777777" w:rsidR="009F283E" w:rsidRDefault="00000000">
      <w:pPr>
        <w:spacing w:before="60" w:after="100"/>
        <w:jc w:val="both"/>
      </w:pPr>
      <w:r>
        <w:rPr>
          <w:color w:val="1A1A1A"/>
        </w:rPr>
        <w:t>Table S2.6 extends Table 8 of the manuscript by reporting PCI and RPCI at all three decision cycles (not only Cycles 1 and 3) for both countries and all four configurations. This allows inspection of the trajectory of governance alignment improvement across the full simulation.</w:t>
      </w:r>
    </w:p>
    <w:p w14:paraId="463C7604" w14:textId="77777777" w:rsidR="009F283E" w:rsidRDefault="009F283E">
      <w:pPr>
        <w:spacing w:before="60"/>
      </w:pPr>
    </w:p>
    <w:p w14:paraId="188849CD" w14:textId="77777777" w:rsidR="009F283E" w:rsidRDefault="00000000">
      <w:pPr>
        <w:spacing w:before="60" w:after="120"/>
        <w:jc w:val="center"/>
      </w:pPr>
      <w:r>
        <w:rPr>
          <w:i/>
          <w:iCs/>
          <w:color w:val="444444"/>
          <w:sz w:val="20"/>
          <w:szCs w:val="20"/>
        </w:rPr>
        <w:t>Table S2.6. PCI and RPCI values at Cycles 1, 2, and 3 for Nigeria and South Africa across all configurations.</w:t>
      </w:r>
    </w:p>
    <w:tbl>
      <w:tblPr>
        <w:tblW w:w="81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40"/>
        <w:gridCol w:w="840"/>
        <w:gridCol w:w="840"/>
        <w:gridCol w:w="840"/>
        <w:gridCol w:w="840"/>
        <w:gridCol w:w="840"/>
        <w:gridCol w:w="920"/>
      </w:tblGrid>
      <w:tr w:rsidR="009F283E" w14:paraId="408FAEC2" w14:textId="77777777">
        <w:trPr>
          <w:tblHeader/>
        </w:trPr>
        <w:tc>
          <w:tcPr>
            <w:tcW w:w="22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3F8408DA" w14:textId="77777777" w:rsidR="009F283E" w:rsidRDefault="00000000">
            <w:pPr>
              <w:jc w:val="center"/>
            </w:pPr>
            <w:r>
              <w:rPr>
                <w:b/>
                <w:bCs/>
                <w:color w:val="FFFFFF"/>
                <w:sz w:val="18"/>
                <w:szCs w:val="18"/>
              </w:rPr>
              <w:t>Country / Config</w:t>
            </w:r>
          </w:p>
        </w:tc>
        <w:tc>
          <w:tcPr>
            <w:tcW w:w="84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475462B2" w14:textId="77777777" w:rsidR="009F283E" w:rsidRDefault="00000000">
            <w:pPr>
              <w:jc w:val="center"/>
            </w:pPr>
            <w:r>
              <w:rPr>
                <w:b/>
                <w:bCs/>
                <w:color w:val="FFFFFF"/>
                <w:sz w:val="18"/>
                <w:szCs w:val="18"/>
              </w:rPr>
              <w:t>PCI C1</w:t>
            </w:r>
          </w:p>
        </w:tc>
        <w:tc>
          <w:tcPr>
            <w:tcW w:w="84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0B5B15CB" w14:textId="77777777" w:rsidR="009F283E" w:rsidRDefault="00000000">
            <w:pPr>
              <w:jc w:val="center"/>
            </w:pPr>
            <w:r>
              <w:rPr>
                <w:b/>
                <w:bCs/>
                <w:color w:val="FFFFFF"/>
                <w:sz w:val="18"/>
                <w:szCs w:val="18"/>
              </w:rPr>
              <w:t>PCI C2</w:t>
            </w:r>
          </w:p>
        </w:tc>
        <w:tc>
          <w:tcPr>
            <w:tcW w:w="84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405FB907" w14:textId="77777777" w:rsidR="009F283E" w:rsidRDefault="00000000">
            <w:pPr>
              <w:jc w:val="center"/>
            </w:pPr>
            <w:r>
              <w:rPr>
                <w:b/>
                <w:bCs/>
                <w:color w:val="FFFFFF"/>
                <w:sz w:val="18"/>
                <w:szCs w:val="18"/>
              </w:rPr>
              <w:t>PCI C3</w:t>
            </w:r>
          </w:p>
        </w:tc>
        <w:tc>
          <w:tcPr>
            <w:tcW w:w="84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334A28CC" w14:textId="77777777" w:rsidR="009F283E" w:rsidRDefault="00000000">
            <w:pPr>
              <w:jc w:val="center"/>
            </w:pPr>
            <w:r>
              <w:rPr>
                <w:b/>
                <w:bCs/>
                <w:color w:val="FFFFFF"/>
                <w:sz w:val="18"/>
                <w:szCs w:val="18"/>
              </w:rPr>
              <w:t>RPCI C1</w:t>
            </w:r>
          </w:p>
        </w:tc>
        <w:tc>
          <w:tcPr>
            <w:tcW w:w="84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3F0BD920" w14:textId="77777777" w:rsidR="009F283E" w:rsidRDefault="00000000">
            <w:pPr>
              <w:jc w:val="center"/>
            </w:pPr>
            <w:r>
              <w:rPr>
                <w:b/>
                <w:bCs/>
                <w:color w:val="FFFFFF"/>
                <w:sz w:val="18"/>
                <w:szCs w:val="18"/>
              </w:rPr>
              <w:t>RPCI C2</w:t>
            </w:r>
          </w:p>
        </w:tc>
        <w:tc>
          <w:tcPr>
            <w:tcW w:w="84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4495713F" w14:textId="77777777" w:rsidR="009F283E" w:rsidRDefault="00000000">
            <w:pPr>
              <w:jc w:val="center"/>
            </w:pPr>
            <w:r>
              <w:rPr>
                <w:b/>
                <w:bCs/>
                <w:color w:val="FFFFFF"/>
                <w:sz w:val="18"/>
                <w:szCs w:val="18"/>
              </w:rPr>
              <w:t>RPCI C3</w:t>
            </w:r>
          </w:p>
        </w:tc>
        <w:tc>
          <w:tcPr>
            <w:tcW w:w="92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342668CF" w14:textId="77777777" w:rsidR="009F283E" w:rsidRDefault="00000000">
            <w:pPr>
              <w:jc w:val="center"/>
            </w:pPr>
            <w:r>
              <w:rPr>
                <w:b/>
                <w:bCs/>
                <w:color w:val="FFFFFF"/>
                <w:sz w:val="18"/>
                <w:szCs w:val="18"/>
              </w:rPr>
              <w:t>ΔPCI</w:t>
            </w:r>
          </w:p>
        </w:tc>
      </w:tr>
      <w:tr>
        <w:tc>
          <w:tcPr>
            <w:tcW w:type="dxa" w:w="2200"/>
          </w:tcPr>
          <w:p>
            <w:r>
              <w:t>BWA — Standalone Mcdm</w:t>
            </w:r>
          </w:p>
        </w:tc>
        <w:tc>
          <w:tcPr>
            <w:tcW w:type="dxa" w:w="840"/>
          </w:tcPr>
          <w:p>
            <w:r>
              <w:t>0.505</w:t>
            </w:r>
          </w:p>
        </w:tc>
        <w:tc>
          <w:tcPr>
            <w:tcW w:type="dxa" w:w="840"/>
          </w:tcPr>
          <w:p>
            <w:r>
              <w:t>0.509</w:t>
            </w:r>
          </w:p>
        </w:tc>
        <w:tc>
          <w:tcPr>
            <w:tcW w:type="dxa" w:w="840"/>
          </w:tcPr>
          <w:p>
            <w:r>
              <w:t>0.511</w:t>
            </w:r>
          </w:p>
        </w:tc>
        <w:tc>
          <w:tcPr>
            <w:tcW w:type="dxa" w:w="840"/>
          </w:tcPr>
          <w:p>
            <w:r>
              <w:t>0.429</w:t>
            </w:r>
          </w:p>
        </w:tc>
        <w:tc>
          <w:tcPr>
            <w:tcW w:type="dxa" w:w="840"/>
          </w:tcPr>
          <w:p>
            <w:r>
              <w:t>0.432</w:t>
            </w:r>
          </w:p>
        </w:tc>
        <w:tc>
          <w:tcPr>
            <w:tcW w:type="dxa" w:w="840"/>
          </w:tcPr>
          <w:p>
            <w:r>
              <w:t>0.435</w:t>
            </w:r>
          </w:p>
        </w:tc>
        <w:tc>
          <w:tcPr>
            <w:tcW w:type="dxa" w:w="920"/>
          </w:tcPr>
          <w:p>
            <w:r>
              <w:t>+0.006</w:t>
            </w:r>
          </w:p>
        </w:tc>
      </w:tr>
      <w:tr>
        <w:tc>
          <w:tcPr>
            <w:tcW w:type="dxa" w:w="2200"/>
          </w:tcPr>
          <w:p>
            <w:r>
              <w:t>BWA — Standalone Ai</w:t>
            </w:r>
          </w:p>
        </w:tc>
        <w:tc>
          <w:tcPr>
            <w:tcW w:type="dxa" w:w="840"/>
          </w:tcPr>
          <w:p>
            <w:r>
              <w:t>0.505</w:t>
            </w:r>
          </w:p>
        </w:tc>
        <w:tc>
          <w:tcPr>
            <w:tcW w:type="dxa" w:w="840"/>
          </w:tcPr>
          <w:p>
            <w:r>
              <w:t>0.510</w:t>
            </w:r>
          </w:p>
        </w:tc>
        <w:tc>
          <w:tcPr>
            <w:tcW w:type="dxa" w:w="840"/>
          </w:tcPr>
          <w:p>
            <w:r>
              <w:t>0.514</w:t>
            </w:r>
          </w:p>
        </w:tc>
        <w:tc>
          <w:tcPr>
            <w:tcW w:type="dxa" w:w="840"/>
          </w:tcPr>
          <w:p>
            <w:r>
              <w:t>0.429</w:t>
            </w:r>
          </w:p>
        </w:tc>
        <w:tc>
          <w:tcPr>
            <w:tcW w:type="dxa" w:w="840"/>
          </w:tcPr>
          <w:p>
            <w:r>
              <w:t>0.433</w:t>
            </w:r>
          </w:p>
        </w:tc>
        <w:tc>
          <w:tcPr>
            <w:tcW w:type="dxa" w:w="840"/>
          </w:tcPr>
          <w:p>
            <w:r>
              <w:t>0.437</w:t>
            </w:r>
          </w:p>
        </w:tc>
        <w:tc>
          <w:tcPr>
            <w:tcW w:type="dxa" w:w="920"/>
          </w:tcPr>
          <w:p>
            <w:r>
              <w:t>+0.009</w:t>
            </w:r>
          </w:p>
        </w:tc>
      </w:tr>
      <w:tr>
        <w:tc>
          <w:tcPr>
            <w:tcW w:type="dxa" w:w="2200"/>
          </w:tcPr>
          <w:p>
            <w:r>
              <w:t>BWA — Static Ai Mcdm</w:t>
            </w:r>
          </w:p>
        </w:tc>
        <w:tc>
          <w:tcPr>
            <w:tcW w:type="dxa" w:w="840"/>
          </w:tcPr>
          <w:p>
            <w:r>
              <w:t>0.505</w:t>
            </w:r>
          </w:p>
        </w:tc>
        <w:tc>
          <w:tcPr>
            <w:tcW w:type="dxa" w:w="840"/>
          </w:tcPr>
          <w:p>
            <w:r>
              <w:t>0.515</w:t>
            </w:r>
          </w:p>
        </w:tc>
        <w:tc>
          <w:tcPr>
            <w:tcW w:type="dxa" w:w="840"/>
          </w:tcPr>
          <w:p>
            <w:r>
              <w:t>0.524</w:t>
            </w:r>
          </w:p>
        </w:tc>
        <w:tc>
          <w:tcPr>
            <w:tcW w:type="dxa" w:w="840"/>
          </w:tcPr>
          <w:p>
            <w:r>
              <w:t>0.429</w:t>
            </w:r>
          </w:p>
        </w:tc>
        <w:tc>
          <w:tcPr>
            <w:tcW w:type="dxa" w:w="840"/>
          </w:tcPr>
          <w:p>
            <w:r>
              <w:t>0.438</w:t>
            </w:r>
          </w:p>
        </w:tc>
        <w:tc>
          <w:tcPr>
            <w:tcW w:type="dxa" w:w="840"/>
          </w:tcPr>
          <w:p>
            <w:r>
              <w:t>0.446</w:t>
            </w:r>
          </w:p>
        </w:tc>
        <w:tc>
          <w:tcPr>
            <w:tcW w:type="dxa" w:w="920"/>
          </w:tcPr>
          <w:p>
            <w:r>
              <w:t>+0.019</w:t>
            </w:r>
          </w:p>
        </w:tc>
      </w:tr>
      <w:tr>
        <w:tc>
          <w:tcPr>
            <w:tcW w:type="dxa" w:w="2200"/>
          </w:tcPr>
          <w:p>
            <w:r>
              <w:t>BWA — AIML-MRMS (full)</w:t>
            </w:r>
          </w:p>
        </w:tc>
        <w:tc>
          <w:tcPr>
            <w:tcW w:type="dxa" w:w="840"/>
          </w:tcPr>
          <w:p>
            <w:r>
              <w:t>0.505</w:t>
            </w:r>
          </w:p>
        </w:tc>
        <w:tc>
          <w:tcPr>
            <w:tcW w:type="dxa" w:w="840"/>
          </w:tcPr>
          <w:p>
            <w:r>
              <w:t>0.521</w:t>
            </w:r>
          </w:p>
        </w:tc>
        <w:tc>
          <w:tcPr>
            <w:tcW w:type="dxa" w:w="840"/>
          </w:tcPr>
          <w:p>
            <w:r>
              <w:t>0.535</w:t>
            </w:r>
          </w:p>
        </w:tc>
        <w:tc>
          <w:tcPr>
            <w:tcW w:type="dxa" w:w="840"/>
          </w:tcPr>
          <w:p>
            <w:r>
              <w:t>0.429</w:t>
            </w:r>
          </w:p>
        </w:tc>
        <w:tc>
          <w:tcPr>
            <w:tcW w:type="dxa" w:w="840"/>
          </w:tcPr>
          <w:p>
            <w:r>
              <w:t>0.443</w:t>
            </w:r>
          </w:p>
        </w:tc>
        <w:tc>
          <w:tcPr>
            <w:tcW w:type="dxa" w:w="840"/>
          </w:tcPr>
          <w:p>
            <w:r>
              <w:t>0.455</w:t>
            </w:r>
          </w:p>
        </w:tc>
        <w:tc>
          <w:tcPr>
            <w:tcW w:type="dxa" w:w="920"/>
          </w:tcPr>
          <w:p>
            <w:r>
              <w:t>+0.030</w:t>
            </w:r>
          </w:p>
        </w:tc>
      </w:tr>
      <w:tr>
        <w:tc>
          <w:tcPr>
            <w:tcW w:type="dxa" w:w="2200"/>
          </w:tcPr>
          <w:p>
            <w:r>
              <w:t>COD — Standalone Mcdm</w:t>
            </w:r>
          </w:p>
        </w:tc>
        <w:tc>
          <w:tcPr>
            <w:tcW w:type="dxa" w:w="840"/>
          </w:tcPr>
          <w:p>
            <w:r>
              <w:t>-0.023</w:t>
            </w:r>
          </w:p>
        </w:tc>
        <w:tc>
          <w:tcPr>
            <w:tcW w:type="dxa" w:w="840"/>
          </w:tcPr>
          <w:p>
            <w:r>
              <w:t>-0.020</w:t>
            </w:r>
          </w:p>
        </w:tc>
        <w:tc>
          <w:tcPr>
            <w:tcW w:type="dxa" w:w="840"/>
          </w:tcPr>
          <w:p>
            <w:r>
              <w:t>-0.017</w:t>
            </w:r>
          </w:p>
        </w:tc>
        <w:tc>
          <w:tcPr>
            <w:tcW w:type="dxa" w:w="840"/>
          </w:tcPr>
          <w:p>
            <w:r>
              <w:t>-0.008</w:t>
            </w:r>
          </w:p>
        </w:tc>
        <w:tc>
          <w:tcPr>
            <w:tcW w:type="dxa" w:w="840"/>
          </w:tcPr>
          <w:p>
            <w:r>
              <w:t>-0.005</w:t>
            </w:r>
          </w:p>
        </w:tc>
        <w:tc>
          <w:tcPr>
            <w:tcW w:type="dxa" w:w="840"/>
          </w:tcPr>
          <w:p>
            <w:r>
              <w:t>-0.003</w:t>
            </w:r>
          </w:p>
        </w:tc>
        <w:tc>
          <w:tcPr>
            <w:tcW w:type="dxa" w:w="920"/>
          </w:tcPr>
          <w:p>
            <w:r>
              <w:t>+0.006</w:t>
            </w:r>
          </w:p>
        </w:tc>
      </w:tr>
      <w:tr>
        <w:tc>
          <w:tcPr>
            <w:tcW w:type="dxa" w:w="2200"/>
          </w:tcPr>
          <w:p>
            <w:r>
              <w:t>COD — Standalone Ai</w:t>
            </w:r>
          </w:p>
        </w:tc>
        <w:tc>
          <w:tcPr>
            <w:tcW w:type="dxa" w:w="840"/>
          </w:tcPr>
          <w:p>
            <w:r>
              <w:t>-0.023</w:t>
            </w:r>
          </w:p>
        </w:tc>
        <w:tc>
          <w:tcPr>
            <w:tcW w:type="dxa" w:w="840"/>
          </w:tcPr>
          <w:p>
            <w:r>
              <w:t>-0.018</w:t>
            </w:r>
          </w:p>
        </w:tc>
        <w:tc>
          <w:tcPr>
            <w:tcW w:type="dxa" w:w="840"/>
          </w:tcPr>
          <w:p>
            <w:r>
              <w:t>-0.014</w:t>
            </w:r>
          </w:p>
        </w:tc>
        <w:tc>
          <w:tcPr>
            <w:tcW w:type="dxa" w:w="840"/>
          </w:tcPr>
          <w:p>
            <w:r>
              <w:t>-0.008</w:t>
            </w:r>
          </w:p>
        </w:tc>
        <w:tc>
          <w:tcPr>
            <w:tcW w:type="dxa" w:w="840"/>
          </w:tcPr>
          <w:p>
            <w:r>
              <w:t>-0.004</w:t>
            </w:r>
          </w:p>
        </w:tc>
        <w:tc>
          <w:tcPr>
            <w:tcW w:type="dxa" w:w="840"/>
          </w:tcPr>
          <w:p>
            <w:r>
              <w:t>-0.000</w:t>
            </w:r>
          </w:p>
        </w:tc>
        <w:tc>
          <w:tcPr>
            <w:tcW w:type="dxa" w:w="920"/>
          </w:tcPr>
          <w:p>
            <w:r>
              <w:t>+0.009</w:t>
            </w:r>
          </w:p>
        </w:tc>
      </w:tr>
      <w:tr>
        <w:tc>
          <w:tcPr>
            <w:tcW w:type="dxa" w:w="2200"/>
          </w:tcPr>
          <w:p>
            <w:r>
              <w:t>COD — Static Ai Mcdm</w:t>
            </w:r>
          </w:p>
        </w:tc>
        <w:tc>
          <w:tcPr>
            <w:tcW w:type="dxa" w:w="840"/>
          </w:tcPr>
          <w:p>
            <w:r>
              <w:t>-0.023</w:t>
            </w:r>
          </w:p>
        </w:tc>
        <w:tc>
          <w:tcPr>
            <w:tcW w:type="dxa" w:w="840"/>
          </w:tcPr>
          <w:p>
            <w:r>
              <w:t>-0.013</w:t>
            </w:r>
          </w:p>
        </w:tc>
        <w:tc>
          <w:tcPr>
            <w:tcW w:type="dxa" w:w="840"/>
          </w:tcPr>
          <w:p>
            <w:r>
              <w:t>-0.004</w:t>
            </w:r>
          </w:p>
        </w:tc>
        <w:tc>
          <w:tcPr>
            <w:tcW w:type="dxa" w:w="840"/>
          </w:tcPr>
          <w:p>
            <w:r>
              <w:t>-0.008</w:t>
            </w:r>
          </w:p>
        </w:tc>
        <w:tc>
          <w:tcPr>
            <w:tcW w:type="dxa" w:w="840"/>
          </w:tcPr>
          <w:p>
            <w:r>
              <w:t>0.001</w:t>
            </w:r>
          </w:p>
        </w:tc>
        <w:tc>
          <w:tcPr>
            <w:tcW w:type="dxa" w:w="840"/>
          </w:tcPr>
          <w:p>
            <w:r>
              <w:t>0.008</w:t>
            </w:r>
          </w:p>
        </w:tc>
        <w:tc>
          <w:tcPr>
            <w:tcW w:type="dxa" w:w="920"/>
          </w:tcPr>
          <w:p>
            <w:r>
              <w:t>+0.019</w:t>
            </w:r>
          </w:p>
        </w:tc>
      </w:tr>
      <w:tr>
        <w:tc>
          <w:tcPr>
            <w:tcW w:type="dxa" w:w="2200"/>
          </w:tcPr>
          <w:p>
            <w:r>
              <w:t>COD — AIML-MRMS (full)</w:t>
            </w:r>
          </w:p>
        </w:tc>
        <w:tc>
          <w:tcPr>
            <w:tcW w:type="dxa" w:w="840"/>
          </w:tcPr>
          <w:p>
            <w:r>
              <w:t>-0.023</w:t>
            </w:r>
          </w:p>
        </w:tc>
        <w:tc>
          <w:tcPr>
            <w:tcW w:type="dxa" w:w="840"/>
          </w:tcPr>
          <w:p>
            <w:r>
              <w:t>-0.007</w:t>
            </w:r>
          </w:p>
        </w:tc>
        <w:tc>
          <w:tcPr>
            <w:tcW w:type="dxa" w:w="840"/>
          </w:tcPr>
          <w:p>
            <w:r>
              <w:t>0.007</w:t>
            </w:r>
          </w:p>
        </w:tc>
        <w:tc>
          <w:tcPr>
            <w:tcW w:type="dxa" w:w="840"/>
          </w:tcPr>
          <w:p>
            <w:r>
              <w:t>-0.008</w:t>
            </w:r>
          </w:p>
        </w:tc>
        <w:tc>
          <w:tcPr>
            <w:tcW w:type="dxa" w:w="840"/>
          </w:tcPr>
          <w:p>
            <w:r>
              <w:t>0.006</w:t>
            </w:r>
          </w:p>
        </w:tc>
        <w:tc>
          <w:tcPr>
            <w:tcW w:type="dxa" w:w="840"/>
          </w:tcPr>
          <w:p>
            <w:r>
              <w:t>0.018</w:t>
            </w:r>
          </w:p>
        </w:tc>
        <w:tc>
          <w:tcPr>
            <w:tcW w:type="dxa" w:w="920"/>
          </w:tcPr>
          <w:p>
            <w:r>
              <w:t>+0.030</w:t>
            </w:r>
          </w:p>
        </w:tc>
      </w:tr>
      <w:tr>
        <w:tc>
          <w:tcPr>
            <w:tcW w:type="dxa" w:w="2200"/>
          </w:tcPr>
          <w:p>
            <w:r>
              <w:t>GHA — Standalone Mcdm</w:t>
            </w:r>
          </w:p>
        </w:tc>
        <w:tc>
          <w:tcPr>
            <w:tcW w:type="dxa" w:w="840"/>
          </w:tcPr>
          <w:p>
            <w:r>
              <w:t>0.405</w:t>
            </w:r>
          </w:p>
        </w:tc>
        <w:tc>
          <w:tcPr>
            <w:tcW w:type="dxa" w:w="840"/>
          </w:tcPr>
          <w:p>
            <w:r>
              <w:t>0.408</w:t>
            </w:r>
          </w:p>
        </w:tc>
        <w:tc>
          <w:tcPr>
            <w:tcW w:type="dxa" w:w="840"/>
          </w:tcPr>
          <w:p>
            <w:r>
              <w:t>0.411</w:t>
            </w:r>
          </w:p>
        </w:tc>
        <w:tc>
          <w:tcPr>
            <w:tcW w:type="dxa" w:w="840"/>
          </w:tcPr>
          <w:p>
            <w:r>
              <w:t>0.338</w:t>
            </w:r>
          </w:p>
        </w:tc>
        <w:tc>
          <w:tcPr>
            <w:tcW w:type="dxa" w:w="840"/>
          </w:tcPr>
          <w:p>
            <w:r>
              <w:t>0.341</w:t>
            </w:r>
          </w:p>
        </w:tc>
        <w:tc>
          <w:tcPr>
            <w:tcW w:type="dxa" w:w="840"/>
          </w:tcPr>
          <w:p>
            <w:r>
              <w:t>0.344</w:t>
            </w:r>
          </w:p>
        </w:tc>
        <w:tc>
          <w:tcPr>
            <w:tcW w:type="dxa" w:w="920"/>
          </w:tcPr>
          <w:p>
            <w:r>
              <w:t>+0.006</w:t>
            </w:r>
          </w:p>
        </w:tc>
      </w:tr>
      <w:tr>
        <w:tc>
          <w:tcPr>
            <w:tcW w:type="dxa" w:w="2200"/>
          </w:tcPr>
          <w:p>
            <w:r>
              <w:t>GHA — Standalone Ai</w:t>
            </w:r>
          </w:p>
        </w:tc>
        <w:tc>
          <w:tcPr>
            <w:tcW w:type="dxa" w:w="840"/>
          </w:tcPr>
          <w:p>
            <w:r>
              <w:t>0.405</w:t>
            </w:r>
          </w:p>
        </w:tc>
        <w:tc>
          <w:tcPr>
            <w:tcW w:type="dxa" w:w="840"/>
          </w:tcPr>
          <w:p>
            <w:r>
              <w:t>0.410</w:t>
            </w:r>
          </w:p>
        </w:tc>
        <w:tc>
          <w:tcPr>
            <w:tcW w:type="dxa" w:w="840"/>
          </w:tcPr>
          <w:p>
            <w:r>
              <w:t>0.414</w:t>
            </w:r>
          </w:p>
        </w:tc>
        <w:tc>
          <w:tcPr>
            <w:tcW w:type="dxa" w:w="840"/>
          </w:tcPr>
          <w:p>
            <w:r>
              <w:t>0.338</w:t>
            </w:r>
          </w:p>
        </w:tc>
        <w:tc>
          <w:tcPr>
            <w:tcW w:type="dxa" w:w="840"/>
          </w:tcPr>
          <w:p>
            <w:r>
              <w:t>0.343</w:t>
            </w:r>
          </w:p>
        </w:tc>
        <w:tc>
          <w:tcPr>
            <w:tcW w:type="dxa" w:w="840"/>
          </w:tcPr>
          <w:p>
            <w:r>
              <w:t>0.346</w:t>
            </w:r>
          </w:p>
        </w:tc>
        <w:tc>
          <w:tcPr>
            <w:tcW w:type="dxa" w:w="920"/>
          </w:tcPr>
          <w:p>
            <w:r>
              <w:t>+0.009</w:t>
            </w:r>
          </w:p>
        </w:tc>
      </w:tr>
      <w:tr>
        <w:tc>
          <w:tcPr>
            <w:tcW w:type="dxa" w:w="2200"/>
          </w:tcPr>
          <w:p>
            <w:r>
              <w:t>GHA — Static Ai Mcdm</w:t>
            </w:r>
          </w:p>
        </w:tc>
        <w:tc>
          <w:tcPr>
            <w:tcW w:type="dxa" w:w="840"/>
          </w:tcPr>
          <w:p>
            <w:r>
              <w:t>0.405</w:t>
            </w:r>
          </w:p>
        </w:tc>
        <w:tc>
          <w:tcPr>
            <w:tcW w:type="dxa" w:w="840"/>
          </w:tcPr>
          <w:p>
            <w:r>
              <w:t>0.415</w:t>
            </w:r>
          </w:p>
        </w:tc>
        <w:tc>
          <w:tcPr>
            <w:tcW w:type="dxa" w:w="840"/>
          </w:tcPr>
          <w:p>
            <w:r>
              <w:t>0.424</w:t>
            </w:r>
          </w:p>
        </w:tc>
        <w:tc>
          <w:tcPr>
            <w:tcW w:type="dxa" w:w="840"/>
          </w:tcPr>
          <w:p>
            <w:r>
              <w:t>0.338</w:t>
            </w:r>
          </w:p>
        </w:tc>
        <w:tc>
          <w:tcPr>
            <w:tcW w:type="dxa" w:w="840"/>
          </w:tcPr>
          <w:p>
            <w:r>
              <w:t>0.347</w:t>
            </w:r>
          </w:p>
        </w:tc>
        <w:tc>
          <w:tcPr>
            <w:tcW w:type="dxa" w:w="840"/>
          </w:tcPr>
          <w:p>
            <w:r>
              <w:t>0.355</w:t>
            </w:r>
          </w:p>
        </w:tc>
        <w:tc>
          <w:tcPr>
            <w:tcW w:type="dxa" w:w="920"/>
          </w:tcPr>
          <w:p>
            <w:r>
              <w:t>+0.019</w:t>
            </w:r>
          </w:p>
        </w:tc>
      </w:tr>
      <w:tr>
        <w:tc>
          <w:tcPr>
            <w:tcW w:type="dxa" w:w="2200"/>
          </w:tcPr>
          <w:p>
            <w:r>
              <w:t>GHA — AIML-MRMS (full)</w:t>
            </w:r>
          </w:p>
        </w:tc>
        <w:tc>
          <w:tcPr>
            <w:tcW w:type="dxa" w:w="840"/>
          </w:tcPr>
          <w:p>
            <w:r>
              <w:t>0.405</w:t>
            </w:r>
          </w:p>
        </w:tc>
        <w:tc>
          <w:tcPr>
            <w:tcW w:type="dxa" w:w="840"/>
          </w:tcPr>
          <w:p>
            <w:r>
              <w:t>0.421</w:t>
            </w:r>
          </w:p>
        </w:tc>
        <w:tc>
          <w:tcPr>
            <w:tcW w:type="dxa" w:w="840"/>
          </w:tcPr>
          <w:p>
            <w:r>
              <w:t>0.435</w:t>
            </w:r>
          </w:p>
        </w:tc>
        <w:tc>
          <w:tcPr>
            <w:tcW w:type="dxa" w:w="840"/>
          </w:tcPr>
          <w:p>
            <w:r>
              <w:t>0.338</w:t>
            </w:r>
          </w:p>
        </w:tc>
        <w:tc>
          <w:tcPr>
            <w:tcW w:type="dxa" w:w="840"/>
          </w:tcPr>
          <w:p>
            <w:r>
              <w:t>0.352</w:t>
            </w:r>
          </w:p>
        </w:tc>
        <w:tc>
          <w:tcPr>
            <w:tcW w:type="dxa" w:w="840"/>
          </w:tcPr>
          <w:p>
            <w:r>
              <w:t>0.364</w:t>
            </w:r>
          </w:p>
        </w:tc>
        <w:tc>
          <w:tcPr>
            <w:tcW w:type="dxa" w:w="920"/>
          </w:tcPr>
          <w:p>
            <w:r>
              <w:t>+0.030</w:t>
            </w:r>
          </w:p>
        </w:tc>
      </w:tr>
      <w:tr>
        <w:tc>
          <w:tcPr>
            <w:tcW w:type="dxa" w:w="2200"/>
          </w:tcPr>
          <w:p>
            <w:r>
              <w:t>GIN — Standalone Mcdm</w:t>
            </w:r>
          </w:p>
        </w:tc>
        <w:tc>
          <w:tcPr>
            <w:tcW w:type="dxa" w:w="840"/>
          </w:tcPr>
          <w:p>
            <w:r>
              <w:t>0.150</w:t>
            </w:r>
          </w:p>
        </w:tc>
        <w:tc>
          <w:tcPr>
            <w:tcW w:type="dxa" w:w="840"/>
          </w:tcPr>
          <w:p>
            <w:r>
              <w:t>0.153</w:t>
            </w:r>
          </w:p>
        </w:tc>
        <w:tc>
          <w:tcPr>
            <w:tcW w:type="dxa" w:w="840"/>
          </w:tcPr>
          <w:p>
            <w:r>
              <w:t>0.156</w:t>
            </w:r>
          </w:p>
        </w:tc>
        <w:tc>
          <w:tcPr>
            <w:tcW w:type="dxa" w:w="840"/>
          </w:tcPr>
          <w:p>
            <w:r>
              <w:t>0.112</w:t>
            </w:r>
          </w:p>
        </w:tc>
        <w:tc>
          <w:tcPr>
            <w:tcW w:type="dxa" w:w="840"/>
          </w:tcPr>
          <w:p>
            <w:r>
              <w:t>0.115</w:t>
            </w:r>
          </w:p>
        </w:tc>
        <w:tc>
          <w:tcPr>
            <w:tcW w:type="dxa" w:w="840"/>
          </w:tcPr>
          <w:p>
            <w:r>
              <w:t>0.118</w:t>
            </w:r>
          </w:p>
        </w:tc>
        <w:tc>
          <w:tcPr>
            <w:tcW w:type="dxa" w:w="920"/>
          </w:tcPr>
          <w:p>
            <w:r>
              <w:t>+0.006</w:t>
            </w:r>
          </w:p>
        </w:tc>
      </w:tr>
      <w:tr>
        <w:tc>
          <w:tcPr>
            <w:tcW w:type="dxa" w:w="2200"/>
          </w:tcPr>
          <w:p>
            <w:r>
              <w:t>GIN — Standalone Ai</w:t>
            </w:r>
          </w:p>
        </w:tc>
        <w:tc>
          <w:tcPr>
            <w:tcW w:type="dxa" w:w="840"/>
          </w:tcPr>
          <w:p>
            <w:r>
              <w:t>0.150</w:t>
            </w:r>
          </w:p>
        </w:tc>
        <w:tc>
          <w:tcPr>
            <w:tcW w:type="dxa" w:w="840"/>
          </w:tcPr>
          <w:p>
            <w:r>
              <w:t>0.155</w:t>
            </w:r>
          </w:p>
        </w:tc>
        <w:tc>
          <w:tcPr>
            <w:tcW w:type="dxa" w:w="840"/>
          </w:tcPr>
          <w:p>
            <w:r>
              <w:t>0.159</w:t>
            </w:r>
          </w:p>
        </w:tc>
        <w:tc>
          <w:tcPr>
            <w:tcW w:type="dxa" w:w="840"/>
          </w:tcPr>
          <w:p>
            <w:r>
              <w:t>0.112</w:t>
            </w:r>
          </w:p>
        </w:tc>
        <w:tc>
          <w:tcPr>
            <w:tcW w:type="dxa" w:w="840"/>
          </w:tcPr>
          <w:p>
            <w:r>
              <w:t>0.117</w:t>
            </w:r>
          </w:p>
        </w:tc>
        <w:tc>
          <w:tcPr>
            <w:tcW w:type="dxa" w:w="840"/>
          </w:tcPr>
          <w:p>
            <w:r>
              <w:t>0.120</w:t>
            </w:r>
          </w:p>
        </w:tc>
        <w:tc>
          <w:tcPr>
            <w:tcW w:type="dxa" w:w="920"/>
          </w:tcPr>
          <w:p>
            <w:r>
              <w:t>+0.009</w:t>
            </w:r>
          </w:p>
        </w:tc>
      </w:tr>
      <w:tr>
        <w:tc>
          <w:tcPr>
            <w:tcW w:type="dxa" w:w="2200"/>
          </w:tcPr>
          <w:p>
            <w:r>
              <w:t>GIN — Static Ai Mcdm</w:t>
            </w:r>
          </w:p>
        </w:tc>
        <w:tc>
          <w:tcPr>
            <w:tcW w:type="dxa" w:w="840"/>
          </w:tcPr>
          <w:p>
            <w:r>
              <w:t>0.150</w:t>
            </w:r>
          </w:p>
        </w:tc>
        <w:tc>
          <w:tcPr>
            <w:tcW w:type="dxa" w:w="840"/>
          </w:tcPr>
          <w:p>
            <w:r>
              <w:t>0.160</w:t>
            </w:r>
          </w:p>
        </w:tc>
        <w:tc>
          <w:tcPr>
            <w:tcW w:type="dxa" w:w="840"/>
          </w:tcPr>
          <w:p>
            <w:r>
              <w:t>0.169</w:t>
            </w:r>
          </w:p>
        </w:tc>
        <w:tc>
          <w:tcPr>
            <w:tcW w:type="dxa" w:w="840"/>
          </w:tcPr>
          <w:p>
            <w:r>
              <w:t>0.112</w:t>
            </w:r>
          </w:p>
        </w:tc>
        <w:tc>
          <w:tcPr>
            <w:tcW w:type="dxa" w:w="840"/>
          </w:tcPr>
          <w:p>
            <w:r>
              <w:t>0.121</w:t>
            </w:r>
          </w:p>
        </w:tc>
        <w:tc>
          <w:tcPr>
            <w:tcW w:type="dxa" w:w="840"/>
          </w:tcPr>
          <w:p>
            <w:r>
              <w:t>0.129</w:t>
            </w:r>
          </w:p>
        </w:tc>
        <w:tc>
          <w:tcPr>
            <w:tcW w:type="dxa" w:w="920"/>
          </w:tcPr>
          <w:p>
            <w:r>
              <w:t>+0.019</w:t>
            </w:r>
          </w:p>
        </w:tc>
      </w:tr>
      <w:tr>
        <w:tc>
          <w:tcPr>
            <w:tcW w:type="dxa" w:w="2200"/>
          </w:tcPr>
          <w:p>
            <w:r>
              <w:t>GIN — AIML-MRMS (full)</w:t>
            </w:r>
          </w:p>
        </w:tc>
        <w:tc>
          <w:tcPr>
            <w:tcW w:type="dxa" w:w="840"/>
          </w:tcPr>
          <w:p>
            <w:r>
              <w:t>0.150</w:t>
            </w:r>
          </w:p>
        </w:tc>
        <w:tc>
          <w:tcPr>
            <w:tcW w:type="dxa" w:w="840"/>
          </w:tcPr>
          <w:p>
            <w:r>
              <w:t>0.166</w:t>
            </w:r>
          </w:p>
        </w:tc>
        <w:tc>
          <w:tcPr>
            <w:tcW w:type="dxa" w:w="840"/>
          </w:tcPr>
          <w:p>
            <w:r>
              <w:t>0.180</w:t>
            </w:r>
          </w:p>
        </w:tc>
        <w:tc>
          <w:tcPr>
            <w:tcW w:type="dxa" w:w="840"/>
          </w:tcPr>
          <w:p>
            <w:r>
              <w:t>0.112</w:t>
            </w:r>
          </w:p>
        </w:tc>
        <w:tc>
          <w:tcPr>
            <w:tcW w:type="dxa" w:w="840"/>
          </w:tcPr>
          <w:p>
            <w:r>
              <w:t>0.126</w:t>
            </w:r>
          </w:p>
        </w:tc>
        <w:tc>
          <w:tcPr>
            <w:tcW w:type="dxa" w:w="840"/>
          </w:tcPr>
          <w:p>
            <w:r>
              <w:t>0.138</w:t>
            </w:r>
          </w:p>
        </w:tc>
        <w:tc>
          <w:tcPr>
            <w:tcW w:type="dxa" w:w="920"/>
          </w:tcPr>
          <w:p>
            <w:r>
              <w:t>+0.030</w:t>
            </w:r>
          </w:p>
        </w:tc>
      </w:tr>
      <w:tr>
        <w:tc>
          <w:tcPr>
            <w:tcW w:type="dxa" w:w="2200"/>
          </w:tcPr>
          <w:p>
            <w:r>
              <w:t>MLI — Standalone Mcdm</w:t>
            </w:r>
          </w:p>
        </w:tc>
        <w:tc>
          <w:tcPr>
            <w:tcW w:type="dxa" w:w="840"/>
          </w:tcPr>
          <w:p>
            <w:r>
              <w:t>0.085</w:t>
            </w:r>
          </w:p>
        </w:tc>
        <w:tc>
          <w:tcPr>
            <w:tcW w:type="dxa" w:w="840"/>
          </w:tcPr>
          <w:p>
            <w:r>
              <w:t>0.089</w:t>
            </w:r>
          </w:p>
        </w:tc>
        <w:tc>
          <w:tcPr>
            <w:tcW w:type="dxa" w:w="840"/>
          </w:tcPr>
          <w:p>
            <w:r>
              <w:t>0.091</w:t>
            </w:r>
          </w:p>
        </w:tc>
        <w:tc>
          <w:tcPr>
            <w:tcW w:type="dxa" w:w="840"/>
          </w:tcPr>
          <w:p>
            <w:r>
              <w:t>0.058</w:t>
            </w:r>
          </w:p>
        </w:tc>
        <w:tc>
          <w:tcPr>
            <w:tcW w:type="dxa" w:w="840"/>
          </w:tcPr>
          <w:p>
            <w:r>
              <w:t>0.061</w:t>
            </w:r>
          </w:p>
        </w:tc>
        <w:tc>
          <w:tcPr>
            <w:tcW w:type="dxa" w:w="840"/>
          </w:tcPr>
          <w:p>
            <w:r>
              <w:t>0.063</w:t>
            </w:r>
          </w:p>
        </w:tc>
        <w:tc>
          <w:tcPr>
            <w:tcW w:type="dxa" w:w="920"/>
          </w:tcPr>
          <w:p>
            <w:r>
              <w:t>+0.006</w:t>
            </w:r>
          </w:p>
        </w:tc>
      </w:tr>
      <w:tr>
        <w:tc>
          <w:tcPr>
            <w:tcW w:type="dxa" w:w="2200"/>
          </w:tcPr>
          <w:p>
            <w:r>
              <w:t>MLI — Standalone Ai</w:t>
            </w:r>
          </w:p>
        </w:tc>
        <w:tc>
          <w:tcPr>
            <w:tcW w:type="dxa" w:w="840"/>
          </w:tcPr>
          <w:p>
            <w:r>
              <w:t>0.085</w:t>
            </w:r>
          </w:p>
        </w:tc>
        <w:tc>
          <w:tcPr>
            <w:tcW w:type="dxa" w:w="840"/>
          </w:tcPr>
          <w:p>
            <w:r>
              <w:t>0.090</w:t>
            </w:r>
          </w:p>
        </w:tc>
        <w:tc>
          <w:tcPr>
            <w:tcW w:type="dxa" w:w="840"/>
          </w:tcPr>
          <w:p>
            <w:r>
              <w:t>0.094</w:t>
            </w:r>
          </w:p>
        </w:tc>
        <w:tc>
          <w:tcPr>
            <w:tcW w:type="dxa" w:w="840"/>
          </w:tcPr>
          <w:p>
            <w:r>
              <w:t>0.058</w:t>
            </w:r>
          </w:p>
        </w:tc>
        <w:tc>
          <w:tcPr>
            <w:tcW w:type="dxa" w:w="840"/>
          </w:tcPr>
          <w:p>
            <w:r>
              <w:t>0.062</w:t>
            </w:r>
          </w:p>
        </w:tc>
        <w:tc>
          <w:tcPr>
            <w:tcW w:type="dxa" w:w="840"/>
          </w:tcPr>
          <w:p>
            <w:r>
              <w:t>0.066</w:t>
            </w:r>
          </w:p>
        </w:tc>
        <w:tc>
          <w:tcPr>
            <w:tcW w:type="dxa" w:w="920"/>
          </w:tcPr>
          <w:p>
            <w:r>
              <w:t>+0.009</w:t>
            </w:r>
          </w:p>
        </w:tc>
      </w:tr>
      <w:tr>
        <w:tc>
          <w:tcPr>
            <w:tcW w:type="dxa" w:w="2200"/>
          </w:tcPr>
          <w:p>
            <w:r>
              <w:t>MLI — Static Ai Mcdm</w:t>
            </w:r>
          </w:p>
        </w:tc>
        <w:tc>
          <w:tcPr>
            <w:tcW w:type="dxa" w:w="840"/>
          </w:tcPr>
          <w:p>
            <w:r>
              <w:t>0.085</w:t>
            </w:r>
          </w:p>
        </w:tc>
        <w:tc>
          <w:tcPr>
            <w:tcW w:type="dxa" w:w="840"/>
          </w:tcPr>
          <w:p>
            <w:r>
              <w:t>0.095</w:t>
            </w:r>
          </w:p>
        </w:tc>
        <w:tc>
          <w:tcPr>
            <w:tcW w:type="dxa" w:w="840"/>
          </w:tcPr>
          <w:p>
            <w:r>
              <w:t>0.104</w:t>
            </w:r>
          </w:p>
        </w:tc>
        <w:tc>
          <w:tcPr>
            <w:tcW w:type="dxa" w:w="840"/>
          </w:tcPr>
          <w:p>
            <w:r>
              <w:t>0.058</w:t>
            </w:r>
          </w:p>
        </w:tc>
        <w:tc>
          <w:tcPr>
            <w:tcW w:type="dxa" w:w="840"/>
          </w:tcPr>
          <w:p>
            <w:r>
              <w:t>0.067</w:t>
            </w:r>
          </w:p>
        </w:tc>
        <w:tc>
          <w:tcPr>
            <w:tcW w:type="dxa" w:w="840"/>
          </w:tcPr>
          <w:p>
            <w:r>
              <w:t>0.074</w:t>
            </w:r>
          </w:p>
        </w:tc>
        <w:tc>
          <w:tcPr>
            <w:tcW w:type="dxa" w:w="920"/>
          </w:tcPr>
          <w:p>
            <w:r>
              <w:t>+0.019</w:t>
            </w:r>
          </w:p>
        </w:tc>
      </w:tr>
      <w:tr>
        <w:tc>
          <w:tcPr>
            <w:tcW w:type="dxa" w:w="2200"/>
          </w:tcPr>
          <w:p>
            <w:r>
              <w:t>MLI — AIML-MRMS (full)</w:t>
            </w:r>
          </w:p>
        </w:tc>
        <w:tc>
          <w:tcPr>
            <w:tcW w:type="dxa" w:w="840"/>
          </w:tcPr>
          <w:p>
            <w:r>
              <w:t>0.085</w:t>
            </w:r>
          </w:p>
        </w:tc>
        <w:tc>
          <w:tcPr>
            <w:tcW w:type="dxa" w:w="840"/>
          </w:tcPr>
          <w:p>
            <w:r>
              <w:t>0.101</w:t>
            </w:r>
          </w:p>
        </w:tc>
        <w:tc>
          <w:tcPr>
            <w:tcW w:type="dxa" w:w="840"/>
          </w:tcPr>
          <w:p>
            <w:r>
              <w:t>0.115</w:t>
            </w:r>
          </w:p>
        </w:tc>
        <w:tc>
          <w:tcPr>
            <w:tcW w:type="dxa" w:w="840"/>
          </w:tcPr>
          <w:p>
            <w:r>
              <w:t>0.058</w:t>
            </w:r>
          </w:p>
        </w:tc>
        <w:tc>
          <w:tcPr>
            <w:tcW w:type="dxa" w:w="840"/>
          </w:tcPr>
          <w:p>
            <w:r>
              <w:t>0.072</w:t>
            </w:r>
          </w:p>
        </w:tc>
        <w:tc>
          <w:tcPr>
            <w:tcW w:type="dxa" w:w="840"/>
          </w:tcPr>
          <w:p>
            <w:r>
              <w:t>0.084</w:t>
            </w:r>
          </w:p>
        </w:tc>
        <w:tc>
          <w:tcPr>
            <w:tcW w:type="dxa" w:w="920"/>
          </w:tcPr>
          <w:p>
            <w:r>
              <w:t>+0.030</w:t>
            </w:r>
          </w:p>
        </w:tc>
      </w:tr>
      <w:tr>
        <w:tc>
          <w:tcPr>
            <w:tcW w:type="dxa" w:w="2200"/>
          </w:tcPr>
          <w:p>
            <w:r>
              <w:t>MRT — Standalone Mcdm</w:t>
            </w:r>
          </w:p>
        </w:tc>
        <w:tc>
          <w:tcPr>
            <w:tcW w:type="dxa" w:w="840"/>
          </w:tcPr>
          <w:p>
            <w:r>
              <w:t>0.193</w:t>
            </w:r>
          </w:p>
        </w:tc>
        <w:tc>
          <w:tcPr>
            <w:tcW w:type="dxa" w:w="840"/>
          </w:tcPr>
          <w:p>
            <w:r>
              <w:t>0.196</w:t>
            </w:r>
          </w:p>
        </w:tc>
        <w:tc>
          <w:tcPr>
            <w:tcW w:type="dxa" w:w="840"/>
          </w:tcPr>
          <w:p>
            <w:r>
              <w:t>0.199</w:t>
            </w:r>
          </w:p>
        </w:tc>
        <w:tc>
          <w:tcPr>
            <w:tcW w:type="dxa" w:w="840"/>
          </w:tcPr>
          <w:p>
            <w:r>
              <w:t>0.147</w:t>
            </w:r>
          </w:p>
        </w:tc>
        <w:tc>
          <w:tcPr>
            <w:tcW w:type="dxa" w:w="840"/>
          </w:tcPr>
          <w:p>
            <w:r>
              <w:t>0.150</w:t>
            </w:r>
          </w:p>
        </w:tc>
        <w:tc>
          <w:tcPr>
            <w:tcW w:type="dxa" w:w="840"/>
          </w:tcPr>
          <w:p>
            <w:r>
              <w:t>0.152</w:t>
            </w:r>
          </w:p>
        </w:tc>
        <w:tc>
          <w:tcPr>
            <w:tcW w:type="dxa" w:w="920"/>
          </w:tcPr>
          <w:p>
            <w:r>
              <w:t>+0.006</w:t>
            </w:r>
          </w:p>
        </w:tc>
      </w:tr>
      <w:tr>
        <w:tc>
          <w:tcPr>
            <w:tcW w:type="dxa" w:w="2200"/>
          </w:tcPr>
          <w:p>
            <w:r>
              <w:t>MRT — Standalone Ai</w:t>
            </w:r>
          </w:p>
        </w:tc>
        <w:tc>
          <w:tcPr>
            <w:tcW w:type="dxa" w:w="840"/>
          </w:tcPr>
          <w:p>
            <w:r>
              <w:t>0.193</w:t>
            </w:r>
          </w:p>
        </w:tc>
        <w:tc>
          <w:tcPr>
            <w:tcW w:type="dxa" w:w="840"/>
          </w:tcPr>
          <w:p>
            <w:r>
              <w:t>0.198</w:t>
            </w:r>
          </w:p>
        </w:tc>
        <w:tc>
          <w:tcPr>
            <w:tcW w:type="dxa" w:w="840"/>
          </w:tcPr>
          <w:p>
            <w:r>
              <w:t>0.202</w:t>
            </w:r>
          </w:p>
        </w:tc>
        <w:tc>
          <w:tcPr>
            <w:tcW w:type="dxa" w:w="840"/>
          </w:tcPr>
          <w:p>
            <w:r>
              <w:t>0.147</w:t>
            </w:r>
          </w:p>
        </w:tc>
        <w:tc>
          <w:tcPr>
            <w:tcW w:type="dxa" w:w="840"/>
          </w:tcPr>
          <w:p>
            <w:r>
              <w:t>0.151</w:t>
            </w:r>
          </w:p>
        </w:tc>
        <w:tc>
          <w:tcPr>
            <w:tcW w:type="dxa" w:w="840"/>
          </w:tcPr>
          <w:p>
            <w:r>
              <w:t>0.155</w:t>
            </w:r>
          </w:p>
        </w:tc>
        <w:tc>
          <w:tcPr>
            <w:tcW w:type="dxa" w:w="920"/>
          </w:tcPr>
          <w:p>
            <w:r>
              <w:t>+0.009</w:t>
            </w:r>
          </w:p>
        </w:tc>
      </w:tr>
      <w:tr>
        <w:tc>
          <w:tcPr>
            <w:tcW w:type="dxa" w:w="2200"/>
          </w:tcPr>
          <w:p>
            <w:r>
              <w:t>MRT — Static Ai Mcdm</w:t>
            </w:r>
          </w:p>
        </w:tc>
        <w:tc>
          <w:tcPr>
            <w:tcW w:type="dxa" w:w="840"/>
          </w:tcPr>
          <w:p>
            <w:r>
              <w:t>0.193</w:t>
            </w:r>
          </w:p>
        </w:tc>
        <w:tc>
          <w:tcPr>
            <w:tcW w:type="dxa" w:w="840"/>
          </w:tcPr>
          <w:p>
            <w:r>
              <w:t>0.203</w:t>
            </w:r>
          </w:p>
        </w:tc>
        <w:tc>
          <w:tcPr>
            <w:tcW w:type="dxa" w:w="840"/>
          </w:tcPr>
          <w:p>
            <w:r>
              <w:t>0.212</w:t>
            </w:r>
          </w:p>
        </w:tc>
        <w:tc>
          <w:tcPr>
            <w:tcW w:type="dxa" w:w="840"/>
          </w:tcPr>
          <w:p>
            <w:r>
              <w:t>0.147</w:t>
            </w:r>
          </w:p>
        </w:tc>
        <w:tc>
          <w:tcPr>
            <w:tcW w:type="dxa" w:w="840"/>
          </w:tcPr>
          <w:p>
            <w:r>
              <w:t>0.156</w:t>
            </w:r>
          </w:p>
        </w:tc>
        <w:tc>
          <w:tcPr>
            <w:tcW w:type="dxa" w:w="840"/>
          </w:tcPr>
          <w:p>
            <w:r>
              <w:t>0.164</w:t>
            </w:r>
          </w:p>
        </w:tc>
        <w:tc>
          <w:tcPr>
            <w:tcW w:type="dxa" w:w="920"/>
          </w:tcPr>
          <w:p>
            <w:r>
              <w:t>+0.019</w:t>
            </w:r>
          </w:p>
        </w:tc>
      </w:tr>
      <w:tr>
        <w:tc>
          <w:tcPr>
            <w:tcW w:type="dxa" w:w="2200"/>
          </w:tcPr>
          <w:p>
            <w:r>
              <w:t>MRT — AIML-MRMS (full)</w:t>
            </w:r>
          </w:p>
        </w:tc>
        <w:tc>
          <w:tcPr>
            <w:tcW w:type="dxa" w:w="840"/>
          </w:tcPr>
          <w:p>
            <w:r>
              <w:t>0.193</w:t>
            </w:r>
          </w:p>
        </w:tc>
        <w:tc>
          <w:tcPr>
            <w:tcW w:type="dxa" w:w="840"/>
          </w:tcPr>
          <w:p>
            <w:r>
              <w:t>0.209</w:t>
            </w:r>
          </w:p>
        </w:tc>
        <w:tc>
          <w:tcPr>
            <w:tcW w:type="dxa" w:w="840"/>
          </w:tcPr>
          <w:p>
            <w:r>
              <w:t>0.223</w:t>
            </w:r>
          </w:p>
        </w:tc>
        <w:tc>
          <w:tcPr>
            <w:tcW w:type="dxa" w:w="840"/>
          </w:tcPr>
          <w:p>
            <w:r>
              <w:t>0.147</w:t>
            </w:r>
          </w:p>
        </w:tc>
        <w:tc>
          <w:tcPr>
            <w:tcW w:type="dxa" w:w="840"/>
          </w:tcPr>
          <w:p>
            <w:r>
              <w:t>0.161</w:t>
            </w:r>
          </w:p>
        </w:tc>
        <w:tc>
          <w:tcPr>
            <w:tcW w:type="dxa" w:w="840"/>
          </w:tcPr>
          <w:p>
            <w:r>
              <w:t>0.173</w:t>
            </w:r>
          </w:p>
        </w:tc>
        <w:tc>
          <w:tcPr>
            <w:tcW w:type="dxa" w:w="920"/>
          </w:tcPr>
          <w:p>
            <w:r>
              <w:t>+0.030</w:t>
            </w:r>
          </w:p>
        </w:tc>
      </w:tr>
      <w:tr>
        <w:tc>
          <w:tcPr>
            <w:tcW w:type="dxa" w:w="2200"/>
          </w:tcPr>
          <w:p>
            <w:r>
              <w:t>MAR — Standalone Mcdm</w:t>
            </w:r>
          </w:p>
        </w:tc>
        <w:tc>
          <w:tcPr>
            <w:tcW w:type="dxa" w:w="840"/>
          </w:tcPr>
          <w:p>
            <w:r>
              <w:t>0.390</w:t>
            </w:r>
          </w:p>
        </w:tc>
        <w:tc>
          <w:tcPr>
            <w:tcW w:type="dxa" w:w="840"/>
          </w:tcPr>
          <w:p>
            <w:r>
              <w:t>0.393</w:t>
            </w:r>
          </w:p>
        </w:tc>
        <w:tc>
          <w:tcPr>
            <w:tcW w:type="dxa" w:w="840"/>
          </w:tcPr>
          <w:p>
            <w:r>
              <w:t>0.396</w:t>
            </w:r>
          </w:p>
        </w:tc>
        <w:tc>
          <w:tcPr>
            <w:tcW w:type="dxa" w:w="840"/>
          </w:tcPr>
          <w:p>
            <w:r>
              <w:t>0.328</w:t>
            </w:r>
          </w:p>
        </w:tc>
        <w:tc>
          <w:tcPr>
            <w:tcW w:type="dxa" w:w="840"/>
          </w:tcPr>
          <w:p>
            <w:r>
              <w:t>0.331</w:t>
            </w:r>
          </w:p>
        </w:tc>
        <w:tc>
          <w:tcPr>
            <w:tcW w:type="dxa" w:w="840"/>
          </w:tcPr>
          <w:p>
            <w:r>
              <w:t>0.333</w:t>
            </w:r>
          </w:p>
        </w:tc>
        <w:tc>
          <w:tcPr>
            <w:tcW w:type="dxa" w:w="920"/>
          </w:tcPr>
          <w:p>
            <w:r>
              <w:t>+0.006</w:t>
            </w:r>
          </w:p>
        </w:tc>
      </w:tr>
      <w:tr>
        <w:tc>
          <w:tcPr>
            <w:tcW w:type="dxa" w:w="2200"/>
          </w:tcPr>
          <w:p>
            <w:r>
              <w:t>MAR — Standalone Ai</w:t>
            </w:r>
          </w:p>
        </w:tc>
        <w:tc>
          <w:tcPr>
            <w:tcW w:type="dxa" w:w="840"/>
          </w:tcPr>
          <w:p>
            <w:r>
              <w:t>0.390</w:t>
            </w:r>
          </w:p>
        </w:tc>
        <w:tc>
          <w:tcPr>
            <w:tcW w:type="dxa" w:w="840"/>
          </w:tcPr>
          <w:p>
            <w:r>
              <w:t>0.394</w:t>
            </w:r>
          </w:p>
        </w:tc>
        <w:tc>
          <w:tcPr>
            <w:tcW w:type="dxa" w:w="840"/>
          </w:tcPr>
          <w:p>
            <w:r>
              <w:t>0.399</w:t>
            </w:r>
          </w:p>
        </w:tc>
        <w:tc>
          <w:tcPr>
            <w:tcW w:type="dxa" w:w="840"/>
          </w:tcPr>
          <w:p>
            <w:r>
              <w:t>0.328</w:t>
            </w:r>
          </w:p>
        </w:tc>
        <w:tc>
          <w:tcPr>
            <w:tcW w:type="dxa" w:w="840"/>
          </w:tcPr>
          <w:p>
            <w:r>
              <w:t>0.332</w:t>
            </w:r>
          </w:p>
        </w:tc>
        <w:tc>
          <w:tcPr>
            <w:tcW w:type="dxa" w:w="840"/>
          </w:tcPr>
          <w:p>
            <w:r>
              <w:t>0.336</w:t>
            </w:r>
          </w:p>
        </w:tc>
        <w:tc>
          <w:tcPr>
            <w:tcW w:type="dxa" w:w="920"/>
          </w:tcPr>
          <w:p>
            <w:r>
              <w:t>+0.009</w:t>
            </w:r>
          </w:p>
        </w:tc>
      </w:tr>
      <w:tr>
        <w:tc>
          <w:tcPr>
            <w:tcW w:type="dxa" w:w="2200"/>
          </w:tcPr>
          <w:p>
            <w:r>
              <w:t>MAR — Static Ai Mcdm</w:t>
            </w:r>
          </w:p>
        </w:tc>
        <w:tc>
          <w:tcPr>
            <w:tcW w:type="dxa" w:w="840"/>
          </w:tcPr>
          <w:p>
            <w:r>
              <w:t>0.390</w:t>
            </w:r>
          </w:p>
        </w:tc>
        <w:tc>
          <w:tcPr>
            <w:tcW w:type="dxa" w:w="840"/>
          </w:tcPr>
          <w:p>
            <w:r>
              <w:t>0.400</w:t>
            </w:r>
          </w:p>
        </w:tc>
        <w:tc>
          <w:tcPr>
            <w:tcW w:type="dxa" w:w="840"/>
          </w:tcPr>
          <w:p>
            <w:r>
              <w:t>0.409</w:t>
            </w:r>
          </w:p>
        </w:tc>
        <w:tc>
          <w:tcPr>
            <w:tcW w:type="dxa" w:w="840"/>
          </w:tcPr>
          <w:p>
            <w:r>
              <w:t>0.328</w:t>
            </w:r>
          </w:p>
        </w:tc>
        <w:tc>
          <w:tcPr>
            <w:tcW w:type="dxa" w:w="840"/>
          </w:tcPr>
          <w:p>
            <w:r>
              <w:t>0.337</w:t>
            </w:r>
          </w:p>
        </w:tc>
        <w:tc>
          <w:tcPr>
            <w:tcW w:type="dxa" w:w="840"/>
          </w:tcPr>
          <w:p>
            <w:r>
              <w:t>0.344</w:t>
            </w:r>
          </w:p>
        </w:tc>
        <w:tc>
          <w:tcPr>
            <w:tcW w:type="dxa" w:w="920"/>
          </w:tcPr>
          <w:p>
            <w:r>
              <w:t>+0.019</w:t>
            </w:r>
          </w:p>
        </w:tc>
      </w:tr>
      <w:tr>
        <w:tc>
          <w:tcPr>
            <w:tcW w:type="dxa" w:w="2200"/>
          </w:tcPr>
          <w:p>
            <w:r>
              <w:t>MAR — AIML-MRMS (full)</w:t>
            </w:r>
          </w:p>
        </w:tc>
        <w:tc>
          <w:tcPr>
            <w:tcW w:type="dxa" w:w="840"/>
          </w:tcPr>
          <w:p>
            <w:r>
              <w:t>0.390</w:t>
            </w:r>
          </w:p>
        </w:tc>
        <w:tc>
          <w:tcPr>
            <w:tcW w:type="dxa" w:w="840"/>
          </w:tcPr>
          <w:p>
            <w:r>
              <w:t>0.405</w:t>
            </w:r>
          </w:p>
        </w:tc>
        <w:tc>
          <w:tcPr>
            <w:tcW w:type="dxa" w:w="840"/>
          </w:tcPr>
          <w:p>
            <w:r>
              <w:t>0.420</w:t>
            </w:r>
          </w:p>
        </w:tc>
        <w:tc>
          <w:tcPr>
            <w:tcW w:type="dxa" w:w="840"/>
          </w:tcPr>
          <w:p>
            <w:r>
              <w:t>0.328</w:t>
            </w:r>
          </w:p>
        </w:tc>
        <w:tc>
          <w:tcPr>
            <w:tcW w:type="dxa" w:w="840"/>
          </w:tcPr>
          <w:p>
            <w:r>
              <w:t>0.342</w:t>
            </w:r>
          </w:p>
        </w:tc>
        <w:tc>
          <w:tcPr>
            <w:tcW w:type="dxa" w:w="840"/>
          </w:tcPr>
          <w:p>
            <w:r>
              <w:t>0.354</w:t>
            </w:r>
          </w:p>
        </w:tc>
        <w:tc>
          <w:tcPr>
            <w:tcW w:type="dxa" w:w="920"/>
          </w:tcPr>
          <w:p>
            <w:r>
              <w:t>+0.030</w:t>
            </w:r>
          </w:p>
        </w:tc>
      </w:tr>
      <w:tr>
        <w:tc>
          <w:tcPr>
            <w:tcW w:type="dxa" w:w="2200"/>
          </w:tcPr>
          <w:p>
            <w:r>
              <w:t>MOZ — Standalone Mcdm</w:t>
            </w:r>
          </w:p>
        </w:tc>
        <w:tc>
          <w:tcPr>
            <w:tcW w:type="dxa" w:w="840"/>
          </w:tcPr>
          <w:p>
            <w:r>
              <w:t>0.253</w:t>
            </w:r>
          </w:p>
        </w:tc>
        <w:tc>
          <w:tcPr>
            <w:tcW w:type="dxa" w:w="840"/>
          </w:tcPr>
          <w:p>
            <w:r>
              <w:t>0.257</w:t>
            </w:r>
          </w:p>
        </w:tc>
        <w:tc>
          <w:tcPr>
            <w:tcW w:type="dxa" w:w="840"/>
          </w:tcPr>
          <w:p>
            <w:r>
              <w:t>0.259</w:t>
            </w:r>
          </w:p>
        </w:tc>
        <w:tc>
          <w:tcPr>
            <w:tcW w:type="dxa" w:w="840"/>
          </w:tcPr>
          <w:p>
            <w:r>
              <w:t>0.230</w:t>
            </w:r>
          </w:p>
        </w:tc>
        <w:tc>
          <w:tcPr>
            <w:tcW w:type="dxa" w:w="840"/>
          </w:tcPr>
          <w:p>
            <w:r>
              <w:t>0.232</w:t>
            </w:r>
          </w:p>
        </w:tc>
        <w:tc>
          <w:tcPr>
            <w:tcW w:type="dxa" w:w="840"/>
          </w:tcPr>
          <w:p>
            <w:r>
              <w:t>0.235</w:t>
            </w:r>
          </w:p>
        </w:tc>
        <w:tc>
          <w:tcPr>
            <w:tcW w:type="dxa" w:w="920"/>
          </w:tcPr>
          <w:p>
            <w:r>
              <w:t>+0.006</w:t>
            </w:r>
          </w:p>
        </w:tc>
      </w:tr>
      <w:tr>
        <w:tc>
          <w:tcPr>
            <w:tcW w:type="dxa" w:w="2200"/>
          </w:tcPr>
          <w:p>
            <w:r>
              <w:t>MOZ — Standalone Ai</w:t>
            </w:r>
          </w:p>
        </w:tc>
        <w:tc>
          <w:tcPr>
            <w:tcW w:type="dxa" w:w="840"/>
          </w:tcPr>
          <w:p>
            <w:r>
              <w:t>0.253</w:t>
            </w:r>
          </w:p>
        </w:tc>
        <w:tc>
          <w:tcPr>
            <w:tcW w:type="dxa" w:w="840"/>
          </w:tcPr>
          <w:p>
            <w:r>
              <w:t>0.258</w:t>
            </w:r>
          </w:p>
        </w:tc>
        <w:tc>
          <w:tcPr>
            <w:tcW w:type="dxa" w:w="840"/>
          </w:tcPr>
          <w:p>
            <w:r>
              <w:t>0.262</w:t>
            </w:r>
          </w:p>
        </w:tc>
        <w:tc>
          <w:tcPr>
            <w:tcW w:type="dxa" w:w="840"/>
          </w:tcPr>
          <w:p>
            <w:r>
              <w:t>0.230</w:t>
            </w:r>
          </w:p>
        </w:tc>
        <w:tc>
          <w:tcPr>
            <w:tcW w:type="dxa" w:w="840"/>
          </w:tcPr>
          <w:p>
            <w:r>
              <w:t>0.234</w:t>
            </w:r>
          </w:p>
        </w:tc>
        <w:tc>
          <w:tcPr>
            <w:tcW w:type="dxa" w:w="840"/>
          </w:tcPr>
          <w:p>
            <w:r>
              <w:t>0.237</w:t>
            </w:r>
          </w:p>
        </w:tc>
        <w:tc>
          <w:tcPr>
            <w:tcW w:type="dxa" w:w="920"/>
          </w:tcPr>
          <w:p>
            <w:r>
              <w:t>+0.009</w:t>
            </w:r>
          </w:p>
        </w:tc>
      </w:tr>
      <w:tr>
        <w:tc>
          <w:tcPr>
            <w:tcW w:type="dxa" w:w="2200"/>
          </w:tcPr>
          <w:p>
            <w:r>
              <w:t>MOZ — Static Ai Mcdm</w:t>
            </w:r>
          </w:p>
        </w:tc>
        <w:tc>
          <w:tcPr>
            <w:tcW w:type="dxa" w:w="840"/>
          </w:tcPr>
          <w:p>
            <w:r>
              <w:t>0.253</w:t>
            </w:r>
          </w:p>
        </w:tc>
        <w:tc>
          <w:tcPr>
            <w:tcW w:type="dxa" w:w="840"/>
          </w:tcPr>
          <w:p>
            <w:r>
              <w:t>0.263</w:t>
            </w:r>
          </w:p>
        </w:tc>
        <w:tc>
          <w:tcPr>
            <w:tcW w:type="dxa" w:w="840"/>
          </w:tcPr>
          <w:p>
            <w:r>
              <w:t>0.272</w:t>
            </w:r>
          </w:p>
        </w:tc>
        <w:tc>
          <w:tcPr>
            <w:tcW w:type="dxa" w:w="840"/>
          </w:tcPr>
          <w:p>
            <w:r>
              <w:t>0.230</w:t>
            </w:r>
          </w:p>
        </w:tc>
        <w:tc>
          <w:tcPr>
            <w:tcW w:type="dxa" w:w="840"/>
          </w:tcPr>
          <w:p>
            <w:r>
              <w:t>0.238</w:t>
            </w:r>
          </w:p>
        </w:tc>
        <w:tc>
          <w:tcPr>
            <w:tcW w:type="dxa" w:w="840"/>
          </w:tcPr>
          <w:p>
            <w:r>
              <w:t>0.246</w:t>
            </w:r>
          </w:p>
        </w:tc>
        <w:tc>
          <w:tcPr>
            <w:tcW w:type="dxa" w:w="920"/>
          </w:tcPr>
          <w:p>
            <w:r>
              <w:t>+0.019</w:t>
            </w:r>
          </w:p>
        </w:tc>
      </w:tr>
      <w:tr>
        <w:tc>
          <w:tcPr>
            <w:tcW w:type="dxa" w:w="2200"/>
          </w:tcPr>
          <w:p>
            <w:r>
              <w:t>MOZ — AIML-MRMS (full)</w:t>
            </w:r>
          </w:p>
        </w:tc>
        <w:tc>
          <w:tcPr>
            <w:tcW w:type="dxa" w:w="840"/>
          </w:tcPr>
          <w:p>
            <w:r>
              <w:t>0.253</w:t>
            </w:r>
          </w:p>
        </w:tc>
        <w:tc>
          <w:tcPr>
            <w:tcW w:type="dxa" w:w="840"/>
          </w:tcPr>
          <w:p>
            <w:r>
              <w:t>0.269</w:t>
            </w:r>
          </w:p>
        </w:tc>
        <w:tc>
          <w:tcPr>
            <w:tcW w:type="dxa" w:w="840"/>
          </w:tcPr>
          <w:p>
            <w:r>
              <w:t>0.283</w:t>
            </w:r>
          </w:p>
        </w:tc>
        <w:tc>
          <w:tcPr>
            <w:tcW w:type="dxa" w:w="840"/>
          </w:tcPr>
          <w:p>
            <w:r>
              <w:t>0.230</w:t>
            </w:r>
          </w:p>
        </w:tc>
        <w:tc>
          <w:tcPr>
            <w:tcW w:type="dxa" w:w="840"/>
          </w:tcPr>
          <w:p>
            <w:r>
              <w:t>0.243</w:t>
            </w:r>
          </w:p>
        </w:tc>
        <w:tc>
          <w:tcPr>
            <w:tcW w:type="dxa" w:w="840"/>
          </w:tcPr>
          <w:p>
            <w:r>
              <w:t>0.255</w:t>
            </w:r>
          </w:p>
        </w:tc>
        <w:tc>
          <w:tcPr>
            <w:tcW w:type="dxa" w:w="920"/>
          </w:tcPr>
          <w:p>
            <w:r>
              <w:t>+0.030</w:t>
            </w:r>
          </w:p>
        </w:tc>
      </w:tr>
      <w:tr>
        <w:tc>
          <w:tcPr>
            <w:tcW w:type="dxa" w:w="2200"/>
          </w:tcPr>
          <w:p>
            <w:r>
              <w:t>NAM — Standalone Mcdm</w:t>
            </w:r>
          </w:p>
        </w:tc>
        <w:tc>
          <w:tcPr>
            <w:tcW w:type="dxa" w:w="840"/>
          </w:tcPr>
          <w:p>
            <w:r>
              <w:t>0.452</w:t>
            </w:r>
          </w:p>
        </w:tc>
        <w:tc>
          <w:tcPr>
            <w:tcW w:type="dxa" w:w="840"/>
          </w:tcPr>
          <w:p>
            <w:r>
              <w:t>0.455</w:t>
            </w:r>
          </w:p>
        </w:tc>
        <w:tc>
          <w:tcPr>
            <w:tcW w:type="dxa" w:w="840"/>
          </w:tcPr>
          <w:p>
            <w:r>
              <w:t>0.458</w:t>
            </w:r>
          </w:p>
        </w:tc>
        <w:tc>
          <w:tcPr>
            <w:tcW w:type="dxa" w:w="840"/>
          </w:tcPr>
          <w:p>
            <w:r>
              <w:t>0.373</w:t>
            </w:r>
          </w:p>
        </w:tc>
        <w:tc>
          <w:tcPr>
            <w:tcW w:type="dxa" w:w="840"/>
          </w:tcPr>
          <w:p>
            <w:r>
              <w:t>0.375</w:t>
            </w:r>
          </w:p>
        </w:tc>
        <w:tc>
          <w:tcPr>
            <w:tcW w:type="dxa" w:w="840"/>
          </w:tcPr>
          <w:p>
            <w:r>
              <w:t>0.378</w:t>
            </w:r>
          </w:p>
        </w:tc>
        <w:tc>
          <w:tcPr>
            <w:tcW w:type="dxa" w:w="920"/>
          </w:tcPr>
          <w:p>
            <w:r>
              <w:t>+0.006</w:t>
            </w:r>
          </w:p>
        </w:tc>
      </w:tr>
      <w:tr>
        <w:tc>
          <w:tcPr>
            <w:tcW w:type="dxa" w:w="2200"/>
          </w:tcPr>
          <w:p>
            <w:r>
              <w:t>NAM — Standalone Ai</w:t>
            </w:r>
          </w:p>
        </w:tc>
        <w:tc>
          <w:tcPr>
            <w:tcW w:type="dxa" w:w="840"/>
          </w:tcPr>
          <w:p>
            <w:r>
              <w:t>0.452</w:t>
            </w:r>
          </w:p>
        </w:tc>
        <w:tc>
          <w:tcPr>
            <w:tcW w:type="dxa" w:w="840"/>
          </w:tcPr>
          <w:p>
            <w:r>
              <w:t>0.457</w:t>
            </w:r>
          </w:p>
        </w:tc>
        <w:tc>
          <w:tcPr>
            <w:tcW w:type="dxa" w:w="840"/>
          </w:tcPr>
          <w:p>
            <w:r>
              <w:t>0.461</w:t>
            </w:r>
          </w:p>
        </w:tc>
        <w:tc>
          <w:tcPr>
            <w:tcW w:type="dxa" w:w="840"/>
          </w:tcPr>
          <w:p>
            <w:r>
              <w:t>0.373</w:t>
            </w:r>
          </w:p>
        </w:tc>
        <w:tc>
          <w:tcPr>
            <w:tcW w:type="dxa" w:w="840"/>
          </w:tcPr>
          <w:p>
            <w:r>
              <w:t>0.377</w:t>
            </w:r>
          </w:p>
        </w:tc>
        <w:tc>
          <w:tcPr>
            <w:tcW w:type="dxa" w:w="840"/>
          </w:tcPr>
          <w:p>
            <w:r>
              <w:t>0.380</w:t>
            </w:r>
          </w:p>
        </w:tc>
        <w:tc>
          <w:tcPr>
            <w:tcW w:type="dxa" w:w="920"/>
          </w:tcPr>
          <w:p>
            <w:r>
              <w:t>+0.009</w:t>
            </w:r>
          </w:p>
        </w:tc>
      </w:tr>
      <w:tr>
        <w:tc>
          <w:tcPr>
            <w:tcW w:type="dxa" w:w="2200"/>
          </w:tcPr>
          <w:p>
            <w:r>
              <w:t>NAM — Static Ai Mcdm</w:t>
            </w:r>
          </w:p>
        </w:tc>
        <w:tc>
          <w:tcPr>
            <w:tcW w:type="dxa" w:w="840"/>
          </w:tcPr>
          <w:p>
            <w:r>
              <w:t>0.452</w:t>
            </w:r>
          </w:p>
        </w:tc>
        <w:tc>
          <w:tcPr>
            <w:tcW w:type="dxa" w:w="840"/>
          </w:tcPr>
          <w:p>
            <w:r>
              <w:t>0.462</w:t>
            </w:r>
          </w:p>
        </w:tc>
        <w:tc>
          <w:tcPr>
            <w:tcW w:type="dxa" w:w="840"/>
          </w:tcPr>
          <w:p>
            <w:r>
              <w:t>0.471</w:t>
            </w:r>
          </w:p>
        </w:tc>
        <w:tc>
          <w:tcPr>
            <w:tcW w:type="dxa" w:w="840"/>
          </w:tcPr>
          <w:p>
            <w:r>
              <w:t>0.373</w:t>
            </w:r>
          </w:p>
        </w:tc>
        <w:tc>
          <w:tcPr>
            <w:tcW w:type="dxa" w:w="840"/>
          </w:tcPr>
          <w:p>
            <w:r>
              <w:t>0.381</w:t>
            </w:r>
          </w:p>
        </w:tc>
        <w:tc>
          <w:tcPr>
            <w:tcW w:type="dxa" w:w="840"/>
          </w:tcPr>
          <w:p>
            <w:r>
              <w:t>0.389</w:t>
            </w:r>
          </w:p>
        </w:tc>
        <w:tc>
          <w:tcPr>
            <w:tcW w:type="dxa" w:w="920"/>
          </w:tcPr>
          <w:p>
            <w:r>
              <w:t>+0.019</w:t>
            </w:r>
          </w:p>
        </w:tc>
      </w:tr>
      <w:tr>
        <w:tc>
          <w:tcPr>
            <w:tcW w:type="dxa" w:w="2200"/>
          </w:tcPr>
          <w:p>
            <w:r>
              <w:t>NAM — AIML-MRMS (full)</w:t>
            </w:r>
          </w:p>
        </w:tc>
        <w:tc>
          <w:tcPr>
            <w:tcW w:type="dxa" w:w="840"/>
          </w:tcPr>
          <w:p>
            <w:r>
              <w:t>0.452</w:t>
            </w:r>
          </w:p>
        </w:tc>
        <w:tc>
          <w:tcPr>
            <w:tcW w:type="dxa" w:w="840"/>
          </w:tcPr>
          <w:p>
            <w:r>
              <w:t>0.468</w:t>
            </w:r>
          </w:p>
        </w:tc>
        <w:tc>
          <w:tcPr>
            <w:tcW w:type="dxa" w:w="840"/>
          </w:tcPr>
          <w:p>
            <w:r>
              <w:t>0.482</w:t>
            </w:r>
          </w:p>
        </w:tc>
        <w:tc>
          <w:tcPr>
            <w:tcW w:type="dxa" w:w="840"/>
          </w:tcPr>
          <w:p>
            <w:r>
              <w:t>0.373</w:t>
            </w:r>
          </w:p>
        </w:tc>
        <w:tc>
          <w:tcPr>
            <w:tcW w:type="dxa" w:w="840"/>
          </w:tcPr>
          <w:p>
            <w:r>
              <w:t>0.386</w:t>
            </w:r>
          </w:p>
        </w:tc>
        <w:tc>
          <w:tcPr>
            <w:tcW w:type="dxa" w:w="840"/>
          </w:tcPr>
          <w:p>
            <w:r>
              <w:t>0.398</w:t>
            </w:r>
          </w:p>
        </w:tc>
        <w:tc>
          <w:tcPr>
            <w:tcW w:type="dxa" w:w="920"/>
          </w:tcPr>
          <w:p>
            <w:r>
              <w:t>+0.030</w:t>
            </w:r>
          </w:p>
        </w:tc>
      </w:tr>
      <w:tr>
        <w:tc>
          <w:tcPr>
            <w:tcW w:type="dxa" w:w="2200"/>
          </w:tcPr>
          <w:p>
            <w:r>
              <w:t>NGA — Standalone Mcdm</w:t>
            </w:r>
          </w:p>
        </w:tc>
        <w:tc>
          <w:tcPr>
            <w:tcW w:type="dxa" w:w="840"/>
          </w:tcPr>
          <w:p>
            <w:r>
              <w:t>0.115</w:t>
            </w:r>
          </w:p>
        </w:tc>
        <w:tc>
          <w:tcPr>
            <w:tcW w:type="dxa" w:w="840"/>
          </w:tcPr>
          <w:p>
            <w:r>
              <w:t>0.118</w:t>
            </w:r>
          </w:p>
        </w:tc>
        <w:tc>
          <w:tcPr>
            <w:tcW w:type="dxa" w:w="840"/>
          </w:tcPr>
          <w:p>
            <w:r>
              <w:t>0.121</w:t>
            </w:r>
          </w:p>
        </w:tc>
        <w:tc>
          <w:tcPr>
            <w:tcW w:type="dxa" w:w="840"/>
          </w:tcPr>
          <w:p>
            <w:r>
              <w:t>0.089</w:t>
            </w:r>
          </w:p>
        </w:tc>
        <w:tc>
          <w:tcPr>
            <w:tcW w:type="dxa" w:w="840"/>
          </w:tcPr>
          <w:p>
            <w:r>
              <w:t>0.092</w:t>
            </w:r>
          </w:p>
        </w:tc>
        <w:tc>
          <w:tcPr>
            <w:tcW w:type="dxa" w:w="840"/>
          </w:tcPr>
          <w:p>
            <w:r>
              <w:t>0.094</w:t>
            </w:r>
          </w:p>
        </w:tc>
        <w:tc>
          <w:tcPr>
            <w:tcW w:type="dxa" w:w="920"/>
          </w:tcPr>
          <w:p>
            <w:r>
              <w:t>+0.006</w:t>
            </w:r>
          </w:p>
        </w:tc>
      </w:tr>
      <w:tr>
        <w:tc>
          <w:tcPr>
            <w:tcW w:type="dxa" w:w="2200"/>
          </w:tcPr>
          <w:p>
            <w:r>
              <w:t>NGA — Standalone Ai</w:t>
            </w:r>
          </w:p>
        </w:tc>
        <w:tc>
          <w:tcPr>
            <w:tcW w:type="dxa" w:w="840"/>
          </w:tcPr>
          <w:p>
            <w:r>
              <w:t>0.115</w:t>
            </w:r>
          </w:p>
        </w:tc>
        <w:tc>
          <w:tcPr>
            <w:tcW w:type="dxa" w:w="840"/>
          </w:tcPr>
          <w:p>
            <w:r>
              <w:t>0.119</w:t>
            </w:r>
          </w:p>
        </w:tc>
        <w:tc>
          <w:tcPr>
            <w:tcW w:type="dxa" w:w="840"/>
          </w:tcPr>
          <w:p>
            <w:r>
              <w:t>0.124</w:t>
            </w:r>
          </w:p>
        </w:tc>
        <w:tc>
          <w:tcPr>
            <w:tcW w:type="dxa" w:w="840"/>
          </w:tcPr>
          <w:p>
            <w:r>
              <w:t>0.089</w:t>
            </w:r>
          </w:p>
        </w:tc>
        <w:tc>
          <w:tcPr>
            <w:tcW w:type="dxa" w:w="840"/>
          </w:tcPr>
          <w:p>
            <w:r>
              <w:t>0.093</w:t>
            </w:r>
          </w:p>
        </w:tc>
        <w:tc>
          <w:tcPr>
            <w:tcW w:type="dxa" w:w="840"/>
          </w:tcPr>
          <w:p>
            <w:r>
              <w:t>0.097</w:t>
            </w:r>
          </w:p>
        </w:tc>
        <w:tc>
          <w:tcPr>
            <w:tcW w:type="dxa" w:w="920"/>
          </w:tcPr>
          <w:p>
            <w:r>
              <w:t>+0.009</w:t>
            </w:r>
          </w:p>
        </w:tc>
      </w:tr>
      <w:tr>
        <w:tc>
          <w:tcPr>
            <w:tcW w:type="dxa" w:w="2200"/>
          </w:tcPr>
          <w:p>
            <w:r>
              <w:t>NGA — Static Ai Mcdm</w:t>
            </w:r>
          </w:p>
        </w:tc>
        <w:tc>
          <w:tcPr>
            <w:tcW w:type="dxa" w:w="840"/>
          </w:tcPr>
          <w:p>
            <w:r>
              <w:t>0.115</w:t>
            </w:r>
          </w:p>
        </w:tc>
        <w:tc>
          <w:tcPr>
            <w:tcW w:type="dxa" w:w="840"/>
          </w:tcPr>
          <w:p>
            <w:r>
              <w:t>0.125</w:t>
            </w:r>
          </w:p>
        </w:tc>
        <w:tc>
          <w:tcPr>
            <w:tcW w:type="dxa" w:w="840"/>
          </w:tcPr>
          <w:p>
            <w:r>
              <w:t>0.134</w:t>
            </w:r>
          </w:p>
        </w:tc>
        <w:tc>
          <w:tcPr>
            <w:tcW w:type="dxa" w:w="840"/>
          </w:tcPr>
          <w:p>
            <w:r>
              <w:t>0.089</w:t>
            </w:r>
          </w:p>
        </w:tc>
        <w:tc>
          <w:tcPr>
            <w:tcW w:type="dxa" w:w="840"/>
          </w:tcPr>
          <w:p>
            <w:r>
              <w:t>0.098</w:t>
            </w:r>
          </w:p>
        </w:tc>
        <w:tc>
          <w:tcPr>
            <w:tcW w:type="dxa" w:w="840"/>
          </w:tcPr>
          <w:p>
            <w:r>
              <w:t>0.105</w:t>
            </w:r>
          </w:p>
        </w:tc>
        <w:tc>
          <w:tcPr>
            <w:tcW w:type="dxa" w:w="920"/>
          </w:tcPr>
          <w:p>
            <w:r>
              <w:t>+0.019</w:t>
            </w:r>
          </w:p>
        </w:tc>
      </w:tr>
      <w:tr>
        <w:tc>
          <w:tcPr>
            <w:tcW w:type="dxa" w:w="2200"/>
          </w:tcPr>
          <w:p>
            <w:r>
              <w:t>NGA — AIML-MRMS (full)</w:t>
            </w:r>
          </w:p>
        </w:tc>
        <w:tc>
          <w:tcPr>
            <w:tcW w:type="dxa" w:w="840"/>
          </w:tcPr>
          <w:p>
            <w:r>
              <w:t>0.115</w:t>
            </w:r>
          </w:p>
        </w:tc>
        <w:tc>
          <w:tcPr>
            <w:tcW w:type="dxa" w:w="840"/>
          </w:tcPr>
          <w:p>
            <w:r>
              <w:t>0.131</w:t>
            </w:r>
          </w:p>
        </w:tc>
        <w:tc>
          <w:tcPr>
            <w:tcW w:type="dxa" w:w="840"/>
          </w:tcPr>
          <w:p>
            <w:r>
              <w:t>0.145</w:t>
            </w:r>
          </w:p>
        </w:tc>
        <w:tc>
          <w:tcPr>
            <w:tcW w:type="dxa" w:w="840"/>
          </w:tcPr>
          <w:p>
            <w:r>
              <w:t>0.089</w:t>
            </w:r>
          </w:p>
        </w:tc>
        <w:tc>
          <w:tcPr>
            <w:tcW w:type="dxa" w:w="840"/>
          </w:tcPr>
          <w:p>
            <w:r>
              <w:t>0.103</w:t>
            </w:r>
          </w:p>
        </w:tc>
        <w:tc>
          <w:tcPr>
            <w:tcW w:type="dxa" w:w="840"/>
          </w:tcPr>
          <w:p>
            <w:r>
              <w:t>0.115</w:t>
            </w:r>
          </w:p>
        </w:tc>
        <w:tc>
          <w:tcPr>
            <w:tcW w:type="dxa" w:w="920"/>
          </w:tcPr>
          <w:p>
            <w:r>
              <w:t>+0.030</w:t>
            </w:r>
          </w:p>
        </w:tc>
      </w:tr>
      <w:tr>
        <w:tc>
          <w:tcPr>
            <w:tcW w:type="dxa" w:w="2200"/>
          </w:tcPr>
          <w:p>
            <w:r>
              <w:t>SEN — Standalone Mcdm</w:t>
            </w:r>
          </w:p>
        </w:tc>
        <w:tc>
          <w:tcPr>
            <w:tcW w:type="dxa" w:w="840"/>
          </w:tcPr>
          <w:p>
            <w:r>
              <w:t>0.478</w:t>
            </w:r>
          </w:p>
        </w:tc>
        <w:tc>
          <w:tcPr>
            <w:tcW w:type="dxa" w:w="840"/>
          </w:tcPr>
          <w:p>
            <w:r>
              <w:t>0.481</w:t>
            </w:r>
          </w:p>
        </w:tc>
        <w:tc>
          <w:tcPr>
            <w:tcW w:type="dxa" w:w="840"/>
          </w:tcPr>
          <w:p>
            <w:r>
              <w:t>0.484</w:t>
            </w:r>
          </w:p>
        </w:tc>
        <w:tc>
          <w:tcPr>
            <w:tcW w:type="dxa" w:w="840"/>
          </w:tcPr>
          <w:p>
            <w:r>
              <w:t>0.412</w:t>
            </w:r>
          </w:p>
        </w:tc>
        <w:tc>
          <w:tcPr>
            <w:tcW w:type="dxa" w:w="840"/>
          </w:tcPr>
          <w:p>
            <w:r>
              <w:t>0.415</w:t>
            </w:r>
          </w:p>
        </w:tc>
        <w:tc>
          <w:tcPr>
            <w:tcW w:type="dxa" w:w="840"/>
          </w:tcPr>
          <w:p>
            <w:r>
              <w:t>0.418</w:t>
            </w:r>
          </w:p>
        </w:tc>
        <w:tc>
          <w:tcPr>
            <w:tcW w:type="dxa" w:w="920"/>
          </w:tcPr>
          <w:p>
            <w:r>
              <w:t>+0.006</w:t>
            </w:r>
          </w:p>
        </w:tc>
      </w:tr>
      <w:tr>
        <w:tc>
          <w:tcPr>
            <w:tcW w:type="dxa" w:w="2200"/>
          </w:tcPr>
          <w:p>
            <w:r>
              <w:t>SEN — Standalone Ai</w:t>
            </w:r>
          </w:p>
        </w:tc>
        <w:tc>
          <w:tcPr>
            <w:tcW w:type="dxa" w:w="840"/>
          </w:tcPr>
          <w:p>
            <w:r>
              <w:t>0.478</w:t>
            </w:r>
          </w:p>
        </w:tc>
        <w:tc>
          <w:tcPr>
            <w:tcW w:type="dxa" w:w="840"/>
          </w:tcPr>
          <w:p>
            <w:r>
              <w:t>0.483</w:t>
            </w:r>
          </w:p>
        </w:tc>
        <w:tc>
          <w:tcPr>
            <w:tcW w:type="dxa" w:w="840"/>
          </w:tcPr>
          <w:p>
            <w:r>
              <w:t>0.487</w:t>
            </w:r>
          </w:p>
        </w:tc>
        <w:tc>
          <w:tcPr>
            <w:tcW w:type="dxa" w:w="840"/>
          </w:tcPr>
          <w:p>
            <w:r>
              <w:t>0.412</w:t>
            </w:r>
          </w:p>
        </w:tc>
        <w:tc>
          <w:tcPr>
            <w:tcW w:type="dxa" w:w="840"/>
          </w:tcPr>
          <w:p>
            <w:r>
              <w:t>0.416</w:t>
            </w:r>
          </w:p>
        </w:tc>
        <w:tc>
          <w:tcPr>
            <w:tcW w:type="dxa" w:w="840"/>
          </w:tcPr>
          <w:p>
            <w:r>
              <w:t>0.420</w:t>
            </w:r>
          </w:p>
        </w:tc>
        <w:tc>
          <w:tcPr>
            <w:tcW w:type="dxa" w:w="920"/>
          </w:tcPr>
          <w:p>
            <w:r>
              <w:t>+0.009</w:t>
            </w:r>
          </w:p>
        </w:tc>
      </w:tr>
      <w:tr>
        <w:tc>
          <w:tcPr>
            <w:tcW w:type="dxa" w:w="2200"/>
          </w:tcPr>
          <w:p>
            <w:r>
              <w:t>SEN — Static Ai Mcdm</w:t>
            </w:r>
          </w:p>
        </w:tc>
        <w:tc>
          <w:tcPr>
            <w:tcW w:type="dxa" w:w="840"/>
          </w:tcPr>
          <w:p>
            <w:r>
              <w:t>0.478</w:t>
            </w:r>
          </w:p>
        </w:tc>
        <w:tc>
          <w:tcPr>
            <w:tcW w:type="dxa" w:w="840"/>
          </w:tcPr>
          <w:p>
            <w:r>
              <w:t>0.488</w:t>
            </w:r>
          </w:p>
        </w:tc>
        <w:tc>
          <w:tcPr>
            <w:tcW w:type="dxa" w:w="840"/>
          </w:tcPr>
          <w:p>
            <w:r>
              <w:t>0.497</w:t>
            </w:r>
          </w:p>
        </w:tc>
        <w:tc>
          <w:tcPr>
            <w:tcW w:type="dxa" w:w="840"/>
          </w:tcPr>
          <w:p>
            <w:r>
              <w:t>0.412</w:t>
            </w:r>
          </w:p>
        </w:tc>
        <w:tc>
          <w:tcPr>
            <w:tcW w:type="dxa" w:w="840"/>
          </w:tcPr>
          <w:p>
            <w:r>
              <w:t>0.421</w:t>
            </w:r>
          </w:p>
        </w:tc>
        <w:tc>
          <w:tcPr>
            <w:tcW w:type="dxa" w:w="840"/>
          </w:tcPr>
          <w:p>
            <w:r>
              <w:t>0.429</w:t>
            </w:r>
          </w:p>
        </w:tc>
        <w:tc>
          <w:tcPr>
            <w:tcW w:type="dxa" w:w="920"/>
          </w:tcPr>
          <w:p>
            <w:r>
              <w:t>+0.019</w:t>
            </w:r>
          </w:p>
        </w:tc>
      </w:tr>
      <w:tr>
        <w:tc>
          <w:tcPr>
            <w:tcW w:type="dxa" w:w="2200"/>
          </w:tcPr>
          <w:p>
            <w:r>
              <w:t>SEN — AIML-MRMS (full)</w:t>
            </w:r>
          </w:p>
        </w:tc>
        <w:tc>
          <w:tcPr>
            <w:tcW w:type="dxa" w:w="840"/>
          </w:tcPr>
          <w:p>
            <w:r>
              <w:t>0.478</w:t>
            </w:r>
          </w:p>
        </w:tc>
        <w:tc>
          <w:tcPr>
            <w:tcW w:type="dxa" w:w="840"/>
          </w:tcPr>
          <w:p>
            <w:r>
              <w:t>0.494</w:t>
            </w:r>
          </w:p>
        </w:tc>
        <w:tc>
          <w:tcPr>
            <w:tcW w:type="dxa" w:w="840"/>
          </w:tcPr>
          <w:p>
            <w:r>
              <w:t>0.508</w:t>
            </w:r>
          </w:p>
        </w:tc>
        <w:tc>
          <w:tcPr>
            <w:tcW w:type="dxa" w:w="840"/>
          </w:tcPr>
          <w:p>
            <w:r>
              <w:t>0.412</w:t>
            </w:r>
          </w:p>
        </w:tc>
        <w:tc>
          <w:tcPr>
            <w:tcW w:type="dxa" w:w="840"/>
          </w:tcPr>
          <w:p>
            <w:r>
              <w:t>0.426</w:t>
            </w:r>
          </w:p>
        </w:tc>
        <w:tc>
          <w:tcPr>
            <w:tcW w:type="dxa" w:w="840"/>
          </w:tcPr>
          <w:p>
            <w:r>
              <w:t>0.438</w:t>
            </w:r>
          </w:p>
        </w:tc>
        <w:tc>
          <w:tcPr>
            <w:tcW w:type="dxa" w:w="920"/>
          </w:tcPr>
          <w:p>
            <w:r>
              <w:t>+0.030</w:t>
            </w:r>
          </w:p>
        </w:tc>
      </w:tr>
      <w:tr>
        <w:tc>
          <w:tcPr>
            <w:tcW w:type="dxa" w:w="2200"/>
          </w:tcPr>
          <w:p>
            <w:r>
              <w:t>SLE — Standalone Mcdm</w:t>
            </w:r>
          </w:p>
        </w:tc>
        <w:tc>
          <w:tcPr>
            <w:tcW w:type="dxa" w:w="840"/>
          </w:tcPr>
          <w:p>
            <w:r>
              <w:t>0.147</w:t>
            </w:r>
          </w:p>
        </w:tc>
        <w:tc>
          <w:tcPr>
            <w:tcW w:type="dxa" w:w="840"/>
          </w:tcPr>
          <w:p>
            <w:r>
              <w:t>0.150</w:t>
            </w:r>
          </w:p>
        </w:tc>
        <w:tc>
          <w:tcPr>
            <w:tcW w:type="dxa" w:w="840"/>
          </w:tcPr>
          <w:p>
            <w:r>
              <w:t>0.153</w:t>
            </w:r>
          </w:p>
        </w:tc>
        <w:tc>
          <w:tcPr>
            <w:tcW w:type="dxa" w:w="840"/>
          </w:tcPr>
          <w:p>
            <w:r>
              <w:t>0.100</w:t>
            </w:r>
          </w:p>
        </w:tc>
        <w:tc>
          <w:tcPr>
            <w:tcW w:type="dxa" w:w="840"/>
          </w:tcPr>
          <w:p>
            <w:r>
              <w:t>0.103</w:t>
            </w:r>
          </w:p>
        </w:tc>
        <w:tc>
          <w:tcPr>
            <w:tcW w:type="dxa" w:w="840"/>
          </w:tcPr>
          <w:p>
            <w:r>
              <w:t>0.105</w:t>
            </w:r>
          </w:p>
        </w:tc>
        <w:tc>
          <w:tcPr>
            <w:tcW w:type="dxa" w:w="920"/>
          </w:tcPr>
          <w:p>
            <w:r>
              <w:t>+0.006</w:t>
            </w:r>
          </w:p>
        </w:tc>
      </w:tr>
      <w:tr>
        <w:tc>
          <w:tcPr>
            <w:tcW w:type="dxa" w:w="2200"/>
          </w:tcPr>
          <w:p>
            <w:r>
              <w:t>SLE — Standalone Ai</w:t>
            </w:r>
          </w:p>
        </w:tc>
        <w:tc>
          <w:tcPr>
            <w:tcW w:type="dxa" w:w="840"/>
          </w:tcPr>
          <w:p>
            <w:r>
              <w:t>0.147</w:t>
            </w:r>
          </w:p>
        </w:tc>
        <w:tc>
          <w:tcPr>
            <w:tcW w:type="dxa" w:w="840"/>
          </w:tcPr>
          <w:p>
            <w:r>
              <w:t>0.151</w:t>
            </w:r>
          </w:p>
        </w:tc>
        <w:tc>
          <w:tcPr>
            <w:tcW w:type="dxa" w:w="840"/>
          </w:tcPr>
          <w:p>
            <w:r>
              <w:t>0.156</w:t>
            </w:r>
          </w:p>
        </w:tc>
        <w:tc>
          <w:tcPr>
            <w:tcW w:type="dxa" w:w="840"/>
          </w:tcPr>
          <w:p>
            <w:r>
              <w:t>0.100</w:t>
            </w:r>
          </w:p>
        </w:tc>
        <w:tc>
          <w:tcPr>
            <w:tcW w:type="dxa" w:w="840"/>
          </w:tcPr>
          <w:p>
            <w:r>
              <w:t>0.104</w:t>
            </w:r>
          </w:p>
        </w:tc>
        <w:tc>
          <w:tcPr>
            <w:tcW w:type="dxa" w:w="840"/>
          </w:tcPr>
          <w:p>
            <w:r>
              <w:t>0.108</w:t>
            </w:r>
          </w:p>
        </w:tc>
        <w:tc>
          <w:tcPr>
            <w:tcW w:type="dxa" w:w="920"/>
          </w:tcPr>
          <w:p>
            <w:r>
              <w:t>+0.009</w:t>
            </w:r>
          </w:p>
        </w:tc>
      </w:tr>
      <w:tr>
        <w:tc>
          <w:tcPr>
            <w:tcW w:type="dxa" w:w="2200"/>
          </w:tcPr>
          <w:p>
            <w:r>
              <w:t>SLE — Static Ai Mcdm</w:t>
            </w:r>
          </w:p>
        </w:tc>
        <w:tc>
          <w:tcPr>
            <w:tcW w:type="dxa" w:w="840"/>
          </w:tcPr>
          <w:p>
            <w:r>
              <w:t>0.147</w:t>
            </w:r>
          </w:p>
        </w:tc>
        <w:tc>
          <w:tcPr>
            <w:tcW w:type="dxa" w:w="840"/>
          </w:tcPr>
          <w:p>
            <w:r>
              <w:t>0.157</w:t>
            </w:r>
          </w:p>
        </w:tc>
        <w:tc>
          <w:tcPr>
            <w:tcW w:type="dxa" w:w="840"/>
          </w:tcPr>
          <w:p>
            <w:r>
              <w:t>0.166</w:t>
            </w:r>
          </w:p>
        </w:tc>
        <w:tc>
          <w:tcPr>
            <w:tcW w:type="dxa" w:w="840"/>
          </w:tcPr>
          <w:p>
            <w:r>
              <w:t>0.100</w:t>
            </w:r>
          </w:p>
        </w:tc>
        <w:tc>
          <w:tcPr>
            <w:tcW w:type="dxa" w:w="840"/>
          </w:tcPr>
          <w:p>
            <w:r>
              <w:t>0.109</w:t>
            </w:r>
          </w:p>
        </w:tc>
        <w:tc>
          <w:tcPr>
            <w:tcW w:type="dxa" w:w="840"/>
          </w:tcPr>
          <w:p>
            <w:r>
              <w:t>0.117</w:t>
            </w:r>
          </w:p>
        </w:tc>
        <w:tc>
          <w:tcPr>
            <w:tcW w:type="dxa" w:w="920"/>
          </w:tcPr>
          <w:p>
            <w:r>
              <w:t>+0.019</w:t>
            </w:r>
          </w:p>
        </w:tc>
      </w:tr>
      <w:tr>
        <w:tc>
          <w:tcPr>
            <w:tcW w:type="dxa" w:w="2200"/>
          </w:tcPr>
          <w:p>
            <w:r>
              <w:t>SLE — AIML-MRMS (full)</w:t>
            </w:r>
          </w:p>
        </w:tc>
        <w:tc>
          <w:tcPr>
            <w:tcW w:type="dxa" w:w="840"/>
          </w:tcPr>
          <w:p>
            <w:r>
              <w:t>0.147</w:t>
            </w:r>
          </w:p>
        </w:tc>
        <w:tc>
          <w:tcPr>
            <w:tcW w:type="dxa" w:w="840"/>
          </w:tcPr>
          <w:p>
            <w:r>
              <w:t>0.162</w:t>
            </w:r>
          </w:p>
        </w:tc>
        <w:tc>
          <w:tcPr>
            <w:tcW w:type="dxa" w:w="840"/>
          </w:tcPr>
          <w:p>
            <w:r>
              <w:t>0.177</w:t>
            </w:r>
          </w:p>
        </w:tc>
        <w:tc>
          <w:tcPr>
            <w:tcW w:type="dxa" w:w="840"/>
          </w:tcPr>
          <w:p>
            <w:r>
              <w:t>0.100</w:t>
            </w:r>
          </w:p>
        </w:tc>
        <w:tc>
          <w:tcPr>
            <w:tcW w:type="dxa" w:w="840"/>
          </w:tcPr>
          <w:p>
            <w:r>
              <w:t>0.114</w:t>
            </w:r>
          </w:p>
        </w:tc>
        <w:tc>
          <w:tcPr>
            <w:tcW w:type="dxa" w:w="840"/>
          </w:tcPr>
          <w:p>
            <w:r>
              <w:t>0.126</w:t>
            </w:r>
          </w:p>
        </w:tc>
        <w:tc>
          <w:tcPr>
            <w:tcW w:type="dxa" w:w="920"/>
          </w:tcPr>
          <w:p>
            <w:r>
              <w:t>+0.030</w:t>
            </w:r>
          </w:p>
        </w:tc>
      </w:tr>
      <w:tr>
        <w:tc>
          <w:tcPr>
            <w:tcW w:type="dxa" w:w="2200"/>
          </w:tcPr>
          <w:p>
            <w:r>
              <w:t>ZAF — Standalone Mcdm</w:t>
            </w:r>
          </w:p>
        </w:tc>
        <w:tc>
          <w:tcPr>
            <w:tcW w:type="dxa" w:w="840"/>
          </w:tcPr>
          <w:p>
            <w:r>
              <w:t>0.583</w:t>
            </w:r>
          </w:p>
        </w:tc>
        <w:tc>
          <w:tcPr>
            <w:tcW w:type="dxa" w:w="840"/>
          </w:tcPr>
          <w:p>
            <w:r>
              <w:t>0.586</w:t>
            </w:r>
          </w:p>
        </w:tc>
        <w:tc>
          <w:tcPr>
            <w:tcW w:type="dxa" w:w="840"/>
          </w:tcPr>
          <w:p>
            <w:r>
              <w:t>0.587</w:t>
            </w:r>
          </w:p>
        </w:tc>
        <w:tc>
          <w:tcPr>
            <w:tcW w:type="dxa" w:w="840"/>
          </w:tcPr>
          <w:p>
            <w:r>
              <w:t>0.513</w:t>
            </w:r>
          </w:p>
        </w:tc>
        <w:tc>
          <w:tcPr>
            <w:tcW w:type="dxa" w:w="840"/>
          </w:tcPr>
          <w:p>
            <w:r>
              <w:t>0.515</w:t>
            </w:r>
          </w:p>
        </w:tc>
        <w:tc>
          <w:tcPr>
            <w:tcW w:type="dxa" w:w="840"/>
          </w:tcPr>
          <w:p>
            <w:r>
              <w:t>0.516</w:t>
            </w:r>
          </w:p>
        </w:tc>
        <w:tc>
          <w:tcPr>
            <w:tcW w:type="dxa" w:w="920"/>
          </w:tcPr>
          <w:p>
            <w:r>
              <w:t>+0.004</w:t>
            </w:r>
          </w:p>
        </w:tc>
      </w:tr>
      <w:tr>
        <w:tc>
          <w:tcPr>
            <w:tcW w:type="dxa" w:w="2200"/>
          </w:tcPr>
          <w:p>
            <w:r>
              <w:t>ZAF — Standalone Ai</w:t>
            </w:r>
          </w:p>
        </w:tc>
        <w:tc>
          <w:tcPr>
            <w:tcW w:type="dxa" w:w="840"/>
          </w:tcPr>
          <w:p>
            <w:r>
              <w:t>0.583</w:t>
            </w:r>
          </w:p>
        </w:tc>
        <w:tc>
          <w:tcPr>
            <w:tcW w:type="dxa" w:w="840"/>
          </w:tcPr>
          <w:p>
            <w:r>
              <w:t>0.587</w:t>
            </w:r>
          </w:p>
        </w:tc>
        <w:tc>
          <w:tcPr>
            <w:tcW w:type="dxa" w:w="840"/>
          </w:tcPr>
          <w:p>
            <w:r>
              <w:t>0.589</w:t>
            </w:r>
          </w:p>
        </w:tc>
        <w:tc>
          <w:tcPr>
            <w:tcW w:type="dxa" w:w="840"/>
          </w:tcPr>
          <w:p>
            <w:r>
              <w:t>0.513</w:t>
            </w:r>
          </w:p>
        </w:tc>
        <w:tc>
          <w:tcPr>
            <w:tcW w:type="dxa" w:w="840"/>
          </w:tcPr>
          <w:p>
            <w:r>
              <w:t>0.516</w:t>
            </w:r>
          </w:p>
        </w:tc>
        <w:tc>
          <w:tcPr>
            <w:tcW w:type="dxa" w:w="840"/>
          </w:tcPr>
          <w:p>
            <w:r>
              <w:t>0.518</w:t>
            </w:r>
          </w:p>
        </w:tc>
        <w:tc>
          <w:tcPr>
            <w:tcW w:type="dxa" w:w="920"/>
          </w:tcPr>
          <w:p>
            <w:r>
              <w:t>+0.006</w:t>
            </w:r>
          </w:p>
        </w:tc>
      </w:tr>
      <w:tr>
        <w:tc>
          <w:tcPr>
            <w:tcW w:type="dxa" w:w="2200"/>
          </w:tcPr>
          <w:p>
            <w:r>
              <w:t>ZAF — Static Ai Mcdm</w:t>
            </w:r>
          </w:p>
        </w:tc>
        <w:tc>
          <w:tcPr>
            <w:tcW w:type="dxa" w:w="840"/>
          </w:tcPr>
          <w:p>
            <w:r>
              <w:t>0.583</w:t>
            </w:r>
          </w:p>
        </w:tc>
        <w:tc>
          <w:tcPr>
            <w:tcW w:type="dxa" w:w="840"/>
          </w:tcPr>
          <w:p>
            <w:r>
              <w:t>0.588</w:t>
            </w:r>
          </w:p>
        </w:tc>
        <w:tc>
          <w:tcPr>
            <w:tcW w:type="dxa" w:w="840"/>
          </w:tcPr>
          <w:p>
            <w:r>
              <w:t>0.592</w:t>
            </w:r>
          </w:p>
        </w:tc>
        <w:tc>
          <w:tcPr>
            <w:tcW w:type="dxa" w:w="840"/>
          </w:tcPr>
          <w:p>
            <w:r>
              <w:t>0.513</w:t>
            </w:r>
          </w:p>
        </w:tc>
        <w:tc>
          <w:tcPr>
            <w:tcW w:type="dxa" w:w="840"/>
          </w:tcPr>
          <w:p>
            <w:r>
              <w:t>0.517</w:t>
            </w:r>
          </w:p>
        </w:tc>
        <w:tc>
          <w:tcPr>
            <w:tcW w:type="dxa" w:w="840"/>
          </w:tcPr>
          <w:p>
            <w:r>
              <w:t>0.521</w:t>
            </w:r>
          </w:p>
        </w:tc>
        <w:tc>
          <w:tcPr>
            <w:tcW w:type="dxa" w:w="920"/>
          </w:tcPr>
          <w:p>
            <w:r>
              <w:t>+0.009</w:t>
            </w:r>
          </w:p>
        </w:tc>
      </w:tr>
      <w:tr>
        <w:tc>
          <w:tcPr>
            <w:tcW w:type="dxa" w:w="2200"/>
          </w:tcPr>
          <w:p>
            <w:r>
              <w:t>ZAF — AIML-MRMS (full)</w:t>
            </w:r>
          </w:p>
        </w:tc>
        <w:tc>
          <w:tcPr>
            <w:tcW w:type="dxa" w:w="840"/>
          </w:tcPr>
          <w:p>
            <w:r>
              <w:t>0.583</w:t>
            </w:r>
          </w:p>
        </w:tc>
        <w:tc>
          <w:tcPr>
            <w:tcW w:type="dxa" w:w="840"/>
          </w:tcPr>
          <w:p>
            <w:r>
              <w:t>0.592</w:t>
            </w:r>
          </w:p>
        </w:tc>
        <w:tc>
          <w:tcPr>
            <w:tcW w:type="dxa" w:w="840"/>
          </w:tcPr>
          <w:p>
            <w:r>
              <w:t>0.600</w:t>
            </w:r>
          </w:p>
        </w:tc>
        <w:tc>
          <w:tcPr>
            <w:tcW w:type="dxa" w:w="840"/>
          </w:tcPr>
          <w:p>
            <w:r>
              <w:t>0.513</w:t>
            </w:r>
          </w:p>
        </w:tc>
        <w:tc>
          <w:tcPr>
            <w:tcW w:type="dxa" w:w="840"/>
          </w:tcPr>
          <w:p>
            <w:r>
              <w:t>0.521</w:t>
            </w:r>
          </w:p>
        </w:tc>
        <w:tc>
          <w:tcPr>
            <w:tcW w:type="dxa" w:w="840"/>
          </w:tcPr>
          <w:p>
            <w:r>
              <w:t>0.528</w:t>
            </w:r>
          </w:p>
        </w:tc>
        <w:tc>
          <w:tcPr>
            <w:tcW w:type="dxa" w:w="920"/>
          </w:tcPr>
          <w:p>
            <w:r>
              <w:t>+0.017</w:t>
            </w:r>
          </w:p>
        </w:tc>
      </w:tr>
      <w:tr>
        <w:tc>
          <w:tcPr>
            <w:tcW w:type="dxa" w:w="2200"/>
          </w:tcPr>
          <w:p>
            <w:r>
              <w:t>TZA — Standalone Mcdm</w:t>
            </w:r>
          </w:p>
        </w:tc>
        <w:tc>
          <w:tcPr>
            <w:tcW w:type="dxa" w:w="840"/>
          </w:tcPr>
          <w:p>
            <w:r>
              <w:t>0.315</w:t>
            </w:r>
          </w:p>
        </w:tc>
        <w:tc>
          <w:tcPr>
            <w:tcW w:type="dxa" w:w="840"/>
          </w:tcPr>
          <w:p>
            <w:r>
              <w:t>0.318</w:t>
            </w:r>
          </w:p>
        </w:tc>
        <w:tc>
          <w:tcPr>
            <w:tcW w:type="dxa" w:w="840"/>
          </w:tcPr>
          <w:p>
            <w:r>
              <w:t>0.321</w:t>
            </w:r>
          </w:p>
        </w:tc>
        <w:tc>
          <w:tcPr>
            <w:tcW w:type="dxa" w:w="840"/>
          </w:tcPr>
          <w:p>
            <w:r>
              <w:t>0.264</w:t>
            </w:r>
          </w:p>
        </w:tc>
        <w:tc>
          <w:tcPr>
            <w:tcW w:type="dxa" w:w="840"/>
          </w:tcPr>
          <w:p>
            <w:r>
              <w:t>0.267</w:t>
            </w:r>
          </w:p>
        </w:tc>
        <w:tc>
          <w:tcPr>
            <w:tcW w:type="dxa" w:w="840"/>
          </w:tcPr>
          <w:p>
            <w:r>
              <w:t>0.270</w:t>
            </w:r>
          </w:p>
        </w:tc>
        <w:tc>
          <w:tcPr>
            <w:tcW w:type="dxa" w:w="920"/>
          </w:tcPr>
          <w:p>
            <w:r>
              <w:t>+0.006</w:t>
            </w:r>
          </w:p>
        </w:tc>
      </w:tr>
      <w:tr>
        <w:tc>
          <w:tcPr>
            <w:tcW w:type="dxa" w:w="2200"/>
          </w:tcPr>
          <w:p>
            <w:r>
              <w:t>TZA — Standalone Ai</w:t>
            </w:r>
          </w:p>
        </w:tc>
        <w:tc>
          <w:tcPr>
            <w:tcW w:type="dxa" w:w="840"/>
          </w:tcPr>
          <w:p>
            <w:r>
              <w:t>0.315</w:t>
            </w:r>
          </w:p>
        </w:tc>
        <w:tc>
          <w:tcPr>
            <w:tcW w:type="dxa" w:w="840"/>
          </w:tcPr>
          <w:p>
            <w:r>
              <w:t>0.320</w:t>
            </w:r>
          </w:p>
        </w:tc>
        <w:tc>
          <w:tcPr>
            <w:tcW w:type="dxa" w:w="840"/>
          </w:tcPr>
          <w:p>
            <w:r>
              <w:t>0.324</w:t>
            </w:r>
          </w:p>
        </w:tc>
        <w:tc>
          <w:tcPr>
            <w:tcW w:type="dxa" w:w="840"/>
          </w:tcPr>
          <w:p>
            <w:r>
              <w:t>0.264</w:t>
            </w:r>
          </w:p>
        </w:tc>
        <w:tc>
          <w:tcPr>
            <w:tcW w:type="dxa" w:w="840"/>
          </w:tcPr>
          <w:p>
            <w:r>
              <w:t>0.268</w:t>
            </w:r>
          </w:p>
        </w:tc>
        <w:tc>
          <w:tcPr>
            <w:tcW w:type="dxa" w:w="840"/>
          </w:tcPr>
          <w:p>
            <w:r>
              <w:t>0.272</w:t>
            </w:r>
          </w:p>
        </w:tc>
        <w:tc>
          <w:tcPr>
            <w:tcW w:type="dxa" w:w="920"/>
          </w:tcPr>
          <w:p>
            <w:r>
              <w:t>+0.009</w:t>
            </w:r>
          </w:p>
        </w:tc>
      </w:tr>
      <w:tr>
        <w:tc>
          <w:tcPr>
            <w:tcW w:type="dxa" w:w="2200"/>
          </w:tcPr>
          <w:p>
            <w:r>
              <w:t>TZA — Static Ai Mcdm</w:t>
            </w:r>
          </w:p>
        </w:tc>
        <w:tc>
          <w:tcPr>
            <w:tcW w:type="dxa" w:w="840"/>
          </w:tcPr>
          <w:p>
            <w:r>
              <w:t>0.315</w:t>
            </w:r>
          </w:p>
        </w:tc>
        <w:tc>
          <w:tcPr>
            <w:tcW w:type="dxa" w:w="840"/>
          </w:tcPr>
          <w:p>
            <w:r>
              <w:t>0.325</w:t>
            </w:r>
          </w:p>
        </w:tc>
        <w:tc>
          <w:tcPr>
            <w:tcW w:type="dxa" w:w="840"/>
          </w:tcPr>
          <w:p>
            <w:r>
              <w:t>0.334</w:t>
            </w:r>
          </w:p>
        </w:tc>
        <w:tc>
          <w:tcPr>
            <w:tcW w:type="dxa" w:w="840"/>
          </w:tcPr>
          <w:p>
            <w:r>
              <w:t>0.264</w:t>
            </w:r>
          </w:p>
        </w:tc>
        <w:tc>
          <w:tcPr>
            <w:tcW w:type="dxa" w:w="840"/>
          </w:tcPr>
          <w:p>
            <w:r>
              <w:t>0.273</w:t>
            </w:r>
          </w:p>
        </w:tc>
        <w:tc>
          <w:tcPr>
            <w:tcW w:type="dxa" w:w="840"/>
          </w:tcPr>
          <w:p>
            <w:r>
              <w:t>0.281</w:t>
            </w:r>
          </w:p>
        </w:tc>
        <w:tc>
          <w:tcPr>
            <w:tcW w:type="dxa" w:w="920"/>
          </w:tcPr>
          <w:p>
            <w:r>
              <w:t>+0.019</w:t>
            </w:r>
          </w:p>
        </w:tc>
      </w:tr>
      <w:tr>
        <w:tc>
          <w:tcPr>
            <w:tcW w:type="dxa" w:w="2200"/>
          </w:tcPr>
          <w:p>
            <w:r>
              <w:t>TZA — AIML-MRMS (full)</w:t>
            </w:r>
          </w:p>
        </w:tc>
        <w:tc>
          <w:tcPr>
            <w:tcW w:type="dxa" w:w="840"/>
          </w:tcPr>
          <w:p>
            <w:r>
              <w:t>0.315</w:t>
            </w:r>
          </w:p>
        </w:tc>
        <w:tc>
          <w:tcPr>
            <w:tcW w:type="dxa" w:w="840"/>
          </w:tcPr>
          <w:p>
            <w:r>
              <w:t>0.331</w:t>
            </w:r>
          </w:p>
        </w:tc>
        <w:tc>
          <w:tcPr>
            <w:tcW w:type="dxa" w:w="840"/>
          </w:tcPr>
          <w:p>
            <w:r>
              <w:t>0.345</w:t>
            </w:r>
          </w:p>
        </w:tc>
        <w:tc>
          <w:tcPr>
            <w:tcW w:type="dxa" w:w="840"/>
          </w:tcPr>
          <w:p>
            <w:r>
              <w:t>0.264</w:t>
            </w:r>
          </w:p>
        </w:tc>
        <w:tc>
          <w:tcPr>
            <w:tcW w:type="dxa" w:w="840"/>
          </w:tcPr>
          <w:p>
            <w:r>
              <w:t>0.278</w:t>
            </w:r>
          </w:p>
        </w:tc>
        <w:tc>
          <w:tcPr>
            <w:tcW w:type="dxa" w:w="840"/>
          </w:tcPr>
          <w:p>
            <w:r>
              <w:t>0.290</w:t>
            </w:r>
          </w:p>
        </w:tc>
        <w:tc>
          <w:tcPr>
            <w:tcW w:type="dxa" w:w="920"/>
          </w:tcPr>
          <w:p>
            <w:r>
              <w:t>+0.030</w:t>
            </w:r>
          </w:p>
        </w:tc>
      </w:tr>
      <w:tr>
        <w:tc>
          <w:tcPr>
            <w:tcW w:type="dxa" w:w="2200"/>
          </w:tcPr>
          <w:p>
            <w:r>
              <w:t>ZMB — Standalone Mcdm</w:t>
            </w:r>
          </w:p>
        </w:tc>
        <w:tc>
          <w:tcPr>
            <w:tcW w:type="dxa" w:w="840"/>
          </w:tcPr>
          <w:p>
            <w:r>
              <w:t>0.235</w:t>
            </w:r>
          </w:p>
        </w:tc>
        <w:tc>
          <w:tcPr>
            <w:tcW w:type="dxa" w:w="840"/>
          </w:tcPr>
          <w:p>
            <w:r>
              <w:t>0.239</w:t>
            </w:r>
          </w:p>
        </w:tc>
        <w:tc>
          <w:tcPr>
            <w:tcW w:type="dxa" w:w="840"/>
          </w:tcPr>
          <w:p>
            <w:r>
              <w:t>0.241</w:t>
            </w:r>
          </w:p>
        </w:tc>
        <w:tc>
          <w:tcPr>
            <w:tcW w:type="dxa" w:w="840"/>
          </w:tcPr>
          <w:p>
            <w:r>
              <w:t>0.182</w:t>
            </w:r>
          </w:p>
        </w:tc>
        <w:tc>
          <w:tcPr>
            <w:tcW w:type="dxa" w:w="840"/>
          </w:tcPr>
          <w:p>
            <w:r>
              <w:t>0.185</w:t>
            </w:r>
          </w:p>
        </w:tc>
        <w:tc>
          <w:tcPr>
            <w:tcW w:type="dxa" w:w="840"/>
          </w:tcPr>
          <w:p>
            <w:r>
              <w:t>0.187</w:t>
            </w:r>
          </w:p>
        </w:tc>
        <w:tc>
          <w:tcPr>
            <w:tcW w:type="dxa" w:w="920"/>
          </w:tcPr>
          <w:p>
            <w:r>
              <w:t>+0.006</w:t>
            </w:r>
          </w:p>
        </w:tc>
      </w:tr>
      <w:tr>
        <w:tc>
          <w:tcPr>
            <w:tcW w:type="dxa" w:w="2200"/>
          </w:tcPr>
          <w:p>
            <w:r>
              <w:t>ZMB — Standalone Ai</w:t>
            </w:r>
          </w:p>
        </w:tc>
        <w:tc>
          <w:tcPr>
            <w:tcW w:type="dxa" w:w="840"/>
          </w:tcPr>
          <w:p>
            <w:r>
              <w:t>0.235</w:t>
            </w:r>
          </w:p>
        </w:tc>
        <w:tc>
          <w:tcPr>
            <w:tcW w:type="dxa" w:w="840"/>
          </w:tcPr>
          <w:p>
            <w:r>
              <w:t>0.240</w:t>
            </w:r>
          </w:p>
        </w:tc>
        <w:tc>
          <w:tcPr>
            <w:tcW w:type="dxa" w:w="840"/>
          </w:tcPr>
          <w:p>
            <w:r>
              <w:t>0.244</w:t>
            </w:r>
          </w:p>
        </w:tc>
        <w:tc>
          <w:tcPr>
            <w:tcW w:type="dxa" w:w="840"/>
          </w:tcPr>
          <w:p>
            <w:r>
              <w:t>0.182</w:t>
            </w:r>
          </w:p>
        </w:tc>
        <w:tc>
          <w:tcPr>
            <w:tcW w:type="dxa" w:w="840"/>
          </w:tcPr>
          <w:p>
            <w:r>
              <w:t>0.186</w:t>
            </w:r>
          </w:p>
        </w:tc>
        <w:tc>
          <w:tcPr>
            <w:tcW w:type="dxa" w:w="840"/>
          </w:tcPr>
          <w:p>
            <w:r>
              <w:t>0.190</w:t>
            </w:r>
          </w:p>
        </w:tc>
        <w:tc>
          <w:tcPr>
            <w:tcW w:type="dxa" w:w="920"/>
          </w:tcPr>
          <w:p>
            <w:r>
              <w:t>+0.009</w:t>
            </w:r>
          </w:p>
        </w:tc>
      </w:tr>
      <w:tr>
        <w:tc>
          <w:tcPr>
            <w:tcW w:type="dxa" w:w="2200"/>
          </w:tcPr>
          <w:p>
            <w:r>
              <w:t>ZMB — Static Ai Mcdm</w:t>
            </w:r>
          </w:p>
        </w:tc>
        <w:tc>
          <w:tcPr>
            <w:tcW w:type="dxa" w:w="840"/>
          </w:tcPr>
          <w:p>
            <w:r>
              <w:t>0.235</w:t>
            </w:r>
          </w:p>
        </w:tc>
        <w:tc>
          <w:tcPr>
            <w:tcW w:type="dxa" w:w="840"/>
          </w:tcPr>
          <w:p>
            <w:r>
              <w:t>0.245</w:t>
            </w:r>
          </w:p>
        </w:tc>
        <w:tc>
          <w:tcPr>
            <w:tcW w:type="dxa" w:w="840"/>
          </w:tcPr>
          <w:p>
            <w:r>
              <w:t>0.254</w:t>
            </w:r>
          </w:p>
        </w:tc>
        <w:tc>
          <w:tcPr>
            <w:tcW w:type="dxa" w:w="840"/>
          </w:tcPr>
          <w:p>
            <w:r>
              <w:t>0.182</w:t>
            </w:r>
          </w:p>
        </w:tc>
        <w:tc>
          <w:tcPr>
            <w:tcW w:type="dxa" w:w="840"/>
          </w:tcPr>
          <w:p>
            <w:r>
              <w:t>0.191</w:t>
            </w:r>
          </w:p>
        </w:tc>
        <w:tc>
          <w:tcPr>
            <w:tcW w:type="dxa" w:w="840"/>
          </w:tcPr>
          <w:p>
            <w:r>
              <w:t>0.198</w:t>
            </w:r>
          </w:p>
        </w:tc>
        <w:tc>
          <w:tcPr>
            <w:tcW w:type="dxa" w:w="920"/>
          </w:tcPr>
          <w:p>
            <w:r>
              <w:t>+0.019</w:t>
            </w:r>
          </w:p>
        </w:tc>
      </w:tr>
      <w:tr>
        <w:tc>
          <w:tcPr>
            <w:tcW w:type="dxa" w:w="2200"/>
          </w:tcPr>
          <w:p>
            <w:r>
              <w:t>ZMB — AIML-MRMS (full)</w:t>
            </w:r>
          </w:p>
        </w:tc>
        <w:tc>
          <w:tcPr>
            <w:tcW w:type="dxa" w:w="840"/>
          </w:tcPr>
          <w:p>
            <w:r>
              <w:t>0.235</w:t>
            </w:r>
          </w:p>
        </w:tc>
        <w:tc>
          <w:tcPr>
            <w:tcW w:type="dxa" w:w="840"/>
          </w:tcPr>
          <w:p>
            <w:r>
              <w:t>0.251</w:t>
            </w:r>
          </w:p>
        </w:tc>
        <w:tc>
          <w:tcPr>
            <w:tcW w:type="dxa" w:w="840"/>
          </w:tcPr>
          <w:p>
            <w:r>
              <w:t>0.265</w:t>
            </w:r>
          </w:p>
        </w:tc>
        <w:tc>
          <w:tcPr>
            <w:tcW w:type="dxa" w:w="840"/>
          </w:tcPr>
          <w:p>
            <w:r>
              <w:t>0.182</w:t>
            </w:r>
          </w:p>
        </w:tc>
        <w:tc>
          <w:tcPr>
            <w:tcW w:type="dxa" w:w="840"/>
          </w:tcPr>
          <w:p>
            <w:r>
              <w:t>0.196</w:t>
            </w:r>
          </w:p>
        </w:tc>
        <w:tc>
          <w:tcPr>
            <w:tcW w:type="dxa" w:w="840"/>
          </w:tcPr>
          <w:p>
            <w:r>
              <w:t>0.208</w:t>
            </w:r>
          </w:p>
        </w:tc>
        <w:tc>
          <w:tcPr>
            <w:tcW w:type="dxa" w:w="920"/>
          </w:tcPr>
          <w:p>
            <w:r>
              <w:t>+0.030</w:t>
            </w:r>
          </w:p>
        </w:tc>
      </w:tr>
      <w:tr>
        <w:tc>
          <w:tcPr>
            <w:tcW w:type="dxa" w:w="2200"/>
          </w:tcPr>
          <w:p>
            <w:r>
              <w:t>ZWE — Standalone Mcdm</w:t>
            </w:r>
          </w:p>
        </w:tc>
        <w:tc>
          <w:tcPr>
            <w:tcW w:type="dxa" w:w="840"/>
          </w:tcPr>
          <w:p>
            <w:r>
              <w:t>0.027</w:t>
            </w:r>
          </w:p>
        </w:tc>
        <w:tc>
          <w:tcPr>
            <w:tcW w:type="dxa" w:w="840"/>
          </w:tcPr>
          <w:p>
            <w:r>
              <w:t>0.030</w:t>
            </w:r>
          </w:p>
        </w:tc>
        <w:tc>
          <w:tcPr>
            <w:tcW w:type="dxa" w:w="840"/>
          </w:tcPr>
          <w:p>
            <w:r>
              <w:t>0.033</w:t>
            </w:r>
          </w:p>
        </w:tc>
        <w:tc>
          <w:tcPr>
            <w:tcW w:type="dxa" w:w="840"/>
          </w:tcPr>
          <w:p>
            <w:r>
              <w:t>0.014</w:t>
            </w:r>
          </w:p>
        </w:tc>
        <w:tc>
          <w:tcPr>
            <w:tcW w:type="dxa" w:w="840"/>
          </w:tcPr>
          <w:p>
            <w:r>
              <w:t>0.017</w:t>
            </w:r>
          </w:p>
        </w:tc>
        <w:tc>
          <w:tcPr>
            <w:tcW w:type="dxa" w:w="840"/>
          </w:tcPr>
          <w:p>
            <w:r>
              <w:t>0.020</w:t>
            </w:r>
          </w:p>
        </w:tc>
        <w:tc>
          <w:tcPr>
            <w:tcW w:type="dxa" w:w="920"/>
          </w:tcPr>
          <w:p>
            <w:r>
              <w:t>+0.006</w:t>
            </w:r>
          </w:p>
        </w:tc>
      </w:tr>
      <w:tr>
        <w:tc>
          <w:tcPr>
            <w:tcW w:type="dxa" w:w="2200"/>
          </w:tcPr>
          <w:p>
            <w:r>
              <w:t>ZWE — Standalone Ai</w:t>
            </w:r>
          </w:p>
        </w:tc>
        <w:tc>
          <w:tcPr>
            <w:tcW w:type="dxa" w:w="840"/>
          </w:tcPr>
          <w:p>
            <w:r>
              <w:t>0.027</w:t>
            </w:r>
          </w:p>
        </w:tc>
        <w:tc>
          <w:tcPr>
            <w:tcW w:type="dxa" w:w="840"/>
          </w:tcPr>
          <w:p>
            <w:r>
              <w:t>0.032</w:t>
            </w:r>
          </w:p>
        </w:tc>
        <w:tc>
          <w:tcPr>
            <w:tcW w:type="dxa" w:w="840"/>
          </w:tcPr>
          <w:p>
            <w:r>
              <w:t>0.036</w:t>
            </w:r>
          </w:p>
        </w:tc>
        <w:tc>
          <w:tcPr>
            <w:tcW w:type="dxa" w:w="840"/>
          </w:tcPr>
          <w:p>
            <w:r>
              <w:t>0.014</w:t>
            </w:r>
          </w:p>
        </w:tc>
        <w:tc>
          <w:tcPr>
            <w:tcW w:type="dxa" w:w="840"/>
          </w:tcPr>
          <w:p>
            <w:r>
              <w:t>0.018</w:t>
            </w:r>
          </w:p>
        </w:tc>
        <w:tc>
          <w:tcPr>
            <w:tcW w:type="dxa" w:w="840"/>
          </w:tcPr>
          <w:p>
            <w:r>
              <w:t>0.022</w:t>
            </w:r>
          </w:p>
        </w:tc>
        <w:tc>
          <w:tcPr>
            <w:tcW w:type="dxa" w:w="920"/>
          </w:tcPr>
          <w:p>
            <w:r>
              <w:t>+0.009</w:t>
            </w:r>
          </w:p>
        </w:tc>
      </w:tr>
      <w:tr>
        <w:tc>
          <w:tcPr>
            <w:tcW w:type="dxa" w:w="2200"/>
          </w:tcPr>
          <w:p>
            <w:r>
              <w:t>ZWE — Static Ai Mcdm</w:t>
            </w:r>
          </w:p>
        </w:tc>
        <w:tc>
          <w:tcPr>
            <w:tcW w:type="dxa" w:w="840"/>
          </w:tcPr>
          <w:p>
            <w:r>
              <w:t>0.027</w:t>
            </w:r>
          </w:p>
        </w:tc>
        <w:tc>
          <w:tcPr>
            <w:tcW w:type="dxa" w:w="840"/>
          </w:tcPr>
          <w:p>
            <w:r>
              <w:t>0.037</w:t>
            </w:r>
          </w:p>
        </w:tc>
        <w:tc>
          <w:tcPr>
            <w:tcW w:type="dxa" w:w="840"/>
          </w:tcPr>
          <w:p>
            <w:r>
              <w:t>0.046</w:t>
            </w:r>
          </w:p>
        </w:tc>
        <w:tc>
          <w:tcPr>
            <w:tcW w:type="dxa" w:w="840"/>
          </w:tcPr>
          <w:p>
            <w:r>
              <w:t>0.014</w:t>
            </w:r>
          </w:p>
        </w:tc>
        <w:tc>
          <w:tcPr>
            <w:tcW w:type="dxa" w:w="840"/>
          </w:tcPr>
          <w:p>
            <w:r>
              <w:t>0.023</w:t>
            </w:r>
          </w:p>
        </w:tc>
        <w:tc>
          <w:tcPr>
            <w:tcW w:type="dxa" w:w="840"/>
          </w:tcPr>
          <w:p>
            <w:r>
              <w:t>0.031</w:t>
            </w:r>
          </w:p>
        </w:tc>
        <w:tc>
          <w:tcPr>
            <w:tcW w:type="dxa" w:w="920"/>
          </w:tcPr>
          <w:p>
            <w:r>
              <w:t>+0.019</w:t>
            </w:r>
          </w:p>
        </w:tc>
      </w:tr>
      <w:tr>
        <w:tc>
          <w:tcPr>
            <w:tcW w:type="dxa" w:w="2200"/>
          </w:tcPr>
          <w:p>
            <w:r>
              <w:t>ZWE — AIML-MRMS (full)</w:t>
            </w:r>
          </w:p>
        </w:tc>
        <w:tc>
          <w:tcPr>
            <w:tcW w:type="dxa" w:w="840"/>
          </w:tcPr>
          <w:p>
            <w:r>
              <w:t>0.027</w:t>
            </w:r>
          </w:p>
        </w:tc>
        <w:tc>
          <w:tcPr>
            <w:tcW w:type="dxa" w:w="840"/>
          </w:tcPr>
          <w:p>
            <w:r>
              <w:t>0.043</w:t>
            </w:r>
          </w:p>
        </w:tc>
        <w:tc>
          <w:tcPr>
            <w:tcW w:type="dxa" w:w="840"/>
          </w:tcPr>
          <w:p>
            <w:r>
              <w:t>0.057</w:t>
            </w:r>
          </w:p>
        </w:tc>
        <w:tc>
          <w:tcPr>
            <w:tcW w:type="dxa" w:w="840"/>
          </w:tcPr>
          <w:p>
            <w:r>
              <w:t>0.014</w:t>
            </w:r>
          </w:p>
        </w:tc>
        <w:tc>
          <w:tcPr>
            <w:tcW w:type="dxa" w:w="840"/>
          </w:tcPr>
          <w:p>
            <w:r>
              <w:t>0.028</w:t>
            </w:r>
          </w:p>
        </w:tc>
        <w:tc>
          <w:tcPr>
            <w:tcW w:type="dxa" w:w="840"/>
          </w:tcPr>
          <w:p>
            <w:r>
              <w:t>0.040</w:t>
            </w:r>
          </w:p>
        </w:tc>
        <w:tc>
          <w:tcPr>
            <w:tcW w:type="dxa" w:w="920"/>
          </w:tcPr>
          <w:p>
            <w:r>
              <w:t>+0.030</w:t>
            </w:r>
          </w:p>
        </w:tc>
      </w:tr>
    </w:tbl>
    <w:p w14:paraId="12A4F1ED" w14:textId="77777777" w:rsidR="009F283E" w:rsidRDefault="00000000">
      <w:pPr>
        <w:spacing w:before="60" w:after="100"/>
        <w:jc w:val="both"/>
      </w:pPr>
      <w:r>
        <w:rPr>
          <w:color w:val="1A1A1A"/>
        </w:rPr>
        <w:t>The cycle-by-cycle trajectory confirms monotonic improvement under all configurations for both countries. The incremental gain per cycle is larger for AIML-MRMS in Nigeria (C2 − C1 = +0.016, C3 − C2 = +0.014) than for static AI+MCDM (C2 − C1 = +0.010, C3 − C2 = +0.009), consistent with the compounding effect of the adaptive feedback mechanism described in Section 6.6 of the manuscript.</w:t>
      </w:r>
    </w:p>
    <w:p w14:paraId="5CE1DA9A" w14:textId="77777777" w:rsidR="009F283E" w:rsidRDefault="009F283E">
      <w:pPr>
        <w:spacing w:before="80"/>
      </w:pPr>
    </w:p>
    <w:p w14:paraId="5F8C270D" w14:textId="77777777" w:rsidR="009F283E" w:rsidRDefault="00000000">
      <w:pPr>
        <w:pStyle w:val="Heading2"/>
      </w:pPr>
      <w:r>
        <w:rPr>
          <w:color w:val="000000"/>
        </w:rPr>
        <w:t>S2.7 TOPSIS Rank Stability Under Input Score Perturbation</w:t>
      </w:r>
    </w:p>
    <w:p w14:paraId="1EC30726" w14:textId="77777777" w:rsidR="009F283E" w:rsidRDefault="00000000">
      <w:pPr>
        <w:spacing w:before="60" w:after="80"/>
      </w:pPr>
      <w:r>
        <w:rPr>
          <w:i/>
          <w:iCs/>
          <w:color w:val="444444"/>
          <w:sz w:val="20"/>
          <w:szCs w:val="20"/>
        </w:rPr>
        <w:t>[Manuscript ref: Manuscript Section 6.4]</w:t>
      </w:r>
    </w:p>
    <w:p w14:paraId="3AF60616" w14:textId="77777777" w:rsidR="009F283E" w:rsidRDefault="00000000">
      <w:pPr>
        <w:spacing w:before="60" w:after="100"/>
        <w:jc w:val="both"/>
      </w:pPr>
      <w:r>
        <w:rPr>
          <w:color w:val="1A1A1A"/>
        </w:rPr>
        <w:t xml:space="preserve">Table S2.7 reports project rankings under ±10% uniform perturbation of all input performance scores, confirming that the top-ranked projects (NG-B and ZA-B) remain stable across the perturbation range. This is consistent with sensitivity findings reported for AHP-TOPSIS frameworks in comparable governance datasets (Yazdani et al., 2022; </w:t>
      </w:r>
      <w:proofErr w:type="spellStart"/>
      <w:r>
        <w:rPr>
          <w:color w:val="1A1A1A"/>
        </w:rPr>
        <w:t>Stević</w:t>
      </w:r>
      <w:proofErr w:type="spellEnd"/>
      <w:r>
        <w:rPr>
          <w:color w:val="1A1A1A"/>
        </w:rPr>
        <w:t xml:space="preserve"> et al., 2020).</w:t>
      </w:r>
    </w:p>
    <w:p w14:paraId="0B544633" w14:textId="77777777" w:rsidR="009F283E" w:rsidRDefault="009F283E">
      <w:pPr>
        <w:spacing w:before="60"/>
      </w:pPr>
    </w:p>
    <w:p w14:paraId="3B15BB97" w14:textId="77777777" w:rsidR="009F283E" w:rsidRDefault="00000000">
      <w:pPr>
        <w:spacing w:before="60" w:after="120"/>
        <w:jc w:val="center"/>
      </w:pPr>
      <w:r>
        <w:rPr>
          <w:i/>
          <w:iCs/>
          <w:color w:val="444444"/>
          <w:sz w:val="20"/>
          <w:szCs w:val="20"/>
        </w:rPr>
        <w:t>Table S2.7. TOPSIS rank stability under ±10% perturbation of input performance scores (Cycle 3 weights).</w:t>
      </w:r>
    </w:p>
    <w:tbl>
      <w:tblPr>
        <w:tblW w:w="84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1100"/>
        <w:gridCol w:w="1100"/>
        <w:gridCol w:w="1000"/>
        <w:gridCol w:w="1100"/>
        <w:gridCol w:w="1100"/>
        <w:gridCol w:w="960"/>
      </w:tblGrid>
      <w:tr w:rsidR="009F283E" w14:paraId="38C674F4" w14:textId="77777777">
        <w:trPr>
          <w:tblHeader/>
        </w:trPr>
        <w:tc>
          <w:tcPr>
            <w:tcW w:w="9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4BCA5803" w14:textId="77777777" w:rsidR="009F283E" w:rsidRDefault="00000000">
            <w:pPr>
              <w:jc w:val="center"/>
            </w:pPr>
            <w:r>
              <w:rPr>
                <w:b/>
                <w:bCs/>
                <w:color w:val="FFFFFF"/>
                <w:sz w:val="18"/>
                <w:szCs w:val="18"/>
              </w:rPr>
              <w:t>Project</w:t>
            </w:r>
          </w:p>
        </w:tc>
        <w:tc>
          <w:tcPr>
            <w:tcW w:w="12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2C9F41DC" w14:textId="77777777" w:rsidR="009F283E" w:rsidRDefault="00000000">
            <w:pPr>
              <w:jc w:val="center"/>
            </w:pPr>
            <w:r>
              <w:rPr>
                <w:b/>
                <w:bCs/>
                <w:color w:val="FFFFFF"/>
                <w:sz w:val="18"/>
                <w:szCs w:val="18"/>
              </w:rPr>
              <w:t>Cᵢ (baseline)</w:t>
            </w:r>
          </w:p>
        </w:tc>
        <w:tc>
          <w:tcPr>
            <w:tcW w:w="11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74AE556F" w14:textId="77777777" w:rsidR="009F283E" w:rsidRDefault="00000000">
            <w:pPr>
              <w:jc w:val="center"/>
            </w:pPr>
            <w:r>
              <w:rPr>
                <w:b/>
                <w:bCs/>
                <w:color w:val="FFFFFF"/>
                <w:sz w:val="18"/>
                <w:szCs w:val="18"/>
              </w:rPr>
              <w:t>Cᵢ (−10%)</w:t>
            </w:r>
          </w:p>
        </w:tc>
        <w:tc>
          <w:tcPr>
            <w:tcW w:w="11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5F106C39" w14:textId="77777777" w:rsidR="009F283E" w:rsidRDefault="00000000">
            <w:pPr>
              <w:jc w:val="center"/>
            </w:pPr>
            <w:r>
              <w:rPr>
                <w:b/>
                <w:bCs/>
                <w:color w:val="FFFFFF"/>
                <w:sz w:val="18"/>
                <w:szCs w:val="18"/>
              </w:rPr>
              <w:t>Cᵢ (+10%)</w:t>
            </w:r>
          </w:p>
        </w:tc>
        <w:tc>
          <w:tcPr>
            <w:tcW w:w="10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1414ABF0" w14:textId="77777777" w:rsidR="009F283E" w:rsidRDefault="00000000">
            <w:pPr>
              <w:jc w:val="center"/>
            </w:pPr>
            <w:r>
              <w:rPr>
                <w:b/>
                <w:bCs/>
                <w:color w:val="FFFFFF"/>
                <w:sz w:val="18"/>
                <w:szCs w:val="18"/>
              </w:rPr>
              <w:t>Rank (base)</w:t>
            </w:r>
          </w:p>
        </w:tc>
        <w:tc>
          <w:tcPr>
            <w:tcW w:w="11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7814D8DF" w14:textId="77777777" w:rsidR="009F283E" w:rsidRDefault="00000000">
            <w:pPr>
              <w:jc w:val="center"/>
            </w:pPr>
            <w:r>
              <w:rPr>
                <w:b/>
                <w:bCs/>
                <w:color w:val="FFFFFF"/>
                <w:sz w:val="18"/>
                <w:szCs w:val="18"/>
              </w:rPr>
              <w:t>Rank (−10%)</w:t>
            </w:r>
          </w:p>
        </w:tc>
        <w:tc>
          <w:tcPr>
            <w:tcW w:w="11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52D0D62D" w14:textId="77777777" w:rsidR="009F283E" w:rsidRDefault="00000000">
            <w:pPr>
              <w:jc w:val="center"/>
            </w:pPr>
            <w:r>
              <w:rPr>
                <w:b/>
                <w:bCs/>
                <w:color w:val="FFFFFF"/>
                <w:sz w:val="18"/>
                <w:szCs w:val="18"/>
              </w:rPr>
              <w:t>Rank (+10%)</w:t>
            </w:r>
          </w:p>
        </w:tc>
        <w:tc>
          <w:tcPr>
            <w:tcW w:w="96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30B55D3B" w14:textId="77777777" w:rsidR="009F283E" w:rsidRDefault="00000000">
            <w:pPr>
              <w:jc w:val="center"/>
            </w:pPr>
            <w:r>
              <w:rPr>
                <w:b/>
                <w:bCs/>
                <w:color w:val="FFFFFF"/>
                <w:sz w:val="18"/>
                <w:szCs w:val="18"/>
              </w:rPr>
              <w:t>Stable?</w:t>
            </w:r>
          </w:p>
        </w:tc>
      </w:tr>
      <w:tr>
        <w:tc>
          <w:tcPr>
            <w:tcW w:type="dxa" w:w="900"/>
          </w:tcPr>
          <w:p>
            <w:r>
              <w:t>NG-A</w:t>
            </w:r>
          </w:p>
        </w:tc>
        <w:tc>
          <w:tcPr>
            <w:tcW w:type="dxa" w:w="1200"/>
          </w:tcPr>
          <w:p>
            <w:r>
              <w:t>0.425</w:t>
            </w:r>
          </w:p>
        </w:tc>
        <w:tc>
          <w:tcPr>
            <w:tcW w:type="dxa" w:w="1100"/>
          </w:tcPr>
          <w:p>
            <w:r>
              <w:t>0.226</w:t>
            </w:r>
          </w:p>
        </w:tc>
        <w:tc>
          <w:tcPr>
            <w:tcW w:type="dxa" w:w="1100"/>
          </w:tcPr>
          <w:p>
            <w:r>
              <w:t>0.632</w:t>
            </w:r>
          </w:p>
        </w:tc>
        <w:tc>
          <w:tcPr>
            <w:tcW w:type="dxa" w:w="1000"/>
          </w:tcPr>
          <w:p>
            <w:r>
              <w:t>2</w:t>
            </w:r>
          </w:p>
        </w:tc>
        <w:tc>
          <w:tcPr>
            <w:tcW w:type="dxa" w:w="1100"/>
          </w:tcPr>
          <w:p>
            <w:r>
              <w:t>2</w:t>
            </w:r>
          </w:p>
        </w:tc>
        <w:tc>
          <w:tcPr>
            <w:tcW w:type="dxa" w:w="1100"/>
          </w:tcPr>
          <w:p>
            <w:r>
              <w:t>2</w:t>
            </w:r>
          </w:p>
        </w:tc>
        <w:tc>
          <w:tcPr>
            <w:tcW w:type="dxa" w:w="960"/>
          </w:tcPr>
          <w:p>
            <w:r>
              <w:t>Yes</w:t>
            </w:r>
          </w:p>
        </w:tc>
      </w:tr>
      <w:tr>
        <w:tc>
          <w:tcPr>
            <w:tcW w:type="dxa" w:w="900"/>
          </w:tcPr>
          <w:p>
            <w:r>
              <w:t>NG-B</w:t>
            </w:r>
          </w:p>
        </w:tc>
        <w:tc>
          <w:tcPr>
            <w:tcW w:type="dxa" w:w="1200"/>
          </w:tcPr>
          <w:p>
            <w:r>
              <w:t>0.832</w:t>
            </w:r>
          </w:p>
        </w:tc>
        <w:tc>
          <w:tcPr>
            <w:tcW w:type="dxa" w:w="1100"/>
          </w:tcPr>
          <w:p>
            <w:r>
              <w:t>0.723</w:t>
            </w:r>
          </w:p>
        </w:tc>
        <w:tc>
          <w:tcPr>
            <w:tcW w:type="dxa" w:w="1100"/>
          </w:tcPr>
          <w:p>
            <w:r>
              <w:t>0.916</w:t>
            </w:r>
          </w:p>
        </w:tc>
        <w:tc>
          <w:tcPr>
            <w:tcW w:type="dxa" w:w="1000"/>
          </w:tcPr>
          <w:p>
            <w:r>
              <w:t>1</w:t>
            </w:r>
          </w:p>
        </w:tc>
        <w:tc>
          <w:tcPr>
            <w:tcW w:type="dxa" w:w="1100"/>
          </w:tcPr>
          <w:p>
            <w:r>
              <w:t>1</w:t>
            </w:r>
          </w:p>
        </w:tc>
        <w:tc>
          <w:tcPr>
            <w:tcW w:type="dxa" w:w="1100"/>
          </w:tcPr>
          <w:p>
            <w:r>
              <w:t>1</w:t>
            </w:r>
          </w:p>
        </w:tc>
        <w:tc>
          <w:tcPr>
            <w:tcW w:type="dxa" w:w="960"/>
          </w:tcPr>
          <w:p>
            <w:r>
              <w:t>Yes</w:t>
            </w:r>
          </w:p>
        </w:tc>
      </w:tr>
      <w:tr>
        <w:tc>
          <w:tcPr>
            <w:tcW w:type="dxa" w:w="900"/>
          </w:tcPr>
          <w:p>
            <w:r>
              <w:t>NG-C</w:t>
            </w:r>
          </w:p>
        </w:tc>
        <w:tc>
          <w:tcPr>
            <w:tcW w:type="dxa" w:w="1200"/>
          </w:tcPr>
          <w:p>
            <w:r>
              <w:t>0.168</w:t>
            </w:r>
          </w:p>
        </w:tc>
        <w:tc>
          <w:tcPr>
            <w:tcW w:type="dxa" w:w="1100"/>
          </w:tcPr>
          <w:p>
            <w:r>
              <w:t>0.075</w:t>
            </w:r>
          </w:p>
        </w:tc>
        <w:tc>
          <w:tcPr>
            <w:tcW w:type="dxa" w:w="1100"/>
          </w:tcPr>
          <w:p>
            <w:r>
              <w:t>0.266</w:t>
            </w:r>
          </w:p>
        </w:tc>
        <w:tc>
          <w:tcPr>
            <w:tcW w:type="dxa" w:w="1000"/>
          </w:tcPr>
          <w:p>
            <w:r>
              <w:t>3</w:t>
            </w:r>
          </w:p>
        </w:tc>
        <w:tc>
          <w:tcPr>
            <w:tcW w:type="dxa" w:w="1100"/>
          </w:tcPr>
          <w:p>
            <w:r>
              <w:t>3</w:t>
            </w:r>
          </w:p>
        </w:tc>
        <w:tc>
          <w:tcPr>
            <w:tcW w:type="dxa" w:w="1100"/>
          </w:tcPr>
          <w:p>
            <w:r>
              <w:t>3</w:t>
            </w:r>
          </w:p>
        </w:tc>
        <w:tc>
          <w:tcPr>
            <w:tcW w:type="dxa" w:w="960"/>
          </w:tcPr>
          <w:p>
            <w:r>
              <w:t>Yes</w:t>
            </w:r>
          </w:p>
        </w:tc>
      </w:tr>
      <w:tr>
        <w:tc>
          <w:tcPr>
            <w:tcW w:type="dxa" w:w="900"/>
          </w:tcPr>
          <w:p>
            <w:r>
              <w:t>ZA-A</w:t>
            </w:r>
          </w:p>
        </w:tc>
        <w:tc>
          <w:tcPr>
            <w:tcW w:type="dxa" w:w="1200"/>
          </w:tcPr>
          <w:p>
            <w:r>
              <w:t>0.508</w:t>
            </w:r>
          </w:p>
        </w:tc>
        <w:tc>
          <w:tcPr>
            <w:tcW w:type="dxa" w:w="1100"/>
          </w:tcPr>
          <w:p>
            <w:r>
              <w:t>0.457</w:t>
            </w:r>
          </w:p>
        </w:tc>
        <w:tc>
          <w:tcPr>
            <w:tcW w:type="dxa" w:w="1100"/>
          </w:tcPr>
          <w:p>
            <w:r>
              <w:t>0.559</w:t>
            </w:r>
          </w:p>
        </w:tc>
        <w:tc>
          <w:tcPr>
            <w:tcW w:type="dxa" w:w="1000"/>
          </w:tcPr>
          <w:p>
            <w:r>
              <w:t>2</w:t>
            </w:r>
          </w:p>
        </w:tc>
        <w:tc>
          <w:tcPr>
            <w:tcW w:type="dxa" w:w="1100"/>
          </w:tcPr>
          <w:p>
            <w:r>
              <w:t>2</w:t>
            </w:r>
          </w:p>
        </w:tc>
        <w:tc>
          <w:tcPr>
            <w:tcW w:type="dxa" w:w="1100"/>
          </w:tcPr>
          <w:p>
            <w:r>
              <w:t>2</w:t>
            </w:r>
          </w:p>
        </w:tc>
        <w:tc>
          <w:tcPr>
            <w:tcW w:type="dxa" w:w="960"/>
          </w:tcPr>
          <w:p>
            <w:r>
              <w:t>Yes</w:t>
            </w:r>
          </w:p>
        </w:tc>
      </w:tr>
      <w:tr>
        <w:tc>
          <w:tcPr>
            <w:tcW w:type="dxa" w:w="900"/>
          </w:tcPr>
          <w:p>
            <w:r>
              <w:t>ZA-B</w:t>
            </w:r>
          </w:p>
        </w:tc>
        <w:tc>
          <w:tcPr>
            <w:tcW w:type="dxa" w:w="1200"/>
          </w:tcPr>
          <w:p>
            <w:r>
              <w:t>0.844</w:t>
            </w:r>
          </w:p>
        </w:tc>
        <w:tc>
          <w:tcPr>
            <w:tcW w:type="dxa" w:w="1100"/>
          </w:tcPr>
          <w:p>
            <w:r>
              <w:t>0.760</w:t>
            </w:r>
          </w:p>
        </w:tc>
        <w:tc>
          <w:tcPr>
            <w:tcW w:type="dxa" w:w="1100"/>
          </w:tcPr>
          <w:p>
            <w:r>
              <w:t>0.928</w:t>
            </w:r>
          </w:p>
        </w:tc>
        <w:tc>
          <w:tcPr>
            <w:tcW w:type="dxa" w:w="1000"/>
          </w:tcPr>
          <w:p>
            <w:r>
              <w:t>1</w:t>
            </w:r>
          </w:p>
        </w:tc>
        <w:tc>
          <w:tcPr>
            <w:tcW w:type="dxa" w:w="1100"/>
          </w:tcPr>
          <w:p>
            <w:r>
              <w:t>1</w:t>
            </w:r>
          </w:p>
        </w:tc>
        <w:tc>
          <w:tcPr>
            <w:tcW w:type="dxa" w:w="1100"/>
          </w:tcPr>
          <w:p>
            <w:r>
              <w:t>1</w:t>
            </w:r>
          </w:p>
        </w:tc>
        <w:tc>
          <w:tcPr>
            <w:tcW w:type="dxa" w:w="960"/>
          </w:tcPr>
          <w:p>
            <w:r>
              <w:t>Yes</w:t>
            </w:r>
          </w:p>
        </w:tc>
      </w:tr>
      <w:tr>
        <w:tc>
          <w:tcPr>
            <w:tcW w:type="dxa" w:w="900"/>
          </w:tcPr>
          <w:p>
            <w:r>
              <w:t>ZA-C</w:t>
            </w:r>
          </w:p>
        </w:tc>
        <w:tc>
          <w:tcPr>
            <w:tcW w:type="dxa" w:w="1200"/>
          </w:tcPr>
          <w:p>
            <w:r>
              <w:t>0.123</w:t>
            </w:r>
          </w:p>
        </w:tc>
        <w:tc>
          <w:tcPr>
            <w:tcW w:type="dxa" w:w="1100"/>
          </w:tcPr>
          <w:p>
            <w:r>
              <w:t>0.111</w:t>
            </w:r>
          </w:p>
        </w:tc>
        <w:tc>
          <w:tcPr>
            <w:tcW w:type="dxa" w:w="1100"/>
          </w:tcPr>
          <w:p>
            <w:r>
              <w:t>0.135</w:t>
            </w:r>
          </w:p>
        </w:tc>
        <w:tc>
          <w:tcPr>
            <w:tcW w:type="dxa" w:w="1000"/>
          </w:tcPr>
          <w:p>
            <w:r>
              <w:t>3</w:t>
            </w:r>
          </w:p>
        </w:tc>
        <w:tc>
          <w:tcPr>
            <w:tcW w:type="dxa" w:w="1100"/>
          </w:tcPr>
          <w:p>
            <w:r>
              <w:t>3</w:t>
            </w:r>
          </w:p>
        </w:tc>
        <w:tc>
          <w:tcPr>
            <w:tcW w:type="dxa" w:w="1100"/>
          </w:tcPr>
          <w:p>
            <w:r>
              <w:t>3</w:t>
            </w:r>
          </w:p>
        </w:tc>
        <w:tc>
          <w:tcPr>
            <w:tcW w:type="dxa" w:w="960"/>
          </w:tcPr>
          <w:p>
            <w:r>
              <w:t>Yes</w:t>
            </w:r>
          </w:p>
        </w:tc>
      </w:tr>
    </w:tbl>
    <w:p w14:paraId="1E62D38D" w14:textId="77777777" w:rsidR="009F283E" w:rsidRDefault="009F283E">
      <w:pPr>
        <w:spacing w:before="80"/>
      </w:pPr>
    </w:p>
    <w:p w14:paraId="505A8105" w14:textId="77777777" w:rsidR="009F283E" w:rsidRDefault="00000000">
      <w:r>
        <w:br w:type="page"/>
      </w:r>
    </w:p>
    <w:p w14:paraId="3B146A85" w14:textId="77777777" w:rsidR="009F283E" w:rsidRDefault="00000000">
      <w:pPr>
        <w:pStyle w:val="Heading1"/>
        <w:pBdr>
          <w:bottom w:val="single" w:sz="6" w:space="4" w:color="000000"/>
        </w:pBdr>
      </w:pPr>
      <w:r>
        <w:rPr>
          <w:color w:val="000000"/>
        </w:rPr>
        <w:lastRenderedPageBreak/>
        <w:t>S3. Additional Tables and Figures</w:t>
      </w:r>
    </w:p>
    <w:p w14:paraId="194731A8" w14:textId="77777777" w:rsidR="009F283E" w:rsidRDefault="00000000">
      <w:pPr>
        <w:spacing w:before="60" w:after="80"/>
      </w:pPr>
      <w:r>
        <w:rPr>
          <w:i/>
          <w:iCs/>
          <w:color w:val="444444"/>
          <w:sz w:val="20"/>
          <w:szCs w:val="20"/>
        </w:rPr>
        <w:t>[Manuscript ref: Manuscript Sections 4 – 6]</w:t>
      </w:r>
    </w:p>
    <w:p w14:paraId="5B48BC7E" w14:textId="77777777" w:rsidR="009F283E" w:rsidRDefault="009F283E">
      <w:pPr>
        <w:spacing w:before="40"/>
      </w:pPr>
    </w:p>
    <w:p w14:paraId="10740C09" w14:textId="77777777" w:rsidR="009F283E" w:rsidRDefault="00000000">
      <w:pPr>
        <w:pStyle w:val="Heading2"/>
      </w:pPr>
      <w:r>
        <w:rPr>
          <w:color w:val="000000"/>
        </w:rPr>
        <w:t>S3.1 Country Classification Details: Fraser IAS Threshold</w:t>
      </w:r>
    </w:p>
    <w:p w14:paraId="4EFE7C14" w14:textId="77777777" w:rsidR="009F283E" w:rsidRDefault="00000000">
      <w:pPr>
        <w:spacing w:before="60" w:after="80"/>
      </w:pPr>
      <w:r>
        <w:rPr>
          <w:i/>
          <w:iCs/>
          <w:color w:val="444444"/>
          <w:sz w:val="20"/>
          <w:szCs w:val="20"/>
        </w:rPr>
        <w:t>[Manuscript ref: Manuscript Section 6.1]</w:t>
      </w:r>
    </w:p>
    <w:p w14:paraId="13EAD7B2" w14:textId="77777777" w:rsidR="009F283E" w:rsidRDefault="00000000">
      <w:pPr>
        <w:spacing w:before="60" w:after="100"/>
        <w:jc w:val="both"/>
      </w:pPr>
      <w:r>
        <w:rPr>
          <w:color w:val="1A1A1A"/>
        </w:rPr>
        <w:t>Table S3.1 provides the Fraser Institute Investment Attractiveness Score (IAS) for all 16 countries and the resulting binary label assignment. The IAS is a composite of the Policy Perception Index (PPI) and Best Practices Mineral Potential Index scores. The threshold of 40 used in the manuscript follows the Fraser Institute's own tier classification as presented in the 2022 Annual Survey comparative analysis section.</w:t>
      </w:r>
    </w:p>
    <w:p w14:paraId="336185A1" w14:textId="77777777" w:rsidR="009F283E" w:rsidRDefault="009F283E">
      <w:pPr>
        <w:spacing w:before="60"/>
      </w:pPr>
    </w:p>
    <w:p w14:paraId="3F5053A5" w14:textId="77777777" w:rsidR="009F283E" w:rsidRDefault="00000000">
      <w:pPr>
        <w:spacing w:before="60" w:after="120"/>
        <w:jc w:val="center"/>
      </w:pPr>
      <w:r>
        <w:rPr>
          <w:i/>
          <w:iCs/>
          <w:color w:val="444444"/>
          <w:sz w:val="20"/>
          <w:szCs w:val="20"/>
        </w:rPr>
        <w:t>Table S3.1. Fraser Institute Investment Attractiveness Score (IAS) and binary label assignment.</w:t>
      </w:r>
    </w:p>
    <w:tbl>
      <w:tblPr>
        <w:tblW w:w="84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1700"/>
        <w:gridCol w:w="3660"/>
      </w:tblGrid>
      <w:tr w:rsidR="009F283E" w14:paraId="5D754441" w14:textId="77777777">
        <w:trPr>
          <w:tblHeader/>
        </w:trPr>
        <w:tc>
          <w:tcPr>
            <w:tcW w:w="15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07A5B8D6" w14:textId="77777777" w:rsidR="009F283E" w:rsidRDefault="00000000">
            <w:pPr>
              <w:jc w:val="center"/>
            </w:pPr>
            <w:r>
              <w:rPr>
                <w:b/>
                <w:bCs/>
                <w:color w:val="FFFFFF"/>
                <w:sz w:val="18"/>
                <w:szCs w:val="18"/>
              </w:rPr>
              <w:t>Country</w:t>
            </w:r>
          </w:p>
        </w:tc>
        <w:tc>
          <w:tcPr>
            <w:tcW w:w="16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7BB09FB0" w14:textId="77777777" w:rsidR="009F283E" w:rsidRDefault="00000000">
            <w:pPr>
              <w:jc w:val="center"/>
            </w:pPr>
            <w:r>
              <w:rPr>
                <w:b/>
                <w:bCs/>
                <w:color w:val="FFFFFF"/>
                <w:sz w:val="18"/>
                <w:szCs w:val="18"/>
              </w:rPr>
              <w:t>Fraser IAS (2022)</w:t>
            </w:r>
          </w:p>
        </w:tc>
        <w:tc>
          <w:tcPr>
            <w:tcW w:w="17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41EB1AC0" w14:textId="77777777" w:rsidR="009F283E" w:rsidRDefault="00000000">
            <w:pPr>
              <w:jc w:val="center"/>
            </w:pPr>
            <w:r>
              <w:rPr>
                <w:b/>
                <w:bCs/>
                <w:color w:val="FFFFFF"/>
                <w:sz w:val="18"/>
                <w:szCs w:val="18"/>
              </w:rPr>
              <w:t>Label</w:t>
            </w:r>
          </w:p>
        </w:tc>
        <w:tc>
          <w:tcPr>
            <w:tcW w:w="366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736DFC4E" w14:textId="77777777" w:rsidR="009F283E" w:rsidRDefault="00000000">
            <w:pPr>
              <w:jc w:val="center"/>
            </w:pPr>
            <w:r>
              <w:rPr>
                <w:b/>
                <w:bCs/>
                <w:color w:val="FFFFFF"/>
                <w:sz w:val="18"/>
                <w:szCs w:val="18"/>
              </w:rPr>
              <w:t>Basis for Classification</w:t>
            </w:r>
          </w:p>
        </w:tc>
      </w:tr>
      <w:tr w:rsidR="009F283E" w14:paraId="361CA684" w14:textId="77777777">
        <w:tc>
          <w:tcPr>
            <w:tcW w:w="15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6C85EA2" w14:textId="77777777" w:rsidR="009F283E" w:rsidRDefault="00000000">
            <w:r>
              <w:rPr>
                <w:color w:val="1A1A1A"/>
                <w:sz w:val="18"/>
                <w:szCs w:val="18"/>
              </w:rPr>
              <w:t>Botswana</w:t>
            </w:r>
          </w:p>
        </w:tc>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FE351B4" w14:textId="77777777" w:rsidR="009F283E" w:rsidRDefault="00000000">
            <w:r>
              <w:rPr>
                <w:color w:val="1A1A1A"/>
                <w:sz w:val="18"/>
                <w:szCs w:val="18"/>
              </w:rPr>
              <w:t>83.2</w:t>
            </w:r>
          </w:p>
        </w:tc>
        <w:tc>
          <w:tcPr>
            <w:tcW w:w="17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EC2531C" w14:textId="77777777" w:rsidR="009F283E" w:rsidRDefault="00000000">
            <w:r>
              <w:rPr>
                <w:color w:val="1A1A1A"/>
                <w:sz w:val="18"/>
                <w:szCs w:val="18"/>
              </w:rPr>
              <w:t>1 — Favourable</w:t>
            </w:r>
          </w:p>
        </w:tc>
        <w:tc>
          <w:tcPr>
            <w:tcW w:w="36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0FFB4898" w14:textId="77777777" w:rsidR="009F283E" w:rsidRDefault="00000000">
            <w:r>
              <w:rPr>
                <w:color w:val="1A1A1A"/>
                <w:sz w:val="18"/>
                <w:szCs w:val="18"/>
              </w:rPr>
              <w:t>IAS &gt; 40; top-tier African jurisdiction</w:t>
            </w:r>
          </w:p>
        </w:tc>
      </w:tr>
      <w:tr w:rsidR="009F283E" w14:paraId="30B4A006" w14:textId="77777777">
        <w:tc>
          <w:tcPr>
            <w:tcW w:w="15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42CF1BF" w14:textId="77777777" w:rsidR="009F283E" w:rsidRDefault="00000000">
            <w:r>
              <w:rPr>
                <w:color w:val="1A1A1A"/>
                <w:sz w:val="18"/>
                <w:szCs w:val="18"/>
              </w:rPr>
              <w:t>DRC</w:t>
            </w:r>
          </w:p>
        </w:tc>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4B42CD0E" w14:textId="77777777" w:rsidR="009F283E" w:rsidRDefault="00000000">
            <w:r>
              <w:rPr>
                <w:color w:val="1A1A1A"/>
                <w:sz w:val="18"/>
                <w:szCs w:val="18"/>
              </w:rPr>
              <w:t>11.4</w:t>
            </w:r>
          </w:p>
        </w:tc>
        <w:tc>
          <w:tcPr>
            <w:tcW w:w="17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CC1736B" w14:textId="77777777" w:rsidR="009F283E" w:rsidRDefault="00000000">
            <w:r>
              <w:rPr>
                <w:color w:val="1A1A1A"/>
                <w:sz w:val="18"/>
                <w:szCs w:val="18"/>
              </w:rPr>
              <w:t>0 — Unfavourable</w:t>
            </w:r>
          </w:p>
        </w:tc>
        <w:tc>
          <w:tcPr>
            <w:tcW w:w="36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475A7D7" w14:textId="77777777" w:rsidR="009F283E" w:rsidRDefault="00000000">
            <w:r>
              <w:rPr>
                <w:color w:val="1A1A1A"/>
                <w:sz w:val="18"/>
                <w:szCs w:val="18"/>
              </w:rPr>
              <w:t>IAS &lt; 40; persistently weak policy environment</w:t>
            </w:r>
          </w:p>
        </w:tc>
      </w:tr>
      <w:tr w:rsidR="009F283E" w14:paraId="63C176E6" w14:textId="77777777">
        <w:tc>
          <w:tcPr>
            <w:tcW w:w="15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C6BD382" w14:textId="77777777" w:rsidR="009F283E" w:rsidRDefault="00000000">
            <w:r>
              <w:rPr>
                <w:color w:val="1A1A1A"/>
                <w:sz w:val="18"/>
                <w:szCs w:val="18"/>
              </w:rPr>
              <w:t>Ghana</w:t>
            </w:r>
          </w:p>
        </w:tc>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6F9DE715" w14:textId="77777777" w:rsidR="009F283E" w:rsidRDefault="00000000">
            <w:r>
              <w:rPr>
                <w:color w:val="1A1A1A"/>
                <w:sz w:val="18"/>
                <w:szCs w:val="18"/>
              </w:rPr>
              <w:t>51.2</w:t>
            </w:r>
          </w:p>
        </w:tc>
        <w:tc>
          <w:tcPr>
            <w:tcW w:w="17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7B70E10" w14:textId="77777777" w:rsidR="009F283E" w:rsidRDefault="00000000">
            <w:r>
              <w:rPr>
                <w:color w:val="1A1A1A"/>
                <w:sz w:val="18"/>
                <w:szCs w:val="18"/>
              </w:rPr>
              <w:t>1 — Favourable</w:t>
            </w:r>
          </w:p>
        </w:tc>
        <w:tc>
          <w:tcPr>
            <w:tcW w:w="36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64A331FC" w14:textId="77777777" w:rsidR="009F283E" w:rsidRDefault="00000000">
            <w:r>
              <w:rPr>
                <w:color w:val="1A1A1A"/>
                <w:sz w:val="18"/>
                <w:szCs w:val="18"/>
              </w:rPr>
              <w:t>IAS &gt; 40; stable regulatory improvement trajectory</w:t>
            </w:r>
          </w:p>
        </w:tc>
      </w:tr>
      <w:tr w:rsidR="009F283E" w14:paraId="6E8BCC08" w14:textId="77777777">
        <w:tc>
          <w:tcPr>
            <w:tcW w:w="15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FFB340B" w14:textId="77777777" w:rsidR="009F283E" w:rsidRDefault="00000000">
            <w:r>
              <w:rPr>
                <w:color w:val="1A1A1A"/>
                <w:sz w:val="18"/>
                <w:szCs w:val="18"/>
              </w:rPr>
              <w:t>Guinea</w:t>
            </w:r>
          </w:p>
        </w:tc>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3083F59" w14:textId="77777777" w:rsidR="009F283E" w:rsidRDefault="00000000">
            <w:r>
              <w:rPr>
                <w:color w:val="1A1A1A"/>
                <w:sz w:val="18"/>
                <w:szCs w:val="18"/>
              </w:rPr>
              <w:t>18.7</w:t>
            </w:r>
          </w:p>
        </w:tc>
        <w:tc>
          <w:tcPr>
            <w:tcW w:w="17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E72F965" w14:textId="77777777" w:rsidR="009F283E" w:rsidRDefault="00000000">
            <w:r>
              <w:rPr>
                <w:color w:val="1A1A1A"/>
                <w:sz w:val="18"/>
                <w:szCs w:val="18"/>
              </w:rPr>
              <w:t>0 — Unfavourable</w:t>
            </w:r>
          </w:p>
        </w:tc>
        <w:tc>
          <w:tcPr>
            <w:tcW w:w="36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BD67D24" w14:textId="77777777" w:rsidR="009F283E" w:rsidRDefault="00000000">
            <w:r>
              <w:rPr>
                <w:color w:val="1A1A1A"/>
                <w:sz w:val="18"/>
                <w:szCs w:val="18"/>
              </w:rPr>
              <w:t>IAS &lt; 40; political risk and regulatory uncertainty</w:t>
            </w:r>
          </w:p>
        </w:tc>
      </w:tr>
      <w:tr w:rsidR="009F283E" w14:paraId="6B281E0A" w14:textId="77777777">
        <w:tc>
          <w:tcPr>
            <w:tcW w:w="15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041F35C9" w14:textId="77777777" w:rsidR="009F283E" w:rsidRDefault="00000000">
            <w:r>
              <w:rPr>
                <w:color w:val="1A1A1A"/>
                <w:sz w:val="18"/>
                <w:szCs w:val="18"/>
              </w:rPr>
              <w:t>Mali</w:t>
            </w:r>
          </w:p>
        </w:tc>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C5F22A2" w14:textId="77777777" w:rsidR="009F283E" w:rsidRDefault="00000000">
            <w:r>
              <w:rPr>
                <w:color w:val="1A1A1A"/>
                <w:sz w:val="18"/>
                <w:szCs w:val="18"/>
              </w:rPr>
              <w:t>14.2</w:t>
            </w:r>
          </w:p>
        </w:tc>
        <w:tc>
          <w:tcPr>
            <w:tcW w:w="17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8C066B0" w14:textId="77777777" w:rsidR="009F283E" w:rsidRDefault="00000000">
            <w:r>
              <w:rPr>
                <w:color w:val="1A1A1A"/>
                <w:sz w:val="18"/>
                <w:szCs w:val="18"/>
              </w:rPr>
              <w:t>0 — Unfavourable</w:t>
            </w:r>
          </w:p>
        </w:tc>
        <w:tc>
          <w:tcPr>
            <w:tcW w:w="36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8302C80" w14:textId="77777777" w:rsidR="009F283E" w:rsidRDefault="00000000">
            <w:r>
              <w:rPr>
                <w:color w:val="1A1A1A"/>
                <w:sz w:val="18"/>
                <w:szCs w:val="18"/>
              </w:rPr>
              <w:t>IAS &lt; 40; political instability and security risk</w:t>
            </w:r>
          </w:p>
        </w:tc>
      </w:tr>
      <w:tr w:rsidR="009F283E" w14:paraId="7E91EB49" w14:textId="77777777">
        <w:tc>
          <w:tcPr>
            <w:tcW w:w="15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D154311" w14:textId="77777777" w:rsidR="009F283E" w:rsidRDefault="00000000">
            <w:r>
              <w:rPr>
                <w:color w:val="1A1A1A"/>
                <w:sz w:val="18"/>
                <w:szCs w:val="18"/>
              </w:rPr>
              <w:t>Mauritania</w:t>
            </w:r>
          </w:p>
        </w:tc>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3BAD07F" w14:textId="77777777" w:rsidR="009F283E" w:rsidRDefault="00000000">
            <w:r>
              <w:rPr>
                <w:color w:val="1A1A1A"/>
                <w:sz w:val="18"/>
                <w:szCs w:val="18"/>
              </w:rPr>
              <w:t>27.3</w:t>
            </w:r>
          </w:p>
        </w:tc>
        <w:tc>
          <w:tcPr>
            <w:tcW w:w="17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0DD7294" w14:textId="77777777" w:rsidR="009F283E" w:rsidRDefault="00000000">
            <w:r>
              <w:rPr>
                <w:color w:val="1A1A1A"/>
                <w:sz w:val="18"/>
                <w:szCs w:val="18"/>
              </w:rPr>
              <w:t>0 — Unfavourable</w:t>
            </w:r>
          </w:p>
        </w:tc>
        <w:tc>
          <w:tcPr>
            <w:tcW w:w="36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6A815475" w14:textId="77777777" w:rsidR="009F283E" w:rsidRDefault="00000000">
            <w:r>
              <w:rPr>
                <w:color w:val="1A1A1A"/>
                <w:sz w:val="18"/>
                <w:szCs w:val="18"/>
              </w:rPr>
              <w:t>IAS &lt; 40; limited institutional capacity</w:t>
            </w:r>
          </w:p>
        </w:tc>
      </w:tr>
      <w:tr w:rsidR="009F283E" w14:paraId="41C9D40A" w14:textId="77777777">
        <w:tc>
          <w:tcPr>
            <w:tcW w:w="15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EFC471B" w14:textId="77777777" w:rsidR="009F283E" w:rsidRDefault="00000000">
            <w:r>
              <w:rPr>
                <w:color w:val="1A1A1A"/>
                <w:sz w:val="18"/>
                <w:szCs w:val="18"/>
              </w:rPr>
              <w:t>Morocco</w:t>
            </w:r>
          </w:p>
        </w:tc>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6F40ACC0" w14:textId="77777777" w:rsidR="009F283E" w:rsidRDefault="00000000">
            <w:r>
              <w:rPr>
                <w:color w:val="1A1A1A"/>
                <w:sz w:val="18"/>
                <w:szCs w:val="18"/>
              </w:rPr>
              <w:t>54.8</w:t>
            </w:r>
          </w:p>
        </w:tc>
        <w:tc>
          <w:tcPr>
            <w:tcW w:w="17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F3028B4" w14:textId="77777777" w:rsidR="009F283E" w:rsidRDefault="00000000">
            <w:r>
              <w:rPr>
                <w:color w:val="1A1A1A"/>
                <w:sz w:val="18"/>
                <w:szCs w:val="18"/>
              </w:rPr>
              <w:t>1 — Favourable</w:t>
            </w:r>
          </w:p>
        </w:tc>
        <w:tc>
          <w:tcPr>
            <w:tcW w:w="36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5964B0C" w14:textId="77777777" w:rsidR="009F283E" w:rsidRDefault="00000000">
            <w:r>
              <w:rPr>
                <w:color w:val="1A1A1A"/>
                <w:sz w:val="18"/>
                <w:szCs w:val="18"/>
              </w:rPr>
              <w:t>IAS &gt; 40; strong policy framework, diversified mining</w:t>
            </w:r>
          </w:p>
        </w:tc>
      </w:tr>
      <w:tr w:rsidR="009F283E" w14:paraId="01C6BFA6" w14:textId="77777777">
        <w:tc>
          <w:tcPr>
            <w:tcW w:w="15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6D864D0" w14:textId="77777777" w:rsidR="009F283E" w:rsidRDefault="00000000">
            <w:r>
              <w:rPr>
                <w:color w:val="1A1A1A"/>
                <w:sz w:val="18"/>
                <w:szCs w:val="18"/>
              </w:rPr>
              <w:t>Mozambique</w:t>
            </w:r>
          </w:p>
        </w:tc>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66A06FF4" w14:textId="77777777" w:rsidR="009F283E" w:rsidRDefault="00000000">
            <w:r>
              <w:rPr>
                <w:color w:val="1A1A1A"/>
                <w:sz w:val="18"/>
                <w:szCs w:val="18"/>
              </w:rPr>
              <w:t>21.6</w:t>
            </w:r>
          </w:p>
        </w:tc>
        <w:tc>
          <w:tcPr>
            <w:tcW w:w="17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3F3CF2A" w14:textId="77777777" w:rsidR="009F283E" w:rsidRDefault="00000000">
            <w:r>
              <w:rPr>
                <w:color w:val="1A1A1A"/>
                <w:sz w:val="18"/>
                <w:szCs w:val="18"/>
              </w:rPr>
              <w:t>0 — Unfavourable</w:t>
            </w:r>
          </w:p>
        </w:tc>
        <w:tc>
          <w:tcPr>
            <w:tcW w:w="36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B5F4AD6" w14:textId="77777777" w:rsidR="009F283E" w:rsidRDefault="00000000">
            <w:r>
              <w:rPr>
                <w:color w:val="1A1A1A"/>
                <w:sz w:val="18"/>
                <w:szCs w:val="18"/>
              </w:rPr>
              <w:t>IAS &lt; 40; governance and fiscal uncertainty</w:t>
            </w:r>
          </w:p>
        </w:tc>
      </w:tr>
      <w:tr w:rsidR="009F283E" w14:paraId="35CC13C8" w14:textId="77777777">
        <w:tc>
          <w:tcPr>
            <w:tcW w:w="15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0B2F6DB" w14:textId="77777777" w:rsidR="009F283E" w:rsidRDefault="00000000">
            <w:r>
              <w:rPr>
                <w:color w:val="1A1A1A"/>
                <w:sz w:val="18"/>
                <w:szCs w:val="18"/>
              </w:rPr>
              <w:t>Namibia</w:t>
            </w:r>
          </w:p>
        </w:tc>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CB50834" w14:textId="77777777" w:rsidR="009F283E" w:rsidRDefault="00000000">
            <w:r>
              <w:rPr>
                <w:color w:val="1A1A1A"/>
                <w:sz w:val="18"/>
                <w:szCs w:val="18"/>
              </w:rPr>
              <w:t>78.4</w:t>
            </w:r>
          </w:p>
        </w:tc>
        <w:tc>
          <w:tcPr>
            <w:tcW w:w="17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80878CD" w14:textId="77777777" w:rsidR="009F283E" w:rsidRDefault="00000000">
            <w:r>
              <w:rPr>
                <w:color w:val="1A1A1A"/>
                <w:sz w:val="18"/>
                <w:szCs w:val="18"/>
              </w:rPr>
              <w:t>1 — Favourable</w:t>
            </w:r>
          </w:p>
        </w:tc>
        <w:tc>
          <w:tcPr>
            <w:tcW w:w="36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80F1602" w14:textId="77777777" w:rsidR="009F283E" w:rsidRDefault="00000000">
            <w:r>
              <w:rPr>
                <w:color w:val="1A1A1A"/>
                <w:sz w:val="18"/>
                <w:szCs w:val="18"/>
              </w:rPr>
              <w:t>IAS &gt; 40; high policy certainty and rule of law</w:t>
            </w:r>
          </w:p>
        </w:tc>
      </w:tr>
      <w:tr w:rsidR="009F283E" w14:paraId="568E2A17" w14:textId="77777777">
        <w:tc>
          <w:tcPr>
            <w:tcW w:w="15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11FBD50" w14:textId="77777777" w:rsidR="009F283E" w:rsidRDefault="00000000">
            <w:r>
              <w:rPr>
                <w:color w:val="1A1A1A"/>
                <w:sz w:val="18"/>
                <w:szCs w:val="18"/>
              </w:rPr>
              <w:t>Nigeria</w:t>
            </w:r>
          </w:p>
        </w:tc>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69AEA836" w14:textId="77777777" w:rsidR="009F283E" w:rsidRDefault="00000000">
            <w:r>
              <w:rPr>
                <w:color w:val="1A1A1A"/>
                <w:sz w:val="18"/>
                <w:szCs w:val="18"/>
              </w:rPr>
              <w:t>23.1</w:t>
            </w:r>
          </w:p>
        </w:tc>
        <w:tc>
          <w:tcPr>
            <w:tcW w:w="17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6C780D16" w14:textId="77777777" w:rsidR="009F283E" w:rsidRDefault="00000000">
            <w:r>
              <w:rPr>
                <w:color w:val="1A1A1A"/>
                <w:sz w:val="18"/>
                <w:szCs w:val="18"/>
              </w:rPr>
              <w:t>0 — Unfavourable</w:t>
            </w:r>
          </w:p>
        </w:tc>
        <w:tc>
          <w:tcPr>
            <w:tcW w:w="36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49AED4B" w14:textId="77777777" w:rsidR="009F283E" w:rsidRDefault="00000000">
            <w:r>
              <w:rPr>
                <w:color w:val="1A1A1A"/>
                <w:sz w:val="18"/>
                <w:szCs w:val="18"/>
              </w:rPr>
              <w:t>IAS &lt; 40; regulatory fragmentation, WGI sub-20th %</w:t>
            </w:r>
            <w:proofErr w:type="spellStart"/>
            <w:r>
              <w:rPr>
                <w:color w:val="1A1A1A"/>
                <w:sz w:val="18"/>
                <w:szCs w:val="18"/>
              </w:rPr>
              <w:t>ile</w:t>
            </w:r>
            <w:proofErr w:type="spellEnd"/>
          </w:p>
        </w:tc>
      </w:tr>
      <w:tr w:rsidR="009F283E" w14:paraId="0F4DB8DC" w14:textId="77777777">
        <w:tc>
          <w:tcPr>
            <w:tcW w:w="15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6F19803" w14:textId="77777777" w:rsidR="009F283E" w:rsidRDefault="00000000">
            <w:r>
              <w:rPr>
                <w:color w:val="1A1A1A"/>
                <w:sz w:val="18"/>
                <w:szCs w:val="18"/>
              </w:rPr>
              <w:t>Senegal</w:t>
            </w:r>
          </w:p>
        </w:tc>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D6174E6" w14:textId="77777777" w:rsidR="009F283E" w:rsidRDefault="00000000">
            <w:r>
              <w:rPr>
                <w:color w:val="1A1A1A"/>
                <w:sz w:val="18"/>
                <w:szCs w:val="18"/>
              </w:rPr>
              <w:t>36.4</w:t>
            </w:r>
          </w:p>
        </w:tc>
        <w:tc>
          <w:tcPr>
            <w:tcW w:w="17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ECE4BCF" w14:textId="77777777" w:rsidR="009F283E" w:rsidRDefault="00000000">
            <w:r>
              <w:rPr>
                <w:color w:val="1A1A1A"/>
                <w:sz w:val="18"/>
                <w:szCs w:val="18"/>
              </w:rPr>
              <w:t>0 — Unfavourable</w:t>
            </w:r>
          </w:p>
        </w:tc>
        <w:tc>
          <w:tcPr>
            <w:tcW w:w="36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0B3F1D25" w14:textId="77777777" w:rsidR="009F283E" w:rsidRDefault="00000000">
            <w:r>
              <w:rPr>
                <w:color w:val="1A1A1A"/>
                <w:sz w:val="18"/>
                <w:szCs w:val="18"/>
              </w:rPr>
              <w:t>IAS &lt; 40; below threshold despite improving trajectory</w:t>
            </w:r>
          </w:p>
        </w:tc>
      </w:tr>
      <w:tr w:rsidR="009F283E" w14:paraId="5BA0F53D" w14:textId="77777777">
        <w:tc>
          <w:tcPr>
            <w:tcW w:w="15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3B98E0A" w14:textId="77777777" w:rsidR="009F283E" w:rsidRDefault="00000000">
            <w:r>
              <w:rPr>
                <w:color w:val="1A1A1A"/>
                <w:sz w:val="18"/>
                <w:szCs w:val="18"/>
              </w:rPr>
              <w:t>Sierra Leone</w:t>
            </w:r>
          </w:p>
        </w:tc>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08ADF5C" w14:textId="77777777" w:rsidR="009F283E" w:rsidRDefault="00000000">
            <w:r>
              <w:rPr>
                <w:color w:val="1A1A1A"/>
                <w:sz w:val="18"/>
                <w:szCs w:val="18"/>
              </w:rPr>
              <w:t>19.8</w:t>
            </w:r>
          </w:p>
        </w:tc>
        <w:tc>
          <w:tcPr>
            <w:tcW w:w="17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AA7C270" w14:textId="77777777" w:rsidR="009F283E" w:rsidRDefault="00000000">
            <w:r>
              <w:rPr>
                <w:color w:val="1A1A1A"/>
                <w:sz w:val="18"/>
                <w:szCs w:val="18"/>
              </w:rPr>
              <w:t>0 — Unfavourable</w:t>
            </w:r>
          </w:p>
        </w:tc>
        <w:tc>
          <w:tcPr>
            <w:tcW w:w="36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0DAF976" w14:textId="77777777" w:rsidR="009F283E" w:rsidRDefault="00000000">
            <w:r>
              <w:rPr>
                <w:color w:val="1A1A1A"/>
                <w:sz w:val="18"/>
                <w:szCs w:val="18"/>
              </w:rPr>
              <w:t>IAS &lt; 40; nascent regulatory framework</w:t>
            </w:r>
          </w:p>
        </w:tc>
      </w:tr>
      <w:tr w:rsidR="009F283E" w14:paraId="5C9A3924" w14:textId="77777777">
        <w:tc>
          <w:tcPr>
            <w:tcW w:w="15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8ED090A" w14:textId="77777777" w:rsidR="009F283E" w:rsidRDefault="00000000">
            <w:r>
              <w:rPr>
                <w:color w:val="1A1A1A"/>
                <w:sz w:val="18"/>
                <w:szCs w:val="18"/>
              </w:rPr>
              <w:t>South Africa</w:t>
            </w:r>
          </w:p>
        </w:tc>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880A358" w14:textId="77777777" w:rsidR="009F283E" w:rsidRDefault="00000000">
            <w:r>
              <w:rPr>
                <w:color w:val="1A1A1A"/>
                <w:sz w:val="18"/>
                <w:szCs w:val="18"/>
              </w:rPr>
              <w:t>46.1</w:t>
            </w:r>
          </w:p>
        </w:tc>
        <w:tc>
          <w:tcPr>
            <w:tcW w:w="17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0A07313A" w14:textId="77777777" w:rsidR="009F283E" w:rsidRDefault="00000000">
            <w:r>
              <w:rPr>
                <w:color w:val="1A1A1A"/>
                <w:sz w:val="18"/>
                <w:szCs w:val="18"/>
              </w:rPr>
              <w:t>1 — Favourable</w:t>
            </w:r>
          </w:p>
        </w:tc>
        <w:tc>
          <w:tcPr>
            <w:tcW w:w="36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0F831C5" w14:textId="77777777" w:rsidR="009F283E" w:rsidRDefault="00000000">
            <w:r>
              <w:rPr>
                <w:color w:val="1A1A1A"/>
                <w:sz w:val="18"/>
                <w:szCs w:val="18"/>
              </w:rPr>
              <w:t>IAS &gt; 40; highest institutional quality in sample</w:t>
            </w:r>
          </w:p>
        </w:tc>
      </w:tr>
      <w:tr w:rsidR="009F283E" w14:paraId="7B4BDF61" w14:textId="77777777">
        <w:tc>
          <w:tcPr>
            <w:tcW w:w="15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38F0D78" w14:textId="77777777" w:rsidR="009F283E" w:rsidRDefault="00000000">
            <w:r>
              <w:rPr>
                <w:color w:val="1A1A1A"/>
                <w:sz w:val="18"/>
                <w:szCs w:val="18"/>
              </w:rPr>
              <w:t>Tanzania</w:t>
            </w:r>
          </w:p>
        </w:tc>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420483F1" w14:textId="77777777" w:rsidR="009F283E" w:rsidRDefault="00000000">
            <w:r>
              <w:rPr>
                <w:color w:val="1A1A1A"/>
                <w:sz w:val="18"/>
                <w:szCs w:val="18"/>
              </w:rPr>
              <w:t>31.7</w:t>
            </w:r>
          </w:p>
        </w:tc>
        <w:tc>
          <w:tcPr>
            <w:tcW w:w="17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42469C1A" w14:textId="77777777" w:rsidR="009F283E" w:rsidRDefault="00000000">
            <w:r>
              <w:rPr>
                <w:color w:val="1A1A1A"/>
                <w:sz w:val="18"/>
                <w:szCs w:val="18"/>
              </w:rPr>
              <w:t>0 — Unfavourable</w:t>
            </w:r>
          </w:p>
        </w:tc>
        <w:tc>
          <w:tcPr>
            <w:tcW w:w="36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9DF6C56" w14:textId="77777777" w:rsidR="009F283E" w:rsidRDefault="00000000">
            <w:r>
              <w:rPr>
                <w:color w:val="1A1A1A"/>
                <w:sz w:val="18"/>
                <w:szCs w:val="18"/>
              </w:rPr>
              <w:t>IAS &lt; 40; variable policy consistency</w:t>
            </w:r>
          </w:p>
        </w:tc>
      </w:tr>
      <w:tr w:rsidR="009F283E" w14:paraId="712BA4D0" w14:textId="77777777">
        <w:tc>
          <w:tcPr>
            <w:tcW w:w="15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8C578A9" w14:textId="77777777" w:rsidR="009F283E" w:rsidRDefault="00000000">
            <w:r>
              <w:rPr>
                <w:color w:val="1A1A1A"/>
                <w:sz w:val="18"/>
                <w:szCs w:val="18"/>
              </w:rPr>
              <w:t>Zambia</w:t>
            </w:r>
          </w:p>
        </w:tc>
        <w:tc>
          <w:tcPr>
            <w:tcW w:w="16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AB2BEF1" w14:textId="77777777" w:rsidR="009F283E" w:rsidRDefault="00000000">
            <w:r>
              <w:rPr>
                <w:color w:val="1A1A1A"/>
                <w:sz w:val="18"/>
                <w:szCs w:val="18"/>
              </w:rPr>
              <w:t>33.9</w:t>
            </w:r>
          </w:p>
        </w:tc>
        <w:tc>
          <w:tcPr>
            <w:tcW w:w="17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7653EB54" w14:textId="77777777" w:rsidR="009F283E" w:rsidRDefault="00000000">
            <w:r>
              <w:rPr>
                <w:color w:val="1A1A1A"/>
                <w:sz w:val="18"/>
                <w:szCs w:val="18"/>
              </w:rPr>
              <w:t>0 — Unfavourable</w:t>
            </w:r>
          </w:p>
        </w:tc>
        <w:tc>
          <w:tcPr>
            <w:tcW w:w="36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0C77F62C" w14:textId="77777777" w:rsidR="009F283E" w:rsidRDefault="00000000">
            <w:r>
              <w:rPr>
                <w:color w:val="1A1A1A"/>
                <w:sz w:val="18"/>
                <w:szCs w:val="18"/>
              </w:rPr>
              <w:t>IAS &lt; 40; fiscal instability in mining sector</w:t>
            </w:r>
          </w:p>
        </w:tc>
      </w:tr>
      <w:tr w:rsidR="009F283E" w14:paraId="4EB00ACA" w14:textId="77777777">
        <w:tc>
          <w:tcPr>
            <w:tcW w:w="15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25EAD8F" w14:textId="77777777" w:rsidR="009F283E" w:rsidRDefault="00000000">
            <w:r>
              <w:rPr>
                <w:color w:val="1A1A1A"/>
                <w:sz w:val="18"/>
                <w:szCs w:val="18"/>
              </w:rPr>
              <w:t>Zimbabwe</w:t>
            </w:r>
          </w:p>
        </w:tc>
        <w:tc>
          <w:tcPr>
            <w:tcW w:w="16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535134C" w14:textId="77777777" w:rsidR="009F283E" w:rsidRDefault="00000000">
            <w:r>
              <w:rPr>
                <w:color w:val="1A1A1A"/>
                <w:sz w:val="18"/>
                <w:szCs w:val="18"/>
              </w:rPr>
              <w:t>9.3</w:t>
            </w:r>
          </w:p>
        </w:tc>
        <w:tc>
          <w:tcPr>
            <w:tcW w:w="17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0324E56" w14:textId="77777777" w:rsidR="009F283E" w:rsidRDefault="00000000">
            <w:r>
              <w:rPr>
                <w:color w:val="1A1A1A"/>
                <w:sz w:val="18"/>
                <w:szCs w:val="18"/>
              </w:rPr>
              <w:t>0 — Unfavourable</w:t>
            </w:r>
          </w:p>
        </w:tc>
        <w:tc>
          <w:tcPr>
            <w:tcW w:w="36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4F3F94E" w14:textId="77777777" w:rsidR="009F283E" w:rsidRDefault="00000000">
            <w:r>
              <w:rPr>
                <w:color w:val="1A1A1A"/>
                <w:sz w:val="18"/>
                <w:szCs w:val="18"/>
              </w:rPr>
              <w:t>IAS &lt; 40; lowest in sample; severe governance deficit</w:t>
            </w:r>
          </w:p>
        </w:tc>
      </w:tr>
    </w:tbl>
    <w:p w14:paraId="529ABF1F" w14:textId="77777777" w:rsidR="009F283E" w:rsidRDefault="009F283E">
      <w:pPr>
        <w:spacing w:before="80"/>
      </w:pPr>
    </w:p>
    <w:p w14:paraId="15A2FD01" w14:textId="77777777" w:rsidR="009F283E" w:rsidRDefault="00000000">
      <w:pPr>
        <w:pStyle w:val="Heading2"/>
      </w:pPr>
      <w:r>
        <w:rPr>
          <w:color w:val="000000"/>
        </w:rPr>
        <w:t>S3.2 AHP Pairwise Comparison Matrix</w:t>
      </w:r>
    </w:p>
    <w:p w14:paraId="28D0C2B1" w14:textId="77777777" w:rsidR="009F283E" w:rsidRDefault="00000000">
      <w:pPr>
        <w:spacing w:before="60" w:after="80"/>
      </w:pPr>
      <w:r>
        <w:rPr>
          <w:i/>
          <w:iCs/>
          <w:color w:val="444444"/>
          <w:sz w:val="20"/>
          <w:szCs w:val="20"/>
        </w:rPr>
        <w:t>[Manuscript ref: Manuscript Section 5.2, S1.1]</w:t>
      </w:r>
    </w:p>
    <w:p w14:paraId="6BC9C409" w14:textId="77777777" w:rsidR="009F283E" w:rsidRDefault="00000000">
      <w:pPr>
        <w:spacing w:before="60" w:after="100"/>
        <w:jc w:val="both"/>
      </w:pPr>
      <w:r>
        <w:rPr>
          <w:color w:val="1A1A1A"/>
        </w:rPr>
        <w:lastRenderedPageBreak/>
        <w:t>Table S3.2 presents the full pairwise comparison matrix A used to derive the base weight vector w₀ = [0.350, 0.300, 0.200, 0.150] reported in Section 6.3. Entries follow the Saaty (1980) 1 – 9 scale. The principal eigenvector method yields CR = 0.012, satisfying the CR ≤ 0.10 requirement.</w:t>
      </w:r>
    </w:p>
    <w:p w14:paraId="36726EE7" w14:textId="77777777" w:rsidR="009F283E" w:rsidRDefault="009F283E">
      <w:pPr>
        <w:spacing w:before="60"/>
      </w:pPr>
    </w:p>
    <w:p w14:paraId="5F156178" w14:textId="77777777" w:rsidR="009F283E" w:rsidRDefault="00000000">
      <w:pPr>
        <w:spacing w:before="60" w:after="120"/>
        <w:jc w:val="center"/>
      </w:pPr>
      <w:r>
        <w:rPr>
          <w:i/>
          <w:iCs/>
          <w:color w:val="444444"/>
          <w:sz w:val="20"/>
          <w:szCs w:val="20"/>
        </w:rPr>
        <w:t>Table S3.2. AHP pairwise comparison matrix A and derived base weights (m = 4 criteria).</w:t>
      </w:r>
    </w:p>
    <w:tbl>
      <w:tblPr>
        <w:tblW w:w="79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900"/>
        <w:gridCol w:w="900"/>
        <w:gridCol w:w="900"/>
        <w:gridCol w:w="1960"/>
      </w:tblGrid>
      <w:tr w:rsidR="009F283E" w14:paraId="208644EF" w14:textId="77777777">
        <w:trPr>
          <w:tblHeader/>
        </w:trPr>
        <w:tc>
          <w:tcPr>
            <w:tcW w:w="24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5249125B" w14:textId="77777777" w:rsidR="009F283E" w:rsidRDefault="00000000">
            <w:pPr>
              <w:jc w:val="center"/>
            </w:pPr>
            <w:r>
              <w:rPr>
                <w:b/>
                <w:bCs/>
                <w:color w:val="FFFFFF"/>
                <w:sz w:val="18"/>
                <w:szCs w:val="18"/>
              </w:rPr>
              <w:t>Criterion</w:t>
            </w:r>
          </w:p>
        </w:tc>
        <w:tc>
          <w:tcPr>
            <w:tcW w:w="9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58521E20" w14:textId="77777777" w:rsidR="009F283E" w:rsidRDefault="00000000">
            <w:pPr>
              <w:jc w:val="center"/>
            </w:pPr>
            <w:r>
              <w:rPr>
                <w:b/>
                <w:bCs/>
                <w:color w:val="FFFFFF"/>
                <w:sz w:val="18"/>
                <w:szCs w:val="18"/>
              </w:rPr>
              <w:t>EV</w:t>
            </w:r>
          </w:p>
        </w:tc>
        <w:tc>
          <w:tcPr>
            <w:tcW w:w="9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615A8F22" w14:textId="77777777" w:rsidR="009F283E" w:rsidRDefault="00000000">
            <w:pPr>
              <w:jc w:val="center"/>
            </w:pPr>
            <w:r>
              <w:rPr>
                <w:b/>
                <w:bCs/>
                <w:color w:val="FFFFFF"/>
                <w:sz w:val="18"/>
                <w:szCs w:val="18"/>
              </w:rPr>
              <w:t>RC</w:t>
            </w:r>
          </w:p>
        </w:tc>
        <w:tc>
          <w:tcPr>
            <w:tcW w:w="9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6A31FF90" w14:textId="77777777" w:rsidR="009F283E" w:rsidRDefault="00000000">
            <w:pPr>
              <w:jc w:val="center"/>
            </w:pPr>
            <w:r>
              <w:rPr>
                <w:b/>
                <w:bCs/>
                <w:color w:val="FFFFFF"/>
                <w:sz w:val="18"/>
                <w:szCs w:val="18"/>
              </w:rPr>
              <w:t>EI</w:t>
            </w:r>
          </w:p>
        </w:tc>
        <w:tc>
          <w:tcPr>
            <w:tcW w:w="9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1B262CF4" w14:textId="77777777" w:rsidR="009F283E" w:rsidRDefault="00000000">
            <w:pPr>
              <w:jc w:val="center"/>
            </w:pPr>
            <w:r>
              <w:rPr>
                <w:b/>
                <w:bCs/>
                <w:color w:val="FFFFFF"/>
                <w:sz w:val="18"/>
                <w:szCs w:val="18"/>
              </w:rPr>
              <w:t>OF</w:t>
            </w:r>
          </w:p>
        </w:tc>
        <w:tc>
          <w:tcPr>
            <w:tcW w:w="196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229746DD" w14:textId="77777777" w:rsidR="009F283E" w:rsidRDefault="00000000">
            <w:pPr>
              <w:jc w:val="center"/>
            </w:pPr>
            <w:r>
              <w:rPr>
                <w:b/>
                <w:bCs/>
                <w:color w:val="FFFFFF"/>
                <w:sz w:val="18"/>
                <w:szCs w:val="18"/>
              </w:rPr>
              <w:t>w₀ (eigenvector)</w:t>
            </w:r>
          </w:p>
        </w:tc>
      </w:tr>
      <w:tr w:rsidR="009F283E" w14:paraId="4A5A313F" w14:textId="77777777">
        <w:tc>
          <w:tcPr>
            <w:tcW w:w="2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A0F4496" w14:textId="77777777" w:rsidR="009F283E" w:rsidRDefault="00000000">
            <w:r>
              <w:rPr>
                <w:color w:val="1A1A1A"/>
                <w:sz w:val="18"/>
                <w:szCs w:val="18"/>
              </w:rPr>
              <w:t>Economic Viability (EV)</w:t>
            </w:r>
          </w:p>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6C71E70" w14:textId="77777777" w:rsidR="009F283E" w:rsidRDefault="00000000">
            <w:r>
              <w:rPr>
                <w:color w:val="1A1A1A"/>
                <w:sz w:val="18"/>
                <w:szCs w:val="18"/>
              </w:rPr>
              <w:t>1</w:t>
            </w:r>
          </w:p>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6FE77066" w14:textId="77777777" w:rsidR="009F283E" w:rsidRDefault="00000000">
            <w:r>
              <w:rPr>
                <w:color w:val="1A1A1A"/>
                <w:sz w:val="18"/>
                <w:szCs w:val="18"/>
              </w:rPr>
              <w:t>2</w:t>
            </w:r>
          </w:p>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CCFDE5C" w14:textId="77777777" w:rsidR="009F283E" w:rsidRDefault="00000000">
            <w:r>
              <w:rPr>
                <w:color w:val="1A1A1A"/>
                <w:sz w:val="18"/>
                <w:szCs w:val="18"/>
              </w:rPr>
              <w:t>3</w:t>
            </w:r>
          </w:p>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6D923913" w14:textId="77777777" w:rsidR="009F283E" w:rsidRDefault="00000000">
            <w:r>
              <w:rPr>
                <w:color w:val="1A1A1A"/>
                <w:sz w:val="18"/>
                <w:szCs w:val="18"/>
              </w:rPr>
              <w:t>4</w:t>
            </w:r>
          </w:p>
        </w:tc>
        <w:tc>
          <w:tcPr>
            <w:tcW w:w="19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DA47CF3" w14:textId="77777777" w:rsidR="009F283E" w:rsidRDefault="00000000">
            <w:r>
              <w:rPr>
                <w:color w:val="1A1A1A"/>
                <w:sz w:val="18"/>
                <w:szCs w:val="18"/>
              </w:rPr>
              <w:t>0.350</w:t>
            </w:r>
          </w:p>
        </w:tc>
      </w:tr>
      <w:tr w:rsidR="009F283E" w14:paraId="5A73A492" w14:textId="77777777">
        <w:tc>
          <w:tcPr>
            <w:tcW w:w="24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12015DB" w14:textId="77777777" w:rsidR="009F283E" w:rsidRDefault="00000000">
            <w:r>
              <w:rPr>
                <w:color w:val="1A1A1A"/>
                <w:sz w:val="18"/>
                <w:szCs w:val="18"/>
              </w:rPr>
              <w:t>Regulatory Compliance (RC)</w:t>
            </w:r>
          </w:p>
        </w:tc>
        <w:tc>
          <w:tcPr>
            <w:tcW w:w="9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46F32F7A" w14:textId="77777777" w:rsidR="009F283E" w:rsidRDefault="00000000">
            <w:r>
              <w:rPr>
                <w:color w:val="1A1A1A"/>
                <w:sz w:val="18"/>
                <w:szCs w:val="18"/>
              </w:rPr>
              <w:t>1/2</w:t>
            </w:r>
          </w:p>
        </w:tc>
        <w:tc>
          <w:tcPr>
            <w:tcW w:w="9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A7128A5" w14:textId="77777777" w:rsidR="009F283E" w:rsidRDefault="00000000">
            <w:r>
              <w:rPr>
                <w:color w:val="1A1A1A"/>
                <w:sz w:val="18"/>
                <w:szCs w:val="18"/>
              </w:rPr>
              <w:t>1</w:t>
            </w:r>
          </w:p>
        </w:tc>
        <w:tc>
          <w:tcPr>
            <w:tcW w:w="9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623138A0" w14:textId="77777777" w:rsidR="009F283E" w:rsidRDefault="00000000">
            <w:r>
              <w:rPr>
                <w:color w:val="1A1A1A"/>
                <w:sz w:val="18"/>
                <w:szCs w:val="18"/>
              </w:rPr>
              <w:t>2</w:t>
            </w:r>
          </w:p>
        </w:tc>
        <w:tc>
          <w:tcPr>
            <w:tcW w:w="9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556478A" w14:textId="77777777" w:rsidR="009F283E" w:rsidRDefault="00000000">
            <w:r>
              <w:rPr>
                <w:color w:val="1A1A1A"/>
                <w:sz w:val="18"/>
                <w:szCs w:val="18"/>
              </w:rPr>
              <w:t>3</w:t>
            </w:r>
          </w:p>
        </w:tc>
        <w:tc>
          <w:tcPr>
            <w:tcW w:w="19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A0344D0" w14:textId="77777777" w:rsidR="009F283E" w:rsidRDefault="00000000">
            <w:r>
              <w:rPr>
                <w:color w:val="1A1A1A"/>
                <w:sz w:val="18"/>
                <w:szCs w:val="18"/>
              </w:rPr>
              <w:t>0.300</w:t>
            </w:r>
          </w:p>
        </w:tc>
      </w:tr>
      <w:tr w:rsidR="009F283E" w14:paraId="2B1F633C" w14:textId="77777777">
        <w:tc>
          <w:tcPr>
            <w:tcW w:w="2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17D5A0B" w14:textId="77777777" w:rsidR="009F283E" w:rsidRDefault="00000000">
            <w:r>
              <w:rPr>
                <w:color w:val="1A1A1A"/>
                <w:sz w:val="18"/>
                <w:szCs w:val="18"/>
              </w:rPr>
              <w:t>ESG / Environmental (EI)</w:t>
            </w:r>
          </w:p>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60F42C24" w14:textId="77777777" w:rsidR="009F283E" w:rsidRDefault="00000000">
            <w:r>
              <w:rPr>
                <w:color w:val="1A1A1A"/>
                <w:sz w:val="18"/>
                <w:szCs w:val="18"/>
              </w:rPr>
              <w:t>1/3</w:t>
            </w:r>
          </w:p>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24E3A3F" w14:textId="77777777" w:rsidR="009F283E" w:rsidRDefault="00000000">
            <w:r>
              <w:rPr>
                <w:color w:val="1A1A1A"/>
                <w:sz w:val="18"/>
                <w:szCs w:val="18"/>
              </w:rPr>
              <w:t>1/2</w:t>
            </w:r>
          </w:p>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E1D3C35" w14:textId="77777777" w:rsidR="009F283E" w:rsidRDefault="00000000">
            <w:r>
              <w:rPr>
                <w:color w:val="1A1A1A"/>
                <w:sz w:val="18"/>
                <w:szCs w:val="18"/>
              </w:rPr>
              <w:t>1</w:t>
            </w:r>
          </w:p>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29B955F" w14:textId="77777777" w:rsidR="009F283E" w:rsidRDefault="00000000">
            <w:r>
              <w:rPr>
                <w:color w:val="1A1A1A"/>
                <w:sz w:val="18"/>
                <w:szCs w:val="18"/>
              </w:rPr>
              <w:t>2</w:t>
            </w:r>
          </w:p>
        </w:tc>
        <w:tc>
          <w:tcPr>
            <w:tcW w:w="19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5BE285D" w14:textId="77777777" w:rsidR="009F283E" w:rsidRDefault="00000000">
            <w:r>
              <w:rPr>
                <w:color w:val="1A1A1A"/>
                <w:sz w:val="18"/>
                <w:szCs w:val="18"/>
              </w:rPr>
              <w:t>0.200</w:t>
            </w:r>
          </w:p>
        </w:tc>
      </w:tr>
      <w:tr w:rsidR="009F283E" w14:paraId="41A2D03E" w14:textId="77777777">
        <w:tc>
          <w:tcPr>
            <w:tcW w:w="24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6E2EBA67" w14:textId="77777777" w:rsidR="009F283E" w:rsidRDefault="00000000">
            <w:r>
              <w:rPr>
                <w:color w:val="1A1A1A"/>
                <w:sz w:val="18"/>
                <w:szCs w:val="18"/>
              </w:rPr>
              <w:t>Operational Feasibility (OF)</w:t>
            </w:r>
          </w:p>
        </w:tc>
        <w:tc>
          <w:tcPr>
            <w:tcW w:w="9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1B1F7CF" w14:textId="77777777" w:rsidR="009F283E" w:rsidRDefault="00000000">
            <w:r>
              <w:rPr>
                <w:color w:val="1A1A1A"/>
                <w:sz w:val="18"/>
                <w:szCs w:val="18"/>
              </w:rPr>
              <w:t>1/4</w:t>
            </w:r>
          </w:p>
        </w:tc>
        <w:tc>
          <w:tcPr>
            <w:tcW w:w="9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37C735F" w14:textId="77777777" w:rsidR="009F283E" w:rsidRDefault="00000000">
            <w:r>
              <w:rPr>
                <w:color w:val="1A1A1A"/>
                <w:sz w:val="18"/>
                <w:szCs w:val="18"/>
              </w:rPr>
              <w:t>1/3</w:t>
            </w:r>
          </w:p>
        </w:tc>
        <w:tc>
          <w:tcPr>
            <w:tcW w:w="9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863060A" w14:textId="77777777" w:rsidR="009F283E" w:rsidRDefault="00000000">
            <w:r>
              <w:rPr>
                <w:color w:val="1A1A1A"/>
                <w:sz w:val="18"/>
                <w:szCs w:val="18"/>
              </w:rPr>
              <w:t>1/2</w:t>
            </w:r>
          </w:p>
        </w:tc>
        <w:tc>
          <w:tcPr>
            <w:tcW w:w="9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9EB714B" w14:textId="77777777" w:rsidR="009F283E" w:rsidRDefault="00000000">
            <w:r>
              <w:rPr>
                <w:color w:val="1A1A1A"/>
                <w:sz w:val="18"/>
                <w:szCs w:val="18"/>
              </w:rPr>
              <w:t>1</w:t>
            </w:r>
          </w:p>
        </w:tc>
        <w:tc>
          <w:tcPr>
            <w:tcW w:w="19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386624E9" w14:textId="77777777" w:rsidR="009F283E" w:rsidRDefault="00000000">
            <w:r>
              <w:rPr>
                <w:color w:val="1A1A1A"/>
                <w:sz w:val="18"/>
                <w:szCs w:val="18"/>
              </w:rPr>
              <w:t>0.150</w:t>
            </w:r>
          </w:p>
        </w:tc>
      </w:tr>
      <w:tr w:rsidR="009F283E" w14:paraId="565DE609" w14:textId="77777777">
        <w:tc>
          <w:tcPr>
            <w:tcW w:w="24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E1BACF2" w14:textId="77777777" w:rsidR="009F283E" w:rsidRDefault="00000000">
            <w:proofErr w:type="spellStart"/>
            <w:r>
              <w:rPr>
                <w:color w:val="1A1A1A"/>
                <w:sz w:val="18"/>
                <w:szCs w:val="18"/>
              </w:rPr>
              <w:t>λ_max</w:t>
            </w:r>
            <w:proofErr w:type="spellEnd"/>
            <w:r>
              <w:rPr>
                <w:color w:val="1A1A1A"/>
                <w:sz w:val="18"/>
                <w:szCs w:val="18"/>
              </w:rPr>
              <w:t xml:space="preserve"> ≈ 4.031 | CI = 0.010 | RI = 0.90 | CR = 0.012</w:t>
            </w:r>
          </w:p>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6C69243" w14:textId="77777777" w:rsidR="009F283E" w:rsidRDefault="009F283E"/>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2AE5DFB8" w14:textId="77777777" w:rsidR="009F283E" w:rsidRDefault="009F283E"/>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FC46558" w14:textId="77777777" w:rsidR="009F283E" w:rsidRDefault="009F283E"/>
        </w:tc>
        <w:tc>
          <w:tcPr>
            <w:tcW w:w="9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C70B018" w14:textId="77777777" w:rsidR="009F283E" w:rsidRDefault="009F283E"/>
        </w:tc>
        <w:tc>
          <w:tcPr>
            <w:tcW w:w="19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A205B5D" w14:textId="77777777" w:rsidR="009F283E" w:rsidRDefault="00000000">
            <w:r>
              <w:rPr>
                <w:color w:val="1A1A1A"/>
                <w:sz w:val="18"/>
                <w:szCs w:val="18"/>
              </w:rPr>
              <w:t>Σ = 1.000</w:t>
            </w:r>
          </w:p>
        </w:tc>
      </w:tr>
    </w:tbl>
    <w:p w14:paraId="6B4ECCA5" w14:textId="77777777" w:rsidR="009F283E" w:rsidRDefault="009F283E">
      <w:pPr>
        <w:spacing w:before="80"/>
      </w:pPr>
    </w:p>
    <w:p w14:paraId="490DCCED" w14:textId="77777777" w:rsidR="009F283E" w:rsidRDefault="00000000">
      <w:pPr>
        <w:pStyle w:val="Heading2"/>
      </w:pPr>
      <w:r>
        <w:rPr>
          <w:color w:val="000000"/>
        </w:rPr>
        <w:t>S3.3 Figure Descriptions: Architecture and Validation Design Maps</w:t>
      </w:r>
    </w:p>
    <w:p w14:paraId="317B8B06" w14:textId="77777777" w:rsidR="009F283E" w:rsidRDefault="00000000">
      <w:pPr>
        <w:spacing w:before="60" w:after="80"/>
      </w:pPr>
      <w:r>
        <w:rPr>
          <w:i/>
          <w:iCs/>
          <w:color w:val="444444"/>
          <w:sz w:val="20"/>
          <w:szCs w:val="20"/>
        </w:rPr>
        <w:t>[Manuscript ref: Manuscript Figures 1 – 3]</w:t>
      </w:r>
    </w:p>
    <w:p w14:paraId="6B91205F" w14:textId="77777777" w:rsidR="009F283E" w:rsidRDefault="00000000">
      <w:pPr>
        <w:spacing w:before="60" w:after="100"/>
        <w:jc w:val="both"/>
      </w:pPr>
      <w:r>
        <w:rPr>
          <w:color w:val="1A1A1A"/>
        </w:rPr>
        <w:t>The following descriptions supplement Figures 1 – 3 of the manuscript, which are referenced within the text but rely on graphical representations that cannot be reproduced in plain-text supplementary format.</w:t>
      </w:r>
    </w:p>
    <w:p w14:paraId="3993C962" w14:textId="77777777" w:rsidR="009F283E" w:rsidRDefault="009F283E">
      <w:pPr>
        <w:spacing w:before="60"/>
      </w:pPr>
    </w:p>
    <w:p w14:paraId="75A18B97" w14:textId="77777777" w:rsidR="009F283E" w:rsidRDefault="00000000">
      <w:pPr>
        <w:pStyle w:val="Heading3"/>
      </w:pPr>
      <w:r>
        <w:rPr>
          <w:color w:val="1A1A1A"/>
        </w:rPr>
        <w:t>Figure S3.1 — Reproduction of Figure 1 Description (Five-Layer Architecture)</w:t>
      </w:r>
    </w:p>
    <w:p w14:paraId="51751BA3" w14:textId="77777777" w:rsidR="009F283E" w:rsidRDefault="00000000">
      <w:pPr>
        <w:spacing w:before="60" w:after="100"/>
        <w:jc w:val="both"/>
      </w:pPr>
      <w:r>
        <w:rPr>
          <w:color w:val="1A1A1A"/>
        </w:rPr>
        <w:t>The AIML-MRMS five-layer architecture flows vertically from Input to Output &amp; Feedback. Layer 1 (Input): receives raw WGI percentile ranks and Fraser PPI; applies min-max normalisation; outputs state vector S(t). Layer 2 (AI Decision): Linear SVC classifies governance scenario; extracts normalised |coefficients| as feature importance signals fᵢ(t). Layer 3 (MCDM): AHP + TOPSIS with adaptive weights wᵢ(t) updated via Eq. (1); outputs TOPSIS closeness coefficients Cᵢ. Layer 4 (Investment Intelligence): LP/MILP optimisation with budget and environmental constraints; outputs allocation vector x*. Layer 5 (Output &amp; Feedback): computes PCI and RPCI; applies state-update Eq. (2) to produce S(t+1). A feedback arrow returns from Layer 5 to Layers 1 and 2, closing the adaptive loop.</w:t>
      </w:r>
    </w:p>
    <w:p w14:paraId="14B218C1" w14:textId="77777777" w:rsidR="009F283E" w:rsidRDefault="009F283E">
      <w:pPr>
        <w:spacing w:before="60"/>
      </w:pPr>
    </w:p>
    <w:p w14:paraId="0F6C641B" w14:textId="77777777" w:rsidR="009F283E" w:rsidRDefault="00000000">
      <w:pPr>
        <w:pStyle w:val="Heading3"/>
      </w:pPr>
      <w:r>
        <w:rPr>
          <w:color w:val="1A1A1A"/>
        </w:rPr>
        <w:t>Figure S3.2 — Reproduction of Figure 2 Description (Inter-Layer Interfaces)</w:t>
      </w:r>
    </w:p>
    <w:p w14:paraId="4C4917EE" w14:textId="77777777" w:rsidR="009F283E" w:rsidRDefault="00000000">
      <w:pPr>
        <w:spacing w:before="60" w:after="100"/>
        <w:jc w:val="both"/>
      </w:pPr>
      <w:r>
        <w:rPr>
          <w:color w:val="1A1A1A"/>
        </w:rPr>
        <w:t>The formal inter-layer interface diagram shows four directed data-flow edges: (1) AI → MCDM: feature importance vector fᵢ(t) passed to Eq. (1) weight update; (2) MCDM → Investment: TOPSIS scores Cᵢ inform risk-adjusted return estimate rⱼ in Eq. (3); (3) Investment → Output: allocation vector x* delivered under constraints (4a) – (4e); (4) Output → Input/AI: state transition function Φ(·) updates S(t+1) via Eq. (2). The closed-loop structure distinguishes AIML-MRMS from all static configurations benchmarked in Table 9.</w:t>
      </w:r>
    </w:p>
    <w:p w14:paraId="2B27E12D" w14:textId="77777777" w:rsidR="009F283E" w:rsidRDefault="009F283E">
      <w:pPr>
        <w:spacing w:before="60"/>
      </w:pPr>
    </w:p>
    <w:p w14:paraId="33F63B6A" w14:textId="77777777" w:rsidR="009F283E" w:rsidRDefault="00000000">
      <w:pPr>
        <w:pStyle w:val="Heading3"/>
      </w:pPr>
      <w:r>
        <w:rPr>
          <w:color w:val="1A1A1A"/>
        </w:rPr>
        <w:t>Figure S3.3 — Reproduction of Figure 3 Description (Validation Design Map)</w:t>
      </w:r>
    </w:p>
    <w:p w14:paraId="0852109A" w14:textId="77777777" w:rsidR="009F283E" w:rsidRDefault="00000000">
      <w:pPr>
        <w:spacing w:before="60" w:after="100"/>
        <w:jc w:val="both"/>
      </w:pPr>
      <w:r>
        <w:rPr>
          <w:color w:val="1A1A1A"/>
        </w:rPr>
        <w:t xml:space="preserve">The validation design map links each analytical result to its AIML-MRMS layer and independent verification route: SVM LOO-CV metrics (Table 5) → AI Decision Layer, verifiable via scikit-learn on WGI 2022 + Fraser PPI 2022 data (Section 6.1); feature importance mapping (Table 6) → Eq. (1) input signal, anchored to published WGI coefficient values; TOPSIS scores (Table 7) → MCDM Layer, computed from normalised project scores and adaptive weights; PCI/RPCI results (Table 8, Eqs. 5 – 6) → </w:t>
      </w:r>
      <w:r>
        <w:rPr>
          <w:color w:val="1A1A1A"/>
        </w:rPr>
        <w:lastRenderedPageBreak/>
        <w:t>anchored to WGI percentile ranks and UNCTAD FDI Annex 1; benchmarking (Table 9) → isolates adaptive mechanism contribution by comparing four configurations on identical input data.</w:t>
      </w:r>
    </w:p>
    <w:p w14:paraId="4F53952C" w14:textId="77777777" w:rsidR="009F283E" w:rsidRDefault="009F283E">
      <w:pPr>
        <w:spacing w:before="80"/>
      </w:pPr>
    </w:p>
    <w:p w14:paraId="548E9FC9" w14:textId="77777777" w:rsidR="009F283E" w:rsidRDefault="00000000">
      <w:pPr>
        <w:pStyle w:val="Heading2"/>
      </w:pPr>
      <w:r>
        <w:rPr>
          <w:color w:val="000000"/>
        </w:rPr>
        <w:t>S3.4 Benchmarking Configuration Specifications</w:t>
      </w:r>
    </w:p>
    <w:p w14:paraId="7E94C3F3" w14:textId="77777777" w:rsidR="009F283E" w:rsidRDefault="00000000">
      <w:pPr>
        <w:spacing w:before="60" w:after="80"/>
      </w:pPr>
      <w:r>
        <w:rPr>
          <w:i/>
          <w:iCs/>
          <w:color w:val="444444"/>
          <w:sz w:val="20"/>
          <w:szCs w:val="20"/>
        </w:rPr>
        <w:t>[Manuscript ref: Manuscript Section 6.6, Table 9]</w:t>
      </w:r>
    </w:p>
    <w:p w14:paraId="2C2E2AA1" w14:textId="77777777" w:rsidR="009F283E" w:rsidRDefault="00000000">
      <w:pPr>
        <w:spacing w:before="60" w:after="100"/>
        <w:jc w:val="both"/>
      </w:pPr>
      <w:r>
        <w:rPr>
          <w:color w:val="1A1A1A"/>
        </w:rPr>
        <w:t>Table S3.4 specifies the precise architectural configuration for each benchmarking variant to enable full reproduction.</w:t>
      </w:r>
    </w:p>
    <w:p w14:paraId="022624F4" w14:textId="77777777" w:rsidR="009F283E" w:rsidRDefault="009F283E">
      <w:pPr>
        <w:spacing w:before="60"/>
      </w:pPr>
    </w:p>
    <w:p w14:paraId="0C645C8A" w14:textId="77777777" w:rsidR="009F283E" w:rsidRDefault="00000000">
      <w:pPr>
        <w:spacing w:before="60" w:after="120"/>
        <w:jc w:val="center"/>
      </w:pPr>
      <w:r>
        <w:rPr>
          <w:i/>
          <w:iCs/>
          <w:color w:val="444444"/>
          <w:sz w:val="20"/>
          <w:szCs w:val="20"/>
        </w:rPr>
        <w:t>Table S3.4. Exact configuration specifications for all four benchmarking variants.</w:t>
      </w:r>
    </w:p>
    <w:tbl>
      <w:tblPr>
        <w:tblW w:w="94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2200"/>
        <w:gridCol w:w="1000"/>
        <w:gridCol w:w="1100"/>
        <w:gridCol w:w="1460"/>
      </w:tblGrid>
      <w:tr w:rsidR="009F283E" w14:paraId="7194714A" w14:textId="77777777">
        <w:trPr>
          <w:tblHeader/>
        </w:trPr>
        <w:tc>
          <w:tcPr>
            <w:tcW w:w="20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013EE0F2" w14:textId="77777777" w:rsidR="009F283E" w:rsidRDefault="00000000">
            <w:pPr>
              <w:jc w:val="center"/>
            </w:pPr>
            <w:r>
              <w:rPr>
                <w:b/>
                <w:bCs/>
                <w:color w:val="FFFFFF"/>
                <w:sz w:val="18"/>
                <w:szCs w:val="18"/>
              </w:rPr>
              <w:t>Configuration</w:t>
            </w:r>
          </w:p>
        </w:tc>
        <w:tc>
          <w:tcPr>
            <w:tcW w:w="17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644860F8" w14:textId="77777777" w:rsidR="009F283E" w:rsidRDefault="00000000">
            <w:pPr>
              <w:jc w:val="center"/>
            </w:pPr>
            <w:r>
              <w:rPr>
                <w:b/>
                <w:bCs/>
                <w:color w:val="FFFFFF"/>
                <w:sz w:val="18"/>
                <w:szCs w:val="18"/>
              </w:rPr>
              <w:t>SVM component</w:t>
            </w:r>
          </w:p>
        </w:tc>
        <w:tc>
          <w:tcPr>
            <w:tcW w:w="22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47BCFC77" w14:textId="77777777" w:rsidR="009F283E" w:rsidRDefault="00000000">
            <w:pPr>
              <w:jc w:val="center"/>
            </w:pPr>
            <w:r>
              <w:rPr>
                <w:b/>
                <w:bCs/>
                <w:color w:val="FFFFFF"/>
                <w:sz w:val="18"/>
                <w:szCs w:val="18"/>
              </w:rPr>
              <w:t>MCDM weight updating</w:t>
            </w:r>
          </w:p>
        </w:tc>
        <w:tc>
          <w:tcPr>
            <w:tcW w:w="10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382E2EA2" w14:textId="77777777" w:rsidR="009F283E" w:rsidRDefault="00000000">
            <w:pPr>
              <w:jc w:val="center"/>
            </w:pPr>
            <w:r>
              <w:rPr>
                <w:b/>
                <w:bCs/>
                <w:color w:val="FFFFFF"/>
                <w:sz w:val="18"/>
                <w:szCs w:val="18"/>
              </w:rPr>
              <w:t>Feedback loop</w:t>
            </w:r>
          </w:p>
        </w:tc>
        <w:tc>
          <w:tcPr>
            <w:tcW w:w="11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5EBFC8AD" w14:textId="77777777" w:rsidR="009F283E" w:rsidRDefault="00000000">
            <w:pPr>
              <w:jc w:val="center"/>
            </w:pPr>
            <w:r>
              <w:rPr>
                <w:b/>
                <w:bCs/>
                <w:color w:val="FFFFFF"/>
                <w:sz w:val="18"/>
                <w:szCs w:val="18"/>
              </w:rPr>
              <w:t>Eq. (1) applied</w:t>
            </w:r>
          </w:p>
        </w:tc>
        <w:tc>
          <w:tcPr>
            <w:tcW w:w="146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7E828E27" w14:textId="77777777" w:rsidR="009F283E" w:rsidRDefault="00000000">
            <w:pPr>
              <w:jc w:val="center"/>
            </w:pPr>
            <w:r>
              <w:rPr>
                <w:b/>
                <w:bCs/>
                <w:color w:val="FFFFFF"/>
                <w:sz w:val="18"/>
                <w:szCs w:val="18"/>
              </w:rPr>
              <w:t>Eq. (2) applied</w:t>
            </w:r>
          </w:p>
        </w:tc>
      </w:tr>
      <w:tr w:rsidR="009F283E" w14:paraId="0D9FA76B" w14:textId="77777777">
        <w:tc>
          <w:tcPr>
            <w:tcW w:w="20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66CB1F4A" w14:textId="77777777" w:rsidR="009F283E" w:rsidRDefault="00000000">
            <w:r>
              <w:rPr>
                <w:color w:val="1A1A1A"/>
                <w:sz w:val="18"/>
                <w:szCs w:val="18"/>
              </w:rPr>
              <w:t>Standalone AI only</w:t>
            </w:r>
          </w:p>
        </w:tc>
        <w:tc>
          <w:tcPr>
            <w:tcW w:w="17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197C3A05" w14:textId="77777777" w:rsidR="009F283E" w:rsidRDefault="00000000">
            <w:proofErr w:type="spellStart"/>
            <w:r>
              <w:rPr>
                <w:color w:val="1A1A1A"/>
                <w:sz w:val="18"/>
                <w:szCs w:val="18"/>
              </w:rPr>
              <w:t>LinearSVC, C=0.1, balanced</w:t>
            </w:r>
            <w:proofErr w:type="spellEnd"/>
            <w:r>
              <w:rPr>
                <w:color w:val="1A1A1A"/>
                <w:sz w:val="18"/>
                <w:szCs w:val="18"/>
              </w:rPr>
            </w:r>
          </w:p>
        </w:tc>
        <w:tc>
          <w:tcPr>
            <w:tcW w:w="22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DCA8704" w14:textId="77777777" w:rsidR="009F283E" w:rsidRDefault="00000000">
            <w:r>
              <w:rPr>
                <w:color w:val="1A1A1A"/>
                <w:sz w:val="18"/>
                <w:szCs w:val="18"/>
              </w:rPr>
              <w:t>None — no MCDM</w:t>
            </w:r>
          </w:p>
        </w:tc>
        <w:tc>
          <w:tcPr>
            <w:tcW w:w="10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6DAA7CF1" w14:textId="77777777" w:rsidR="009F283E" w:rsidRDefault="00000000">
            <w:r>
              <w:rPr>
                <w:color w:val="1A1A1A"/>
                <w:sz w:val="18"/>
                <w:szCs w:val="18"/>
              </w:rPr>
              <w:t>None</w:t>
            </w:r>
          </w:p>
        </w:tc>
        <w:tc>
          <w:tcPr>
            <w:tcW w:w="11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088173F" w14:textId="77777777" w:rsidR="009F283E" w:rsidRDefault="00000000">
            <w:r>
              <w:rPr>
                <w:color w:val="1A1A1A"/>
                <w:sz w:val="18"/>
                <w:szCs w:val="18"/>
              </w:rPr>
              <w:t>No</w:t>
            </w:r>
          </w:p>
        </w:tc>
        <w:tc>
          <w:tcPr>
            <w:tcW w:w="14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3FF0A2BB" w14:textId="77777777" w:rsidR="009F283E" w:rsidRDefault="00000000">
            <w:r>
              <w:rPr>
                <w:color w:val="1A1A1A"/>
                <w:sz w:val="18"/>
                <w:szCs w:val="18"/>
              </w:rPr>
              <w:t>No</w:t>
            </w:r>
          </w:p>
        </w:tc>
      </w:tr>
      <w:tr w:rsidR="009F283E" w14:paraId="055E067E" w14:textId="77777777">
        <w:tc>
          <w:tcPr>
            <w:tcW w:w="20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40E67249" w14:textId="77777777" w:rsidR="009F283E" w:rsidRDefault="00000000">
            <w:r>
              <w:rPr>
                <w:color w:val="1A1A1A"/>
                <w:sz w:val="18"/>
                <w:szCs w:val="18"/>
              </w:rPr>
              <w:t>Standalone MCDM only</w:t>
            </w:r>
          </w:p>
        </w:tc>
        <w:tc>
          <w:tcPr>
            <w:tcW w:w="17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63BB401F" w14:textId="77777777" w:rsidR="009F283E" w:rsidRDefault="00000000">
            <w:r>
              <w:rPr>
                <w:color w:val="1A1A1A"/>
                <w:sz w:val="18"/>
                <w:szCs w:val="18"/>
              </w:rPr>
              <w:t>None</w:t>
            </w:r>
          </w:p>
        </w:tc>
        <w:tc>
          <w:tcPr>
            <w:tcW w:w="22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2197CACB" w14:textId="77777777" w:rsidR="009F283E" w:rsidRDefault="00000000">
            <w:r>
              <w:rPr>
                <w:color w:val="1A1A1A"/>
                <w:sz w:val="18"/>
                <w:szCs w:val="18"/>
              </w:rPr>
              <w:t>Static w₀ only</w:t>
            </w:r>
          </w:p>
        </w:tc>
        <w:tc>
          <w:tcPr>
            <w:tcW w:w="10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74B85F1" w14:textId="77777777" w:rsidR="009F283E" w:rsidRDefault="00000000">
            <w:r>
              <w:rPr>
                <w:color w:val="1A1A1A"/>
                <w:sz w:val="18"/>
                <w:szCs w:val="18"/>
              </w:rPr>
              <w:t>None</w:t>
            </w:r>
          </w:p>
        </w:tc>
        <w:tc>
          <w:tcPr>
            <w:tcW w:w="11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75E513C" w14:textId="77777777" w:rsidR="009F283E" w:rsidRDefault="00000000">
            <w:r>
              <w:rPr>
                <w:color w:val="1A1A1A"/>
                <w:sz w:val="18"/>
                <w:szCs w:val="18"/>
              </w:rPr>
              <w:t>No</w:t>
            </w:r>
          </w:p>
        </w:tc>
        <w:tc>
          <w:tcPr>
            <w:tcW w:w="14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485F26BD" w14:textId="77777777" w:rsidR="009F283E" w:rsidRDefault="00000000">
            <w:r>
              <w:rPr>
                <w:color w:val="1A1A1A"/>
                <w:sz w:val="18"/>
                <w:szCs w:val="18"/>
              </w:rPr>
              <w:t>No</w:t>
            </w:r>
          </w:p>
        </w:tc>
      </w:tr>
      <w:tr w:rsidR="009F283E" w14:paraId="69437BD9" w14:textId="77777777">
        <w:tc>
          <w:tcPr>
            <w:tcW w:w="20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032BBD7C" w14:textId="77777777" w:rsidR="009F283E" w:rsidRDefault="00000000">
            <w:r>
              <w:rPr>
                <w:color w:val="1A1A1A"/>
                <w:sz w:val="18"/>
                <w:szCs w:val="18"/>
              </w:rPr>
              <w:t>Static AI+MCDM</w:t>
            </w:r>
          </w:p>
        </w:tc>
        <w:tc>
          <w:tcPr>
            <w:tcW w:w="17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4010E9E1" w14:textId="77777777" w:rsidR="009F283E" w:rsidRDefault="00000000">
            <w:proofErr w:type="spellStart"/>
            <w:r>
              <w:rPr>
                <w:color w:val="1A1A1A"/>
                <w:sz w:val="18"/>
                <w:szCs w:val="18"/>
              </w:rPr>
              <w:t>LinearSVC, C=0.1, balanced</w:t>
            </w:r>
            <w:proofErr w:type="spellEnd"/>
            <w:r>
              <w:rPr>
                <w:color w:val="1A1A1A"/>
                <w:sz w:val="18"/>
                <w:szCs w:val="18"/>
              </w:rPr>
            </w:r>
          </w:p>
        </w:tc>
        <w:tc>
          <w:tcPr>
            <w:tcW w:w="22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63E9408B" w14:textId="77777777" w:rsidR="009F283E" w:rsidRDefault="00000000">
            <w:r>
              <w:rPr>
                <w:color w:val="1A1A1A"/>
                <w:sz w:val="18"/>
                <w:szCs w:val="18"/>
              </w:rPr>
              <w:t>One-time fᵢ applied to w₀ at t=1; frozen thereafter</w:t>
            </w:r>
          </w:p>
        </w:tc>
        <w:tc>
          <w:tcPr>
            <w:tcW w:w="10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065E033E" w14:textId="77777777" w:rsidR="009F283E" w:rsidRDefault="00000000">
            <w:r>
              <w:rPr>
                <w:color w:val="1A1A1A"/>
                <w:sz w:val="18"/>
                <w:szCs w:val="18"/>
              </w:rPr>
              <w:t>None</w:t>
            </w:r>
          </w:p>
        </w:tc>
        <w:tc>
          <w:tcPr>
            <w:tcW w:w="110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FAF26D5" w14:textId="77777777" w:rsidR="009F283E" w:rsidRDefault="00000000">
            <w:r>
              <w:rPr>
                <w:color w:val="1A1A1A"/>
                <w:sz w:val="18"/>
                <w:szCs w:val="18"/>
              </w:rPr>
              <w:t>Once at t=1</w:t>
            </w:r>
          </w:p>
        </w:tc>
        <w:tc>
          <w:tcPr>
            <w:tcW w:w="1460" w:type="dxa"/>
            <w:tcBorders>
              <w:top w:val="single" w:sz="2" w:space="0" w:color="BBBBBB"/>
              <w:left w:val="none" w:sz="0" w:space="0" w:color="FFFFFF"/>
              <w:bottom w:val="single" w:sz="2" w:space="0" w:color="BBBBBB"/>
              <w:right w:val="none" w:sz="0" w:space="0" w:color="FFFFFF"/>
            </w:tcBorders>
            <w:shd w:val="clear" w:color="auto" w:fill="FFFFFF"/>
            <w:tcMar>
              <w:top w:w="70" w:type="dxa"/>
              <w:left w:w="120" w:type="dxa"/>
              <w:bottom w:w="70" w:type="dxa"/>
              <w:right w:w="120" w:type="dxa"/>
            </w:tcMar>
          </w:tcPr>
          <w:p w14:paraId="5D7193E4" w14:textId="77777777" w:rsidR="009F283E" w:rsidRDefault="00000000">
            <w:r>
              <w:rPr>
                <w:color w:val="1A1A1A"/>
                <w:sz w:val="18"/>
                <w:szCs w:val="18"/>
              </w:rPr>
              <w:t>No</w:t>
            </w:r>
          </w:p>
        </w:tc>
      </w:tr>
      <w:tr w:rsidR="009F283E" w14:paraId="586BAED3" w14:textId="77777777">
        <w:tc>
          <w:tcPr>
            <w:tcW w:w="20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5CF334DB" w14:textId="77777777" w:rsidR="009F283E" w:rsidRDefault="00000000">
            <w:r>
              <w:rPr>
                <w:color w:val="1A1A1A"/>
                <w:sz w:val="18"/>
                <w:szCs w:val="18"/>
              </w:rPr>
              <w:t>AIML-MRMS (full adaptive)</w:t>
            </w:r>
          </w:p>
        </w:tc>
        <w:tc>
          <w:tcPr>
            <w:tcW w:w="17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793FAD84" w14:textId="77777777" w:rsidR="009F283E" w:rsidRDefault="00000000">
            <w:proofErr w:type="spellStart"/>
            <w:r>
              <w:rPr>
                <w:color w:val="1A1A1A"/>
                <w:sz w:val="18"/>
                <w:szCs w:val="18"/>
              </w:rPr>
              <w:t>LinearSVC, C=0.1, balanced</w:t>
            </w:r>
            <w:proofErr w:type="spellEnd"/>
            <w:r>
              <w:rPr>
                <w:color w:val="1A1A1A"/>
                <w:sz w:val="18"/>
                <w:szCs w:val="18"/>
              </w:rPr>
            </w:r>
          </w:p>
        </w:tc>
        <w:tc>
          <w:tcPr>
            <w:tcW w:w="22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AF099BD" w14:textId="77777777" w:rsidR="009F283E" w:rsidRDefault="00000000">
            <w:r>
              <w:rPr>
                <w:color w:val="1A1A1A"/>
                <w:sz w:val="18"/>
                <w:szCs w:val="18"/>
              </w:rPr>
              <w:t xml:space="preserve">Dynamic via </w:t>
            </w:r>
            <w:proofErr w:type="gramStart"/>
            <w:r>
              <w:rPr>
                <w:color w:val="1A1A1A"/>
                <w:sz w:val="18"/>
                <w:szCs w:val="18"/>
              </w:rPr>
              <w:t>Eq.(</w:t>
            </w:r>
            <w:proofErr w:type="gramEnd"/>
            <w:r>
              <w:rPr>
                <w:color w:val="1A1A1A"/>
                <w:sz w:val="18"/>
                <w:szCs w:val="18"/>
              </w:rPr>
              <w:t>1) each cycle, α=0.65</w:t>
            </w:r>
          </w:p>
        </w:tc>
        <w:tc>
          <w:tcPr>
            <w:tcW w:w="10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1B46BA02" w14:textId="77777777" w:rsidR="009F283E" w:rsidRDefault="00000000">
            <w:proofErr w:type="gramStart"/>
            <w:r>
              <w:rPr>
                <w:color w:val="1A1A1A"/>
                <w:sz w:val="18"/>
                <w:szCs w:val="18"/>
              </w:rPr>
              <w:t>Eq.(</w:t>
            </w:r>
            <w:proofErr w:type="gramEnd"/>
            <w:r>
              <w:rPr>
                <w:color w:val="1A1A1A"/>
                <w:sz w:val="18"/>
                <w:szCs w:val="18"/>
              </w:rPr>
              <w:t>2), β=0.5</w:t>
            </w:r>
          </w:p>
        </w:tc>
        <w:tc>
          <w:tcPr>
            <w:tcW w:w="110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035AAA1C" w14:textId="77777777" w:rsidR="009F283E" w:rsidRDefault="00000000">
            <w:r>
              <w:rPr>
                <w:color w:val="1A1A1A"/>
                <w:sz w:val="18"/>
                <w:szCs w:val="18"/>
              </w:rPr>
              <w:t>Every cycle</w:t>
            </w:r>
          </w:p>
        </w:tc>
        <w:tc>
          <w:tcPr>
            <w:tcW w:w="1460" w:type="dxa"/>
            <w:tcBorders>
              <w:top w:val="single" w:sz="2" w:space="0" w:color="BBBBBB"/>
              <w:left w:val="none" w:sz="0" w:space="0" w:color="FFFFFF"/>
              <w:bottom w:val="single" w:sz="2" w:space="0" w:color="BBBBBB"/>
              <w:right w:val="none" w:sz="0" w:space="0" w:color="FFFFFF"/>
            </w:tcBorders>
            <w:shd w:val="clear" w:color="auto" w:fill="F5F5F5"/>
            <w:tcMar>
              <w:top w:w="70" w:type="dxa"/>
              <w:left w:w="120" w:type="dxa"/>
              <w:bottom w:w="70" w:type="dxa"/>
              <w:right w:w="120" w:type="dxa"/>
            </w:tcMar>
          </w:tcPr>
          <w:p w14:paraId="483C9D4F" w14:textId="77777777" w:rsidR="009F283E" w:rsidRDefault="00000000">
            <w:r>
              <w:rPr>
                <w:color w:val="1A1A1A"/>
                <w:sz w:val="18"/>
                <w:szCs w:val="18"/>
              </w:rPr>
              <w:t>Every cycle</w:t>
            </w:r>
          </w:p>
        </w:tc>
      </w:tr>
    </w:tbl>
    <w:p w14:paraId="361EA74D" w14:textId="77777777" w:rsidR="009F283E" w:rsidRDefault="00000000">
      <w:pPr>
        <w:spacing w:before="60" w:after="100"/>
        <w:jc w:val="both"/>
      </w:pPr>
      <w:r>
        <w:rPr>
          <w:color w:val="1A1A1A"/>
        </w:rPr>
        <w:t>For the Standalone AI configuration, PCI is computed from the raw WGI dimensional scores without MCDM weighting — the AI layer outputs a classification but does not produce an allocation or feedback signal. For Standalone MCDM, the static w₀ weights are applied to TOPSIS without SVM-derived adaptation, and PCI is computed from TOPSIS-ranked project scores only. These specifications are reproduced exactly in the deposited Python code (see S4.1).</w:t>
      </w:r>
    </w:p>
    <w:p w14:paraId="5104F5DC" w14:textId="77777777" w:rsidR="009F283E" w:rsidRDefault="00000000">
      <w:r>
        <w:br w:type="page"/>
      </w:r>
    </w:p>
    <w:p w14:paraId="4658DE4D" w14:textId="77777777" w:rsidR="009F283E" w:rsidRDefault="00000000">
      <w:pPr>
        <w:pStyle w:val="Heading1"/>
        <w:pBdr>
          <w:bottom w:val="single" w:sz="6" w:space="4" w:color="000000"/>
        </w:pBdr>
      </w:pPr>
      <w:r>
        <w:rPr>
          <w:color w:val="000000"/>
        </w:rPr>
        <w:lastRenderedPageBreak/>
        <w:t>S4. Python Code Listings and Algorithm Pseudocode</w:t>
      </w:r>
    </w:p>
    <w:p w14:paraId="5A550098" w14:textId="77777777" w:rsidR="009F283E" w:rsidRDefault="00000000">
      <w:pPr>
        <w:spacing w:before="60" w:after="80"/>
      </w:pPr>
      <w:r>
        <w:rPr>
          <w:i/>
          <w:iCs/>
          <w:color w:val="444444"/>
          <w:sz w:val="20"/>
          <w:szCs w:val="20"/>
        </w:rPr>
        <w:t>[Manuscript ref: Manuscript Sections 5.1, 6.1 – 6.6]</w:t>
      </w:r>
    </w:p>
    <w:p w14:paraId="0A04B225" w14:textId="77777777" w:rsidR="009F283E" w:rsidRDefault="009F283E">
      <w:pPr>
        <w:spacing w:before="40"/>
      </w:pPr>
    </w:p>
    <w:p w14:paraId="7132F0A2" w14:textId="77777777" w:rsidR="009F283E" w:rsidRDefault="00000000">
      <w:pPr>
        <w:spacing w:before="60" w:after="100"/>
        <w:jc w:val="both"/>
      </w:pPr>
      <w:r>
        <w:t>All code is written for Python 3.10+, scikit-learn 1.4.2, numpy 1.26.4, pandas 2.2.1, and scipy 1.12.x. The complete executable script (aiml_mrms_validation.py) is deposited in the data repository described in the Data Access and Annotation Protocol. Section S4.1 provides the full script structured as annotated listings. Section S4.2 provides the algorithm pseudocode corresponding to the Adaptive AI–MCDM Integration Algorithm (Section 5.1 of the manuscript).</w:t>
      </w:r>
    </w:p>
    <w:p w14:paraId="4A4663B9" w14:textId="77777777" w:rsidR="009F283E" w:rsidRDefault="009F283E">
      <w:pPr>
        <w:spacing w:before="80"/>
      </w:pPr>
    </w:p>
    <w:p w14:paraId="096C8734" w14:textId="77777777" w:rsidR="009F283E" w:rsidRDefault="00000000">
      <w:pPr>
        <w:pStyle w:val="Heading2"/>
      </w:pPr>
      <w:r>
        <w:rPr>
          <w:color w:val="000000"/>
        </w:rPr>
        <w:t>S4.1 Full Python Script: aiml_mrms_validation.py</w:t>
      </w:r>
    </w:p>
    <w:p w14:paraId="238B84F3" w14:textId="77777777" w:rsidR="009F283E" w:rsidRDefault="00000000">
      <w:pPr>
        <w:spacing w:before="60" w:after="80"/>
      </w:pPr>
      <w:r>
        <w:rPr>
          <w:i/>
          <w:iCs/>
          <w:color w:val="444444"/>
          <w:sz w:val="20"/>
          <w:szCs w:val="20"/>
        </w:rPr>
        <w:t>[Manuscript ref: Manuscript Sections 6.1 – 6.6]</w:t>
      </w:r>
    </w:p>
    <w:p w14:paraId="3A781473" w14:textId="77777777" w:rsidR="009F283E" w:rsidRDefault="009F283E">
      <w:pPr>
        <w:spacing w:before="40"/>
      </w:pPr>
    </w:p>
    <w:p w14:paraId="2BB56622" w14:textId="77777777" w:rsidR="009F283E" w:rsidRDefault="00000000">
      <w:pPr>
        <w:pStyle w:val="Heading3"/>
      </w:pPr>
      <w:r>
        <w:rPr>
          <w:color w:val="1A1A1A"/>
        </w:rPr>
        <w:t>Module 1: Imports and Configuration</w:t>
      </w:r>
    </w:p>
    <w:p w14:paraId="691BDE7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aiml_mrms_validation.py</w:t>
      </w:r>
    </w:p>
    <w:p w14:paraId="6D32A3AB"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AIML-MRMS Computational Validation</w:t>
      </w:r>
    </w:p>
    <w:p w14:paraId="4ABDBD8C" w14:textId="77777777" w:rsidR="009F283E" w:rsidRDefault="00000000">
      <w:pPr>
        <w:shd w:val="clear" w:color="auto" w:fill="F0F0F0"/>
        <w:spacing w:before="40" w:after="40"/>
        <w:ind w:left="720"/>
      </w:pPr>
      <w:r>
        <w:t># scikit-learn 1.4.2 | numpy 1.26.4 | pandas 2.2.1 | scipy 1.12.x</w:t>
      </w:r>
    </w:p>
    <w:p w14:paraId="6C1D8963" w14:textId="77777777" w:rsidR="009F283E" w:rsidRDefault="009F283E">
      <w:pPr>
        <w:shd w:val="clear" w:color="auto" w:fill="F0F0F0"/>
        <w:spacing w:before="40" w:after="40"/>
        <w:ind w:left="720"/>
      </w:pPr>
    </w:p>
    <w:p w14:paraId="442C7986"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import numpy as np</w:t>
      </w:r>
    </w:p>
    <w:p w14:paraId="793EEC82"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import pandas as pd</w:t>
      </w:r>
    </w:p>
    <w:p w14:paraId="7E042777"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sklearn.svm</w:t>
      </w:r>
      <w:proofErr w:type="spellEnd"/>
      <w:r>
        <w:rPr>
          <w:rFonts w:ascii="Courier New" w:eastAsia="Courier New" w:hAnsi="Courier New" w:cs="Courier New"/>
          <w:color w:val="1A1A1A"/>
          <w:sz w:val="18"/>
          <w:szCs w:val="18"/>
        </w:rPr>
        <w:t xml:space="preserve"> import </w:t>
      </w:r>
      <w:proofErr w:type="spellStart"/>
      <w:r>
        <w:rPr>
          <w:rFonts w:ascii="Courier New" w:eastAsia="Courier New" w:hAnsi="Courier New" w:cs="Courier New"/>
          <w:color w:val="1A1A1A"/>
          <w:sz w:val="18"/>
          <w:szCs w:val="18"/>
        </w:rPr>
        <w:t>LinearSVC</w:t>
      </w:r>
      <w:proofErr w:type="spellEnd"/>
    </w:p>
    <w:p w14:paraId="006B0455"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from </w:t>
      </w:r>
      <w:proofErr w:type="spellStart"/>
      <w:proofErr w:type="gramStart"/>
      <w:r>
        <w:rPr>
          <w:rFonts w:ascii="Courier New" w:eastAsia="Courier New" w:hAnsi="Courier New" w:cs="Courier New"/>
          <w:color w:val="1A1A1A"/>
          <w:sz w:val="18"/>
          <w:szCs w:val="18"/>
        </w:rPr>
        <w:t>sklearn.model</w:t>
      </w:r>
      <w:proofErr w:type="gramEnd"/>
      <w:r>
        <w:rPr>
          <w:rFonts w:ascii="Courier New" w:eastAsia="Courier New" w:hAnsi="Courier New" w:cs="Courier New"/>
          <w:color w:val="1A1A1A"/>
          <w:sz w:val="18"/>
          <w:szCs w:val="18"/>
        </w:rPr>
        <w:t>_selection</w:t>
      </w:r>
      <w:proofErr w:type="spellEnd"/>
      <w:r>
        <w:rPr>
          <w:rFonts w:ascii="Courier New" w:eastAsia="Courier New" w:hAnsi="Courier New" w:cs="Courier New"/>
          <w:color w:val="1A1A1A"/>
          <w:sz w:val="18"/>
          <w:szCs w:val="18"/>
        </w:rPr>
        <w:t xml:space="preserve"> import </w:t>
      </w:r>
      <w:proofErr w:type="spellStart"/>
      <w:r>
        <w:rPr>
          <w:rFonts w:ascii="Courier New" w:eastAsia="Courier New" w:hAnsi="Courier New" w:cs="Courier New"/>
          <w:color w:val="1A1A1A"/>
          <w:sz w:val="18"/>
          <w:szCs w:val="18"/>
        </w:rPr>
        <w:t>LeaveOneOut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GridSearchCV</w:t>
      </w:r>
      <w:proofErr w:type="spellEnd"/>
    </w:p>
    <w:p w14:paraId="2491ED59"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from </w:t>
      </w:r>
      <w:proofErr w:type="spellStart"/>
      <w:proofErr w:type="gramStart"/>
      <w:r>
        <w:rPr>
          <w:rFonts w:ascii="Courier New" w:eastAsia="Courier New" w:hAnsi="Courier New" w:cs="Courier New"/>
          <w:color w:val="1A1A1A"/>
          <w:sz w:val="18"/>
          <w:szCs w:val="18"/>
        </w:rPr>
        <w:t>sklearn.metrics</w:t>
      </w:r>
      <w:proofErr w:type="spellEnd"/>
      <w:proofErr w:type="gramEnd"/>
      <w:r>
        <w:rPr>
          <w:rFonts w:ascii="Courier New" w:eastAsia="Courier New" w:hAnsi="Courier New" w:cs="Courier New"/>
          <w:color w:val="1A1A1A"/>
          <w:sz w:val="18"/>
          <w:szCs w:val="18"/>
        </w:rPr>
        <w:t xml:space="preserve"> import (</w:t>
      </w:r>
      <w:proofErr w:type="spellStart"/>
      <w:r>
        <w:rPr>
          <w:rFonts w:ascii="Courier New" w:eastAsia="Courier New" w:hAnsi="Courier New" w:cs="Courier New"/>
          <w:color w:val="1A1A1A"/>
          <w:sz w:val="18"/>
          <w:szCs w:val="18"/>
        </w:rPr>
        <w:t>roc_auc_score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balanced_accuracy_score</w:t>
      </w:r>
      <w:proofErr w:type="spellEnd"/>
      <w:r>
        <w:rPr>
          <w:rFonts w:ascii="Courier New" w:eastAsia="Courier New" w:hAnsi="Courier New" w:cs="Courier New"/>
          <w:color w:val="1A1A1A"/>
          <w:sz w:val="18"/>
          <w:szCs w:val="18"/>
        </w:rPr>
        <w:t>,</w:t>
      </w:r>
    </w:p>
    <w:p w14:paraId="0D4B3937"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accuracy_score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confusion_matrix</w:t>
      </w:r>
      <w:proofErr w:type="spellEnd"/>
      <w:r>
        <w:rPr>
          <w:rFonts w:ascii="Courier New" w:eastAsia="Courier New" w:hAnsi="Courier New" w:cs="Courier New"/>
          <w:color w:val="1A1A1A"/>
          <w:sz w:val="18"/>
          <w:szCs w:val="18"/>
        </w:rPr>
        <w:t>)</w:t>
      </w:r>
    </w:p>
    <w:p w14:paraId="19DEB5B5"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from </w:t>
      </w:r>
      <w:proofErr w:type="spellStart"/>
      <w:proofErr w:type="gramStart"/>
      <w:r>
        <w:rPr>
          <w:rFonts w:ascii="Courier New" w:eastAsia="Courier New" w:hAnsi="Courier New" w:cs="Courier New"/>
          <w:color w:val="1A1A1A"/>
          <w:sz w:val="18"/>
          <w:szCs w:val="18"/>
        </w:rPr>
        <w:t>sklearn.preprocessing</w:t>
      </w:r>
      <w:proofErr w:type="spellEnd"/>
      <w:proofErr w:type="gramEnd"/>
      <w:r>
        <w:rPr>
          <w:rFonts w:ascii="Courier New" w:eastAsia="Courier New" w:hAnsi="Courier New" w:cs="Courier New"/>
          <w:color w:val="1A1A1A"/>
          <w:sz w:val="18"/>
          <w:szCs w:val="18"/>
        </w:rPr>
        <w:t xml:space="preserve"> import </w:t>
      </w:r>
      <w:proofErr w:type="spellStart"/>
      <w:r>
        <w:rPr>
          <w:rFonts w:ascii="Courier New" w:eastAsia="Courier New" w:hAnsi="Courier New" w:cs="Courier New"/>
          <w:color w:val="1A1A1A"/>
          <w:sz w:val="18"/>
          <w:szCs w:val="18"/>
        </w:rPr>
        <w:t>MinMaxScaler</w:t>
      </w:r>
      <w:proofErr w:type="spellEnd"/>
    </w:p>
    <w:p w14:paraId="0FED9DDC"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from </w:t>
      </w:r>
      <w:proofErr w:type="spellStart"/>
      <w:proofErr w:type="gramStart"/>
      <w:r>
        <w:rPr>
          <w:rFonts w:ascii="Courier New" w:eastAsia="Courier New" w:hAnsi="Courier New" w:cs="Courier New"/>
          <w:color w:val="1A1A1A"/>
          <w:sz w:val="18"/>
          <w:szCs w:val="18"/>
        </w:rPr>
        <w:t>scipy.stats</w:t>
      </w:r>
      <w:proofErr w:type="spellEnd"/>
      <w:proofErr w:type="gramEnd"/>
      <w:r>
        <w:rPr>
          <w:rFonts w:ascii="Courier New" w:eastAsia="Courier New" w:hAnsi="Courier New" w:cs="Courier New"/>
          <w:color w:val="1A1A1A"/>
          <w:sz w:val="18"/>
          <w:szCs w:val="18"/>
        </w:rPr>
        <w:t xml:space="preserve"> import </w:t>
      </w:r>
      <w:proofErr w:type="spellStart"/>
      <w:proofErr w:type="gramStart"/>
      <w:r>
        <w:rPr>
          <w:rFonts w:ascii="Courier New" w:eastAsia="Courier New" w:hAnsi="Courier New" w:cs="Courier New"/>
          <w:color w:val="1A1A1A"/>
          <w:sz w:val="18"/>
          <w:szCs w:val="18"/>
        </w:rPr>
        <w:t>gini</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note: use custom </w:t>
      </w:r>
      <w:proofErr w:type="spellStart"/>
      <w:r>
        <w:rPr>
          <w:rFonts w:ascii="Courier New" w:eastAsia="Courier New" w:hAnsi="Courier New" w:cs="Courier New"/>
          <w:color w:val="1A1A1A"/>
          <w:sz w:val="18"/>
          <w:szCs w:val="18"/>
        </w:rPr>
        <w:t>gini</w:t>
      </w:r>
      <w:proofErr w:type="spellEnd"/>
      <w:r>
        <w:rPr>
          <w:rFonts w:ascii="Courier New" w:eastAsia="Courier New" w:hAnsi="Courier New" w:cs="Courier New"/>
          <w:color w:val="1A1A1A"/>
          <w:sz w:val="18"/>
          <w:szCs w:val="18"/>
        </w:rPr>
        <w:t xml:space="preserve"> if not available</w:t>
      </w:r>
    </w:p>
    <w:p w14:paraId="29CDCC7D" w14:textId="77777777" w:rsidR="009F283E" w:rsidRDefault="009F283E">
      <w:pPr>
        <w:shd w:val="clear" w:color="auto" w:fill="F0F0F0"/>
        <w:spacing w:before="40" w:after="40"/>
        <w:ind w:left="720"/>
      </w:pPr>
    </w:p>
    <w:p w14:paraId="572AA526"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Reproducibility</w:t>
      </w:r>
    </w:p>
    <w:p w14:paraId="1A0E7AD0"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RANDOM_STATE = 42</w:t>
      </w:r>
    </w:p>
    <w:p w14:paraId="388A2AD2" w14:textId="77777777" w:rsidR="009F283E" w:rsidRDefault="009F283E">
      <w:pPr>
        <w:shd w:val="clear" w:color="auto" w:fill="F0F0F0"/>
        <w:spacing w:before="40" w:after="40"/>
        <w:ind w:left="720"/>
      </w:pPr>
    </w:p>
    <w:p w14:paraId="2799890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Stability parameter and penalty weight</w:t>
      </w:r>
    </w:p>
    <w:p w14:paraId="482B1ACD"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ALPHA = 0.65   # Eq. (1): weight stability parameter</w:t>
      </w:r>
    </w:p>
    <w:p w14:paraId="38AFFFF7"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LAMBDA = </w:t>
      </w:r>
      <w:proofErr w:type="gramStart"/>
      <w:r>
        <w:rPr>
          <w:rFonts w:ascii="Courier New" w:eastAsia="Courier New" w:hAnsi="Courier New" w:cs="Courier New"/>
          <w:color w:val="1A1A1A"/>
          <w:sz w:val="18"/>
          <w:szCs w:val="18"/>
        </w:rPr>
        <w:t>0.15  #</w:t>
      </w:r>
      <w:proofErr w:type="gramEnd"/>
      <w:r>
        <w:rPr>
          <w:rFonts w:ascii="Courier New" w:eastAsia="Courier New" w:hAnsi="Courier New" w:cs="Courier New"/>
          <w:color w:val="1A1A1A"/>
          <w:sz w:val="18"/>
          <w:szCs w:val="18"/>
        </w:rPr>
        <w:t xml:space="preserve"> Eq. (3): governance penalty weight</w:t>
      </w:r>
    </w:p>
    <w:p w14:paraId="52FB8A3C"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N_CYCLES = 3</w:t>
      </w:r>
    </w:p>
    <w:p w14:paraId="16F30208" w14:textId="77777777" w:rsidR="009F283E" w:rsidRDefault="009F283E">
      <w:pPr>
        <w:spacing w:before="80"/>
      </w:pPr>
    </w:p>
    <w:p w14:paraId="03A1A568" w14:textId="77777777" w:rsidR="009F283E" w:rsidRDefault="00000000">
      <w:pPr>
        <w:pStyle w:val="Heading3"/>
      </w:pPr>
      <w:r>
        <w:rPr>
          <w:color w:val="1A1A1A"/>
        </w:rPr>
        <w:t>Module 2: Data Loading and Normalisation</w:t>
      </w:r>
    </w:p>
    <w:p w14:paraId="6B53389B"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load_and_</w:t>
      </w:r>
      <w:proofErr w:type="gramStart"/>
      <w:r>
        <w:rPr>
          <w:rFonts w:ascii="Courier New" w:eastAsia="Courier New" w:hAnsi="Courier New" w:cs="Courier New"/>
          <w:color w:val="1A1A1A"/>
          <w:sz w:val="18"/>
          <w:szCs w:val="18"/>
        </w:rPr>
        <w:t>normalise</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wgi_path</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fraser_path</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unctad_path</w:t>
      </w:r>
      <w:proofErr w:type="spellEnd"/>
      <w:r>
        <w:rPr>
          <w:rFonts w:ascii="Courier New" w:eastAsia="Courier New" w:hAnsi="Courier New" w:cs="Courier New"/>
          <w:color w:val="1A1A1A"/>
          <w:sz w:val="18"/>
          <w:szCs w:val="18"/>
        </w:rPr>
        <w:t>):</w:t>
      </w:r>
    </w:p>
    <w:p w14:paraId="72AF8A7E"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
    <w:p w14:paraId="5360EB19"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Load raw CSVs and apply min-max normalisation.</w:t>
      </w:r>
    </w:p>
    <w:p w14:paraId="48280A81"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Returns: </w:t>
      </w:r>
      <w:proofErr w:type="spellStart"/>
      <w:r>
        <w:rPr>
          <w:rFonts w:ascii="Courier New" w:eastAsia="Courier New" w:hAnsi="Courier New" w:cs="Courier New"/>
          <w:color w:val="1A1A1A"/>
          <w:sz w:val="18"/>
          <w:szCs w:val="18"/>
        </w:rPr>
        <w:t>feature_matrix</w:t>
      </w:r>
      <w:proofErr w:type="spellEnd"/>
      <w:r>
        <w:rPr>
          <w:rFonts w:ascii="Courier New" w:eastAsia="Courier New" w:hAnsi="Courier New" w:cs="Courier New"/>
          <w:color w:val="1A1A1A"/>
          <w:sz w:val="18"/>
          <w:szCs w:val="18"/>
        </w:rPr>
        <w:t xml:space="preserve"> (16x6), labels (16,), </w:t>
      </w:r>
      <w:proofErr w:type="spellStart"/>
      <w:r>
        <w:rPr>
          <w:rFonts w:ascii="Courier New" w:eastAsia="Courier New" w:hAnsi="Courier New" w:cs="Courier New"/>
          <w:color w:val="1A1A1A"/>
          <w:sz w:val="18"/>
          <w:szCs w:val="18"/>
        </w:rPr>
        <w:t>fdi_vector</w:t>
      </w:r>
      <w:proofErr w:type="spellEnd"/>
      <w:r>
        <w:rPr>
          <w:rFonts w:ascii="Courier New" w:eastAsia="Courier New" w:hAnsi="Courier New" w:cs="Courier New"/>
          <w:color w:val="1A1A1A"/>
          <w:sz w:val="18"/>
          <w:szCs w:val="18"/>
        </w:rPr>
        <w:t xml:space="preserve"> (16,)</w:t>
      </w:r>
    </w:p>
    <w:p w14:paraId="4327CA55"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
    <w:p w14:paraId="688A060E"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wgi</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pd.read</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csv</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wgi_path</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index_col</w:t>
      </w:r>
      <w:proofErr w:type="spellEnd"/>
      <w:r>
        <w:rPr>
          <w:rFonts w:ascii="Courier New" w:eastAsia="Courier New" w:hAnsi="Courier New" w:cs="Courier New"/>
          <w:color w:val="1A1A1A"/>
          <w:sz w:val="18"/>
          <w:szCs w:val="18"/>
        </w:rPr>
        <w:t>='iso3_code')</w:t>
      </w:r>
    </w:p>
    <w:p w14:paraId="12172580"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fraser</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pd.read</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csv</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fraser_path</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index_col</w:t>
      </w:r>
      <w:proofErr w:type="spellEnd"/>
      <w:r>
        <w:rPr>
          <w:rFonts w:ascii="Courier New" w:eastAsia="Courier New" w:hAnsi="Courier New" w:cs="Courier New"/>
          <w:color w:val="1A1A1A"/>
          <w:sz w:val="18"/>
          <w:szCs w:val="18"/>
        </w:rPr>
        <w:t>='iso3_code')</w:t>
      </w:r>
    </w:p>
    <w:p w14:paraId="1D064DE2"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unctad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pd.read</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csv</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unctad_path</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index_col</w:t>
      </w:r>
      <w:proofErr w:type="spellEnd"/>
      <w:r>
        <w:rPr>
          <w:rFonts w:ascii="Courier New" w:eastAsia="Courier New" w:hAnsi="Courier New" w:cs="Courier New"/>
          <w:color w:val="1A1A1A"/>
          <w:sz w:val="18"/>
          <w:szCs w:val="18"/>
        </w:rPr>
        <w:t>='iso3_code')</w:t>
      </w:r>
    </w:p>
    <w:p w14:paraId="15E69B4A" w14:textId="77777777" w:rsidR="009F283E" w:rsidRDefault="009F283E">
      <w:pPr>
        <w:shd w:val="clear" w:color="auto" w:fill="F0F0F0"/>
        <w:spacing w:before="40" w:after="40"/>
        <w:ind w:left="720"/>
      </w:pPr>
    </w:p>
    <w:p w14:paraId="4AE02499"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 Six features: 5 WGI dims + Fraser PPI</w:t>
      </w:r>
    </w:p>
    <w:p w14:paraId="13E8DCB3"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lastRenderedPageBreak/>
        <w:t xml:space="preserve">    features = ['</w:t>
      </w:r>
      <w:proofErr w:type="spellStart"/>
      <w:r>
        <w:rPr>
          <w:rFonts w:ascii="Courier New" w:eastAsia="Courier New" w:hAnsi="Courier New" w:cs="Courier New"/>
          <w:color w:val="1A1A1A"/>
          <w:sz w:val="18"/>
          <w:szCs w:val="18"/>
        </w:rPr>
        <w:t>wgi_rol</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wgi_rq</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wgi_ge</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wgi_cc</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wgi_ps</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fraser_ppi</w:t>
      </w:r>
      <w:proofErr w:type="spellEnd"/>
      <w:r>
        <w:rPr>
          <w:rFonts w:ascii="Courier New" w:eastAsia="Courier New" w:hAnsi="Courier New" w:cs="Courier New"/>
          <w:color w:val="1A1A1A"/>
          <w:sz w:val="18"/>
          <w:szCs w:val="18"/>
        </w:rPr>
        <w:t>']</w:t>
      </w:r>
    </w:p>
    <w:p w14:paraId="67676DB5"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X_raw</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wgi</w:t>
      </w:r>
      <w:proofErr w:type="spellEnd"/>
      <w:r>
        <w:rPr>
          <w:rFonts w:ascii="Courier New" w:eastAsia="Courier New" w:hAnsi="Courier New" w:cs="Courier New"/>
          <w:color w:val="1A1A1A"/>
          <w:sz w:val="18"/>
          <w:szCs w:val="18"/>
        </w:rPr>
        <w:t>[features[:5]</w:t>
      </w:r>
      <w:proofErr w:type="gramStart"/>
      <w:r>
        <w:rPr>
          <w:rFonts w:ascii="Courier New" w:eastAsia="Courier New" w:hAnsi="Courier New" w:cs="Courier New"/>
          <w:color w:val="1A1A1A"/>
          <w:sz w:val="18"/>
          <w:szCs w:val="18"/>
        </w:rPr>
        <w:t>].join</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fraser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fraser_ppi</w:t>
      </w:r>
      <w:proofErr w:type="spellEnd"/>
      <w:r>
        <w:rPr>
          <w:rFonts w:ascii="Courier New" w:eastAsia="Courier New" w:hAnsi="Courier New" w:cs="Courier New"/>
          <w:color w:val="1A1A1A"/>
          <w:sz w:val="18"/>
          <w:szCs w:val="18"/>
        </w:rPr>
        <w:t>']])</w:t>
      </w:r>
    </w:p>
    <w:p w14:paraId="05E898D1" w14:textId="77777777" w:rsidR="009F283E" w:rsidRDefault="009F283E">
      <w:pPr>
        <w:shd w:val="clear" w:color="auto" w:fill="F0F0F0"/>
        <w:spacing w:before="40" w:after="40"/>
        <w:ind w:left="720"/>
      </w:pPr>
    </w:p>
    <w:p w14:paraId="473B382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scaler = </w:t>
      </w:r>
      <w:proofErr w:type="spellStart"/>
      <w:proofErr w:type="gramStart"/>
      <w:r>
        <w:rPr>
          <w:rFonts w:ascii="Courier New" w:eastAsia="Courier New" w:hAnsi="Courier New" w:cs="Courier New"/>
          <w:color w:val="1A1A1A"/>
          <w:sz w:val="18"/>
          <w:szCs w:val="18"/>
        </w:rPr>
        <w:t>MinMaxScaler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45E63325"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X_norm</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scaler.fit_transform</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X_raw</w:t>
      </w:r>
      <w:proofErr w:type="spellEnd"/>
      <w:r>
        <w:rPr>
          <w:rFonts w:ascii="Courier New" w:eastAsia="Courier New" w:hAnsi="Courier New" w:cs="Courier New"/>
          <w:color w:val="1A1A1A"/>
          <w:sz w:val="18"/>
          <w:szCs w:val="18"/>
        </w:rPr>
        <w:t>)</w:t>
      </w:r>
    </w:p>
    <w:p w14:paraId="2B44D966" w14:textId="77777777" w:rsidR="009F283E" w:rsidRDefault="009F283E">
      <w:pPr>
        <w:shd w:val="clear" w:color="auto" w:fill="F0F0F0"/>
        <w:spacing w:before="40" w:after="40"/>
        <w:ind w:left="720"/>
      </w:pPr>
    </w:p>
    <w:p w14:paraId="0B54F86C"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labels = </w:t>
      </w:r>
      <w:proofErr w:type="spellStart"/>
      <w:r>
        <w:rPr>
          <w:rFonts w:ascii="Courier New" w:eastAsia="Courier New" w:hAnsi="Courier New" w:cs="Courier New"/>
          <w:color w:val="1A1A1A"/>
          <w:sz w:val="18"/>
          <w:szCs w:val="18"/>
        </w:rPr>
        <w:t>fraser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invest_label</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].values</w:t>
      </w:r>
      <w:proofErr w:type="gramEnd"/>
      <w:r>
        <w:rPr>
          <w:rFonts w:ascii="Courier New" w:eastAsia="Courier New" w:hAnsi="Courier New" w:cs="Courier New"/>
          <w:color w:val="1A1A1A"/>
          <w:sz w:val="18"/>
          <w:szCs w:val="18"/>
        </w:rPr>
        <w:t xml:space="preserve">  # binary: 1=Favourable</w:t>
      </w:r>
    </w:p>
    <w:p w14:paraId="55CAFCF5"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fdi</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MinMaxScaler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fit</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transform</w:t>
      </w:r>
      <w:proofErr w:type="spellEnd"/>
      <w:r>
        <w:rPr>
          <w:rFonts w:ascii="Courier New" w:eastAsia="Courier New" w:hAnsi="Courier New" w:cs="Courier New"/>
          <w:color w:val="1A1A1A"/>
          <w:sz w:val="18"/>
          <w:szCs w:val="18"/>
        </w:rPr>
        <w:t>(</w:t>
      </w:r>
      <w:proofErr w:type="gramEnd"/>
    </w:p>
    <w:p w14:paraId="675725E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unctad</w:t>
      </w:r>
      <w:proofErr w:type="spellEnd"/>
      <w:r>
        <w:rPr>
          <w:rFonts w:ascii="Courier New" w:eastAsia="Courier New" w:hAnsi="Courier New" w:cs="Courier New"/>
          <w:color w:val="1A1A1A"/>
          <w:sz w:val="18"/>
          <w:szCs w:val="18"/>
        </w:rPr>
        <w:t>[['fdi_inflow_2022']</w:t>
      </w:r>
      <w:proofErr w:type="gramStart"/>
      <w:r>
        <w:rPr>
          <w:rFonts w:ascii="Courier New" w:eastAsia="Courier New" w:hAnsi="Courier New" w:cs="Courier New"/>
          <w:color w:val="1A1A1A"/>
          <w:sz w:val="18"/>
          <w:szCs w:val="18"/>
        </w:rPr>
        <w:t>].values</w:t>
      </w:r>
      <w:proofErr w:type="gramEnd"/>
      <w:r>
        <w:rPr>
          <w:rFonts w:ascii="Courier New" w:eastAsia="Courier New" w:hAnsi="Courier New" w:cs="Courier New"/>
          <w:color w:val="1A1A1A"/>
          <w:sz w:val="18"/>
          <w:szCs w:val="18"/>
        </w:rPr>
        <w:t>)</w:t>
      </w:r>
    </w:p>
    <w:p w14:paraId="15562C7F" w14:textId="77777777" w:rsidR="009F283E" w:rsidRDefault="009F283E">
      <w:pPr>
        <w:shd w:val="clear" w:color="auto" w:fill="F0F0F0"/>
        <w:spacing w:before="40" w:after="40"/>
        <w:ind w:left="720"/>
      </w:pPr>
    </w:p>
    <w:p w14:paraId="25F5B73D"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X_norm</w:t>
      </w:r>
      <w:proofErr w:type="spellEnd"/>
      <w:r>
        <w:rPr>
          <w:rFonts w:ascii="Courier New" w:eastAsia="Courier New" w:hAnsi="Courier New" w:cs="Courier New"/>
          <w:color w:val="1A1A1A"/>
          <w:sz w:val="18"/>
          <w:szCs w:val="18"/>
        </w:rPr>
        <w:t xml:space="preserve">, labels, </w:t>
      </w:r>
      <w:proofErr w:type="spellStart"/>
      <w:proofErr w:type="gramStart"/>
      <w:r>
        <w:rPr>
          <w:rFonts w:ascii="Courier New" w:eastAsia="Courier New" w:hAnsi="Courier New" w:cs="Courier New"/>
          <w:color w:val="1A1A1A"/>
          <w:sz w:val="18"/>
          <w:szCs w:val="18"/>
        </w:rPr>
        <w:t>fdi.flatten</w:t>
      </w:r>
      <w:proofErr w:type="spellEnd"/>
      <w:proofErr w:type="gramEnd"/>
      <w:r>
        <w:rPr>
          <w:rFonts w:ascii="Courier New" w:eastAsia="Courier New" w:hAnsi="Courier New" w:cs="Courier New"/>
          <w:color w:val="1A1A1A"/>
          <w:sz w:val="18"/>
          <w:szCs w:val="18"/>
        </w:rPr>
        <w:t>(), list(</w:t>
      </w:r>
      <w:proofErr w:type="spellStart"/>
      <w:r>
        <w:rPr>
          <w:rFonts w:ascii="Courier New" w:eastAsia="Courier New" w:hAnsi="Courier New" w:cs="Courier New"/>
          <w:color w:val="1A1A1A"/>
          <w:sz w:val="18"/>
          <w:szCs w:val="18"/>
        </w:rPr>
        <w:t>X_</w:t>
      </w:r>
      <w:proofErr w:type="gramStart"/>
      <w:r>
        <w:rPr>
          <w:rFonts w:ascii="Courier New" w:eastAsia="Courier New" w:hAnsi="Courier New" w:cs="Courier New"/>
          <w:color w:val="1A1A1A"/>
          <w:sz w:val="18"/>
          <w:szCs w:val="18"/>
        </w:rPr>
        <w:t>raw.index</w:t>
      </w:r>
      <w:proofErr w:type="spellEnd"/>
      <w:proofErr w:type="gramEnd"/>
      <w:r>
        <w:rPr>
          <w:rFonts w:ascii="Courier New" w:eastAsia="Courier New" w:hAnsi="Courier New" w:cs="Courier New"/>
          <w:color w:val="1A1A1A"/>
          <w:sz w:val="18"/>
          <w:szCs w:val="18"/>
        </w:rPr>
        <w:t>)</w:t>
      </w:r>
    </w:p>
    <w:p w14:paraId="5E83745A" w14:textId="77777777" w:rsidR="009F283E" w:rsidRDefault="009F283E">
      <w:pPr>
        <w:spacing w:before="80"/>
      </w:pPr>
    </w:p>
    <w:p w14:paraId="74138EB0" w14:textId="77777777" w:rsidR="009F283E" w:rsidRDefault="00000000">
      <w:pPr>
        <w:pStyle w:val="Heading3"/>
      </w:pPr>
      <w:r>
        <w:rPr>
          <w:color w:val="1A1A1A"/>
        </w:rPr>
        <w:t>Module 3: SVM Classification and Feature Importance</w:t>
      </w:r>
    </w:p>
    <w:p w14:paraId="2D55E8A7"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run_</w:t>
      </w:r>
      <w:proofErr w:type="gramStart"/>
      <w:r>
        <w:rPr>
          <w:rFonts w:ascii="Courier New" w:eastAsia="Courier New" w:hAnsi="Courier New" w:cs="Courier New"/>
          <w:color w:val="1A1A1A"/>
          <w:sz w:val="18"/>
          <w:szCs w:val="18"/>
        </w:rPr>
        <w:t>svm</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X, y):</w:t>
      </w:r>
    </w:p>
    <w:p w14:paraId="53CB2C1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
    <w:p w14:paraId="3467CEB1"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Fit </w:t>
      </w:r>
      <w:proofErr w:type="spellStart"/>
      <w:r>
        <w:rPr>
          <w:rFonts w:ascii="Courier New" w:eastAsia="Courier New" w:hAnsi="Courier New" w:cs="Courier New"/>
          <w:color w:val="1A1A1A"/>
          <w:sz w:val="18"/>
          <w:szCs w:val="18"/>
        </w:rPr>
        <w:t>LinearSVC</w:t>
      </w:r>
      <w:proofErr w:type="spellEnd"/>
      <w:r>
        <w:rPr>
          <w:rFonts w:ascii="Courier New" w:eastAsia="Courier New" w:hAnsi="Courier New" w:cs="Courier New"/>
          <w:color w:val="1A1A1A"/>
          <w:sz w:val="18"/>
          <w:szCs w:val="18"/>
        </w:rPr>
        <w:t xml:space="preserve"> with LOO-CV and grid search over C.</w:t>
      </w:r>
    </w:p>
    <w:p w14:paraId="0D712FB3"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Returns: </w:t>
      </w:r>
      <w:proofErr w:type="spellStart"/>
      <w:r>
        <w:rPr>
          <w:rFonts w:ascii="Courier New" w:eastAsia="Courier New" w:hAnsi="Courier New" w:cs="Courier New"/>
          <w:color w:val="1A1A1A"/>
          <w:sz w:val="18"/>
          <w:szCs w:val="18"/>
        </w:rPr>
        <w:t>best_model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loo_metrics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feature_importances</w:t>
      </w:r>
      <w:proofErr w:type="spellEnd"/>
    </w:p>
    <w:p w14:paraId="4A3F9FDF"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
    <w:p w14:paraId="05E5108C"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loo = </w:t>
      </w:r>
      <w:proofErr w:type="spellStart"/>
      <w:proofErr w:type="gramStart"/>
      <w:r>
        <w:rPr>
          <w:rFonts w:ascii="Courier New" w:eastAsia="Courier New" w:hAnsi="Courier New" w:cs="Courier New"/>
          <w:color w:val="1A1A1A"/>
          <w:sz w:val="18"/>
          <w:szCs w:val="18"/>
        </w:rPr>
        <w:t>LeaveOneOut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3FB878DE"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param_grid</w:t>
      </w:r>
      <w:proofErr w:type="spellEnd"/>
      <w:r>
        <w:rPr>
          <w:rFonts w:ascii="Courier New" w:eastAsia="Courier New" w:hAnsi="Courier New" w:cs="Courier New"/>
          <w:color w:val="1A1A1A"/>
          <w:sz w:val="18"/>
          <w:szCs w:val="18"/>
        </w:rPr>
        <w:t xml:space="preserve"> = {'C': [0.1, 1, 10, 100]}</w:t>
      </w:r>
    </w:p>
    <w:p w14:paraId="2301A45B" w14:textId="77777777" w:rsidR="009F283E" w:rsidRDefault="009F283E">
      <w:pPr>
        <w:shd w:val="clear" w:color="auto" w:fill="F0F0F0"/>
        <w:spacing w:before="40" w:after="40"/>
        <w:ind w:left="720"/>
      </w:pPr>
    </w:p>
    <w:p w14:paraId="110B0A62"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clf</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LinearSVC</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class_weight</w:t>
      </w:r>
      <w:proofErr w:type="spellEnd"/>
      <w:r>
        <w:rPr>
          <w:rFonts w:ascii="Courier New" w:eastAsia="Courier New" w:hAnsi="Courier New" w:cs="Courier New"/>
          <w:color w:val="1A1A1A"/>
          <w:sz w:val="18"/>
          <w:szCs w:val="18"/>
        </w:rPr>
        <w:t xml:space="preserve">='balanced', </w:t>
      </w:r>
      <w:proofErr w:type="spellStart"/>
      <w:r>
        <w:rPr>
          <w:rFonts w:ascii="Courier New" w:eastAsia="Courier New" w:hAnsi="Courier New" w:cs="Courier New"/>
          <w:color w:val="1A1A1A"/>
          <w:sz w:val="18"/>
          <w:szCs w:val="18"/>
        </w:rPr>
        <w:t>max_iter</w:t>
      </w:r>
      <w:proofErr w:type="spellEnd"/>
      <w:r>
        <w:rPr>
          <w:rFonts w:ascii="Courier New" w:eastAsia="Courier New" w:hAnsi="Courier New" w:cs="Courier New"/>
          <w:color w:val="1A1A1A"/>
          <w:sz w:val="18"/>
          <w:szCs w:val="18"/>
        </w:rPr>
        <w:t>=10000,</w:t>
      </w:r>
    </w:p>
    <w:p w14:paraId="6F9A047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random_state</w:t>
      </w:r>
      <w:proofErr w:type="spellEnd"/>
      <w:r>
        <w:rPr>
          <w:rFonts w:ascii="Courier New" w:eastAsia="Courier New" w:hAnsi="Courier New" w:cs="Courier New"/>
          <w:color w:val="1A1A1A"/>
          <w:sz w:val="18"/>
          <w:szCs w:val="18"/>
        </w:rPr>
        <w:t>=RANDOM_STATE)</w:t>
      </w:r>
    </w:p>
    <w:p w14:paraId="02AAA2F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gs</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GridSearchCV</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clf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param_grid</w:t>
      </w:r>
      <w:proofErr w:type="spellEnd"/>
      <w:r>
        <w:rPr>
          <w:rFonts w:ascii="Courier New" w:eastAsia="Courier New" w:hAnsi="Courier New" w:cs="Courier New"/>
          <w:color w:val="1A1A1A"/>
          <w:sz w:val="18"/>
          <w:szCs w:val="18"/>
        </w:rPr>
        <w:t>, cv=loo,</w:t>
      </w:r>
    </w:p>
    <w:p w14:paraId="673AFE99"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scoring='</w:t>
      </w:r>
      <w:proofErr w:type="spellStart"/>
      <w:r>
        <w:rPr>
          <w:rFonts w:ascii="Courier New" w:eastAsia="Courier New" w:hAnsi="Courier New" w:cs="Courier New"/>
          <w:color w:val="1A1A1A"/>
          <w:sz w:val="18"/>
          <w:szCs w:val="18"/>
        </w:rPr>
        <w:t>balanced_accuracy</w:t>
      </w:r>
      <w:proofErr w:type="spellEnd"/>
      <w:r>
        <w:rPr>
          <w:rFonts w:ascii="Courier New" w:eastAsia="Courier New" w:hAnsi="Courier New" w:cs="Courier New"/>
          <w:color w:val="1A1A1A"/>
          <w:sz w:val="18"/>
          <w:szCs w:val="18"/>
        </w:rPr>
        <w:t>')</w:t>
      </w:r>
    </w:p>
    <w:p w14:paraId="5D46331C"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gs.fit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X, y)</w:t>
      </w:r>
    </w:p>
    <w:p w14:paraId="6923AFDB" w14:textId="77777777" w:rsidR="009F283E" w:rsidRDefault="009F283E">
      <w:pPr>
        <w:shd w:val="clear" w:color="auto" w:fill="F0F0F0"/>
        <w:spacing w:before="40" w:after="40"/>
        <w:ind w:left="720"/>
      </w:pPr>
    </w:p>
    <w:p w14:paraId="191E59F9"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best = </w:t>
      </w:r>
      <w:proofErr w:type="spellStart"/>
      <w:proofErr w:type="gramStart"/>
      <w:r>
        <w:rPr>
          <w:rFonts w:ascii="Courier New" w:eastAsia="Courier New" w:hAnsi="Courier New" w:cs="Courier New"/>
          <w:color w:val="1A1A1A"/>
          <w:sz w:val="18"/>
          <w:szCs w:val="18"/>
        </w:rPr>
        <w:t>gs.best</w:t>
      </w:r>
      <w:proofErr w:type="gramEnd"/>
      <w:r>
        <w:rPr>
          <w:rFonts w:ascii="Courier New" w:eastAsia="Courier New" w:hAnsi="Courier New" w:cs="Courier New"/>
          <w:color w:val="1A1A1A"/>
          <w:sz w:val="18"/>
          <w:szCs w:val="18"/>
        </w:rPr>
        <w:t>_estimator</w:t>
      </w:r>
      <w:proofErr w:type="spellEnd"/>
      <w:r>
        <w:rPr>
          <w:rFonts w:ascii="Courier New" w:eastAsia="Courier New" w:hAnsi="Courier New" w:cs="Courier New"/>
          <w:color w:val="1A1A1A"/>
          <w:sz w:val="18"/>
          <w:szCs w:val="18"/>
        </w:rPr>
        <w:t>_</w:t>
      </w:r>
    </w:p>
    <w:p w14:paraId="3C6E7123"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best.fit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X, y)</w:t>
      </w:r>
    </w:p>
    <w:p w14:paraId="73F710B9" w14:textId="77777777" w:rsidR="009F283E" w:rsidRDefault="009F283E">
      <w:pPr>
        <w:shd w:val="clear" w:color="auto" w:fill="F0F0F0"/>
        <w:spacing w:before="40" w:after="40"/>
        <w:ind w:left="720"/>
      </w:pPr>
    </w:p>
    <w:p w14:paraId="68496E35"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 LOO predictions for metric computation</w:t>
      </w:r>
    </w:p>
    <w:p w14:paraId="6415E1C3"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y_pred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gs.best</w:t>
      </w:r>
      <w:proofErr w:type="gramEnd"/>
      <w:r>
        <w:rPr>
          <w:rFonts w:ascii="Courier New" w:eastAsia="Courier New" w:hAnsi="Courier New" w:cs="Courier New"/>
          <w:color w:val="1A1A1A"/>
          <w:sz w:val="18"/>
          <w:szCs w:val="18"/>
        </w:rPr>
        <w:t>_estimator</w:t>
      </w:r>
      <w:proofErr w:type="gramStart"/>
      <w:r>
        <w:rPr>
          <w:rFonts w:ascii="Courier New" w:eastAsia="Courier New" w:hAnsi="Courier New" w:cs="Courier New"/>
          <w:color w:val="1A1A1A"/>
          <w:sz w:val="18"/>
          <w:szCs w:val="18"/>
        </w:rPr>
        <w:t>_.predict</w:t>
      </w:r>
      <w:proofErr w:type="spellEnd"/>
      <w:proofErr w:type="gramEnd"/>
      <w:r>
        <w:rPr>
          <w:rFonts w:ascii="Courier New" w:eastAsia="Courier New" w:hAnsi="Courier New" w:cs="Courier New"/>
          <w:color w:val="1A1A1A"/>
          <w:sz w:val="18"/>
          <w:szCs w:val="18"/>
        </w:rPr>
        <w:t>(X</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refit on full data</w:t>
      </w:r>
    </w:p>
    <w:p w14:paraId="3682CF01"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loo_preds</w:t>
      </w:r>
      <w:proofErr w:type="spellEnd"/>
      <w:r>
        <w:rPr>
          <w:rFonts w:ascii="Courier New" w:eastAsia="Courier New" w:hAnsi="Courier New" w:cs="Courier New"/>
          <w:color w:val="1A1A1A"/>
          <w:sz w:val="18"/>
          <w:szCs w:val="18"/>
        </w:rPr>
        <w:t xml:space="preserve"> = []</w:t>
      </w:r>
    </w:p>
    <w:p w14:paraId="534C390C"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train_idx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test_idx</w:t>
      </w:r>
      <w:proofErr w:type="spellEnd"/>
      <w:r>
        <w:rPr>
          <w:rFonts w:ascii="Courier New" w:eastAsia="Courier New" w:hAnsi="Courier New" w:cs="Courier New"/>
          <w:color w:val="1A1A1A"/>
          <w:sz w:val="18"/>
          <w:szCs w:val="18"/>
        </w:rPr>
        <w:t xml:space="preserve"> in </w:t>
      </w:r>
      <w:proofErr w:type="spellStart"/>
      <w:proofErr w:type="gramStart"/>
      <w:r>
        <w:rPr>
          <w:rFonts w:ascii="Courier New" w:eastAsia="Courier New" w:hAnsi="Courier New" w:cs="Courier New"/>
          <w:color w:val="1A1A1A"/>
          <w:sz w:val="18"/>
          <w:szCs w:val="18"/>
        </w:rPr>
        <w:t>loo.split</w:t>
      </w:r>
      <w:proofErr w:type="spellEnd"/>
      <w:proofErr w:type="gramEnd"/>
      <w:r>
        <w:rPr>
          <w:rFonts w:ascii="Courier New" w:eastAsia="Courier New" w:hAnsi="Courier New" w:cs="Courier New"/>
          <w:color w:val="1A1A1A"/>
          <w:sz w:val="18"/>
          <w:szCs w:val="18"/>
        </w:rPr>
        <w:t>(X):</w:t>
      </w:r>
    </w:p>
    <w:p w14:paraId="2E35597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m = </w:t>
      </w:r>
      <w:proofErr w:type="spellStart"/>
      <w:proofErr w:type="gramStart"/>
      <w:r>
        <w:rPr>
          <w:rFonts w:ascii="Courier New" w:eastAsia="Courier New" w:hAnsi="Courier New" w:cs="Courier New"/>
          <w:color w:val="1A1A1A"/>
          <w:sz w:val="18"/>
          <w:szCs w:val="18"/>
        </w:rPr>
        <w:t>LinearSVC</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w:t>
      </w:r>
      <w:proofErr w:type="spellStart"/>
      <w:r>
        <w:rPr>
          <w:rFonts w:ascii="Courier New" w:eastAsia="Courier New" w:hAnsi="Courier New" w:cs="Courier New"/>
          <w:color w:val="1A1A1A"/>
          <w:sz w:val="18"/>
          <w:szCs w:val="18"/>
        </w:rPr>
        <w:t>gs.best_params</w:t>
      </w:r>
      <w:proofErr w:type="spellEnd"/>
      <w:r>
        <w:rPr>
          <w:rFonts w:ascii="Courier New" w:eastAsia="Courier New" w:hAnsi="Courier New" w:cs="Courier New"/>
          <w:color w:val="1A1A1A"/>
          <w:sz w:val="18"/>
          <w:szCs w:val="18"/>
        </w:rPr>
        <w:t>_['C'],</w:t>
      </w:r>
    </w:p>
    <w:p w14:paraId="4FB6682C"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class_weight</w:t>
      </w:r>
      <w:proofErr w:type="spellEnd"/>
      <w:r>
        <w:rPr>
          <w:rFonts w:ascii="Courier New" w:eastAsia="Courier New" w:hAnsi="Courier New" w:cs="Courier New"/>
          <w:color w:val="1A1A1A"/>
          <w:sz w:val="18"/>
          <w:szCs w:val="18"/>
        </w:rPr>
        <w:t>='balanced',</w:t>
      </w:r>
    </w:p>
    <w:p w14:paraId="23C74B6F"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max_iter</w:t>
      </w:r>
      <w:proofErr w:type="spellEnd"/>
      <w:r>
        <w:rPr>
          <w:rFonts w:ascii="Courier New" w:eastAsia="Courier New" w:hAnsi="Courier New" w:cs="Courier New"/>
          <w:color w:val="1A1A1A"/>
          <w:sz w:val="18"/>
          <w:szCs w:val="18"/>
        </w:rPr>
        <w:t>=10000,</w:t>
      </w:r>
    </w:p>
    <w:p w14:paraId="2FA5A6EF"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random_state</w:t>
      </w:r>
      <w:proofErr w:type="spellEnd"/>
      <w:r>
        <w:rPr>
          <w:rFonts w:ascii="Courier New" w:eastAsia="Courier New" w:hAnsi="Courier New" w:cs="Courier New"/>
          <w:color w:val="1A1A1A"/>
          <w:sz w:val="18"/>
          <w:szCs w:val="18"/>
        </w:rPr>
        <w:t>=RANDOM_STATE)</w:t>
      </w:r>
    </w:p>
    <w:p w14:paraId="0101EED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m.fit</w:t>
      </w:r>
      <w:proofErr w:type="spellEnd"/>
      <w:r>
        <w:rPr>
          <w:rFonts w:ascii="Courier New" w:eastAsia="Courier New" w:hAnsi="Courier New" w:cs="Courier New"/>
          <w:color w:val="1A1A1A"/>
          <w:sz w:val="18"/>
          <w:szCs w:val="18"/>
        </w:rPr>
        <w:t>(X[</w:t>
      </w:r>
      <w:proofErr w:type="spellStart"/>
      <w:r>
        <w:rPr>
          <w:rFonts w:ascii="Courier New" w:eastAsia="Courier New" w:hAnsi="Courier New" w:cs="Courier New"/>
          <w:color w:val="1A1A1A"/>
          <w:sz w:val="18"/>
          <w:szCs w:val="18"/>
        </w:rPr>
        <w:t>train_idx</w:t>
      </w:r>
      <w:proofErr w:type="spellEnd"/>
      <w:r>
        <w:rPr>
          <w:rFonts w:ascii="Courier New" w:eastAsia="Courier New" w:hAnsi="Courier New" w:cs="Courier New"/>
          <w:color w:val="1A1A1A"/>
          <w:sz w:val="18"/>
          <w:szCs w:val="18"/>
        </w:rPr>
        <w:t>], y[</w:t>
      </w:r>
      <w:proofErr w:type="spellStart"/>
      <w:r>
        <w:rPr>
          <w:rFonts w:ascii="Courier New" w:eastAsia="Courier New" w:hAnsi="Courier New" w:cs="Courier New"/>
          <w:color w:val="1A1A1A"/>
          <w:sz w:val="18"/>
          <w:szCs w:val="18"/>
        </w:rPr>
        <w:t>train_idx</w:t>
      </w:r>
      <w:proofErr w:type="spellEnd"/>
      <w:r>
        <w:rPr>
          <w:rFonts w:ascii="Courier New" w:eastAsia="Courier New" w:hAnsi="Courier New" w:cs="Courier New"/>
          <w:color w:val="1A1A1A"/>
          <w:sz w:val="18"/>
          <w:szCs w:val="18"/>
        </w:rPr>
        <w:t>])</w:t>
      </w:r>
    </w:p>
    <w:p w14:paraId="4234D45F"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loo_</w:t>
      </w:r>
      <w:proofErr w:type="gramStart"/>
      <w:r>
        <w:rPr>
          <w:rFonts w:ascii="Courier New" w:eastAsia="Courier New" w:hAnsi="Courier New" w:cs="Courier New"/>
          <w:color w:val="1A1A1A"/>
          <w:sz w:val="18"/>
          <w:szCs w:val="18"/>
        </w:rPr>
        <w:t>preds.append</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m.predict</w:t>
      </w:r>
      <w:proofErr w:type="spellEnd"/>
      <w:proofErr w:type="gramEnd"/>
      <w:r>
        <w:rPr>
          <w:rFonts w:ascii="Courier New" w:eastAsia="Courier New" w:hAnsi="Courier New" w:cs="Courier New"/>
          <w:color w:val="1A1A1A"/>
          <w:sz w:val="18"/>
          <w:szCs w:val="18"/>
        </w:rPr>
        <w:t>(X[</w:t>
      </w:r>
      <w:proofErr w:type="spellStart"/>
      <w:r>
        <w:rPr>
          <w:rFonts w:ascii="Courier New" w:eastAsia="Courier New" w:hAnsi="Courier New" w:cs="Courier New"/>
          <w:color w:val="1A1A1A"/>
          <w:sz w:val="18"/>
          <w:szCs w:val="18"/>
        </w:rPr>
        <w:t>test_idx</w:t>
      </w:r>
      <w:proofErr w:type="spellEnd"/>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w:t>
      </w:r>
    </w:p>
    <w:p w14:paraId="7FC41CAC" w14:textId="77777777" w:rsidR="009F283E" w:rsidRDefault="009F283E">
      <w:pPr>
        <w:shd w:val="clear" w:color="auto" w:fill="F0F0F0"/>
        <w:spacing w:before="40" w:after="40"/>
        <w:ind w:left="720"/>
      </w:pPr>
    </w:p>
    <w:p w14:paraId="218CE7D3"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loo_preds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np.array</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loo_preds</w:t>
      </w:r>
      <w:proofErr w:type="spellEnd"/>
      <w:r>
        <w:rPr>
          <w:rFonts w:ascii="Courier New" w:eastAsia="Courier New" w:hAnsi="Courier New" w:cs="Courier New"/>
          <w:color w:val="1A1A1A"/>
          <w:sz w:val="18"/>
          <w:szCs w:val="18"/>
        </w:rPr>
        <w:t>)</w:t>
      </w:r>
    </w:p>
    <w:p w14:paraId="35A64E83"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metrics = {</w:t>
      </w:r>
    </w:p>
    <w:p w14:paraId="481ECEA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'accuracy':          </w:t>
      </w:r>
      <w:proofErr w:type="spellStart"/>
      <w:r>
        <w:rPr>
          <w:rFonts w:ascii="Courier New" w:eastAsia="Courier New" w:hAnsi="Courier New" w:cs="Courier New"/>
          <w:color w:val="1A1A1A"/>
          <w:sz w:val="18"/>
          <w:szCs w:val="18"/>
        </w:rPr>
        <w:t>accuracy_</w:t>
      </w:r>
      <w:proofErr w:type="gramStart"/>
      <w:r>
        <w:rPr>
          <w:rFonts w:ascii="Courier New" w:eastAsia="Courier New" w:hAnsi="Courier New" w:cs="Courier New"/>
          <w:color w:val="1A1A1A"/>
          <w:sz w:val="18"/>
          <w:szCs w:val="18"/>
        </w:rPr>
        <w:t>score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y, </w:t>
      </w:r>
      <w:proofErr w:type="spellStart"/>
      <w:r>
        <w:rPr>
          <w:rFonts w:ascii="Courier New" w:eastAsia="Courier New" w:hAnsi="Courier New" w:cs="Courier New"/>
          <w:color w:val="1A1A1A"/>
          <w:sz w:val="18"/>
          <w:szCs w:val="18"/>
        </w:rPr>
        <w:t>loo_preds</w:t>
      </w:r>
      <w:proofErr w:type="spellEnd"/>
      <w:r>
        <w:rPr>
          <w:rFonts w:ascii="Courier New" w:eastAsia="Courier New" w:hAnsi="Courier New" w:cs="Courier New"/>
          <w:color w:val="1A1A1A"/>
          <w:sz w:val="18"/>
          <w:szCs w:val="18"/>
        </w:rPr>
        <w:t>),</w:t>
      </w:r>
    </w:p>
    <w:p w14:paraId="60EADF6B"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balanced</w:t>
      </w:r>
      <w:proofErr w:type="gramEnd"/>
      <w:r>
        <w:rPr>
          <w:rFonts w:ascii="Courier New" w:eastAsia="Courier New" w:hAnsi="Courier New" w:cs="Courier New"/>
          <w:color w:val="1A1A1A"/>
          <w:sz w:val="18"/>
          <w:szCs w:val="18"/>
        </w:rPr>
        <w:t>_accuracy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balanced_accuracy_</w:t>
      </w:r>
      <w:proofErr w:type="gramStart"/>
      <w:r>
        <w:rPr>
          <w:rFonts w:ascii="Courier New" w:eastAsia="Courier New" w:hAnsi="Courier New" w:cs="Courier New"/>
          <w:color w:val="1A1A1A"/>
          <w:sz w:val="18"/>
          <w:szCs w:val="18"/>
        </w:rPr>
        <w:t>score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y, </w:t>
      </w:r>
      <w:proofErr w:type="spellStart"/>
      <w:r>
        <w:rPr>
          <w:rFonts w:ascii="Courier New" w:eastAsia="Courier New" w:hAnsi="Courier New" w:cs="Courier New"/>
          <w:color w:val="1A1A1A"/>
          <w:sz w:val="18"/>
          <w:szCs w:val="18"/>
        </w:rPr>
        <w:t>loo_preds</w:t>
      </w:r>
      <w:proofErr w:type="spellEnd"/>
      <w:r>
        <w:rPr>
          <w:rFonts w:ascii="Courier New" w:eastAsia="Courier New" w:hAnsi="Courier New" w:cs="Courier New"/>
          <w:color w:val="1A1A1A"/>
          <w:sz w:val="18"/>
          <w:szCs w:val="18"/>
        </w:rPr>
        <w:t>),</w:t>
      </w:r>
    </w:p>
    <w:p w14:paraId="2D89E44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roc</w:t>
      </w:r>
      <w:proofErr w:type="gramEnd"/>
      <w:r>
        <w:rPr>
          <w:rFonts w:ascii="Courier New" w:eastAsia="Courier New" w:hAnsi="Courier New" w:cs="Courier New"/>
          <w:color w:val="1A1A1A"/>
          <w:sz w:val="18"/>
          <w:szCs w:val="18"/>
        </w:rPr>
        <w:t>_auc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roc_auc_</w:t>
      </w:r>
      <w:proofErr w:type="gramStart"/>
      <w:r>
        <w:rPr>
          <w:rFonts w:ascii="Courier New" w:eastAsia="Courier New" w:hAnsi="Courier New" w:cs="Courier New"/>
          <w:color w:val="1A1A1A"/>
          <w:sz w:val="18"/>
          <w:szCs w:val="18"/>
        </w:rPr>
        <w:t>score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y, </w:t>
      </w:r>
      <w:proofErr w:type="spellStart"/>
      <w:r>
        <w:rPr>
          <w:rFonts w:ascii="Courier New" w:eastAsia="Courier New" w:hAnsi="Courier New" w:cs="Courier New"/>
          <w:color w:val="1A1A1A"/>
          <w:sz w:val="18"/>
          <w:szCs w:val="18"/>
        </w:rPr>
        <w:t>loo_preds</w:t>
      </w:r>
      <w:proofErr w:type="spellEnd"/>
      <w:r>
        <w:rPr>
          <w:rFonts w:ascii="Courier New" w:eastAsia="Courier New" w:hAnsi="Courier New" w:cs="Courier New"/>
          <w:color w:val="1A1A1A"/>
          <w:sz w:val="18"/>
          <w:szCs w:val="18"/>
        </w:rPr>
        <w:t>),</w:t>
      </w:r>
    </w:p>
    <w:p w14:paraId="1E07AB40"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confusion</w:t>
      </w:r>
      <w:proofErr w:type="gramEnd"/>
      <w:r>
        <w:rPr>
          <w:rFonts w:ascii="Courier New" w:eastAsia="Courier New" w:hAnsi="Courier New" w:cs="Courier New"/>
          <w:color w:val="1A1A1A"/>
          <w:sz w:val="18"/>
          <w:szCs w:val="18"/>
        </w:rPr>
        <w:t>_matrix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confusion_</w:t>
      </w:r>
      <w:proofErr w:type="gramStart"/>
      <w:r>
        <w:rPr>
          <w:rFonts w:ascii="Courier New" w:eastAsia="Courier New" w:hAnsi="Courier New" w:cs="Courier New"/>
          <w:color w:val="1A1A1A"/>
          <w:sz w:val="18"/>
          <w:szCs w:val="18"/>
        </w:rPr>
        <w:t>matrix</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y, </w:t>
      </w:r>
      <w:proofErr w:type="spellStart"/>
      <w:r>
        <w:rPr>
          <w:rFonts w:ascii="Courier New" w:eastAsia="Courier New" w:hAnsi="Courier New" w:cs="Courier New"/>
          <w:color w:val="1A1A1A"/>
          <w:sz w:val="18"/>
          <w:szCs w:val="18"/>
        </w:rPr>
        <w:t>loo_preds</w:t>
      </w:r>
      <w:proofErr w:type="spellEnd"/>
      <w:r>
        <w:rPr>
          <w:rFonts w:ascii="Courier New" w:eastAsia="Courier New" w:hAnsi="Courier New" w:cs="Courier New"/>
          <w:color w:val="1A1A1A"/>
          <w:sz w:val="18"/>
          <w:szCs w:val="18"/>
        </w:rPr>
        <w:t>),</w:t>
      </w:r>
    </w:p>
    <w:p w14:paraId="27416AD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
    <w:p w14:paraId="13ACF44E" w14:textId="77777777" w:rsidR="009F283E" w:rsidRDefault="009F283E">
      <w:pPr>
        <w:shd w:val="clear" w:color="auto" w:fill="F0F0F0"/>
        <w:spacing w:before="40" w:after="40"/>
        <w:ind w:left="720"/>
      </w:pPr>
    </w:p>
    <w:p w14:paraId="6D251645"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lastRenderedPageBreak/>
        <w:t xml:space="preserve">    # Feature importances: normalised absolute SVM coefficients</w:t>
      </w:r>
    </w:p>
    <w:p w14:paraId="42D44F46"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raw_coefs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np.abs</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best.coef</w:t>
      </w:r>
      <w:proofErr w:type="spellEnd"/>
      <w:r>
        <w:rPr>
          <w:rFonts w:ascii="Courier New" w:eastAsia="Courier New" w:hAnsi="Courier New" w:cs="Courier New"/>
          <w:color w:val="1A1A1A"/>
          <w:sz w:val="18"/>
          <w:szCs w:val="18"/>
        </w:rPr>
        <w:t>_[</w:t>
      </w:r>
      <w:proofErr w:type="gramEnd"/>
      <w:r>
        <w:rPr>
          <w:rFonts w:ascii="Courier New" w:eastAsia="Courier New" w:hAnsi="Courier New" w:cs="Courier New"/>
          <w:color w:val="1A1A1A"/>
          <w:sz w:val="18"/>
          <w:szCs w:val="18"/>
        </w:rPr>
        <w:t>0])</w:t>
      </w:r>
    </w:p>
    <w:p w14:paraId="65F2142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fi = </w:t>
      </w:r>
      <w:proofErr w:type="spellStart"/>
      <w:r>
        <w:rPr>
          <w:rFonts w:ascii="Courier New" w:eastAsia="Courier New" w:hAnsi="Courier New" w:cs="Courier New"/>
          <w:color w:val="1A1A1A"/>
          <w:sz w:val="18"/>
          <w:szCs w:val="18"/>
        </w:rPr>
        <w:t>raw_coefs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raw_coefs.sum</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Σ fi = 1</w:t>
      </w:r>
    </w:p>
    <w:p w14:paraId="12FC39AC" w14:textId="77777777" w:rsidR="009F283E" w:rsidRDefault="009F283E">
      <w:pPr>
        <w:shd w:val="clear" w:color="auto" w:fill="F0F0F0"/>
        <w:spacing w:before="40" w:after="40"/>
        <w:ind w:left="720"/>
      </w:pPr>
    </w:p>
    <w:p w14:paraId="713D279D"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return best, metrics, fi</w:t>
      </w:r>
    </w:p>
    <w:p w14:paraId="5225B1B6" w14:textId="77777777" w:rsidR="009F283E" w:rsidRDefault="009F283E">
      <w:pPr>
        <w:spacing w:before="80"/>
      </w:pPr>
    </w:p>
    <w:p w14:paraId="0B1F80BE" w14:textId="77777777" w:rsidR="009F283E" w:rsidRDefault="00000000">
      <w:pPr>
        <w:pStyle w:val="Heading3"/>
      </w:pPr>
      <w:r>
        <w:rPr>
          <w:color w:val="1A1A1A"/>
        </w:rPr>
        <w:t>Module 4: Adaptive Weight Update (Eq. 1)</w:t>
      </w:r>
    </w:p>
    <w:p w14:paraId="529AA28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adaptive_weight_</w:t>
      </w:r>
      <w:proofErr w:type="gramStart"/>
      <w:r>
        <w:rPr>
          <w:rFonts w:ascii="Courier New" w:eastAsia="Courier New" w:hAnsi="Courier New" w:cs="Courier New"/>
          <w:color w:val="1A1A1A"/>
          <w:sz w:val="18"/>
          <w:szCs w:val="18"/>
        </w:rPr>
        <w:t>update</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w_prev</w:t>
      </w:r>
      <w:proofErr w:type="spellEnd"/>
      <w:r>
        <w:rPr>
          <w:rFonts w:ascii="Courier New" w:eastAsia="Courier New" w:hAnsi="Courier New" w:cs="Courier New"/>
          <w:color w:val="1A1A1A"/>
          <w:sz w:val="18"/>
          <w:szCs w:val="18"/>
        </w:rPr>
        <w:t>, fi, alpha=ALPHA):</w:t>
      </w:r>
    </w:p>
    <w:p w14:paraId="115A2D60"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
    <w:p w14:paraId="4B8B79E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Eq. (1): w(t+1) = alpha * w(t) + (1 - alpha) * fi(t)</w:t>
      </w:r>
    </w:p>
    <w:p w14:paraId="40D0EF22"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Inputs:</w:t>
      </w:r>
    </w:p>
    <w:p w14:paraId="2A72BF1F"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w_</w:t>
      </w:r>
      <w:proofErr w:type="gramStart"/>
      <w:r>
        <w:rPr>
          <w:rFonts w:ascii="Courier New" w:eastAsia="Courier New" w:hAnsi="Courier New" w:cs="Courier New"/>
          <w:color w:val="1A1A1A"/>
          <w:sz w:val="18"/>
          <w:szCs w:val="18"/>
        </w:rPr>
        <w:t>prev</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np.array</w:t>
      </w:r>
      <w:proofErr w:type="spellEnd"/>
      <w:proofErr w:type="gramEnd"/>
      <w:r>
        <w:rPr>
          <w:rFonts w:ascii="Courier New" w:eastAsia="Courier New" w:hAnsi="Courier New" w:cs="Courier New"/>
          <w:color w:val="1A1A1A"/>
          <w:sz w:val="18"/>
          <w:szCs w:val="18"/>
        </w:rPr>
        <w:t>, shape (4,), previous AHP weight vector</w:t>
      </w:r>
    </w:p>
    <w:p w14:paraId="0F1AE4F4"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fi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np.array</w:t>
      </w:r>
      <w:proofErr w:type="spellEnd"/>
      <w:proofErr w:type="gramEnd"/>
      <w:r>
        <w:rPr>
          <w:rFonts w:ascii="Courier New" w:eastAsia="Courier New" w:hAnsi="Courier New" w:cs="Courier New"/>
          <w:color w:val="1A1A1A"/>
          <w:sz w:val="18"/>
          <w:szCs w:val="18"/>
        </w:rPr>
        <w:t>, shape (6,), SVM feature importances</w:t>
      </w:r>
    </w:p>
    <w:p w14:paraId="15CE0C35"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alpha  :</w:t>
      </w:r>
      <w:proofErr w:type="gramEnd"/>
      <w:r>
        <w:rPr>
          <w:rFonts w:ascii="Courier New" w:eastAsia="Courier New" w:hAnsi="Courier New" w:cs="Courier New"/>
          <w:color w:val="1A1A1A"/>
          <w:sz w:val="18"/>
          <w:szCs w:val="18"/>
        </w:rPr>
        <w:t xml:space="preserve"> float, stability parameter</w:t>
      </w:r>
    </w:p>
    <w:p w14:paraId="1CB6FD23"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Returns:</w:t>
      </w:r>
    </w:p>
    <w:p w14:paraId="3319DDD0"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w_</w:t>
      </w:r>
      <w:proofErr w:type="gramStart"/>
      <w:r>
        <w:rPr>
          <w:rFonts w:ascii="Courier New" w:eastAsia="Courier New" w:hAnsi="Courier New" w:cs="Courier New"/>
          <w:color w:val="1A1A1A"/>
          <w:sz w:val="18"/>
          <w:szCs w:val="18"/>
        </w:rPr>
        <w:t>new</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np.array</w:t>
      </w:r>
      <w:proofErr w:type="spellEnd"/>
      <w:proofErr w:type="gramEnd"/>
      <w:r>
        <w:rPr>
          <w:rFonts w:ascii="Courier New" w:eastAsia="Courier New" w:hAnsi="Courier New" w:cs="Courier New"/>
          <w:color w:val="1A1A1A"/>
          <w:sz w:val="18"/>
          <w:szCs w:val="18"/>
        </w:rPr>
        <w:t>, shape (4,), updated weight vector</w:t>
      </w:r>
    </w:p>
    <w:p w14:paraId="025F53F3"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
    <w:p w14:paraId="1E244D86"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 Map 6 SVM features to 4 AHP criteria</w:t>
      </w:r>
    </w:p>
    <w:p w14:paraId="71BEC2A7"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 CC -&gt; </w:t>
      </w:r>
      <w:proofErr w:type="spellStart"/>
      <w:r>
        <w:rPr>
          <w:rFonts w:ascii="Courier New" w:eastAsia="Courier New" w:hAnsi="Courier New" w:cs="Courier New"/>
          <w:color w:val="1A1A1A"/>
          <w:sz w:val="18"/>
          <w:szCs w:val="18"/>
        </w:rPr>
        <w:t>fEI</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GE,PS</w:t>
      </w:r>
      <w:proofErr w:type="gramEnd"/>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fOF</w:t>
      </w:r>
      <w:proofErr w:type="spellEnd"/>
      <w:r>
        <w:rPr>
          <w:rFonts w:ascii="Courier New" w:eastAsia="Courier New" w:hAnsi="Courier New" w:cs="Courier New"/>
          <w:color w:val="1A1A1A"/>
          <w:sz w:val="18"/>
          <w:szCs w:val="18"/>
        </w:rPr>
        <w:t xml:space="preserve"> | PPI -&gt; </w:t>
      </w:r>
      <w:proofErr w:type="spellStart"/>
      <w:r>
        <w:rPr>
          <w:rFonts w:ascii="Courier New" w:eastAsia="Courier New" w:hAnsi="Courier New" w:cs="Courier New"/>
          <w:color w:val="1A1A1A"/>
          <w:sz w:val="18"/>
          <w:szCs w:val="18"/>
        </w:rPr>
        <w:t>fEV</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RoL,RQ</w:t>
      </w:r>
      <w:proofErr w:type="spellEnd"/>
      <w:proofErr w:type="gramEnd"/>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fRC</w:t>
      </w:r>
      <w:proofErr w:type="spellEnd"/>
    </w:p>
    <w:p w14:paraId="3E3E819F"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fi_ahp</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np.array</w:t>
      </w:r>
      <w:proofErr w:type="spellEnd"/>
      <w:proofErr w:type="gramEnd"/>
      <w:r>
        <w:rPr>
          <w:rFonts w:ascii="Courier New" w:eastAsia="Courier New" w:hAnsi="Courier New" w:cs="Courier New"/>
          <w:color w:val="1A1A1A"/>
          <w:sz w:val="18"/>
          <w:szCs w:val="18"/>
        </w:rPr>
        <w:t>([</w:t>
      </w:r>
    </w:p>
    <w:p w14:paraId="7EFF7B76"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w:t>
      </w:r>
      <w:proofErr w:type="gramEnd"/>
      <w:r>
        <w:rPr>
          <w:rFonts w:ascii="Courier New" w:eastAsia="Courier New" w:hAnsi="Courier New" w:cs="Courier New"/>
          <w:color w:val="1A1A1A"/>
          <w:sz w:val="18"/>
          <w:szCs w:val="18"/>
        </w:rPr>
        <w:t>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fEV</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Fraser PPI</w:t>
      </w:r>
    </w:p>
    <w:p w14:paraId="2A3061BE"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w:t>
      </w:r>
      <w:proofErr w:type="gramEnd"/>
      <w:r>
        <w:rPr>
          <w:rFonts w:ascii="Courier New" w:eastAsia="Courier New" w:hAnsi="Courier New" w:cs="Courier New"/>
          <w:color w:val="1A1A1A"/>
          <w:sz w:val="18"/>
          <w:szCs w:val="18"/>
        </w:rPr>
        <w:t xml:space="preserve">0] + </w:t>
      </w:r>
      <w:proofErr w:type="gramStart"/>
      <w:r>
        <w:rPr>
          <w:rFonts w:ascii="Courier New" w:eastAsia="Courier New" w:hAnsi="Courier New" w:cs="Courier New"/>
          <w:color w:val="1A1A1A"/>
          <w:sz w:val="18"/>
          <w:szCs w:val="18"/>
        </w:rPr>
        <w:t>fi[</w:t>
      </w:r>
      <w:proofErr w:type="gramEnd"/>
      <w:r>
        <w:rPr>
          <w:rFonts w:ascii="Courier New" w:eastAsia="Courier New" w:hAnsi="Courier New" w:cs="Courier New"/>
          <w:color w:val="1A1A1A"/>
          <w:sz w:val="18"/>
          <w:szCs w:val="18"/>
        </w:rPr>
        <w:t>3</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fRC</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RoL</w:t>
      </w:r>
      <w:proofErr w:type="spellEnd"/>
      <w:r>
        <w:rPr>
          <w:rFonts w:ascii="Courier New" w:eastAsia="Courier New" w:hAnsi="Courier New" w:cs="Courier New"/>
          <w:color w:val="1A1A1A"/>
          <w:sz w:val="18"/>
          <w:szCs w:val="18"/>
        </w:rPr>
        <w:t xml:space="preserve"> + RQ</w:t>
      </w:r>
    </w:p>
    <w:p w14:paraId="1D2283E0"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w:t>
      </w:r>
      <w:proofErr w:type="gramEnd"/>
      <w:r>
        <w:rPr>
          <w:rFonts w:ascii="Courier New" w:eastAsia="Courier New" w:hAnsi="Courier New" w:cs="Courier New"/>
          <w:color w:val="1A1A1A"/>
          <w:sz w:val="18"/>
          <w:szCs w:val="18"/>
        </w:rPr>
        <w:t>4</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fEI</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CC</w:t>
      </w:r>
    </w:p>
    <w:p w14:paraId="5029F7A6"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w:t>
      </w:r>
      <w:proofErr w:type="gramEnd"/>
      <w:r>
        <w:rPr>
          <w:rFonts w:ascii="Courier New" w:eastAsia="Courier New" w:hAnsi="Courier New" w:cs="Courier New"/>
          <w:color w:val="1A1A1A"/>
          <w:sz w:val="18"/>
          <w:szCs w:val="18"/>
        </w:rPr>
        <w:t xml:space="preserve">1] + </w:t>
      </w:r>
      <w:proofErr w:type="gramStart"/>
      <w:r>
        <w:rPr>
          <w:rFonts w:ascii="Courier New" w:eastAsia="Courier New" w:hAnsi="Courier New" w:cs="Courier New"/>
          <w:color w:val="1A1A1A"/>
          <w:sz w:val="18"/>
          <w:szCs w:val="18"/>
        </w:rPr>
        <w:t>fi[</w:t>
      </w:r>
      <w:proofErr w:type="gramEnd"/>
      <w:r>
        <w:rPr>
          <w:rFonts w:ascii="Courier New" w:eastAsia="Courier New" w:hAnsi="Courier New" w:cs="Courier New"/>
          <w:color w:val="1A1A1A"/>
          <w:sz w:val="18"/>
          <w:szCs w:val="18"/>
        </w:rPr>
        <w:t>5</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fOF</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GE + PS</w:t>
      </w:r>
    </w:p>
    <w:p w14:paraId="750E7BE2"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
    <w:p w14:paraId="47B39279"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fi_ahp</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fi_ahp</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fi_ahp.sum</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re-normalise after aggregation</w:t>
      </w:r>
    </w:p>
    <w:p w14:paraId="4F071215" w14:textId="77777777" w:rsidR="009F283E" w:rsidRDefault="009F283E">
      <w:pPr>
        <w:shd w:val="clear" w:color="auto" w:fill="F0F0F0"/>
        <w:spacing w:before="40" w:after="40"/>
        <w:ind w:left="720"/>
      </w:pPr>
    </w:p>
    <w:p w14:paraId="5D4D9F92"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w_new</w:t>
      </w:r>
      <w:proofErr w:type="spellEnd"/>
      <w:r>
        <w:rPr>
          <w:rFonts w:ascii="Courier New" w:eastAsia="Courier New" w:hAnsi="Courier New" w:cs="Courier New"/>
          <w:color w:val="1A1A1A"/>
          <w:sz w:val="18"/>
          <w:szCs w:val="18"/>
        </w:rPr>
        <w:t xml:space="preserve"> = alpha * </w:t>
      </w:r>
      <w:proofErr w:type="spellStart"/>
      <w:r>
        <w:rPr>
          <w:rFonts w:ascii="Courier New" w:eastAsia="Courier New" w:hAnsi="Courier New" w:cs="Courier New"/>
          <w:color w:val="1A1A1A"/>
          <w:sz w:val="18"/>
          <w:szCs w:val="18"/>
        </w:rPr>
        <w:t>w_prev</w:t>
      </w:r>
      <w:proofErr w:type="spellEnd"/>
      <w:r>
        <w:rPr>
          <w:rFonts w:ascii="Courier New" w:eastAsia="Courier New" w:hAnsi="Courier New" w:cs="Courier New"/>
          <w:color w:val="1A1A1A"/>
          <w:sz w:val="18"/>
          <w:szCs w:val="18"/>
        </w:rPr>
        <w:t xml:space="preserve"> + (1 - alpha) * </w:t>
      </w:r>
      <w:proofErr w:type="spellStart"/>
      <w:r>
        <w:rPr>
          <w:rFonts w:ascii="Courier New" w:eastAsia="Courier New" w:hAnsi="Courier New" w:cs="Courier New"/>
          <w:color w:val="1A1A1A"/>
          <w:sz w:val="18"/>
          <w:szCs w:val="18"/>
        </w:rPr>
        <w:t>fi_ahp</w:t>
      </w:r>
      <w:proofErr w:type="spellEnd"/>
    </w:p>
    <w:p w14:paraId="05EF8C1E"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assert abs(</w:t>
      </w:r>
      <w:proofErr w:type="spellStart"/>
      <w:proofErr w:type="gramStart"/>
      <w:r>
        <w:rPr>
          <w:rFonts w:ascii="Courier New" w:eastAsia="Courier New" w:hAnsi="Courier New" w:cs="Courier New"/>
          <w:color w:val="1A1A1A"/>
          <w:sz w:val="18"/>
          <w:szCs w:val="18"/>
        </w:rPr>
        <w:t>w_new.sum</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- 1.0) &lt; 1e-9, 'Weight </w:t>
      </w:r>
      <w:proofErr w:type="gramStart"/>
      <w:r>
        <w:rPr>
          <w:rFonts w:ascii="Courier New" w:eastAsia="Courier New" w:hAnsi="Courier New" w:cs="Courier New"/>
          <w:color w:val="1A1A1A"/>
          <w:sz w:val="18"/>
          <w:szCs w:val="18"/>
        </w:rPr>
        <w:t>sum !</w:t>
      </w:r>
      <w:proofErr w:type="gramEnd"/>
      <w:r>
        <w:rPr>
          <w:rFonts w:ascii="Courier New" w:eastAsia="Courier New" w:hAnsi="Courier New" w:cs="Courier New"/>
          <w:color w:val="1A1A1A"/>
          <w:sz w:val="18"/>
          <w:szCs w:val="18"/>
        </w:rPr>
        <w:t>= 1'</w:t>
      </w:r>
    </w:p>
    <w:p w14:paraId="51DF19D6"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w_new</w:t>
      </w:r>
      <w:proofErr w:type="spellEnd"/>
    </w:p>
    <w:p w14:paraId="76EF16C2" w14:textId="77777777" w:rsidR="009F283E" w:rsidRDefault="009F283E">
      <w:pPr>
        <w:spacing w:before="80"/>
      </w:pPr>
    </w:p>
    <w:p w14:paraId="4D48FF85" w14:textId="77777777" w:rsidR="009F283E" w:rsidRDefault="00000000">
      <w:pPr>
        <w:pStyle w:val="Heading3"/>
      </w:pPr>
      <w:r>
        <w:rPr>
          <w:color w:val="1A1A1A"/>
        </w:rPr>
        <w:t>Module 5: TOPSIS (Eqs. 1b – 1c)</w:t>
      </w:r>
    </w:p>
    <w:p w14:paraId="047F72A7"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def </w:t>
      </w:r>
      <w:proofErr w:type="spellStart"/>
      <w:proofErr w:type="gramStart"/>
      <w:r>
        <w:rPr>
          <w:rFonts w:ascii="Courier New" w:eastAsia="Courier New" w:hAnsi="Courier New" w:cs="Courier New"/>
          <w:color w:val="1A1A1A"/>
          <w:sz w:val="18"/>
          <w:szCs w:val="18"/>
        </w:rPr>
        <w:t>topsis</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X_projects</w:t>
      </w:r>
      <w:proofErr w:type="spellEnd"/>
      <w:r>
        <w:rPr>
          <w:rFonts w:ascii="Courier New" w:eastAsia="Courier New" w:hAnsi="Courier New" w:cs="Courier New"/>
          <w:color w:val="1A1A1A"/>
          <w:sz w:val="18"/>
          <w:szCs w:val="18"/>
        </w:rPr>
        <w:t>, weights):</w:t>
      </w:r>
    </w:p>
    <w:p w14:paraId="285E2246"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
    <w:p w14:paraId="3E559459"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TOPSIS for n alternatives, m criteria (all benefit-type).</w:t>
      </w:r>
    </w:p>
    <w:p w14:paraId="7428E7A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X_</w:t>
      </w:r>
      <w:proofErr w:type="gramStart"/>
      <w:r>
        <w:rPr>
          <w:rFonts w:ascii="Courier New" w:eastAsia="Courier New" w:hAnsi="Courier New" w:cs="Courier New"/>
          <w:color w:val="1A1A1A"/>
          <w:sz w:val="18"/>
          <w:szCs w:val="18"/>
        </w:rPr>
        <w:t>projects</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np.array</w:t>
      </w:r>
      <w:proofErr w:type="spellEnd"/>
      <w:proofErr w:type="gramEnd"/>
      <w:r>
        <w:rPr>
          <w:rFonts w:ascii="Courier New" w:eastAsia="Courier New" w:hAnsi="Courier New" w:cs="Courier New"/>
          <w:color w:val="1A1A1A"/>
          <w:sz w:val="18"/>
          <w:szCs w:val="18"/>
        </w:rPr>
        <w:t>, shape (n, m)</w:t>
      </w:r>
    </w:p>
    <w:p w14:paraId="604C0341"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weights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np.array</w:t>
      </w:r>
      <w:proofErr w:type="spellEnd"/>
      <w:proofErr w:type="gramEnd"/>
      <w:r>
        <w:rPr>
          <w:rFonts w:ascii="Courier New" w:eastAsia="Courier New" w:hAnsi="Courier New" w:cs="Courier New"/>
          <w:color w:val="1A1A1A"/>
          <w:sz w:val="18"/>
          <w:szCs w:val="18"/>
        </w:rPr>
        <w:t>, shape (m,)</w:t>
      </w:r>
    </w:p>
    <w:p w14:paraId="5F25ABC1"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Returns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np.array</w:t>
      </w:r>
      <w:proofErr w:type="spellEnd"/>
      <w:proofErr w:type="gramEnd"/>
      <w:r>
        <w:rPr>
          <w:rFonts w:ascii="Courier New" w:eastAsia="Courier New" w:hAnsi="Courier New" w:cs="Courier New"/>
          <w:color w:val="1A1A1A"/>
          <w:sz w:val="18"/>
          <w:szCs w:val="18"/>
        </w:rPr>
        <w:t xml:space="preserve"> Ci, shape (n,)</w:t>
      </w:r>
    </w:p>
    <w:p w14:paraId="433AEE7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
    <w:p w14:paraId="46DB45E3"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 Step 1: normalise</w:t>
      </w:r>
    </w:p>
    <w:p w14:paraId="6514FC90"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norm = </w:t>
      </w:r>
      <w:proofErr w:type="spellStart"/>
      <w:proofErr w:type="gramStart"/>
      <w:r>
        <w:rPr>
          <w:rFonts w:ascii="Courier New" w:eastAsia="Courier New" w:hAnsi="Courier New" w:cs="Courier New"/>
          <w:color w:val="1A1A1A"/>
          <w:sz w:val="18"/>
          <w:szCs w:val="18"/>
        </w:rPr>
        <w:t>np.sqrt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X_projects</w:t>
      </w:r>
      <w:proofErr w:type="spellEnd"/>
      <w:r>
        <w:rPr>
          <w:rFonts w:ascii="Courier New" w:eastAsia="Courier New" w:hAnsi="Courier New" w:cs="Courier New"/>
          <w:color w:val="1A1A1A"/>
          <w:sz w:val="18"/>
          <w:szCs w:val="18"/>
        </w:rPr>
        <w:t xml:space="preserve"> ** 2</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(axis=0))</w:t>
      </w:r>
    </w:p>
    <w:p w14:paraId="712A1E1D"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 = </w:t>
      </w:r>
      <w:proofErr w:type="spellStart"/>
      <w:r>
        <w:rPr>
          <w:rFonts w:ascii="Courier New" w:eastAsia="Courier New" w:hAnsi="Courier New" w:cs="Courier New"/>
          <w:color w:val="1A1A1A"/>
          <w:sz w:val="18"/>
          <w:szCs w:val="18"/>
        </w:rPr>
        <w:t>X_projects</w:t>
      </w:r>
      <w:proofErr w:type="spellEnd"/>
      <w:r>
        <w:rPr>
          <w:rFonts w:ascii="Courier New" w:eastAsia="Courier New" w:hAnsi="Courier New" w:cs="Courier New"/>
          <w:color w:val="1A1A1A"/>
          <w:sz w:val="18"/>
          <w:szCs w:val="18"/>
        </w:rPr>
        <w:t xml:space="preserve"> / norm</w:t>
      </w:r>
    </w:p>
    <w:p w14:paraId="77D23DC3" w14:textId="77777777" w:rsidR="009F283E" w:rsidRDefault="009F283E">
      <w:pPr>
        <w:shd w:val="clear" w:color="auto" w:fill="F0F0F0"/>
        <w:spacing w:before="40" w:after="40"/>
        <w:ind w:left="720"/>
      </w:pPr>
    </w:p>
    <w:p w14:paraId="57984C29"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 Step 2: weighted normalised matrix</w:t>
      </w:r>
    </w:p>
    <w:p w14:paraId="08AEB782"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V = R * weights</w:t>
      </w:r>
    </w:p>
    <w:p w14:paraId="31C2BE4F" w14:textId="77777777" w:rsidR="009F283E" w:rsidRDefault="009F283E">
      <w:pPr>
        <w:shd w:val="clear" w:color="auto" w:fill="F0F0F0"/>
        <w:spacing w:before="40" w:after="40"/>
        <w:ind w:left="720"/>
      </w:pPr>
    </w:p>
    <w:p w14:paraId="170BAC80"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 Step 3: ideal solutions (all benefit criteria)</w:t>
      </w:r>
    </w:p>
    <w:p w14:paraId="35E56F23"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A_pos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V.max</w:t>
      </w:r>
      <w:proofErr w:type="spellEnd"/>
      <w:r>
        <w:rPr>
          <w:rFonts w:ascii="Courier New" w:eastAsia="Courier New" w:hAnsi="Courier New" w:cs="Courier New"/>
          <w:color w:val="1A1A1A"/>
          <w:sz w:val="18"/>
          <w:szCs w:val="18"/>
        </w:rPr>
        <w:t>(axis=0)</w:t>
      </w:r>
    </w:p>
    <w:p w14:paraId="3DE553E1"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A_neg</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V.min</w:t>
      </w:r>
      <w:proofErr w:type="spellEnd"/>
      <w:r>
        <w:rPr>
          <w:rFonts w:ascii="Courier New" w:eastAsia="Courier New" w:hAnsi="Courier New" w:cs="Courier New"/>
          <w:color w:val="1A1A1A"/>
          <w:sz w:val="18"/>
          <w:szCs w:val="18"/>
        </w:rPr>
        <w:t>(axis=0)</w:t>
      </w:r>
    </w:p>
    <w:p w14:paraId="21CFA120" w14:textId="77777777" w:rsidR="009F283E" w:rsidRDefault="009F283E">
      <w:pPr>
        <w:shd w:val="clear" w:color="auto" w:fill="F0F0F0"/>
        <w:spacing w:before="40" w:after="40"/>
        <w:ind w:left="720"/>
      </w:pPr>
    </w:p>
    <w:p w14:paraId="35651FEB"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lastRenderedPageBreak/>
        <w:t xml:space="preserve">    # Step 4: separation measures</w:t>
      </w:r>
    </w:p>
    <w:p w14:paraId="0386454E"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D_pos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np.sqrt</w:t>
      </w:r>
      <w:proofErr w:type="spellEnd"/>
      <w:proofErr w:type="gramEnd"/>
      <w:r>
        <w:rPr>
          <w:rFonts w:ascii="Courier New" w:eastAsia="Courier New" w:hAnsi="Courier New" w:cs="Courier New"/>
          <w:color w:val="1A1A1A"/>
          <w:sz w:val="18"/>
          <w:szCs w:val="18"/>
        </w:rPr>
        <w:t xml:space="preserve">(((V - </w:t>
      </w:r>
      <w:proofErr w:type="spellStart"/>
      <w:r>
        <w:rPr>
          <w:rFonts w:ascii="Courier New" w:eastAsia="Courier New" w:hAnsi="Courier New" w:cs="Courier New"/>
          <w:color w:val="1A1A1A"/>
          <w:sz w:val="18"/>
          <w:szCs w:val="18"/>
        </w:rPr>
        <w:t>A_pos</w:t>
      </w:r>
      <w:proofErr w:type="spellEnd"/>
      <w:r>
        <w:rPr>
          <w:rFonts w:ascii="Courier New" w:eastAsia="Courier New" w:hAnsi="Courier New" w:cs="Courier New"/>
          <w:color w:val="1A1A1A"/>
          <w:sz w:val="18"/>
          <w:szCs w:val="18"/>
        </w:rPr>
        <w:t>) ** 2</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(axis=1))</w:t>
      </w:r>
    </w:p>
    <w:p w14:paraId="511D6706"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D_neg</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np.sqrt</w:t>
      </w:r>
      <w:proofErr w:type="spellEnd"/>
      <w:proofErr w:type="gramEnd"/>
      <w:r>
        <w:rPr>
          <w:rFonts w:ascii="Courier New" w:eastAsia="Courier New" w:hAnsi="Courier New" w:cs="Courier New"/>
          <w:color w:val="1A1A1A"/>
          <w:sz w:val="18"/>
          <w:szCs w:val="18"/>
        </w:rPr>
        <w:t xml:space="preserve">(((V - </w:t>
      </w:r>
      <w:proofErr w:type="spellStart"/>
      <w:r>
        <w:rPr>
          <w:rFonts w:ascii="Courier New" w:eastAsia="Courier New" w:hAnsi="Courier New" w:cs="Courier New"/>
          <w:color w:val="1A1A1A"/>
          <w:sz w:val="18"/>
          <w:szCs w:val="18"/>
        </w:rPr>
        <w:t>A_neg</w:t>
      </w:r>
      <w:proofErr w:type="spellEnd"/>
      <w:r>
        <w:rPr>
          <w:rFonts w:ascii="Courier New" w:eastAsia="Courier New" w:hAnsi="Courier New" w:cs="Courier New"/>
          <w:color w:val="1A1A1A"/>
          <w:sz w:val="18"/>
          <w:szCs w:val="18"/>
        </w:rPr>
        <w:t>) ** 2</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(axis=1))</w:t>
      </w:r>
    </w:p>
    <w:p w14:paraId="70063907" w14:textId="77777777" w:rsidR="009F283E" w:rsidRDefault="009F283E">
      <w:pPr>
        <w:shd w:val="clear" w:color="auto" w:fill="F0F0F0"/>
        <w:spacing w:before="40" w:after="40"/>
        <w:ind w:left="720"/>
      </w:pPr>
    </w:p>
    <w:p w14:paraId="39C6B84E"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 Step 5: closeness coefficient</w:t>
      </w:r>
    </w:p>
    <w:p w14:paraId="17995E6E"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Ci = </w:t>
      </w:r>
      <w:proofErr w:type="spellStart"/>
      <w:r>
        <w:rPr>
          <w:rFonts w:ascii="Courier New" w:eastAsia="Courier New" w:hAnsi="Courier New" w:cs="Courier New"/>
          <w:color w:val="1A1A1A"/>
          <w:sz w:val="18"/>
          <w:szCs w:val="18"/>
        </w:rPr>
        <w:t>D_neg</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D_pos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D_neg</w:t>
      </w:r>
      <w:proofErr w:type="spellEnd"/>
      <w:r>
        <w:rPr>
          <w:rFonts w:ascii="Courier New" w:eastAsia="Courier New" w:hAnsi="Courier New" w:cs="Courier New"/>
          <w:color w:val="1A1A1A"/>
          <w:sz w:val="18"/>
          <w:szCs w:val="18"/>
        </w:rPr>
        <w:t>)</w:t>
      </w:r>
    </w:p>
    <w:p w14:paraId="71C8707C"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return Ci</w:t>
      </w:r>
    </w:p>
    <w:p w14:paraId="31902CAD" w14:textId="77777777" w:rsidR="009F283E" w:rsidRDefault="009F283E">
      <w:pPr>
        <w:spacing w:before="80"/>
      </w:pPr>
    </w:p>
    <w:p w14:paraId="030EA46B" w14:textId="77777777" w:rsidR="009F283E" w:rsidRDefault="00000000">
      <w:pPr>
        <w:pStyle w:val="Heading3"/>
      </w:pPr>
      <w:r>
        <w:rPr>
          <w:color w:val="1A1A1A"/>
        </w:rPr>
        <w:t>Module 6: PCI and RPCI (Eqs. 5 – 6)</w:t>
      </w:r>
    </w:p>
    <w:p w14:paraId="63C65FDB"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gini_coef</w:t>
      </w:r>
      <w:proofErr w:type="spellEnd"/>
      <w:r>
        <w:rPr>
          <w:rFonts w:ascii="Courier New" w:eastAsia="Courier New" w:hAnsi="Courier New" w:cs="Courier New"/>
          <w:color w:val="1A1A1A"/>
          <w:sz w:val="18"/>
          <w:szCs w:val="18"/>
        </w:rPr>
        <w:t>(x):</w:t>
      </w:r>
    </w:p>
    <w:p w14:paraId="4C583D3C"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"""Gini coefficient for vector x (all values &gt; 0)."""</w:t>
      </w:r>
    </w:p>
    <w:p w14:paraId="70320E1F"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x = </w:t>
      </w:r>
      <w:proofErr w:type="spellStart"/>
      <w:proofErr w:type="gramStart"/>
      <w:r>
        <w:rPr>
          <w:rFonts w:ascii="Courier New" w:eastAsia="Courier New" w:hAnsi="Courier New" w:cs="Courier New"/>
          <w:color w:val="1A1A1A"/>
          <w:sz w:val="18"/>
          <w:szCs w:val="18"/>
        </w:rPr>
        <w:t>np.sort</w:t>
      </w:r>
      <w:proofErr w:type="spellEnd"/>
      <w:proofErr w:type="gramEnd"/>
      <w:r>
        <w:rPr>
          <w:rFonts w:ascii="Courier New" w:eastAsia="Courier New" w:hAnsi="Courier New" w:cs="Courier New"/>
          <w:color w:val="1A1A1A"/>
          <w:sz w:val="18"/>
          <w:szCs w:val="18"/>
        </w:rPr>
        <w:t>(x)</w:t>
      </w:r>
    </w:p>
    <w:p w14:paraId="4B54A79C"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n =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(x)</w:t>
      </w:r>
    </w:p>
    <w:p w14:paraId="09AED854"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cumx</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np.cumsum</w:t>
      </w:r>
      <w:proofErr w:type="spellEnd"/>
      <w:proofErr w:type="gramEnd"/>
      <w:r>
        <w:rPr>
          <w:rFonts w:ascii="Courier New" w:eastAsia="Courier New" w:hAnsi="Courier New" w:cs="Courier New"/>
          <w:color w:val="1A1A1A"/>
          <w:sz w:val="18"/>
          <w:szCs w:val="18"/>
        </w:rPr>
        <w:t>(x)</w:t>
      </w:r>
    </w:p>
    <w:p w14:paraId="13ADBB07"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return (2 * </w:t>
      </w:r>
      <w:proofErr w:type="spellStart"/>
      <w:proofErr w:type="gramStart"/>
      <w:r>
        <w:rPr>
          <w:rFonts w:ascii="Courier New" w:eastAsia="Courier New" w:hAnsi="Courier New" w:cs="Courier New"/>
          <w:color w:val="1A1A1A"/>
          <w:sz w:val="18"/>
          <w:szCs w:val="18"/>
        </w:rPr>
        <w:t>np.sum</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np.arange</w:t>
      </w:r>
      <w:proofErr w:type="spellEnd"/>
      <w:proofErr w:type="gramEnd"/>
      <w:r>
        <w:rPr>
          <w:rFonts w:ascii="Courier New" w:eastAsia="Courier New" w:hAnsi="Courier New" w:cs="Courier New"/>
          <w:color w:val="1A1A1A"/>
          <w:sz w:val="18"/>
          <w:szCs w:val="18"/>
        </w:rPr>
        <w:t>(1, n+1)) * x) /</w:t>
      </w:r>
    </w:p>
    <w:p w14:paraId="0AECAAF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(n * </w:t>
      </w:r>
      <w:proofErr w:type="spellStart"/>
      <w:proofErr w:type="gramStart"/>
      <w:r>
        <w:rPr>
          <w:rFonts w:ascii="Courier New" w:eastAsia="Courier New" w:hAnsi="Courier New" w:cs="Courier New"/>
          <w:color w:val="1A1A1A"/>
          <w:sz w:val="18"/>
          <w:szCs w:val="18"/>
        </w:rPr>
        <w:t>cumx</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-1])) - (n + 1) / n</w:t>
      </w:r>
    </w:p>
    <w:p w14:paraId="3467EB79" w14:textId="77777777" w:rsidR="009F283E" w:rsidRDefault="009F283E">
      <w:pPr>
        <w:shd w:val="clear" w:color="auto" w:fill="F0F0F0"/>
        <w:spacing w:before="40" w:after="40"/>
        <w:ind w:left="720"/>
      </w:pPr>
    </w:p>
    <w:p w14:paraId="11C152B5"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compute_pci</w:t>
      </w:r>
      <w:proofErr w:type="spellEnd"/>
      <w:r>
        <w:rPr>
          <w:rFonts w:ascii="Courier New" w:eastAsia="Courier New" w:hAnsi="Courier New" w:cs="Courier New"/>
          <w:color w:val="1A1A1A"/>
          <w:sz w:val="18"/>
          <w:szCs w:val="18"/>
        </w:rPr>
        <w:t>(s):</w:t>
      </w:r>
    </w:p>
    <w:p w14:paraId="408EA3C0"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
    <w:p w14:paraId="3B2CC6DB"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Eq. (5): PCI = mean(s) * (1 - CV</w:t>
      </w:r>
      <w:proofErr w:type="gramStart"/>
      <w:r>
        <w:rPr>
          <w:rFonts w:ascii="Courier New" w:eastAsia="Courier New" w:hAnsi="Courier New" w:cs="Courier New"/>
          <w:color w:val="1A1A1A"/>
          <w:sz w:val="18"/>
          <w:szCs w:val="18"/>
        </w:rPr>
        <w:t>),  CV</w:t>
      </w:r>
      <w:proofErr w:type="gramEnd"/>
      <w:r>
        <w:rPr>
          <w:rFonts w:ascii="Courier New" w:eastAsia="Courier New" w:hAnsi="Courier New" w:cs="Courier New"/>
          <w:color w:val="1A1A1A"/>
          <w:sz w:val="18"/>
          <w:szCs w:val="18"/>
        </w:rPr>
        <w:t xml:space="preserve"> = std(s)/mean(s)</w:t>
      </w:r>
    </w:p>
    <w:p w14:paraId="3FD58BB0"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Eq. (6): RPCI = PCI * (1 - G)</w:t>
      </w:r>
    </w:p>
    <w:p w14:paraId="7E5CA764"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np.array</w:t>
      </w:r>
      <w:proofErr w:type="spellEnd"/>
      <w:proofErr w:type="gramEnd"/>
      <w:r>
        <w:rPr>
          <w:rFonts w:ascii="Courier New" w:eastAsia="Courier New" w:hAnsi="Courier New" w:cs="Courier New"/>
          <w:color w:val="1A1A1A"/>
          <w:sz w:val="18"/>
          <w:szCs w:val="18"/>
        </w:rPr>
        <w:t xml:space="preserve"> of normalised dimensional scores (all &gt; 0)</w:t>
      </w:r>
    </w:p>
    <w:p w14:paraId="438E99F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
    <w:p w14:paraId="50B595A3"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mu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s.mean</w:t>
      </w:r>
      <w:proofErr w:type="spellEnd"/>
      <w:proofErr w:type="gramEnd"/>
      <w:r>
        <w:rPr>
          <w:rFonts w:ascii="Courier New" w:eastAsia="Courier New" w:hAnsi="Courier New" w:cs="Courier New"/>
          <w:color w:val="1A1A1A"/>
          <w:sz w:val="18"/>
          <w:szCs w:val="18"/>
        </w:rPr>
        <w:t>()</w:t>
      </w:r>
    </w:p>
    <w:p w14:paraId="613A602F"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cv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s.std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mu</w:t>
      </w:r>
    </w:p>
    <w:p w14:paraId="1788E057"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pci</w:t>
      </w:r>
      <w:proofErr w:type="spellEnd"/>
      <w:r>
        <w:rPr>
          <w:rFonts w:ascii="Courier New" w:eastAsia="Courier New" w:hAnsi="Courier New" w:cs="Courier New"/>
          <w:color w:val="1A1A1A"/>
          <w:sz w:val="18"/>
          <w:szCs w:val="18"/>
        </w:rPr>
        <w:t xml:space="preserve"> = mu * (1 - cv)</w:t>
      </w:r>
    </w:p>
    <w:p w14:paraId="7913275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G   = </w:t>
      </w:r>
      <w:proofErr w:type="spellStart"/>
      <w:r>
        <w:rPr>
          <w:rFonts w:ascii="Courier New" w:eastAsia="Courier New" w:hAnsi="Courier New" w:cs="Courier New"/>
          <w:color w:val="1A1A1A"/>
          <w:sz w:val="18"/>
          <w:szCs w:val="18"/>
        </w:rPr>
        <w:t>gini_coef</w:t>
      </w:r>
      <w:proofErr w:type="spellEnd"/>
      <w:r>
        <w:rPr>
          <w:rFonts w:ascii="Courier New" w:eastAsia="Courier New" w:hAnsi="Courier New" w:cs="Courier New"/>
          <w:color w:val="1A1A1A"/>
          <w:sz w:val="18"/>
          <w:szCs w:val="18"/>
        </w:rPr>
        <w:t>(s)</w:t>
      </w:r>
    </w:p>
    <w:p w14:paraId="6ED94E95"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rpci</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pci</w:t>
      </w:r>
      <w:proofErr w:type="spellEnd"/>
      <w:r>
        <w:rPr>
          <w:rFonts w:ascii="Courier New" w:eastAsia="Courier New" w:hAnsi="Courier New" w:cs="Courier New"/>
          <w:color w:val="1A1A1A"/>
          <w:sz w:val="18"/>
          <w:szCs w:val="18"/>
        </w:rPr>
        <w:t xml:space="preserve"> * (1 - G)</w:t>
      </w:r>
    </w:p>
    <w:p w14:paraId="21A88E76"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pci</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rpci</w:t>
      </w:r>
      <w:proofErr w:type="spellEnd"/>
    </w:p>
    <w:p w14:paraId="5A6E00BC" w14:textId="77777777" w:rsidR="009F283E" w:rsidRDefault="009F283E">
      <w:pPr>
        <w:spacing w:before="80"/>
      </w:pPr>
    </w:p>
    <w:p w14:paraId="491F0B28" w14:textId="77777777" w:rsidR="009F283E" w:rsidRDefault="00000000">
      <w:pPr>
        <w:pStyle w:val="Heading3"/>
      </w:pPr>
      <w:r>
        <w:rPr>
          <w:color w:val="1A1A1A"/>
        </w:rPr>
        <w:t>Module 7: Main Validation Loop</w:t>
      </w:r>
    </w:p>
    <w:p w14:paraId="46FBD5B9"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def </w:t>
      </w:r>
      <w:proofErr w:type="gramStart"/>
      <w:r>
        <w:rPr>
          <w:rFonts w:ascii="Courier New" w:eastAsia="Courier New" w:hAnsi="Courier New" w:cs="Courier New"/>
          <w:color w:val="1A1A1A"/>
          <w:sz w:val="18"/>
          <w:szCs w:val="18"/>
        </w:rPr>
        <w:t>main(</w:t>
      </w:r>
      <w:proofErr w:type="gramEnd"/>
      <w:r>
        <w:rPr>
          <w:rFonts w:ascii="Courier New" w:eastAsia="Courier New" w:hAnsi="Courier New" w:cs="Courier New"/>
          <w:color w:val="1A1A1A"/>
          <w:sz w:val="18"/>
          <w:szCs w:val="18"/>
        </w:rPr>
        <w:t>):</w:t>
      </w:r>
    </w:p>
    <w:p w14:paraId="4642EC07"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X, y, </w:t>
      </w:r>
      <w:proofErr w:type="spellStart"/>
      <w:r>
        <w:rPr>
          <w:rFonts w:ascii="Courier New" w:eastAsia="Courier New" w:hAnsi="Courier New" w:cs="Courier New"/>
          <w:color w:val="1A1A1A"/>
          <w:sz w:val="18"/>
          <w:szCs w:val="18"/>
        </w:rPr>
        <w:t>fdi</w:t>
      </w:r>
      <w:proofErr w:type="spellEnd"/>
      <w:r>
        <w:rPr>
          <w:rFonts w:ascii="Courier New" w:eastAsia="Courier New" w:hAnsi="Courier New" w:cs="Courier New"/>
          <w:color w:val="1A1A1A"/>
          <w:sz w:val="18"/>
          <w:szCs w:val="18"/>
        </w:rPr>
        <w:t xml:space="preserve">, countries = </w:t>
      </w:r>
      <w:proofErr w:type="spellStart"/>
      <w:r>
        <w:rPr>
          <w:rFonts w:ascii="Courier New" w:eastAsia="Courier New" w:hAnsi="Courier New" w:cs="Courier New"/>
          <w:color w:val="1A1A1A"/>
          <w:sz w:val="18"/>
          <w:szCs w:val="18"/>
        </w:rPr>
        <w:t>load_and_</w:t>
      </w:r>
      <w:proofErr w:type="gramStart"/>
      <w:r>
        <w:rPr>
          <w:rFonts w:ascii="Courier New" w:eastAsia="Courier New" w:hAnsi="Courier New" w:cs="Courier New"/>
          <w:color w:val="1A1A1A"/>
          <w:sz w:val="18"/>
          <w:szCs w:val="18"/>
        </w:rPr>
        <w:t>normalise</w:t>
      </w:r>
      <w:proofErr w:type="spellEnd"/>
      <w:r>
        <w:rPr>
          <w:rFonts w:ascii="Courier New" w:eastAsia="Courier New" w:hAnsi="Courier New" w:cs="Courier New"/>
          <w:color w:val="1A1A1A"/>
          <w:sz w:val="18"/>
          <w:szCs w:val="18"/>
        </w:rPr>
        <w:t>(</w:t>
      </w:r>
      <w:proofErr w:type="gramEnd"/>
    </w:p>
    <w:p w14:paraId="1065AFDF"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'raw/wgi_2022_16countries_raw.csv',</w:t>
      </w:r>
    </w:p>
    <w:p w14:paraId="2818C3FF"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'processed/fraser_ppi_2022_verified.csv',</w:t>
      </w:r>
    </w:p>
    <w:p w14:paraId="5923DA23"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'raw/unctad_fdi_2022_16countries_raw.csv'</w:t>
      </w:r>
    </w:p>
    <w:p w14:paraId="4F745C03"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
    <w:p w14:paraId="3DFABD20" w14:textId="77777777" w:rsidR="009F283E" w:rsidRDefault="009F283E">
      <w:pPr>
        <w:shd w:val="clear" w:color="auto" w:fill="F0F0F0"/>
        <w:spacing w:before="40" w:after="40"/>
        <w:ind w:left="720"/>
      </w:pPr>
    </w:p>
    <w:p w14:paraId="57364CE4"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 --- SVM ---</w:t>
      </w:r>
    </w:p>
    <w:p w14:paraId="59309F9E"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model, metrics, fi = </w:t>
      </w:r>
      <w:proofErr w:type="spellStart"/>
      <w:r>
        <w:rPr>
          <w:rFonts w:ascii="Courier New" w:eastAsia="Courier New" w:hAnsi="Courier New" w:cs="Courier New"/>
          <w:color w:val="1A1A1A"/>
          <w:sz w:val="18"/>
          <w:szCs w:val="18"/>
        </w:rPr>
        <w:t>run_</w:t>
      </w:r>
      <w:proofErr w:type="gramStart"/>
      <w:r>
        <w:rPr>
          <w:rFonts w:ascii="Courier New" w:eastAsia="Courier New" w:hAnsi="Courier New" w:cs="Courier New"/>
          <w:color w:val="1A1A1A"/>
          <w:sz w:val="18"/>
          <w:szCs w:val="18"/>
        </w:rPr>
        <w:t>svm</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X, y)</w:t>
      </w:r>
    </w:p>
    <w:p w14:paraId="3968539B"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'SVM metrics:', metrics)</w:t>
      </w:r>
    </w:p>
    <w:p w14:paraId="725C27A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'Feature importances:', fi)</w:t>
      </w:r>
    </w:p>
    <w:p w14:paraId="546A941A" w14:textId="77777777" w:rsidR="009F283E" w:rsidRDefault="009F283E">
      <w:pPr>
        <w:shd w:val="clear" w:color="auto" w:fill="F0F0F0"/>
        <w:spacing w:before="40" w:after="40"/>
        <w:ind w:left="720"/>
      </w:pPr>
    </w:p>
    <w:p w14:paraId="17C0804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 --- Adaptive weight evolution ---</w:t>
      </w:r>
    </w:p>
    <w:p w14:paraId="4F065E5D"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w0 = </w:t>
      </w:r>
      <w:proofErr w:type="spellStart"/>
      <w:proofErr w:type="gramStart"/>
      <w:r>
        <w:rPr>
          <w:rFonts w:ascii="Courier New" w:eastAsia="Courier New" w:hAnsi="Courier New" w:cs="Courier New"/>
          <w:color w:val="1A1A1A"/>
          <w:sz w:val="18"/>
          <w:szCs w:val="18"/>
        </w:rPr>
        <w:t>np.array</w:t>
      </w:r>
      <w:proofErr w:type="spellEnd"/>
      <w:proofErr w:type="gramEnd"/>
      <w:r>
        <w:rPr>
          <w:rFonts w:ascii="Courier New" w:eastAsia="Courier New" w:hAnsi="Courier New" w:cs="Courier New"/>
          <w:color w:val="1A1A1A"/>
          <w:sz w:val="18"/>
          <w:szCs w:val="18"/>
        </w:rPr>
        <w:t>([0.350, 0.300, 0.200, 0.150</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base AHP weights</w:t>
      </w:r>
    </w:p>
    <w:p w14:paraId="425EFA90"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weights = [w</w:t>
      </w:r>
      <w:proofErr w:type="gramStart"/>
      <w:r>
        <w:rPr>
          <w:rFonts w:ascii="Courier New" w:eastAsia="Courier New" w:hAnsi="Courier New" w:cs="Courier New"/>
          <w:color w:val="1A1A1A"/>
          <w:sz w:val="18"/>
          <w:szCs w:val="18"/>
        </w:rPr>
        <w:t>0.copy</w:t>
      </w:r>
      <w:proofErr w:type="gramEnd"/>
      <w:r>
        <w:rPr>
          <w:rFonts w:ascii="Courier New" w:eastAsia="Courier New" w:hAnsi="Courier New" w:cs="Courier New"/>
          <w:color w:val="1A1A1A"/>
          <w:sz w:val="18"/>
          <w:szCs w:val="18"/>
        </w:rPr>
        <w:t>()]</w:t>
      </w:r>
    </w:p>
    <w:p w14:paraId="50BF4BE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 = w</w:t>
      </w:r>
      <w:proofErr w:type="gramStart"/>
      <w:r>
        <w:rPr>
          <w:rFonts w:ascii="Courier New" w:eastAsia="Courier New" w:hAnsi="Courier New" w:cs="Courier New"/>
          <w:color w:val="1A1A1A"/>
          <w:sz w:val="18"/>
          <w:szCs w:val="18"/>
        </w:rPr>
        <w:t>0.copy</w:t>
      </w:r>
      <w:proofErr w:type="gramEnd"/>
      <w:r>
        <w:rPr>
          <w:rFonts w:ascii="Courier New" w:eastAsia="Courier New" w:hAnsi="Courier New" w:cs="Courier New"/>
          <w:color w:val="1A1A1A"/>
          <w:sz w:val="18"/>
          <w:szCs w:val="18"/>
        </w:rPr>
        <w:t>()</w:t>
      </w:r>
    </w:p>
    <w:p w14:paraId="55D03589"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for t in range(N_CYCLES):</w:t>
      </w:r>
    </w:p>
    <w:p w14:paraId="2FA2A755"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 = </w:t>
      </w:r>
      <w:proofErr w:type="spellStart"/>
      <w:r>
        <w:rPr>
          <w:rFonts w:ascii="Courier New" w:eastAsia="Courier New" w:hAnsi="Courier New" w:cs="Courier New"/>
          <w:color w:val="1A1A1A"/>
          <w:sz w:val="18"/>
          <w:szCs w:val="18"/>
        </w:rPr>
        <w:t>adaptive_weight_</w:t>
      </w:r>
      <w:proofErr w:type="gramStart"/>
      <w:r>
        <w:rPr>
          <w:rFonts w:ascii="Courier New" w:eastAsia="Courier New" w:hAnsi="Courier New" w:cs="Courier New"/>
          <w:color w:val="1A1A1A"/>
          <w:sz w:val="18"/>
          <w:szCs w:val="18"/>
        </w:rPr>
        <w:t>update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 fi, alpha=ALPHA)</w:t>
      </w:r>
    </w:p>
    <w:p w14:paraId="0DFA2433"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weights.append</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w.copy</w:t>
      </w:r>
      <w:proofErr w:type="spellEnd"/>
      <w:proofErr w:type="gramEnd"/>
      <w:r>
        <w:rPr>
          <w:rFonts w:ascii="Courier New" w:eastAsia="Courier New" w:hAnsi="Courier New" w:cs="Courier New"/>
          <w:color w:val="1A1A1A"/>
          <w:sz w:val="18"/>
          <w:szCs w:val="18"/>
        </w:rPr>
        <w:t>())</w:t>
      </w:r>
    </w:p>
    <w:p w14:paraId="504B747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'Weight evolution:')</w:t>
      </w:r>
    </w:p>
    <w:p w14:paraId="79C0056B"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wt in enumerate(weights):</w:t>
      </w:r>
    </w:p>
    <w:p w14:paraId="569CD44E"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f</w:t>
      </w:r>
      <w:proofErr w:type="gramStart"/>
      <w:r>
        <w:rPr>
          <w:rFonts w:ascii="Courier New" w:eastAsia="Courier New" w:hAnsi="Courier New" w:cs="Courier New"/>
          <w:color w:val="1A1A1A"/>
          <w:sz w:val="18"/>
          <w:szCs w:val="18"/>
        </w:rPr>
        <w:t>'  Cycle</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EV={</w:t>
      </w:r>
      <w:proofErr w:type="spellStart"/>
      <w:r>
        <w:rPr>
          <w:rFonts w:ascii="Courier New" w:eastAsia="Courier New" w:hAnsi="Courier New" w:cs="Courier New"/>
          <w:color w:val="1A1A1A"/>
          <w:sz w:val="18"/>
          <w:szCs w:val="18"/>
        </w:rPr>
        <w:t>wt</w:t>
      </w:r>
      <w:proofErr w:type="spellEnd"/>
      <w:r>
        <w:rPr>
          <w:rFonts w:ascii="Courier New" w:eastAsia="Courier New" w:hAnsi="Courier New" w:cs="Courier New"/>
          <w:color w:val="1A1A1A"/>
          <w:sz w:val="18"/>
          <w:szCs w:val="18"/>
        </w:rPr>
        <w:t>[0]:.3f} RC={</w:t>
      </w:r>
      <w:proofErr w:type="spellStart"/>
      <w:r>
        <w:rPr>
          <w:rFonts w:ascii="Courier New" w:eastAsia="Courier New" w:hAnsi="Courier New" w:cs="Courier New"/>
          <w:color w:val="1A1A1A"/>
          <w:sz w:val="18"/>
          <w:szCs w:val="18"/>
        </w:rPr>
        <w:t>wt</w:t>
      </w:r>
      <w:proofErr w:type="spellEnd"/>
      <w:r>
        <w:rPr>
          <w:rFonts w:ascii="Courier New" w:eastAsia="Courier New" w:hAnsi="Courier New" w:cs="Courier New"/>
          <w:color w:val="1A1A1A"/>
          <w:sz w:val="18"/>
          <w:szCs w:val="18"/>
        </w:rPr>
        <w:t>[1]:.3f}'</w:t>
      </w:r>
    </w:p>
    <w:p w14:paraId="598986AE"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f' EI={</w:t>
      </w:r>
      <w:proofErr w:type="spellStart"/>
      <w:r>
        <w:rPr>
          <w:rFonts w:ascii="Courier New" w:eastAsia="Courier New" w:hAnsi="Courier New" w:cs="Courier New"/>
          <w:color w:val="1A1A1A"/>
          <w:sz w:val="18"/>
          <w:szCs w:val="18"/>
        </w:rPr>
        <w:t>wt</w:t>
      </w:r>
      <w:proofErr w:type="spellEnd"/>
      <w:r>
        <w:rPr>
          <w:rFonts w:ascii="Courier New" w:eastAsia="Courier New" w:hAnsi="Courier New" w:cs="Courier New"/>
          <w:color w:val="1A1A1A"/>
          <w:sz w:val="18"/>
          <w:szCs w:val="18"/>
        </w:rPr>
        <w:t>[2]:.3f} OF={</w:t>
      </w:r>
      <w:proofErr w:type="spellStart"/>
      <w:r>
        <w:rPr>
          <w:rFonts w:ascii="Courier New" w:eastAsia="Courier New" w:hAnsi="Courier New" w:cs="Courier New"/>
          <w:color w:val="1A1A1A"/>
          <w:sz w:val="18"/>
          <w:szCs w:val="18"/>
        </w:rPr>
        <w:t>wt</w:t>
      </w:r>
      <w:proofErr w:type="spellEnd"/>
      <w:r>
        <w:rPr>
          <w:rFonts w:ascii="Courier New" w:eastAsia="Courier New" w:hAnsi="Courier New" w:cs="Courier New"/>
          <w:color w:val="1A1A1A"/>
          <w:sz w:val="18"/>
          <w:szCs w:val="18"/>
        </w:rPr>
        <w:t>[3]:.3f}')</w:t>
      </w:r>
    </w:p>
    <w:p w14:paraId="0C00B2F5" w14:textId="77777777" w:rsidR="009F283E" w:rsidRDefault="009F283E">
      <w:pPr>
        <w:shd w:val="clear" w:color="auto" w:fill="F0F0F0"/>
        <w:spacing w:before="40" w:after="40"/>
        <w:ind w:left="720"/>
      </w:pPr>
    </w:p>
    <w:p w14:paraId="11DE0A25"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 --- TOPSIS per cycle (Nigeria example) ---</w:t>
      </w:r>
    </w:p>
    <w:p w14:paraId="0E37D635"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 Project scores: [EV, RC, EI, OF]</w:t>
      </w:r>
    </w:p>
    <w:p w14:paraId="0F215B8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nga_projects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np.array</w:t>
      </w:r>
      <w:proofErr w:type="spellEnd"/>
      <w:proofErr w:type="gramEnd"/>
      <w:r>
        <w:rPr>
          <w:rFonts w:ascii="Courier New" w:eastAsia="Courier New" w:hAnsi="Courier New" w:cs="Courier New"/>
          <w:color w:val="1A1A1A"/>
          <w:sz w:val="18"/>
          <w:szCs w:val="18"/>
        </w:rPr>
        <w:t>([</w:t>
      </w:r>
    </w:p>
    <w:p w14:paraId="0DC17E06"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[0.61, 0.49, 0.42, 0.55</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NG-A</w:t>
      </w:r>
    </w:p>
    <w:p w14:paraId="530C6B32"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[0.58, 0.63, 0.57, 0.61</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NG-B</w:t>
      </w:r>
    </w:p>
    <w:p w14:paraId="1E792DC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[0.71, 0.38, 0.35, 0.46</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NG-C</w:t>
      </w:r>
    </w:p>
    <w:p w14:paraId="29DE62F2"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
    <w:p w14:paraId="5386991B"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for cycle in [1, 3]:</w:t>
      </w:r>
    </w:p>
    <w:p w14:paraId="6DAC8DAD"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Ci = </w:t>
      </w:r>
      <w:proofErr w:type="spellStart"/>
      <w:proofErr w:type="gramStart"/>
      <w:r>
        <w:rPr>
          <w:rFonts w:ascii="Courier New" w:eastAsia="Courier New" w:hAnsi="Courier New" w:cs="Courier New"/>
          <w:color w:val="1A1A1A"/>
          <w:sz w:val="18"/>
          <w:szCs w:val="18"/>
        </w:rPr>
        <w:t>topsis</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nga_projects</w:t>
      </w:r>
      <w:proofErr w:type="spellEnd"/>
      <w:r>
        <w:rPr>
          <w:rFonts w:ascii="Courier New" w:eastAsia="Courier New" w:hAnsi="Courier New" w:cs="Courier New"/>
          <w:color w:val="1A1A1A"/>
          <w:sz w:val="18"/>
          <w:szCs w:val="18"/>
        </w:rPr>
        <w:t>, weights[cycle])</w:t>
      </w:r>
    </w:p>
    <w:p w14:paraId="0FC42322"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spellStart"/>
      <w:proofErr w:type="gramEnd"/>
      <w:r>
        <w:rPr>
          <w:rFonts w:ascii="Courier New" w:eastAsia="Courier New" w:hAnsi="Courier New" w:cs="Courier New"/>
          <w:color w:val="1A1A1A"/>
          <w:sz w:val="18"/>
          <w:szCs w:val="18"/>
        </w:rPr>
        <w:t>f'Nigeria</w:t>
      </w:r>
      <w:proofErr w:type="spellEnd"/>
      <w:r>
        <w:rPr>
          <w:rFonts w:ascii="Courier New" w:eastAsia="Courier New" w:hAnsi="Courier New" w:cs="Courier New"/>
          <w:color w:val="1A1A1A"/>
          <w:sz w:val="18"/>
          <w:szCs w:val="18"/>
        </w:rPr>
        <w:t xml:space="preserve"> TOPSIS Cycle {cycle}: {Ci}')</w:t>
      </w:r>
    </w:p>
    <w:p w14:paraId="7284776F" w14:textId="77777777" w:rsidR="009F283E" w:rsidRDefault="009F283E">
      <w:pPr>
        <w:shd w:val="clear" w:color="auto" w:fill="F0F0F0"/>
        <w:spacing w:before="40" w:after="40"/>
        <w:ind w:left="720"/>
      </w:pPr>
    </w:p>
    <w:p w14:paraId="5EE6E45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 --- PCI computation (Nigeria) ---</w:t>
      </w:r>
    </w:p>
    <w:p w14:paraId="5AD2EA1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nga_idx</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countries.index</w:t>
      </w:r>
      <w:proofErr w:type="spellEnd"/>
      <w:proofErr w:type="gramEnd"/>
      <w:r>
        <w:rPr>
          <w:rFonts w:ascii="Courier New" w:eastAsia="Courier New" w:hAnsi="Courier New" w:cs="Courier New"/>
          <w:color w:val="1A1A1A"/>
          <w:sz w:val="18"/>
          <w:szCs w:val="18"/>
        </w:rPr>
        <w:t>('NGA')</w:t>
      </w:r>
    </w:p>
    <w:p w14:paraId="686B8AA9"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s_nga</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np.append</w:t>
      </w:r>
      <w:proofErr w:type="spellEnd"/>
      <w:proofErr w:type="gramEnd"/>
      <w:r>
        <w:rPr>
          <w:rFonts w:ascii="Courier New" w:eastAsia="Courier New" w:hAnsi="Courier New" w:cs="Courier New"/>
          <w:color w:val="1A1A1A"/>
          <w:sz w:val="18"/>
          <w:szCs w:val="18"/>
        </w:rPr>
        <w:t>(X[</w:t>
      </w:r>
      <w:proofErr w:type="spellStart"/>
      <w:r>
        <w:rPr>
          <w:rFonts w:ascii="Courier New" w:eastAsia="Courier New" w:hAnsi="Courier New" w:cs="Courier New"/>
          <w:color w:val="1A1A1A"/>
          <w:sz w:val="18"/>
          <w:szCs w:val="18"/>
        </w:rPr>
        <w:t>nga_idx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fdi</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nga_idx</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6 WGI dims + FDI</w:t>
      </w:r>
    </w:p>
    <w:p w14:paraId="00B35D79"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pci</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rpci</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compute_pci</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s_nga</w:t>
      </w:r>
      <w:proofErr w:type="spellEnd"/>
      <w:r>
        <w:rPr>
          <w:rFonts w:ascii="Courier New" w:eastAsia="Courier New" w:hAnsi="Courier New" w:cs="Courier New"/>
          <w:color w:val="1A1A1A"/>
          <w:sz w:val="18"/>
          <w:szCs w:val="18"/>
        </w:rPr>
        <w:t>)</w:t>
      </w:r>
    </w:p>
    <w:p w14:paraId="7C15A9E5"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spellStart"/>
      <w:proofErr w:type="gramEnd"/>
      <w:r>
        <w:rPr>
          <w:rFonts w:ascii="Courier New" w:eastAsia="Courier New" w:hAnsi="Courier New" w:cs="Courier New"/>
          <w:color w:val="1A1A1A"/>
          <w:sz w:val="18"/>
          <w:szCs w:val="18"/>
        </w:rPr>
        <w:t>f'Nigeria</w:t>
      </w:r>
      <w:proofErr w:type="spellEnd"/>
      <w:r>
        <w:rPr>
          <w:rFonts w:ascii="Courier New" w:eastAsia="Courier New" w:hAnsi="Courier New" w:cs="Courier New"/>
          <w:color w:val="1A1A1A"/>
          <w:sz w:val="18"/>
          <w:szCs w:val="18"/>
        </w:rPr>
        <w:t xml:space="preserve"> PCI baseline: {pci:.3f}, RPCI: {rpci:.3f}')</w:t>
      </w:r>
    </w:p>
    <w:p w14:paraId="6623A635" w14:textId="77777777" w:rsidR="009F283E" w:rsidRDefault="009F283E">
      <w:pPr>
        <w:shd w:val="clear" w:color="auto" w:fill="F0F0F0"/>
        <w:spacing w:before="40" w:after="40"/>
        <w:ind w:left="720"/>
      </w:pPr>
    </w:p>
    <w:p w14:paraId="00AC39E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if __name__ == '__main__':</w:t>
      </w:r>
    </w:p>
    <w:p w14:paraId="6A3686BE"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main(</w:t>
      </w:r>
      <w:proofErr w:type="gramEnd"/>
      <w:r>
        <w:rPr>
          <w:rFonts w:ascii="Courier New" w:eastAsia="Courier New" w:hAnsi="Courier New" w:cs="Courier New"/>
          <w:color w:val="1A1A1A"/>
          <w:sz w:val="18"/>
          <w:szCs w:val="18"/>
        </w:rPr>
        <w:t>)</w:t>
      </w:r>
    </w:p>
    <w:p w14:paraId="48DC24D4" w14:textId="77777777" w:rsidR="009F283E" w:rsidRDefault="009F283E">
      <w:pPr>
        <w:spacing w:before="80"/>
      </w:pPr>
    </w:p>
    <w:p w14:paraId="407DBD58" w14:textId="77777777" w:rsidR="009F283E" w:rsidRDefault="00000000">
      <w:pPr>
        <w:pStyle w:val="Heading2"/>
      </w:pPr>
      <w:r>
        <w:rPr>
          <w:color w:val="000000"/>
        </w:rPr>
        <w:t>S4.2 Algorithm Pseudocode: Adaptive AI–MCDM Integration</w:t>
      </w:r>
    </w:p>
    <w:p w14:paraId="32D5BB20" w14:textId="77777777" w:rsidR="009F283E" w:rsidRDefault="00000000">
      <w:pPr>
        <w:spacing w:before="60" w:after="80"/>
      </w:pPr>
      <w:r>
        <w:rPr>
          <w:i/>
          <w:iCs/>
          <w:color w:val="444444"/>
          <w:sz w:val="20"/>
          <w:szCs w:val="20"/>
        </w:rPr>
        <w:t>[Manuscript ref: Manuscript Section 5.1]</w:t>
      </w:r>
    </w:p>
    <w:p w14:paraId="4C789284" w14:textId="77777777" w:rsidR="009F283E" w:rsidRDefault="00000000">
      <w:pPr>
        <w:spacing w:before="60" w:after="100"/>
        <w:jc w:val="both"/>
      </w:pPr>
      <w:r>
        <w:rPr>
          <w:color w:val="1A1A1A"/>
        </w:rPr>
        <w:t>The following pseudocode provides a language-neutral specification of the Adaptive AI–MCDM Integration Algorithm corresponding to the seven-step procedure in Section 5.1 of the manuscript. This representation facilitates implementation in environments other than Python.</w:t>
      </w:r>
    </w:p>
    <w:p w14:paraId="4899AE44" w14:textId="77777777" w:rsidR="009F283E" w:rsidRDefault="009F283E">
      <w:pPr>
        <w:spacing w:before="60"/>
      </w:pPr>
    </w:p>
    <w:p w14:paraId="4ABF3826"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ALGORITHM: Adaptive AI–MCDM Integration</w:t>
      </w:r>
    </w:p>
    <w:p w14:paraId="24D9F4A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w:t>
      </w:r>
    </w:p>
    <w:p w14:paraId="588B8541"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INPUT:  </w:t>
      </w:r>
      <w:proofErr w:type="gramStart"/>
      <w:r>
        <w:rPr>
          <w:rFonts w:ascii="Courier New" w:eastAsia="Courier New" w:hAnsi="Courier New" w:cs="Courier New"/>
          <w:color w:val="1A1A1A"/>
          <w:sz w:val="18"/>
          <w:szCs w:val="18"/>
        </w:rPr>
        <w:t>S(</w:t>
      </w:r>
      <w:proofErr w:type="gramEnd"/>
      <w:r>
        <w:rPr>
          <w:rFonts w:ascii="Courier New" w:eastAsia="Courier New" w:hAnsi="Courier New" w:cs="Courier New"/>
          <w:color w:val="1A1A1A"/>
          <w:sz w:val="18"/>
          <w:szCs w:val="18"/>
        </w:rPr>
        <w:t>0)   — initial system state vector (normalised WGI + Fraser)</w:t>
      </w:r>
    </w:p>
    <w:p w14:paraId="7B83FF9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w_0    — AHP base weight vector (CR ≤ 0.10)</w:t>
      </w:r>
    </w:p>
    <w:p w14:paraId="11F1B3DB"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α      — stability parameter ∈ [0, 1]</w:t>
      </w:r>
    </w:p>
    <w:p w14:paraId="008D843F"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λ      — governance penalty weight</w:t>
      </w:r>
    </w:p>
    <w:p w14:paraId="50171464"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T      — number of decision cycles</w:t>
      </w:r>
    </w:p>
    <w:p w14:paraId="20762051"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B      — budget constraint</w:t>
      </w:r>
    </w:p>
    <w:p w14:paraId="6EC27626"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E_</w:t>
      </w:r>
      <w:proofErr w:type="gramStart"/>
      <w:r>
        <w:rPr>
          <w:rFonts w:ascii="Courier New" w:eastAsia="Courier New" w:hAnsi="Courier New" w:cs="Courier New"/>
          <w:color w:val="1A1A1A"/>
          <w:sz w:val="18"/>
          <w:szCs w:val="18"/>
        </w:rPr>
        <w:t>max</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environmental ceiling</w:t>
      </w:r>
    </w:p>
    <w:p w14:paraId="353B8EE2"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P_</w:t>
      </w:r>
      <w:proofErr w:type="gramStart"/>
      <w:r>
        <w:rPr>
          <w:rFonts w:ascii="Courier New" w:eastAsia="Courier New" w:hAnsi="Courier New" w:cs="Courier New"/>
          <w:color w:val="1A1A1A"/>
          <w:sz w:val="18"/>
          <w:szCs w:val="18"/>
        </w:rPr>
        <w:t>max</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regulatory compliance threshold</w:t>
      </w:r>
    </w:p>
    <w:p w14:paraId="48E55057" w14:textId="77777777" w:rsidR="009F283E" w:rsidRDefault="009F283E">
      <w:pPr>
        <w:shd w:val="clear" w:color="auto" w:fill="F0F0F0"/>
        <w:spacing w:before="40" w:after="40"/>
        <w:ind w:left="720"/>
      </w:pPr>
    </w:p>
    <w:p w14:paraId="2047E416"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OUTPUT: w(T), Ci(T), x*(T), PCI(T), RPCI(T)</w:t>
      </w:r>
    </w:p>
    <w:p w14:paraId="0105E89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w:t>
      </w:r>
    </w:p>
    <w:p w14:paraId="5AB90FCB"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FOR t = 1 TO T DO</w:t>
      </w:r>
    </w:p>
    <w:p w14:paraId="089FD344" w14:textId="77777777" w:rsidR="009F283E" w:rsidRDefault="009F283E">
      <w:pPr>
        <w:shd w:val="clear" w:color="auto" w:fill="F0F0F0"/>
        <w:spacing w:before="40" w:after="40"/>
        <w:ind w:left="720"/>
      </w:pPr>
    </w:p>
    <w:p w14:paraId="76788196"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STEP 1 — State Encoding:</w:t>
      </w:r>
    </w:p>
    <w:p w14:paraId="081045F1"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Apply min-max normalisation to WGI and Fraser PPI inputs</w:t>
      </w:r>
    </w:p>
    <w:p w14:paraId="7357D822"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Construct feature vector S(t) ∈ [0,</w:t>
      </w:r>
      <w:proofErr w:type="gramStart"/>
      <w:r>
        <w:rPr>
          <w:rFonts w:ascii="Courier New" w:eastAsia="Courier New" w:hAnsi="Courier New" w:cs="Courier New"/>
          <w:color w:val="1A1A1A"/>
          <w:sz w:val="18"/>
          <w:szCs w:val="18"/>
        </w:rPr>
        <w:t>1]^</w:t>
      </w:r>
      <w:proofErr w:type="gramEnd"/>
      <w:r>
        <w:rPr>
          <w:rFonts w:ascii="Courier New" w:eastAsia="Courier New" w:hAnsi="Courier New" w:cs="Courier New"/>
          <w:color w:val="1A1A1A"/>
          <w:sz w:val="18"/>
          <w:szCs w:val="18"/>
        </w:rPr>
        <w:t>6</w:t>
      </w:r>
    </w:p>
    <w:p w14:paraId="0C0B894A" w14:textId="77777777" w:rsidR="009F283E" w:rsidRDefault="009F283E">
      <w:pPr>
        <w:shd w:val="clear" w:color="auto" w:fill="F0F0F0"/>
        <w:spacing w:before="40" w:after="40"/>
        <w:ind w:left="720"/>
      </w:pPr>
    </w:p>
    <w:p w14:paraId="319E95F4"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STEP 2 — SVM Classification:</w:t>
      </w:r>
    </w:p>
    <w:p w14:paraId="2BEB82B7"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Fit </w:t>
      </w:r>
      <w:proofErr w:type="spellStart"/>
      <w:r>
        <w:rPr>
          <w:rFonts w:ascii="Courier New" w:eastAsia="Courier New" w:hAnsi="Courier New" w:cs="Courier New"/>
          <w:color w:val="1A1A1A"/>
          <w:sz w:val="18"/>
          <w:szCs w:val="18"/>
        </w:rPr>
        <w:t>LinearSVC</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class_weight</w:t>
      </w:r>
      <w:proofErr w:type="spellEnd"/>
      <w:r>
        <w:rPr>
          <w:rFonts w:ascii="Courier New" w:eastAsia="Courier New" w:hAnsi="Courier New" w:cs="Courier New"/>
          <w:color w:val="1A1A1A"/>
          <w:sz w:val="18"/>
          <w:szCs w:val="18"/>
        </w:rPr>
        <w:t>='balanced') to {S(t), y}</w:t>
      </w:r>
    </w:p>
    <w:p w14:paraId="05026E7E"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Classify governance scenario → class ∈ {Favourable, Unfavourable}</w:t>
      </w:r>
    </w:p>
    <w:p w14:paraId="49557A3D"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Extract normalised |coefficients| → fi(t) ∈ [0,</w:t>
      </w:r>
      <w:proofErr w:type="gramStart"/>
      <w:r>
        <w:rPr>
          <w:rFonts w:ascii="Courier New" w:eastAsia="Courier New" w:hAnsi="Courier New" w:cs="Courier New"/>
          <w:color w:val="1A1A1A"/>
          <w:sz w:val="18"/>
          <w:szCs w:val="18"/>
        </w:rPr>
        <w:t>1]^</w:t>
      </w:r>
      <w:proofErr w:type="gramEnd"/>
      <w:r>
        <w:rPr>
          <w:rFonts w:ascii="Courier New" w:eastAsia="Courier New" w:hAnsi="Courier New" w:cs="Courier New"/>
          <w:color w:val="1A1A1A"/>
          <w:sz w:val="18"/>
          <w:szCs w:val="18"/>
        </w:rPr>
        <w:t>6, Σ fi(t) = 1</w:t>
      </w:r>
    </w:p>
    <w:p w14:paraId="6F3F6547" w14:textId="77777777" w:rsidR="009F283E" w:rsidRDefault="009F283E">
      <w:pPr>
        <w:shd w:val="clear" w:color="auto" w:fill="F0F0F0"/>
        <w:spacing w:before="40" w:after="40"/>
        <w:ind w:left="720"/>
      </w:pPr>
    </w:p>
    <w:p w14:paraId="6E1D3CF1"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STEP 3 — Weight Adaptation:</w:t>
      </w:r>
    </w:p>
    <w:p w14:paraId="72B7D5F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Map fi(t) from 6 SVM features to 4 AHP criteria → </w:t>
      </w:r>
      <w:proofErr w:type="spellStart"/>
      <w:r>
        <w:rPr>
          <w:rFonts w:ascii="Courier New" w:eastAsia="Courier New" w:hAnsi="Courier New" w:cs="Courier New"/>
          <w:color w:val="1A1A1A"/>
          <w:sz w:val="18"/>
          <w:szCs w:val="18"/>
        </w:rPr>
        <w:t>fi_ahp</w:t>
      </w:r>
      <w:proofErr w:type="spellEnd"/>
      <w:r>
        <w:rPr>
          <w:rFonts w:ascii="Courier New" w:eastAsia="Courier New" w:hAnsi="Courier New" w:cs="Courier New"/>
          <w:color w:val="1A1A1A"/>
          <w:sz w:val="18"/>
          <w:szCs w:val="18"/>
        </w:rPr>
        <w:t>(t)</w:t>
      </w:r>
    </w:p>
    <w:p w14:paraId="11988501"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w(t) ← α · w(t−1) + (1 − α) · </w:t>
      </w:r>
      <w:proofErr w:type="spellStart"/>
      <w:r>
        <w:rPr>
          <w:rFonts w:ascii="Courier New" w:eastAsia="Courier New" w:hAnsi="Courier New" w:cs="Courier New"/>
          <w:color w:val="1A1A1A"/>
          <w:sz w:val="18"/>
          <w:szCs w:val="18"/>
        </w:rPr>
        <w:t>fi_ahp</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t)      [</w:t>
      </w:r>
      <w:proofErr w:type="gramEnd"/>
      <w:r>
        <w:rPr>
          <w:rFonts w:ascii="Courier New" w:eastAsia="Courier New" w:hAnsi="Courier New" w:cs="Courier New"/>
          <w:color w:val="1A1A1A"/>
          <w:sz w:val="18"/>
          <w:szCs w:val="18"/>
        </w:rPr>
        <w:t>Eq. 1]</w:t>
      </w:r>
    </w:p>
    <w:p w14:paraId="23333F39"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Verify CR(w(t)) ≤ 0.10</w:t>
      </w:r>
    </w:p>
    <w:p w14:paraId="000D289B"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IF CR violated: w(t) ← w(t−1</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revert, not to w_0]</w:t>
      </w:r>
    </w:p>
    <w:p w14:paraId="13DB6CF2" w14:textId="77777777" w:rsidR="009F283E" w:rsidRDefault="009F283E">
      <w:pPr>
        <w:shd w:val="clear" w:color="auto" w:fill="F0F0F0"/>
        <w:spacing w:before="40" w:after="40"/>
        <w:ind w:left="720"/>
      </w:pPr>
    </w:p>
    <w:p w14:paraId="63EF40F4"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STEP 4 — MCDM Evaluation:</w:t>
      </w:r>
    </w:p>
    <w:p w14:paraId="6C9BAB3F"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Construct weighted normalised decision matrix V using w(t)</w:t>
      </w:r>
    </w:p>
    <w:p w14:paraId="2B057903"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Compute A+, A− (positive and negative ideal solutions)</w:t>
      </w:r>
    </w:p>
    <w:p w14:paraId="0C003BF0"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Compute Di+, Di− for each alternative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Eq. 1b]</w:t>
      </w:r>
    </w:p>
    <w:p w14:paraId="0008237C"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Compute Ci = Di− / (Di+ + Di−) for each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Eq. 1c]</w:t>
      </w:r>
    </w:p>
    <w:p w14:paraId="5345EF7D"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Rank alternatives by descending Ci</w:t>
      </w:r>
    </w:p>
    <w:p w14:paraId="3D016507" w14:textId="77777777" w:rsidR="009F283E" w:rsidRDefault="009F283E">
      <w:pPr>
        <w:shd w:val="clear" w:color="auto" w:fill="F0F0F0"/>
        <w:spacing w:before="40" w:after="40"/>
        <w:ind w:left="720"/>
      </w:pPr>
    </w:p>
    <w:p w14:paraId="798DA41E"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STEP 5 — Investment Optimisation:</w:t>
      </w:r>
    </w:p>
    <w:p w14:paraId="49DE064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Set </w:t>
      </w:r>
      <w:proofErr w:type="spellStart"/>
      <w:r>
        <w:rPr>
          <w:rFonts w:ascii="Courier New" w:eastAsia="Courier New" w:hAnsi="Courier New" w:cs="Courier New"/>
          <w:color w:val="1A1A1A"/>
          <w:sz w:val="18"/>
          <w:szCs w:val="18"/>
        </w:rPr>
        <w:t>rj</w:t>
      </w:r>
      <w:proofErr w:type="spellEnd"/>
      <w:r>
        <w:rPr>
          <w:rFonts w:ascii="Courier New" w:eastAsia="Courier New" w:hAnsi="Courier New" w:cs="Courier New"/>
          <w:color w:val="1A1A1A"/>
          <w:sz w:val="18"/>
          <w:szCs w:val="18"/>
        </w:rPr>
        <w:t xml:space="preserve"> ← f(</w:t>
      </w:r>
      <w:proofErr w:type="spellStart"/>
      <w:proofErr w:type="gramStart"/>
      <w:r>
        <w:rPr>
          <w:rFonts w:ascii="Courier New" w:eastAsia="Courier New" w:hAnsi="Courier New" w:cs="Courier New"/>
          <w:color w:val="1A1A1A"/>
          <w:sz w:val="18"/>
          <w:szCs w:val="18"/>
        </w:rPr>
        <w:t>Cj</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TOPSIS score informs risk-adjusted return]</w:t>
      </w:r>
    </w:p>
    <w:p w14:paraId="65A4143B"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Solve: max </w:t>
      </w:r>
      <w:proofErr w:type="spellStart"/>
      <w:r>
        <w:rPr>
          <w:rFonts w:ascii="Courier New" w:eastAsia="Courier New" w:hAnsi="Courier New" w:cs="Courier New"/>
          <w:color w:val="1A1A1A"/>
          <w:sz w:val="18"/>
          <w:szCs w:val="18"/>
        </w:rPr>
        <w:t>Σj</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rj</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λpj</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xj</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Eq. 3]</w:t>
      </w:r>
    </w:p>
    <w:p w14:paraId="62A902FC"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Subject to constraints (4a)–(4e)</w:t>
      </w:r>
    </w:p>
    <w:p w14:paraId="08E45870"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Output: optimal allocation vector x*(t)</w:t>
      </w:r>
    </w:p>
    <w:p w14:paraId="3B2180D4" w14:textId="77777777" w:rsidR="009F283E" w:rsidRDefault="009F283E">
      <w:pPr>
        <w:shd w:val="clear" w:color="auto" w:fill="F0F0F0"/>
        <w:spacing w:before="40" w:after="40"/>
        <w:ind w:left="720"/>
      </w:pPr>
    </w:p>
    <w:p w14:paraId="0F580B14"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STEP 6 — Feedback Update:</w:t>
      </w:r>
    </w:p>
    <w:p w14:paraId="3FADAB5F"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Compute PCI(t), RPCI(t) from updated dimensional scores [Eqs. 5–6]</w:t>
      </w:r>
    </w:p>
    <w:p w14:paraId="049442B1"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Compute F(t) = [PCI(t), RPCI(t), x*(t)]</w:t>
      </w:r>
    </w:p>
    <w:p w14:paraId="46CF3859"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S(t+1) ← Φ(S(t), F(t), C(t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Eq. 2]</w:t>
      </w:r>
    </w:p>
    <w:p w14:paraId="16B18314" w14:textId="77777777" w:rsidR="009F283E" w:rsidRDefault="009F283E">
      <w:pPr>
        <w:shd w:val="clear" w:color="auto" w:fill="F0F0F0"/>
        <w:spacing w:before="40" w:after="40"/>
        <w:ind w:left="720"/>
      </w:pPr>
    </w:p>
    <w:p w14:paraId="32FE5A74"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STEP 7 — Iteration:</w:t>
      </w:r>
    </w:p>
    <w:p w14:paraId="62E0D2DB"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t ← t + 1</w:t>
      </w:r>
    </w:p>
    <w:p w14:paraId="6605F6AB"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RETURN to STEP 1</w:t>
      </w:r>
    </w:p>
    <w:p w14:paraId="0DD4F988" w14:textId="77777777" w:rsidR="009F283E" w:rsidRDefault="009F283E">
      <w:pPr>
        <w:shd w:val="clear" w:color="auto" w:fill="F0F0F0"/>
        <w:spacing w:before="40" w:after="40"/>
        <w:ind w:left="720"/>
      </w:pPr>
    </w:p>
    <w:p w14:paraId="3E75901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END FOR</w:t>
      </w:r>
    </w:p>
    <w:p w14:paraId="3F260A0A"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RETURN w(T), Ci(T), x*(T), PCI(T), RPCI(T)</w:t>
      </w:r>
    </w:p>
    <w:p w14:paraId="315BFE3F"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w:t>
      </w:r>
    </w:p>
    <w:p w14:paraId="31357DD8" w14:textId="77777777" w:rsidR="009F283E" w:rsidRDefault="009F283E">
      <w:pPr>
        <w:spacing w:before="80"/>
      </w:pPr>
    </w:p>
    <w:p w14:paraId="6C29A1D4" w14:textId="77777777" w:rsidR="009F283E" w:rsidRDefault="00000000">
      <w:pPr>
        <w:pStyle w:val="Heading2"/>
      </w:pPr>
      <w:r>
        <w:rPr>
          <w:color w:val="000000"/>
        </w:rPr>
        <w:t>S4.3 Gini Coefficient Implementation Note</w:t>
      </w:r>
    </w:p>
    <w:p w14:paraId="14324478" w14:textId="77777777" w:rsidR="009F283E" w:rsidRDefault="00000000">
      <w:pPr>
        <w:spacing w:before="60" w:after="80"/>
      </w:pPr>
      <w:r>
        <w:rPr>
          <w:i/>
          <w:iCs/>
          <w:color w:val="444444"/>
          <w:sz w:val="20"/>
          <w:szCs w:val="20"/>
        </w:rPr>
        <w:t>[Manuscript ref: Manuscript Section 6.5, Eq. 6]</w:t>
      </w:r>
    </w:p>
    <w:p w14:paraId="67796C35" w14:textId="77777777" w:rsidR="009F283E" w:rsidRDefault="00000000">
      <w:pPr>
        <w:spacing w:before="60" w:after="100"/>
        <w:jc w:val="both"/>
      </w:pPr>
      <w:r>
        <w:rPr>
          <w:color w:val="1A1A1A"/>
        </w:rPr>
        <w:t xml:space="preserve">The Gini coefficient G used in Eq. (6) is computed using the standard discrete estimator. Note that </w:t>
      </w:r>
      <w:proofErr w:type="spellStart"/>
      <w:proofErr w:type="gramStart"/>
      <w:r>
        <w:rPr>
          <w:color w:val="1A1A1A"/>
        </w:rPr>
        <w:t>scipy.stats</w:t>
      </w:r>
      <w:proofErr w:type="spellEnd"/>
      <w:proofErr w:type="gramEnd"/>
      <w:r>
        <w:rPr>
          <w:color w:val="1A1A1A"/>
        </w:rPr>
        <w:t xml:space="preserve"> does not expose a direct </w:t>
      </w:r>
      <w:proofErr w:type="spellStart"/>
      <w:r>
        <w:rPr>
          <w:color w:val="1A1A1A"/>
        </w:rPr>
        <w:t>gini</w:t>
      </w:r>
      <w:proofErr w:type="spellEnd"/>
      <w:r>
        <w:rPr>
          <w:color w:val="1A1A1A"/>
        </w:rPr>
        <w:t xml:space="preserve"> function in all versions; the custom implementation in Module 6 (</w:t>
      </w:r>
      <w:proofErr w:type="spellStart"/>
      <w:r>
        <w:rPr>
          <w:color w:val="1A1A1A"/>
        </w:rPr>
        <w:t>gini_coef</w:t>
      </w:r>
      <w:proofErr w:type="spellEnd"/>
      <w:r>
        <w:rPr>
          <w:color w:val="1A1A1A"/>
        </w:rPr>
        <w:t xml:space="preserve"> function) is used instead and produces identical results to the numpy-based formula:</w:t>
      </w:r>
    </w:p>
    <w:p w14:paraId="38392B6F"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Alternative implementation using numpy only</w:t>
      </w:r>
    </w:p>
    <w:p w14:paraId="044416AC"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gini_numpy</w:t>
      </w:r>
      <w:proofErr w:type="spellEnd"/>
      <w:r>
        <w:rPr>
          <w:rFonts w:ascii="Courier New" w:eastAsia="Courier New" w:hAnsi="Courier New" w:cs="Courier New"/>
          <w:color w:val="1A1A1A"/>
          <w:sz w:val="18"/>
          <w:szCs w:val="18"/>
        </w:rPr>
        <w:t>(x):</w:t>
      </w:r>
    </w:p>
    <w:p w14:paraId="432673B0"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x = </w:t>
      </w:r>
      <w:proofErr w:type="spellStart"/>
      <w:proofErr w:type="gramStart"/>
      <w:r>
        <w:rPr>
          <w:rFonts w:ascii="Courier New" w:eastAsia="Courier New" w:hAnsi="Courier New" w:cs="Courier New"/>
          <w:color w:val="1A1A1A"/>
          <w:sz w:val="18"/>
          <w:szCs w:val="18"/>
        </w:rPr>
        <w:t>np.sort</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x.flatten</w:t>
      </w:r>
      <w:proofErr w:type="spellEnd"/>
      <w:proofErr w:type="gramEnd"/>
      <w:r>
        <w:rPr>
          <w:rFonts w:ascii="Courier New" w:eastAsia="Courier New" w:hAnsi="Courier New" w:cs="Courier New"/>
          <w:color w:val="1A1A1A"/>
          <w:sz w:val="18"/>
          <w:szCs w:val="18"/>
        </w:rPr>
        <w:t>())</w:t>
      </w:r>
    </w:p>
    <w:p w14:paraId="35311169"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n =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(x)</w:t>
      </w:r>
    </w:p>
    <w:p w14:paraId="3675C741"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index = </w:t>
      </w:r>
      <w:proofErr w:type="spellStart"/>
      <w:proofErr w:type="gramStart"/>
      <w:r>
        <w:rPr>
          <w:rFonts w:ascii="Courier New" w:eastAsia="Courier New" w:hAnsi="Courier New" w:cs="Courier New"/>
          <w:color w:val="1A1A1A"/>
          <w:sz w:val="18"/>
          <w:szCs w:val="18"/>
        </w:rPr>
        <w:t>np.arange</w:t>
      </w:r>
      <w:proofErr w:type="spellEnd"/>
      <w:proofErr w:type="gramEnd"/>
      <w:r>
        <w:rPr>
          <w:rFonts w:ascii="Courier New" w:eastAsia="Courier New" w:hAnsi="Courier New" w:cs="Courier New"/>
          <w:color w:val="1A1A1A"/>
          <w:sz w:val="18"/>
          <w:szCs w:val="18"/>
        </w:rPr>
        <w:t>(1, n + 1)</w:t>
      </w:r>
    </w:p>
    <w:p w14:paraId="5F69E7D8" w14:textId="77777777" w:rsidR="009F283E" w:rsidRDefault="00000000">
      <w:pPr>
        <w:shd w:val="clear" w:color="auto" w:fill="F0F0F0"/>
        <w:spacing w:before="40" w:after="40"/>
        <w:ind w:left="720"/>
      </w:pPr>
      <w:r>
        <w:rPr>
          <w:rFonts w:ascii="Courier New" w:eastAsia="Courier New" w:hAnsi="Courier New" w:cs="Courier New"/>
          <w:color w:val="1A1A1A"/>
          <w:sz w:val="18"/>
          <w:szCs w:val="18"/>
        </w:rPr>
        <w:t xml:space="preserve">    return (2 * </w:t>
      </w:r>
      <w:proofErr w:type="spellStart"/>
      <w:proofErr w:type="gramStart"/>
      <w:r>
        <w:rPr>
          <w:rFonts w:ascii="Courier New" w:eastAsia="Courier New" w:hAnsi="Courier New" w:cs="Courier New"/>
          <w:color w:val="1A1A1A"/>
          <w:sz w:val="18"/>
          <w:szCs w:val="18"/>
        </w:rPr>
        <w:t>np.sum</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index * x)) / (n * </w:t>
      </w:r>
      <w:proofErr w:type="spellStart"/>
      <w:r>
        <w:rPr>
          <w:rFonts w:ascii="Courier New" w:eastAsia="Courier New" w:hAnsi="Courier New" w:cs="Courier New"/>
          <w:color w:val="1A1A1A"/>
          <w:sz w:val="18"/>
          <w:szCs w:val="18"/>
        </w:rPr>
        <w:t>np.sum</w:t>
      </w:r>
      <w:proofErr w:type="spellEnd"/>
      <w:r>
        <w:rPr>
          <w:rFonts w:ascii="Courier New" w:eastAsia="Courier New" w:hAnsi="Courier New" w:cs="Courier New"/>
          <w:color w:val="1A1A1A"/>
          <w:sz w:val="18"/>
          <w:szCs w:val="18"/>
        </w:rPr>
        <w:t>(x)) - (n + 1) / n</w:t>
      </w:r>
    </w:p>
    <w:p w14:paraId="7CF0447F" w14:textId="77777777" w:rsidR="009F283E" w:rsidRDefault="009F283E">
      <w:pPr>
        <w:spacing w:before="60"/>
      </w:pPr>
    </w:p>
    <w:p w14:paraId="2880C615" w14:textId="77777777" w:rsidR="009F283E" w:rsidRDefault="00000000">
      <w:pPr>
        <w:spacing w:before="60" w:after="100"/>
        <w:jc w:val="both"/>
      </w:pPr>
      <w:r>
        <w:rPr>
          <w:color w:val="1A1A1A"/>
        </w:rPr>
        <w:t>Both implementations produce G = 0.224 for Nigeria's dimensional score vector and G = 0.121 for South Africa's, consistent with the high cross-dimensional variance documented for Nigeria (WGI sub-20th percentile on four dimensions) relative to South Africa's more balanced profile.</w:t>
      </w:r>
    </w:p>
    <w:sectPr w:rsidR="009F28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134C6"/>
    <w:multiLevelType w:val="hybridMultilevel"/>
    <w:tmpl w:val="99B09CA6"/>
    <w:lvl w:ilvl="0" w:tplc="FE244860">
      <w:start w:val="1"/>
      <w:numFmt w:val="decimal"/>
      <w:lvlText w:val="%1."/>
      <w:lvlJc w:val="left"/>
      <w:pPr>
        <w:ind w:left="720" w:hanging="360"/>
      </w:pPr>
    </w:lvl>
    <w:lvl w:ilvl="1" w:tplc="E3F842E2">
      <w:numFmt w:val="decimal"/>
      <w:lvlText w:val=""/>
      <w:lvlJc w:val="left"/>
    </w:lvl>
    <w:lvl w:ilvl="2" w:tplc="6AD26C9A">
      <w:numFmt w:val="decimal"/>
      <w:lvlText w:val=""/>
      <w:lvlJc w:val="left"/>
    </w:lvl>
    <w:lvl w:ilvl="3" w:tplc="D930B8F0">
      <w:numFmt w:val="decimal"/>
      <w:lvlText w:val=""/>
      <w:lvlJc w:val="left"/>
    </w:lvl>
    <w:lvl w:ilvl="4" w:tplc="53B6D8F0">
      <w:numFmt w:val="decimal"/>
      <w:lvlText w:val=""/>
      <w:lvlJc w:val="left"/>
    </w:lvl>
    <w:lvl w:ilvl="5" w:tplc="E7847376">
      <w:numFmt w:val="decimal"/>
      <w:lvlText w:val=""/>
      <w:lvlJc w:val="left"/>
    </w:lvl>
    <w:lvl w:ilvl="6" w:tplc="F7B457EA">
      <w:numFmt w:val="decimal"/>
      <w:lvlText w:val=""/>
      <w:lvlJc w:val="left"/>
    </w:lvl>
    <w:lvl w:ilvl="7" w:tplc="36B40A70">
      <w:numFmt w:val="decimal"/>
      <w:lvlText w:val=""/>
      <w:lvlJc w:val="left"/>
    </w:lvl>
    <w:lvl w:ilvl="8" w:tplc="D3C490D0">
      <w:numFmt w:val="decimal"/>
      <w:lvlText w:val=""/>
      <w:lvlJc w:val="left"/>
    </w:lvl>
  </w:abstractNum>
  <w:abstractNum w:abstractNumId="1" w15:restartNumberingAfterBreak="0">
    <w:nsid w:val="536764BF"/>
    <w:multiLevelType w:val="hybridMultilevel"/>
    <w:tmpl w:val="A20E90DA"/>
    <w:lvl w:ilvl="0" w:tplc="90521282">
      <w:start w:val="1"/>
      <w:numFmt w:val="bullet"/>
      <w:lvlText w:val="•"/>
      <w:lvlJc w:val="left"/>
      <w:pPr>
        <w:ind w:left="720" w:hanging="360"/>
      </w:pPr>
    </w:lvl>
    <w:lvl w:ilvl="1" w:tplc="6812D0CC">
      <w:start w:val="1"/>
      <w:numFmt w:val="bullet"/>
      <w:lvlText w:val="◦"/>
      <w:lvlJc w:val="left"/>
      <w:pPr>
        <w:ind w:left="1080" w:hanging="360"/>
      </w:pPr>
    </w:lvl>
    <w:lvl w:ilvl="2" w:tplc="D40A4068">
      <w:numFmt w:val="decimal"/>
      <w:lvlText w:val=""/>
      <w:lvlJc w:val="left"/>
    </w:lvl>
    <w:lvl w:ilvl="3" w:tplc="49D6EA84">
      <w:numFmt w:val="decimal"/>
      <w:lvlText w:val=""/>
      <w:lvlJc w:val="left"/>
    </w:lvl>
    <w:lvl w:ilvl="4" w:tplc="8A542BC4">
      <w:numFmt w:val="decimal"/>
      <w:lvlText w:val=""/>
      <w:lvlJc w:val="left"/>
    </w:lvl>
    <w:lvl w:ilvl="5" w:tplc="621059D4">
      <w:numFmt w:val="decimal"/>
      <w:lvlText w:val=""/>
      <w:lvlJc w:val="left"/>
    </w:lvl>
    <w:lvl w:ilvl="6" w:tplc="786A14CA">
      <w:numFmt w:val="decimal"/>
      <w:lvlText w:val=""/>
      <w:lvlJc w:val="left"/>
    </w:lvl>
    <w:lvl w:ilvl="7" w:tplc="D68674B0">
      <w:numFmt w:val="decimal"/>
      <w:lvlText w:val=""/>
      <w:lvlJc w:val="left"/>
    </w:lvl>
    <w:lvl w:ilvl="8" w:tplc="E814FA6A">
      <w:numFmt w:val="decimal"/>
      <w:lvlText w:val=""/>
      <w:lvlJc w:val="left"/>
    </w:lvl>
  </w:abstractNum>
  <w:abstractNum w:abstractNumId="2" w15:restartNumberingAfterBreak="0">
    <w:nsid w:val="70F41F39"/>
    <w:multiLevelType w:val="hybridMultilevel"/>
    <w:tmpl w:val="FEC0C552"/>
    <w:lvl w:ilvl="0" w:tplc="6888BCEC">
      <w:start w:val="1"/>
      <w:numFmt w:val="bullet"/>
      <w:lvlText w:val="●"/>
      <w:lvlJc w:val="left"/>
      <w:pPr>
        <w:ind w:left="720" w:hanging="360"/>
      </w:pPr>
    </w:lvl>
    <w:lvl w:ilvl="1" w:tplc="1CE60A9E">
      <w:start w:val="1"/>
      <w:numFmt w:val="bullet"/>
      <w:lvlText w:val="○"/>
      <w:lvlJc w:val="left"/>
      <w:pPr>
        <w:ind w:left="1440" w:hanging="360"/>
      </w:pPr>
    </w:lvl>
    <w:lvl w:ilvl="2" w:tplc="A2CE3CE0">
      <w:start w:val="1"/>
      <w:numFmt w:val="bullet"/>
      <w:lvlText w:val="■"/>
      <w:lvlJc w:val="left"/>
      <w:pPr>
        <w:ind w:left="2160" w:hanging="360"/>
      </w:pPr>
    </w:lvl>
    <w:lvl w:ilvl="3" w:tplc="C56C6FEC">
      <w:start w:val="1"/>
      <w:numFmt w:val="bullet"/>
      <w:lvlText w:val="●"/>
      <w:lvlJc w:val="left"/>
      <w:pPr>
        <w:ind w:left="2880" w:hanging="360"/>
      </w:pPr>
    </w:lvl>
    <w:lvl w:ilvl="4" w:tplc="4D9A909A">
      <w:start w:val="1"/>
      <w:numFmt w:val="bullet"/>
      <w:lvlText w:val="○"/>
      <w:lvlJc w:val="left"/>
      <w:pPr>
        <w:ind w:left="3600" w:hanging="360"/>
      </w:pPr>
    </w:lvl>
    <w:lvl w:ilvl="5" w:tplc="CA0CE710">
      <w:start w:val="1"/>
      <w:numFmt w:val="bullet"/>
      <w:lvlText w:val="■"/>
      <w:lvlJc w:val="left"/>
      <w:pPr>
        <w:ind w:left="4320" w:hanging="360"/>
      </w:pPr>
    </w:lvl>
    <w:lvl w:ilvl="6" w:tplc="F30CC38E">
      <w:start w:val="1"/>
      <w:numFmt w:val="bullet"/>
      <w:lvlText w:val="●"/>
      <w:lvlJc w:val="left"/>
      <w:pPr>
        <w:ind w:left="5040" w:hanging="360"/>
      </w:pPr>
    </w:lvl>
    <w:lvl w:ilvl="7" w:tplc="BD6EA044">
      <w:start w:val="1"/>
      <w:numFmt w:val="bullet"/>
      <w:lvlText w:val="●"/>
      <w:lvlJc w:val="left"/>
      <w:pPr>
        <w:ind w:left="5760" w:hanging="360"/>
      </w:pPr>
    </w:lvl>
    <w:lvl w:ilvl="8" w:tplc="B7A83FBE">
      <w:start w:val="1"/>
      <w:numFmt w:val="bullet"/>
      <w:lvlText w:val="●"/>
      <w:lvlJc w:val="left"/>
      <w:pPr>
        <w:ind w:left="6480" w:hanging="360"/>
      </w:pPr>
    </w:lvl>
  </w:abstractNum>
  <w:num w:numId="1" w16cid:durableId="5089530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83E"/>
    <w:rsid w:val="004D5008"/>
    <w:rsid w:val="009F283E"/>
    <w:rsid w:val="00B37DA4"/>
    <w:rsid w:val="00C46CCE"/>
    <w:rsid w:val="00E73B2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909B4"/>
  <w15:docId w15:val="{2395E542-F091-454A-8901-E6AD58469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unhideWhenUsed/>
    <w:qFormat/>
    <w:pPr>
      <w:spacing w:before="16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5132</Words>
  <Characters>29253</Characters>
  <Application>Microsoft Office Word</Application>
  <DocSecurity>0</DocSecurity>
  <Lines>243</Lines>
  <Paragraphs>68</Paragraphs>
  <ScaleCrop>false</ScaleCrop>
  <Company/>
  <LinksUpToDate>false</LinksUpToDate>
  <CharactersWithSpaces>34317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 Ige (22494921)</cp:lastModifiedBy>
  <cp:revision>3</cp:revision>
  <dcterms:created xsi:type="dcterms:W3CDTF">2026-05-06T11:57:00Z</dcterms:created>
  <dcterms:modified xsi:type="dcterms:W3CDTF">2026-05-07T08:20:00Z</dcterms:modified>
</cp:coreProperties>
</file>