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lineRule="atLeast" w:line="420" w:before="0" w:after="195"/>
        <w:ind w:hanging="0" w:left="0" w:right="0"/>
        <w:jc w:val="lef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Оценка трудозатрат на тестирование заполнения справочника «Товары»</w:t>
      </w:r>
    </w:p>
    <w:p>
      <w:pPr>
        <w:pStyle w:val="BodyText"/>
        <w:widowControl/>
        <w:bidi w:val="0"/>
        <w:spacing w:lineRule="atLeast" w:line="420" w:before="195" w:after="195"/>
        <w:ind w:hanging="0" w:left="0" w:right="0"/>
        <w:jc w:val="lef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Метод оценки: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 xml:space="preserve"> Декомпозиция задачи на логические компоненты </w:t>
      </w:r>
    </w:p>
    <w:p>
      <w:pPr>
        <w:pStyle w:val="BodyText"/>
        <w:widowControl/>
        <w:bidi w:val="0"/>
        <w:spacing w:lineRule="atLeast" w:line="420" w:before="195" w:after="195"/>
        <w:ind w:hanging="0" w:left="0" w:right="0"/>
        <w:jc w:val="lef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Итоговые трудозатраты: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> 6</w:t>
      </w: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–7 человеко-часов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> </w:t>
      </w:r>
    </w:p>
    <w:p>
      <w:pPr>
        <w:pStyle w:val="BodyText"/>
        <w:widowControl/>
        <w:bidi w:val="0"/>
        <w:spacing w:lineRule="atLeast" w:line="420" w:before="195" w:after="195"/>
        <w:ind w:hanging="0" w:left="0" w:right="0"/>
        <w:jc w:val="lef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Детализация по блокам работ: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362"/>
        <w:gridCol w:w="2823"/>
        <w:gridCol w:w="1064"/>
        <w:gridCol w:w="5388"/>
      </w:tblGrid>
      <w:tr>
        <w:trPr>
          <w:tblHeader w:val="true"/>
        </w:trPr>
        <w:tc>
          <w:tcPr>
            <w:tcW w:w="362" w:type="dxa"/>
            <w:tcBorders>
              <w:bottom w:val="single" w:sz="2" w:space="0" w:color="BBBBBB"/>
            </w:tcBorders>
            <w:vAlign w:val="center"/>
          </w:tcPr>
          <w:p>
            <w:pPr>
              <w:pStyle w:val="Style19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color w:val="404040"/>
                <w:sz w:val="20"/>
                <w:szCs w:val="20"/>
              </w:rPr>
            </w:pPr>
            <w:r>
              <w:rPr>
                <w:rFonts w:ascii="Arial" w:hAnsi="Arial"/>
                <w:color w:val="404040"/>
                <w:sz w:val="20"/>
                <w:szCs w:val="20"/>
              </w:rPr>
              <w:t>№</w:t>
            </w:r>
          </w:p>
        </w:tc>
        <w:tc>
          <w:tcPr>
            <w:tcW w:w="2823" w:type="dxa"/>
            <w:tcBorders>
              <w:bottom w:val="single" w:sz="2" w:space="0" w:color="BBBBBB"/>
            </w:tcBorders>
            <w:vAlign w:val="center"/>
          </w:tcPr>
          <w:p>
            <w:pPr>
              <w:pStyle w:val="Style19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/>
                <w:b/>
                <w:color w:val="404040"/>
                <w:sz w:val="20"/>
                <w:szCs w:val="20"/>
              </w:rPr>
              <w:t>Блок работ</w:t>
            </w:r>
          </w:p>
        </w:tc>
        <w:tc>
          <w:tcPr>
            <w:tcW w:w="1064" w:type="dxa"/>
            <w:tcBorders>
              <w:bottom w:val="single" w:sz="2" w:space="0" w:color="BBBBBB"/>
            </w:tcBorders>
            <w:vAlign w:val="center"/>
          </w:tcPr>
          <w:p>
            <w:pPr>
              <w:pStyle w:val="Style19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/>
                <w:b/>
                <w:color w:val="404040"/>
                <w:sz w:val="20"/>
                <w:szCs w:val="20"/>
              </w:rPr>
              <w:t>Время (ч/ч)</w:t>
            </w:r>
          </w:p>
        </w:tc>
        <w:tc>
          <w:tcPr>
            <w:tcW w:w="5388" w:type="dxa"/>
            <w:tcBorders>
              <w:bottom w:val="single" w:sz="2" w:space="0" w:color="BBBBBB"/>
            </w:tcBorders>
            <w:vAlign w:val="center"/>
          </w:tcPr>
          <w:p>
            <w:pPr>
              <w:pStyle w:val="Style19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/>
                <w:b/>
                <w:color w:val="404040"/>
                <w:sz w:val="20"/>
                <w:szCs w:val="20"/>
              </w:rPr>
              <w:t>Комментарий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Базовый функционал, а также первичное ознакомление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2.5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Создание, заполнение полей, загрузка изображения, проверка сохранения данных.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Логика переключения «Вид»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/>
            </w:pPr>
            <w:r>
              <w:rPr>
                <w:rStyle w:val="Strong"/>
                <w:rFonts w:ascii="Arial" w:hAnsi="Arial"/>
                <w:b/>
                <w:sz w:val="20"/>
                <w:szCs w:val="20"/>
              </w:rPr>
              <w:t>Критичный блок.</w:t>
            </w:r>
            <w:r>
              <w:rPr>
                <w:rFonts w:ascii="Arial" w:hAnsi="Arial"/>
                <w:sz w:val="20"/>
                <w:szCs w:val="20"/>
              </w:rPr>
              <w:t> Проверка доступности полей при смене «Товар»/«Услуга».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Валидация данных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Обработка некорректных значений, Заполнение обязательных полей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Табличная часть «Характеристики»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Добавление, удаление, проверка на дублирование характеристик.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Интеграционные проверки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Влияние удаления связанных объектов (Поставщики, Группы).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Подготовка к работе, и оформление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Подготовка тестовых данных, оформление результатов.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/>
            </w:pPr>
            <w:r>
              <w:rPr>
                <w:rStyle w:val="Strong"/>
                <w:rFonts w:ascii="Arial" w:hAnsi="Arial"/>
                <w:b/>
                <w:sz w:val="20"/>
                <w:szCs w:val="20"/>
              </w:rPr>
              <w:t>Резерв на риски (10%)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/>
            </w:pPr>
            <w:r>
              <w:rPr>
                <w:rStyle w:val="Strong"/>
                <w:rFonts w:ascii="Arial" w:hAnsi="Arial"/>
                <w:b/>
                <w:sz w:val="20"/>
                <w:szCs w:val="20"/>
              </w:rPr>
              <w:t>+0.6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 анализ сложных багов и уточнение требований.</w:t>
            </w:r>
          </w:p>
        </w:tc>
      </w:tr>
      <w:tr>
        <w:trPr/>
        <w:tc>
          <w:tcPr>
            <w:tcW w:w="362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ind w:hanging="0" w:left="0" w:righ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823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left"/>
              <w:rPr/>
            </w:pPr>
            <w:r>
              <w:rPr>
                <w:rStyle w:val="Strong"/>
                <w:rFonts w:ascii="Arial" w:hAnsi="Arial"/>
                <w:b/>
                <w:sz w:val="20"/>
                <w:szCs w:val="20"/>
              </w:rPr>
              <w:t>Всего</w:t>
            </w:r>
          </w:p>
        </w:tc>
        <w:tc>
          <w:tcPr>
            <w:tcW w:w="1064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spacing w:lineRule="auto" w:line="410"/>
              <w:ind w:hanging="0" w:left="0" w:right="0"/>
              <w:jc w:val="center"/>
              <w:rPr/>
            </w:pPr>
            <w:r>
              <w:rPr>
                <w:rStyle w:val="Strong"/>
                <w:rFonts w:ascii="Arial" w:hAnsi="Arial"/>
                <w:b/>
                <w:sz w:val="20"/>
                <w:szCs w:val="20"/>
              </w:rPr>
              <w:t>6.6</w:t>
            </w:r>
          </w:p>
        </w:tc>
        <w:tc>
          <w:tcPr>
            <w:tcW w:w="5388" w:type="dxa"/>
            <w:tcBorders>
              <w:bottom w:val="single" w:sz="2" w:space="0" w:color="E5E5E5"/>
            </w:tcBorders>
            <w:vAlign w:val="center"/>
          </w:tcPr>
          <w:p>
            <w:pPr>
              <w:pStyle w:val="Style18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BodyText"/>
        <w:widowControl/>
        <w:bidi w:val="0"/>
        <w:spacing w:lineRule="atLeast" w:line="420" w:before="195" w:after="0"/>
        <w:ind w:hanging="0" w:left="0" w:right="0"/>
        <w:jc w:val="lef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404040"/>
          <w:spacing w:val="0"/>
          <w:sz w:val="20"/>
          <w:szCs w:val="20"/>
        </w:rPr>
        <w:t>Примечание: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 xml:space="preserve"> Оценка включает время на 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>о</w:t>
      </w: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0"/>
          <w:szCs w:val="20"/>
        </w:rPr>
        <w:t>формление дефектов.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LibreOffice/24.8.0.3$Windows_X86_64 LibreOffice_project/0bdf1299c94fe897b119f97f3c613e9dca6be583</Application>
  <AppVersion>15.0000</AppVersion>
  <Pages>1</Pages>
  <Words>122</Words>
  <Characters>861</Characters>
  <CharactersWithSpaces>946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2025-08-26T22:42:17Z</dcterms:created>
  <dc:creator/>
  <dc:description/>
  <dc:language>ru-RU</dc:language>
  <cp:lastModifiedBy/>
  <dcterms:modified xsi:type="dcterms:W3CDTF">2025-08-26T23:02:24Z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