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5873" w14:textId="77777777" w:rsidR="0003491A" w:rsidRPr="00273A88" w:rsidRDefault="00000000">
      <w:pPr>
        <w:jc w:val="center"/>
        <w:rPr>
          <w:lang w:val="es-MX"/>
        </w:rPr>
      </w:pPr>
      <w:r w:rsidRPr="00273A88">
        <w:rPr>
          <w:b/>
          <w:sz w:val="48"/>
          <w:lang w:val="es-MX"/>
        </w:rPr>
        <w:t>DOCUMENTACIÓN DE ENTREGA Y TESTING</w:t>
      </w:r>
      <w:r w:rsidRPr="00273A88">
        <w:rPr>
          <w:b/>
          <w:sz w:val="48"/>
          <w:lang w:val="es-MX"/>
        </w:rPr>
        <w:br/>
        <w:t>Proyecto: Dulce Vida Web</w:t>
      </w:r>
    </w:p>
    <w:p w14:paraId="0EEFEDC6" w14:textId="77777777" w:rsidR="0003491A" w:rsidRPr="00273A88" w:rsidRDefault="0003491A">
      <w:pPr>
        <w:rPr>
          <w:lang w:val="es-MX"/>
        </w:rPr>
      </w:pPr>
    </w:p>
    <w:p w14:paraId="25818F09" w14:textId="3CDE7853" w:rsidR="0003491A" w:rsidRPr="00273A88" w:rsidRDefault="00000000">
      <w:pPr>
        <w:jc w:val="center"/>
        <w:rPr>
          <w:lang w:val="es-MX"/>
        </w:rPr>
      </w:pPr>
      <w:r w:rsidRPr="00273A88">
        <w:rPr>
          <w:sz w:val="28"/>
          <w:lang w:val="es-MX"/>
        </w:rPr>
        <w:t>Autor: Ignacio Silva</w:t>
      </w:r>
      <w:r w:rsidRPr="00273A88">
        <w:rPr>
          <w:sz w:val="28"/>
          <w:lang w:val="es-MX"/>
        </w:rPr>
        <w:br/>
        <w:t>Institución: DUOC UC – Escuela de Informática y Telecomunicaciones</w:t>
      </w:r>
      <w:r w:rsidRPr="00273A88">
        <w:rPr>
          <w:sz w:val="28"/>
          <w:lang w:val="es-MX"/>
        </w:rPr>
        <w:br/>
        <w:t xml:space="preserve">Fecha: </w:t>
      </w:r>
      <w:r w:rsidR="00051F42">
        <w:rPr>
          <w:sz w:val="28"/>
          <w:lang w:val="es-MX"/>
        </w:rPr>
        <w:t>24/11/</w:t>
      </w:r>
      <w:r w:rsidRPr="00273A88">
        <w:rPr>
          <w:sz w:val="28"/>
          <w:lang w:val="es-MX"/>
        </w:rPr>
        <w:t>2025</w:t>
      </w:r>
    </w:p>
    <w:p w14:paraId="76591865" w14:textId="77777777" w:rsidR="0003491A" w:rsidRPr="00273A88" w:rsidRDefault="00000000">
      <w:pPr>
        <w:rPr>
          <w:lang w:val="es-MX"/>
        </w:rPr>
      </w:pPr>
      <w:r w:rsidRPr="00273A88">
        <w:rPr>
          <w:lang w:val="es-MX"/>
        </w:rPr>
        <w:br w:type="page"/>
      </w:r>
    </w:p>
    <w:p w14:paraId="5309C982" w14:textId="77777777" w:rsidR="0003491A" w:rsidRPr="00273A88" w:rsidRDefault="00000000">
      <w:pPr>
        <w:pStyle w:val="Ttulo1"/>
        <w:rPr>
          <w:lang w:val="es-MX"/>
        </w:rPr>
      </w:pPr>
      <w:r w:rsidRPr="00273A88">
        <w:rPr>
          <w:lang w:val="es-MX"/>
        </w:rPr>
        <w:lastRenderedPageBreak/>
        <w:t>Índice</w:t>
      </w:r>
    </w:p>
    <w:p w14:paraId="398472F1" w14:textId="77777777" w:rsidR="0003491A" w:rsidRPr="00273A88" w:rsidRDefault="00000000">
      <w:pPr>
        <w:spacing w:after="120"/>
        <w:rPr>
          <w:lang w:val="es-MX"/>
        </w:rPr>
      </w:pPr>
      <w:r w:rsidRPr="00273A88">
        <w:rPr>
          <w:lang w:val="es-MX"/>
        </w:rPr>
        <w:t>1. Documentación de la Entrega</w:t>
      </w:r>
    </w:p>
    <w:p w14:paraId="293A64EA" w14:textId="77777777" w:rsidR="0003491A" w:rsidRPr="00273A88" w:rsidRDefault="00000000">
      <w:pPr>
        <w:spacing w:after="120"/>
        <w:rPr>
          <w:lang w:val="es-MX"/>
        </w:rPr>
      </w:pPr>
      <w:r w:rsidRPr="00273A88">
        <w:rPr>
          <w:lang w:val="es-MX"/>
        </w:rPr>
        <w:t>2. Testing</w:t>
      </w:r>
    </w:p>
    <w:p w14:paraId="403E24EC" w14:textId="77777777" w:rsidR="0003491A" w:rsidRPr="00273A88" w:rsidRDefault="00000000">
      <w:pPr>
        <w:spacing w:after="120"/>
        <w:rPr>
          <w:lang w:val="es-MX"/>
        </w:rPr>
      </w:pPr>
      <w:r w:rsidRPr="00273A88">
        <w:rPr>
          <w:lang w:val="es-MX"/>
        </w:rPr>
        <w:t>3. Documentación de API (Swagger)</w:t>
      </w:r>
    </w:p>
    <w:p w14:paraId="2B1B4941" w14:textId="77777777" w:rsidR="0003491A" w:rsidRPr="00273A88" w:rsidRDefault="00000000">
      <w:pPr>
        <w:spacing w:after="120"/>
        <w:rPr>
          <w:lang w:val="es-MX"/>
        </w:rPr>
      </w:pPr>
      <w:r w:rsidRPr="00273A88">
        <w:rPr>
          <w:lang w:val="es-MX"/>
        </w:rPr>
        <w:t>4. Conclusión</w:t>
      </w:r>
    </w:p>
    <w:p w14:paraId="50D5FC15" w14:textId="77777777" w:rsidR="0003491A" w:rsidRPr="00273A88" w:rsidRDefault="00000000">
      <w:pPr>
        <w:rPr>
          <w:lang w:val="es-MX"/>
        </w:rPr>
      </w:pPr>
      <w:r w:rsidRPr="00273A88">
        <w:rPr>
          <w:lang w:val="es-MX"/>
        </w:rPr>
        <w:br w:type="page"/>
      </w:r>
    </w:p>
    <w:p w14:paraId="3C3497AF" w14:textId="77777777" w:rsidR="0003491A" w:rsidRPr="00273A88" w:rsidRDefault="00000000">
      <w:pPr>
        <w:pStyle w:val="Ttulo1"/>
        <w:rPr>
          <w:lang w:val="es-MX"/>
        </w:rPr>
      </w:pPr>
      <w:r w:rsidRPr="00273A88">
        <w:rPr>
          <w:lang w:val="es-MX"/>
        </w:rPr>
        <w:lastRenderedPageBreak/>
        <w:t>1. Documentación de la Entrega</w:t>
      </w:r>
    </w:p>
    <w:p w14:paraId="48ABD72F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Documentación de Testing y API - Dulce Vida Web</w:t>
      </w:r>
    </w:p>
    <w:p w14:paraId="036B1246" w14:textId="77777777" w:rsidR="0003491A" w:rsidRPr="00273A88" w:rsidRDefault="0003491A">
      <w:pPr>
        <w:spacing w:after="60"/>
        <w:rPr>
          <w:lang w:val="es-MX"/>
        </w:rPr>
      </w:pPr>
    </w:p>
    <w:p w14:paraId="3DA8C5FF" w14:textId="2DD22E2E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 xml:space="preserve">Nombre: </w:t>
      </w:r>
      <w:r w:rsidR="00273A88">
        <w:rPr>
          <w:lang w:val="es-MX"/>
        </w:rPr>
        <w:t>Ignacio Silva</w:t>
      </w:r>
    </w:p>
    <w:p w14:paraId="0D19CCDA" w14:textId="3271FB9D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 xml:space="preserve">Fecha: 24 de </w:t>
      </w:r>
      <w:r w:rsidR="00051F42" w:rsidRPr="00273A88">
        <w:rPr>
          <w:lang w:val="es-MX"/>
        </w:rPr>
        <w:t>noviembre</w:t>
      </w:r>
      <w:r w:rsidRPr="00273A88">
        <w:rPr>
          <w:lang w:val="es-MX"/>
        </w:rPr>
        <w:t xml:space="preserve"> de 2025</w:t>
      </w:r>
    </w:p>
    <w:p w14:paraId="31D48024" w14:textId="77777777" w:rsidR="0003491A" w:rsidRPr="00273A88" w:rsidRDefault="0003491A">
      <w:pPr>
        <w:spacing w:after="60"/>
        <w:rPr>
          <w:lang w:val="es-MX"/>
        </w:rPr>
      </w:pPr>
    </w:p>
    <w:p w14:paraId="4044C0B7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---</w:t>
      </w:r>
    </w:p>
    <w:p w14:paraId="28A20BF1" w14:textId="77777777" w:rsidR="0003491A" w:rsidRPr="00273A88" w:rsidRDefault="0003491A">
      <w:pPr>
        <w:spacing w:after="60"/>
        <w:rPr>
          <w:lang w:val="es-MX"/>
        </w:rPr>
      </w:pPr>
    </w:p>
    <w:p w14:paraId="6BB0DFC2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1. Introducción</w:t>
      </w:r>
    </w:p>
    <w:p w14:paraId="7B85130E" w14:textId="50DCB784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El presente documento detalla la estrategia de pruebas (Testing) y la documentación de la API (Swagger) implementada para el proyecto Dulce Vida Web. El objetivo es validar el correcto funcionamiento de los requisitos funcionales críticos (autenticación, carrito, boleta) y asegurar la calidad del código tanto en el frontend como en el backend.</w:t>
      </w:r>
    </w:p>
    <w:p w14:paraId="3B38EA69" w14:textId="77777777" w:rsidR="0003491A" w:rsidRPr="00273A88" w:rsidRDefault="0003491A">
      <w:pPr>
        <w:spacing w:after="60"/>
        <w:rPr>
          <w:lang w:val="es-MX"/>
        </w:rPr>
      </w:pPr>
    </w:p>
    <w:p w14:paraId="11858E65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---</w:t>
      </w:r>
    </w:p>
    <w:p w14:paraId="4BB480C6" w14:textId="77777777" w:rsidR="0003491A" w:rsidRPr="00273A88" w:rsidRDefault="0003491A">
      <w:pPr>
        <w:spacing w:after="60"/>
        <w:rPr>
          <w:lang w:val="es-MX"/>
        </w:rPr>
      </w:pPr>
    </w:p>
    <w:p w14:paraId="66BCFBBA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2. Estrategia de Testing</w:t>
      </w:r>
    </w:p>
    <w:p w14:paraId="7B11F991" w14:textId="77777777" w:rsidR="0003491A" w:rsidRPr="00273A88" w:rsidRDefault="0003491A">
      <w:pPr>
        <w:spacing w:after="60"/>
        <w:rPr>
          <w:lang w:val="es-MX"/>
        </w:rPr>
      </w:pPr>
    </w:p>
    <w:p w14:paraId="7BA01833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# 2.1 Herramientas Utilizadas</w:t>
      </w:r>
    </w:p>
    <w:p w14:paraId="47CD455A" w14:textId="17063961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Frontend: Vitest (framework de pruebas), React Testing Library (renderizado y aserciones de componentes), JSDOM (entorno de navegador simulado).</w:t>
      </w:r>
    </w:p>
    <w:p w14:paraId="28EA6C08" w14:textId="3B56DC0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Backend: JUnit 5 (pruebas unitarias), Mockito (simulación de dependencias), Spring Boot Test.</w:t>
      </w:r>
    </w:p>
    <w:p w14:paraId="443F3CAF" w14:textId="77777777" w:rsidR="0003491A" w:rsidRPr="00273A88" w:rsidRDefault="0003491A">
      <w:pPr>
        <w:spacing w:after="60"/>
        <w:rPr>
          <w:lang w:val="es-MX"/>
        </w:rPr>
      </w:pPr>
    </w:p>
    <w:p w14:paraId="4907CDE1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# 2.2 Plan de Pruebas</w:t>
      </w:r>
    </w:p>
    <w:p w14:paraId="4B721571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Se han seleccionado componentes críticos para asegurar la cobertura de los flujos principales:</w:t>
      </w:r>
    </w:p>
    <w:p w14:paraId="72AD6EAF" w14:textId="63DDE445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1.  Autenticación: Verificación de login, manejo de tokens y protección de rutas (`ProtectedRoute`).</w:t>
      </w:r>
    </w:p>
    <w:p w14:paraId="027C193A" w14:textId="2571DEAD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2.  Carrito de Compras: Lógica de negocio del carrito (agregar, totalizar) y persistencia de estado.</w:t>
      </w:r>
    </w:p>
    <w:p w14:paraId="6DE07E0A" w14:textId="5B8702AD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3.  Interfaz de Usuario</w:t>
      </w:r>
      <w:r w:rsidR="00D636A6">
        <w:rPr>
          <w:lang w:val="es-MX"/>
        </w:rPr>
        <w:t>:</w:t>
      </w:r>
      <w:r w:rsidRPr="00273A88">
        <w:rPr>
          <w:lang w:val="es-MX"/>
        </w:rPr>
        <w:t xml:space="preserve"> Renderizado correcto de productos (`ProductCard`) y páginas principales (`HistorialComprasPage`).</w:t>
      </w:r>
    </w:p>
    <w:p w14:paraId="585039C6" w14:textId="77777777" w:rsidR="0003491A" w:rsidRPr="00273A88" w:rsidRDefault="0003491A">
      <w:pPr>
        <w:spacing w:after="60"/>
        <w:rPr>
          <w:lang w:val="es-MX"/>
        </w:rPr>
      </w:pPr>
    </w:p>
    <w:p w14:paraId="44F2C561" w14:textId="77777777" w:rsidR="00D636A6" w:rsidRDefault="00D636A6">
      <w:pPr>
        <w:pStyle w:val="Ttulo2"/>
        <w:rPr>
          <w:lang w:val="es-MX"/>
        </w:rPr>
      </w:pPr>
    </w:p>
    <w:p w14:paraId="18C54051" w14:textId="657E9A4F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# 2.3 Resultados de Ejecución (Frontend)</w:t>
      </w:r>
    </w:p>
    <w:p w14:paraId="62411FAB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Se ejecutó la suite de pruebas completa mediante el comando `npm test`.</w:t>
      </w:r>
    </w:p>
    <w:p w14:paraId="7768BE75" w14:textId="1A37B9F3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Resultado: 6 archivos de prueba exitosos, 12 tests pasados.</w:t>
      </w:r>
    </w:p>
    <w:p w14:paraId="085F7875" w14:textId="77777777" w:rsidR="0003491A" w:rsidRPr="00273A88" w:rsidRDefault="0003491A">
      <w:pPr>
        <w:spacing w:after="60"/>
        <w:rPr>
          <w:lang w:val="es-MX"/>
        </w:rPr>
      </w:pPr>
    </w:p>
    <w:p w14:paraId="07972035" w14:textId="75B00B24" w:rsidR="0003491A" w:rsidRDefault="00D636A6">
      <w:pPr>
        <w:spacing w:after="60"/>
        <w:rPr>
          <w:lang w:val="es-MX"/>
        </w:rPr>
      </w:pPr>
      <w:r w:rsidRPr="00D636A6">
        <w:rPr>
          <w:lang w:val="es-MX"/>
        </w:rPr>
        <w:drawing>
          <wp:inline distT="0" distB="0" distL="0" distR="0" wp14:anchorId="5E7B3F6C" wp14:editId="44C4BD27">
            <wp:extent cx="5486400" cy="2069465"/>
            <wp:effectExtent l="0" t="0" r="0" b="6985"/>
            <wp:docPr id="444966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6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73A88">
        <w:rPr>
          <w:lang w:val="es-MX"/>
        </w:rPr>
        <w:t>&gt; Figura 1: Ejecución exitosa de tests en Frontend.</w:t>
      </w:r>
    </w:p>
    <w:p w14:paraId="1B0DBA3D" w14:textId="77777777" w:rsidR="00D636A6" w:rsidRDefault="00D636A6">
      <w:pPr>
        <w:spacing w:after="60"/>
        <w:rPr>
          <w:lang w:val="es-MX"/>
        </w:rPr>
      </w:pPr>
    </w:p>
    <w:p w14:paraId="5933A010" w14:textId="51259DF4" w:rsidR="00D636A6" w:rsidRDefault="00D636A6">
      <w:pPr>
        <w:spacing w:after="60"/>
        <w:rPr>
          <w:lang w:val="es-MX"/>
        </w:rPr>
      </w:pPr>
      <w:r w:rsidRPr="00D636A6">
        <w:rPr>
          <w:lang w:val="es-MX"/>
        </w:rPr>
        <w:drawing>
          <wp:inline distT="0" distB="0" distL="0" distR="0" wp14:anchorId="2B296C10" wp14:editId="592525EB">
            <wp:extent cx="5486400" cy="1869440"/>
            <wp:effectExtent l="0" t="0" r="0" b="0"/>
            <wp:docPr id="159495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8414" w14:textId="7F833087" w:rsidR="00D636A6" w:rsidRPr="00273A88" w:rsidRDefault="00D636A6">
      <w:pPr>
        <w:spacing w:after="60"/>
        <w:rPr>
          <w:lang w:val="es-MX"/>
        </w:rPr>
      </w:pPr>
      <w:r>
        <w:rPr>
          <w:lang w:val="es-MX"/>
        </w:rPr>
        <w:t xml:space="preserve">&gt; Figura 2: Ejecución de </w:t>
      </w:r>
      <w:r w:rsidR="00051F42">
        <w:rPr>
          <w:lang w:val="es-MX"/>
        </w:rPr>
        <w:t>una prueba</w:t>
      </w:r>
      <w:r>
        <w:rPr>
          <w:lang w:val="es-MX"/>
        </w:rPr>
        <w:t xml:space="preserve"> en especifico</w:t>
      </w:r>
    </w:p>
    <w:p w14:paraId="4BBB34B2" w14:textId="77777777" w:rsidR="0003491A" w:rsidRPr="00273A88" w:rsidRDefault="0003491A">
      <w:pPr>
        <w:spacing w:after="60"/>
        <w:rPr>
          <w:lang w:val="es-MX"/>
        </w:rPr>
      </w:pPr>
    </w:p>
    <w:p w14:paraId="67E16747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# 2.4 Resultados de Ejecución (Backend)</w:t>
      </w:r>
    </w:p>
    <w:p w14:paraId="4D440E18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Se ejecutaron las pruebas de integración y unitarias del backend mediante Maven (`mvn test`).</w:t>
      </w:r>
    </w:p>
    <w:p w14:paraId="46DD9FDC" w14:textId="57351D73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Resultado: 13 tests ejecutados sin fallos.</w:t>
      </w:r>
    </w:p>
    <w:p w14:paraId="3F4A9F67" w14:textId="77777777" w:rsidR="0003491A" w:rsidRDefault="0003491A">
      <w:pPr>
        <w:spacing w:after="60"/>
        <w:rPr>
          <w:lang w:val="es-MX"/>
        </w:rPr>
      </w:pPr>
    </w:p>
    <w:p w14:paraId="5CFB7FE4" w14:textId="531DAB15" w:rsidR="00D636A6" w:rsidRPr="00273A88" w:rsidRDefault="00D636A6">
      <w:pPr>
        <w:spacing w:after="60"/>
        <w:rPr>
          <w:lang w:val="es-MX"/>
        </w:rPr>
      </w:pPr>
      <w:r w:rsidRPr="00D636A6">
        <w:rPr>
          <w:lang w:val="es-MX"/>
        </w:rPr>
        <w:lastRenderedPageBreak/>
        <w:drawing>
          <wp:inline distT="0" distB="0" distL="0" distR="0" wp14:anchorId="34391EC5" wp14:editId="77C655B9">
            <wp:extent cx="5486400" cy="2336800"/>
            <wp:effectExtent l="0" t="0" r="0" b="6350"/>
            <wp:docPr id="154595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5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0D75" w14:textId="6D2866B9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 xml:space="preserve">&gt; Figura </w:t>
      </w:r>
      <w:r w:rsidR="00D636A6">
        <w:rPr>
          <w:lang w:val="es-MX"/>
        </w:rPr>
        <w:t>3</w:t>
      </w:r>
      <w:r w:rsidRPr="00273A88">
        <w:rPr>
          <w:lang w:val="es-MX"/>
        </w:rPr>
        <w:t>: Ejecución exitosa de tests en Backend.</w:t>
      </w:r>
    </w:p>
    <w:p w14:paraId="6BE7F833" w14:textId="77777777" w:rsidR="0003491A" w:rsidRPr="00273A88" w:rsidRDefault="0003491A">
      <w:pPr>
        <w:spacing w:after="60"/>
        <w:rPr>
          <w:lang w:val="es-MX"/>
        </w:rPr>
      </w:pPr>
    </w:p>
    <w:p w14:paraId="3D29AD4C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# 2.5 Ejemplos de Código de Prueba</w:t>
      </w:r>
    </w:p>
    <w:p w14:paraId="02E9FE53" w14:textId="76F7110F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Ejemplo 1: Protección de Rutas (Frontend)</w:t>
      </w:r>
    </w:p>
    <w:p w14:paraId="65CE7517" w14:textId="77777777" w:rsidR="0003491A" w:rsidRDefault="00000000">
      <w:pPr>
        <w:spacing w:after="60"/>
      </w:pPr>
      <w:r>
        <w:t>```javascript</w:t>
      </w:r>
    </w:p>
    <w:p w14:paraId="3C6EE360" w14:textId="77777777" w:rsidR="0003491A" w:rsidRDefault="00000000">
      <w:pPr>
        <w:spacing w:after="60"/>
      </w:pPr>
      <w:r>
        <w:t>// src/__tests__/ProtectedRoute.test.jsx</w:t>
      </w:r>
    </w:p>
    <w:p w14:paraId="0515B990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it('redirige al login si no hay token', () =&gt; {</w:t>
      </w:r>
    </w:p>
    <w:p w14:paraId="2D7C7B11" w14:textId="77777777" w:rsidR="0003491A" w:rsidRDefault="00000000">
      <w:pPr>
        <w:spacing w:after="60"/>
      </w:pPr>
      <w:r>
        <w:t>render(</w:t>
      </w:r>
    </w:p>
    <w:p w14:paraId="1B8A0608" w14:textId="77777777" w:rsidR="0003491A" w:rsidRDefault="00000000">
      <w:pPr>
        <w:spacing w:after="60"/>
      </w:pPr>
      <w:r>
        <w:t>&lt;MemoryRouter initialEntries={['/admin']}&gt;</w:t>
      </w:r>
    </w:p>
    <w:p w14:paraId="191625FE" w14:textId="77777777" w:rsidR="0003491A" w:rsidRDefault="00000000">
      <w:pPr>
        <w:spacing w:after="60"/>
      </w:pPr>
      <w:r>
        <w:t>&lt;ProtectedRoute&gt;</w:t>
      </w:r>
    </w:p>
    <w:p w14:paraId="01BC46E3" w14:textId="77777777" w:rsidR="0003491A" w:rsidRDefault="00000000">
      <w:pPr>
        <w:spacing w:after="60"/>
      </w:pPr>
      <w:r>
        <w:t>&lt;h1&gt;Admin&lt;/h1&gt;</w:t>
      </w:r>
    </w:p>
    <w:p w14:paraId="2EF81C20" w14:textId="77777777" w:rsidR="0003491A" w:rsidRDefault="00000000">
      <w:pPr>
        <w:spacing w:after="60"/>
      </w:pPr>
      <w:r>
        <w:t>&lt;/ProtectedRoute&gt;</w:t>
      </w:r>
    </w:p>
    <w:p w14:paraId="7F5BD12A" w14:textId="77777777" w:rsidR="0003491A" w:rsidRDefault="00000000">
      <w:pPr>
        <w:spacing w:after="60"/>
      </w:pPr>
      <w:r>
        <w:t>&lt;/MemoryRouter&gt;</w:t>
      </w:r>
    </w:p>
    <w:p w14:paraId="00742B6D" w14:textId="77777777" w:rsidR="0003491A" w:rsidRDefault="00000000">
      <w:pPr>
        <w:spacing w:after="60"/>
      </w:pPr>
      <w:r>
        <w:t>)</w:t>
      </w:r>
    </w:p>
    <w:p w14:paraId="03B2AF1F" w14:textId="77777777" w:rsidR="0003491A" w:rsidRDefault="00000000">
      <w:pPr>
        <w:spacing w:after="60"/>
      </w:pPr>
      <w:r>
        <w:t>expect(screen.queryByText('Admin')).toBeNull()</w:t>
      </w:r>
    </w:p>
    <w:p w14:paraId="78F4E66A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// Verifica redirección...</w:t>
      </w:r>
    </w:p>
    <w:p w14:paraId="66387802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})</w:t>
      </w:r>
    </w:p>
    <w:p w14:paraId="1F60DD4A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```</w:t>
      </w:r>
    </w:p>
    <w:p w14:paraId="62161D52" w14:textId="77777777" w:rsidR="0003491A" w:rsidRPr="00273A88" w:rsidRDefault="0003491A">
      <w:pPr>
        <w:spacing w:after="60"/>
        <w:rPr>
          <w:lang w:val="es-MX"/>
        </w:rPr>
      </w:pPr>
    </w:p>
    <w:p w14:paraId="056FD0E6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**Ejemplo 2: Validación de Token (Backend)**</w:t>
      </w:r>
    </w:p>
    <w:p w14:paraId="2DADAF91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```java</w:t>
      </w:r>
    </w:p>
    <w:p w14:paraId="7B35275D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// AuthControladorTest.java</w:t>
      </w:r>
    </w:p>
    <w:p w14:paraId="413404E2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@Test</w:t>
      </w:r>
    </w:p>
    <w:p w14:paraId="03AC33BD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void login_Exitoso() {</w:t>
      </w:r>
    </w:p>
    <w:p w14:paraId="004980C7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lastRenderedPageBreak/>
        <w:t>// Mock de servicio usuario...</w:t>
      </w:r>
    </w:p>
    <w:p w14:paraId="1EDDFEBA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ResponseEntity&lt;?&gt; respuesta = authControlador.login(loginRequest);</w:t>
      </w:r>
    </w:p>
    <w:p w14:paraId="4581F465" w14:textId="77777777" w:rsidR="0003491A" w:rsidRDefault="00000000">
      <w:pPr>
        <w:spacing w:after="60"/>
      </w:pPr>
      <w:r>
        <w:t>assertEquals(HttpStatus.OK, respuesta.getStatusCode());</w:t>
      </w:r>
    </w:p>
    <w:p w14:paraId="2589B237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}</w:t>
      </w:r>
    </w:p>
    <w:p w14:paraId="2E86B48F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```</w:t>
      </w:r>
    </w:p>
    <w:p w14:paraId="00C99DDB" w14:textId="77777777" w:rsidR="0003491A" w:rsidRPr="00273A88" w:rsidRDefault="0003491A">
      <w:pPr>
        <w:spacing w:after="60"/>
        <w:rPr>
          <w:lang w:val="es-MX"/>
        </w:rPr>
      </w:pPr>
    </w:p>
    <w:p w14:paraId="51B98E1C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---</w:t>
      </w:r>
    </w:p>
    <w:p w14:paraId="568DA0D0" w14:textId="77777777" w:rsidR="0003491A" w:rsidRPr="00273A88" w:rsidRDefault="0003491A">
      <w:pPr>
        <w:spacing w:after="60"/>
        <w:rPr>
          <w:lang w:val="es-MX"/>
        </w:rPr>
      </w:pPr>
    </w:p>
    <w:p w14:paraId="125F2C4C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3. Documentación de API (Swagger)</w:t>
      </w:r>
    </w:p>
    <w:p w14:paraId="68332631" w14:textId="77777777" w:rsidR="0003491A" w:rsidRPr="00273A88" w:rsidRDefault="0003491A">
      <w:pPr>
        <w:spacing w:after="60"/>
        <w:rPr>
          <w:lang w:val="es-MX"/>
        </w:rPr>
      </w:pPr>
    </w:p>
    <w:p w14:paraId="0D4D03B0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# 3.1 Configuración</w:t>
      </w:r>
    </w:p>
    <w:p w14:paraId="5E934144" w14:textId="5CA7D2F3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La documentación de la API se genera automáticamente utilizando la especificación OpenAPI 3.0 mediante la librería `springdoc-openapi`.</w:t>
      </w:r>
    </w:p>
    <w:p w14:paraId="523BAEBC" w14:textId="596AD8FE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Configuración: Clase `SwaggerConfig.java` define la información general y el esquema de seguridad (JWT Bearer).</w:t>
      </w:r>
    </w:p>
    <w:p w14:paraId="56AB44C0" w14:textId="4985821D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Seguridad: Los endpoints de documentación (`/v3/api-docs`, `/swagger-ui.html`) están configurados para ser accesibles, aunque en ciertos entornos locales pueden requerir ajustes de permisos de navegador.</w:t>
      </w:r>
    </w:p>
    <w:p w14:paraId="03796D85" w14:textId="77777777" w:rsidR="0003491A" w:rsidRPr="00273A88" w:rsidRDefault="0003491A">
      <w:pPr>
        <w:spacing w:after="60"/>
        <w:rPr>
          <w:lang w:val="es-MX"/>
        </w:rPr>
      </w:pPr>
    </w:p>
    <w:p w14:paraId="646B2CC7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# 3.2 Interfaz Swagger UI</w:t>
      </w:r>
    </w:p>
    <w:p w14:paraId="1F733BB5" w14:textId="6D22132E" w:rsidR="0003491A" w:rsidRDefault="00000000">
      <w:pPr>
        <w:spacing w:after="60"/>
        <w:rPr>
          <w:lang w:val="es-MX"/>
        </w:rPr>
      </w:pPr>
      <w:r w:rsidRPr="00273A88">
        <w:rPr>
          <w:lang w:val="es-MX"/>
        </w:rPr>
        <w:t>La interfaz gráfica permite visualizar y probar los endpoints disponibles.</w:t>
      </w:r>
    </w:p>
    <w:p w14:paraId="16C1AA2F" w14:textId="3BD1DD40" w:rsidR="00564CF3" w:rsidRPr="00273A88" w:rsidRDefault="00564CF3">
      <w:pPr>
        <w:spacing w:after="60"/>
        <w:rPr>
          <w:lang w:val="es-MX"/>
        </w:rPr>
      </w:pPr>
      <w:r w:rsidRPr="00564CF3">
        <w:rPr>
          <w:lang w:val="es-MX"/>
        </w:rPr>
        <w:drawing>
          <wp:inline distT="0" distB="0" distL="0" distR="0" wp14:anchorId="7D21C566" wp14:editId="047DE760">
            <wp:extent cx="5486400" cy="2927985"/>
            <wp:effectExtent l="0" t="0" r="0" b="5715"/>
            <wp:docPr id="1915565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65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692B" w14:textId="204A21A8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&gt; Figura 3: Interfaz principal de Swagger UI.</w:t>
      </w:r>
    </w:p>
    <w:p w14:paraId="0EA26B38" w14:textId="77777777" w:rsidR="0003491A" w:rsidRPr="00273A88" w:rsidRDefault="0003491A">
      <w:pPr>
        <w:spacing w:after="60"/>
        <w:rPr>
          <w:lang w:val="es-MX"/>
        </w:rPr>
      </w:pPr>
    </w:p>
    <w:p w14:paraId="77F6B533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# 3.3 Detalle de Endpoints</w:t>
      </w:r>
    </w:p>
    <w:p w14:paraId="62B158F5" w14:textId="083F24F2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A continuación se presentan los endpoints principales documentados:</w:t>
      </w:r>
    </w:p>
    <w:p w14:paraId="48AE8878" w14:textId="2B0EC2F2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Autenticación (`/auth`)</w:t>
      </w:r>
    </w:p>
    <w:p w14:paraId="6AB638C9" w14:textId="77777777" w:rsidR="0003491A" w:rsidRPr="00564CF3" w:rsidRDefault="00000000">
      <w:pPr>
        <w:spacing w:after="60"/>
      </w:pPr>
      <w:r w:rsidRPr="00564CF3">
        <w:t>- `POST /auth/login`: Inicia sesión y devuelve Access Token + Refresh Token.</w:t>
      </w:r>
    </w:p>
    <w:p w14:paraId="6BAD6503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`POST /auth/refresh`: Rota el token de acceso usando el refresh token.</w:t>
      </w:r>
    </w:p>
    <w:p w14:paraId="760916CD" w14:textId="77777777" w:rsidR="0003491A" w:rsidRPr="00273A88" w:rsidRDefault="0003491A">
      <w:pPr>
        <w:spacing w:after="60"/>
        <w:rPr>
          <w:lang w:val="es-MX"/>
        </w:rPr>
      </w:pPr>
    </w:p>
    <w:p w14:paraId="4442D663" w14:textId="01C57163" w:rsidR="0003491A" w:rsidRPr="00273A88" w:rsidRDefault="00564CF3">
      <w:pPr>
        <w:spacing w:after="60"/>
        <w:rPr>
          <w:lang w:val="es-MX"/>
        </w:rPr>
      </w:pPr>
      <w:r w:rsidRPr="00564CF3">
        <w:rPr>
          <w:lang w:val="es-MX"/>
        </w:rPr>
        <w:drawing>
          <wp:inline distT="0" distB="0" distL="0" distR="0" wp14:anchorId="0E9B8702" wp14:editId="267662EC">
            <wp:extent cx="5486400" cy="3058795"/>
            <wp:effectExtent l="0" t="0" r="0" b="8255"/>
            <wp:docPr id="904820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20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6E54" w14:textId="451C379E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Boletas y Compras (`/api/boletas`)</w:t>
      </w:r>
    </w:p>
    <w:p w14:paraId="2AC0689B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`GET /api/boletas/mias`: Obtiene el historial de compras del usuario autenticado (paginado).</w:t>
      </w:r>
    </w:p>
    <w:p w14:paraId="039B820C" w14:textId="4F298E26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`POST /api/cart/checkout`: Finaliza la compra, genera boleta y descuenta stock.</w:t>
      </w:r>
    </w:p>
    <w:p w14:paraId="384FB910" w14:textId="1FCE9878" w:rsidR="0003491A" w:rsidRPr="00273A88" w:rsidRDefault="00051F42">
      <w:pPr>
        <w:spacing w:after="60"/>
        <w:rPr>
          <w:lang w:val="es-MX"/>
        </w:rPr>
      </w:pPr>
      <w:r w:rsidRPr="00051F42">
        <w:rPr>
          <w:lang w:val="es-MX"/>
        </w:rPr>
        <w:drawing>
          <wp:inline distT="0" distB="0" distL="0" distR="0" wp14:anchorId="53BBE977" wp14:editId="7B4CDF90">
            <wp:extent cx="5486400" cy="2461895"/>
            <wp:effectExtent l="0" t="0" r="0" b="0"/>
            <wp:docPr id="1290047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47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6284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lastRenderedPageBreak/>
        <w:t>---</w:t>
      </w:r>
    </w:p>
    <w:p w14:paraId="497F5BA3" w14:textId="77777777" w:rsidR="0003491A" w:rsidRPr="00273A88" w:rsidRDefault="0003491A">
      <w:pPr>
        <w:spacing w:after="60"/>
        <w:rPr>
          <w:lang w:val="es-MX"/>
        </w:rPr>
      </w:pPr>
    </w:p>
    <w:p w14:paraId="35EB5575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4. Conclusión</w:t>
      </w:r>
    </w:p>
    <w:p w14:paraId="203A29CB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El sistema cumple con los requisitos de calidad establecidos. Las pruebas automatizadas garantizan la estabilidad de las funciones críticas (login, compras), y la documentación de la API facilita la integración y el mantenimiento futuro del sistema.</w:t>
      </w:r>
    </w:p>
    <w:p w14:paraId="726224BD" w14:textId="77777777" w:rsidR="0003491A" w:rsidRPr="00273A88" w:rsidRDefault="00000000">
      <w:pPr>
        <w:rPr>
          <w:lang w:val="es-MX"/>
        </w:rPr>
      </w:pPr>
      <w:r w:rsidRPr="00273A88">
        <w:rPr>
          <w:lang w:val="es-MX"/>
        </w:rPr>
        <w:br w:type="page"/>
      </w:r>
    </w:p>
    <w:p w14:paraId="3A285841" w14:textId="77777777" w:rsidR="0003491A" w:rsidRPr="00273A88" w:rsidRDefault="00000000">
      <w:pPr>
        <w:pStyle w:val="Ttulo1"/>
        <w:rPr>
          <w:lang w:val="es-MX"/>
        </w:rPr>
      </w:pPr>
      <w:r w:rsidRPr="00273A88">
        <w:rPr>
          <w:lang w:val="es-MX"/>
        </w:rPr>
        <w:lastRenderedPageBreak/>
        <w:t>2. Testing</w:t>
      </w:r>
    </w:p>
    <w:p w14:paraId="38CE772D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Documento de Testing – Dulce Vida Web</w:t>
      </w:r>
    </w:p>
    <w:p w14:paraId="63BED0B6" w14:textId="77777777" w:rsidR="0003491A" w:rsidRPr="00273A88" w:rsidRDefault="0003491A">
      <w:pPr>
        <w:spacing w:after="60"/>
        <w:rPr>
          <w:lang w:val="es-MX"/>
        </w:rPr>
      </w:pPr>
    </w:p>
    <w:p w14:paraId="2A59CE61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1. Introducción y Propósito</w:t>
      </w:r>
    </w:p>
    <w:p w14:paraId="524F272B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El objetivo del plan de pruebas es validar los requerimientos funcionales críticos de la plataforma: autenticación segura (JWT + refresh), flujo de carrito y generación de boleta, protección de rutas y render correcto de componentes UI. Las pruebas buscan asegurar regresión mínima durante la evolución del frontend y la lógica de negocio del backend.</w:t>
      </w:r>
    </w:p>
    <w:p w14:paraId="419E84D9" w14:textId="77777777" w:rsidR="0003491A" w:rsidRPr="00273A88" w:rsidRDefault="0003491A">
      <w:pPr>
        <w:spacing w:after="60"/>
        <w:rPr>
          <w:lang w:val="es-MX"/>
        </w:rPr>
      </w:pPr>
    </w:p>
    <w:p w14:paraId="795B45B5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2. Herramientas y Configuración</w:t>
      </w:r>
    </w:p>
    <w:p w14:paraId="3D8E1888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Frontend:</w:t>
      </w:r>
    </w:p>
    <w:p w14:paraId="0F4FE2EA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Vitest 2 + JSDOM</w:t>
      </w:r>
    </w:p>
    <w:p w14:paraId="06C0E5C1" w14:textId="77777777" w:rsidR="0003491A" w:rsidRDefault="00000000">
      <w:pPr>
        <w:spacing w:after="60"/>
      </w:pPr>
      <w:r>
        <w:t>- React Testing Library (RTL)</w:t>
      </w:r>
    </w:p>
    <w:p w14:paraId="313AE02D" w14:textId="77777777" w:rsidR="0003491A" w:rsidRDefault="00000000">
      <w:pPr>
        <w:spacing w:after="60"/>
      </w:pPr>
      <w:r>
        <w:t>- @testing-library/user-event para interacción</w:t>
      </w:r>
    </w:p>
    <w:p w14:paraId="3AB6E7A1" w14:textId="77777777" w:rsidR="0003491A" w:rsidRDefault="0003491A">
      <w:pPr>
        <w:spacing w:after="60"/>
      </w:pPr>
    </w:p>
    <w:p w14:paraId="15E0D7B1" w14:textId="77777777" w:rsidR="0003491A" w:rsidRDefault="00000000">
      <w:pPr>
        <w:spacing w:after="60"/>
      </w:pPr>
      <w:r>
        <w:t>Backend:</w:t>
      </w:r>
    </w:p>
    <w:p w14:paraId="6DBF70B9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JUnit 5</w:t>
      </w:r>
    </w:p>
    <w:p w14:paraId="645457B9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Mockito para mocks de repositorios/servicios</w:t>
      </w:r>
    </w:p>
    <w:p w14:paraId="12B6516A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Spring Boot Test para integración puntual</w:t>
      </w:r>
    </w:p>
    <w:p w14:paraId="775E16FD" w14:textId="77777777" w:rsidR="0003491A" w:rsidRPr="00273A88" w:rsidRDefault="0003491A">
      <w:pPr>
        <w:spacing w:after="60"/>
        <w:rPr>
          <w:lang w:val="es-MX"/>
        </w:rPr>
      </w:pPr>
    </w:p>
    <w:p w14:paraId="6FA4CCB0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Ejecución Frontend:</w:t>
      </w:r>
    </w:p>
    <w:p w14:paraId="204D619E" w14:textId="77777777" w:rsidR="0003491A" w:rsidRDefault="00000000">
      <w:pPr>
        <w:spacing w:after="60"/>
      </w:pPr>
      <w:r>
        <w:t>```bash</w:t>
      </w:r>
    </w:p>
    <w:p w14:paraId="53A6B09B" w14:textId="77777777" w:rsidR="0003491A" w:rsidRDefault="00000000">
      <w:pPr>
        <w:spacing w:after="60"/>
      </w:pPr>
      <w:r>
        <w:t>cd frontend</w:t>
      </w:r>
    </w:p>
    <w:p w14:paraId="3CD20BB7" w14:textId="77777777" w:rsidR="0003491A" w:rsidRDefault="00000000">
      <w:pPr>
        <w:spacing w:after="60"/>
      </w:pPr>
      <w:r>
        <w:t>npm test</w:t>
      </w:r>
    </w:p>
    <w:p w14:paraId="61184A6A" w14:textId="77777777" w:rsidR="0003491A" w:rsidRDefault="00000000">
      <w:pPr>
        <w:spacing w:after="60"/>
      </w:pPr>
      <w:r>
        <w:t>```</w:t>
      </w:r>
    </w:p>
    <w:p w14:paraId="7BEBA3AA" w14:textId="77777777" w:rsidR="0003491A" w:rsidRDefault="00000000">
      <w:pPr>
        <w:spacing w:after="60"/>
      </w:pPr>
      <w:r>
        <w:t>Ejecución Backend (principal suite Maven):</w:t>
      </w:r>
    </w:p>
    <w:p w14:paraId="19F2A4D3" w14:textId="77777777" w:rsidR="0003491A" w:rsidRDefault="00000000">
      <w:pPr>
        <w:spacing w:after="60"/>
      </w:pPr>
      <w:r>
        <w:t>```bash</w:t>
      </w:r>
    </w:p>
    <w:p w14:paraId="0CA9F411" w14:textId="77777777" w:rsidR="0003491A" w:rsidRDefault="00000000">
      <w:pPr>
        <w:spacing w:after="60"/>
      </w:pPr>
      <w:r>
        <w:t>cd backend</w:t>
      </w:r>
    </w:p>
    <w:p w14:paraId="6F04F99A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./mvnw test</w:t>
      </w:r>
    </w:p>
    <w:p w14:paraId="2CE88973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```</w:t>
      </w:r>
    </w:p>
    <w:p w14:paraId="6FEDC808" w14:textId="77777777" w:rsidR="0003491A" w:rsidRPr="00273A88" w:rsidRDefault="0003491A">
      <w:pPr>
        <w:spacing w:after="60"/>
        <w:rPr>
          <w:lang w:val="es-MX"/>
        </w:rPr>
      </w:pPr>
    </w:p>
    <w:p w14:paraId="101FD125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lastRenderedPageBreak/>
        <w:t>3. Plan de Testing</w:t>
      </w:r>
    </w:p>
    <w:p w14:paraId="2FA74432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# 3.1 Componentes / Pages Seleccionados (Frontend)</w:t>
      </w:r>
    </w:p>
    <w:p w14:paraId="3EEFFE24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1. LoginPage – Render y manejo de mensaje error.</w:t>
      </w:r>
    </w:p>
    <w:p w14:paraId="17F58BF7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2. ProtectedRoute – Redirección cuando no autenticado y permisos.</w:t>
      </w:r>
    </w:p>
    <w:p w14:paraId="420730E3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3. ProductCard – Muestra nombre y precio formateado.</w:t>
      </w:r>
    </w:p>
    <w:p w14:paraId="28EB4A1C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4. Lógica de Carrito (unidad pura) – Agregar e incrementar cantidad.</w:t>
      </w:r>
    </w:p>
    <w:p w14:paraId="6586DF40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5. AuthContext – Estado inicial sin token y flujo refresh.</w:t>
      </w:r>
    </w:p>
    <w:p w14:paraId="022F743E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6. HistorialComprasPage – Render de boletas paginadas y apertura de detalles.</w:t>
      </w:r>
    </w:p>
    <w:p w14:paraId="718B27C4" w14:textId="77777777" w:rsidR="0003491A" w:rsidRPr="00273A88" w:rsidRDefault="0003491A">
      <w:pPr>
        <w:spacing w:after="60"/>
        <w:rPr>
          <w:lang w:val="es-MX"/>
        </w:rPr>
      </w:pPr>
    </w:p>
    <w:p w14:paraId="028181B8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# 3.2 Casos Clave Backend (Resumen ya cubierto en pruebas existentes)</w:t>
      </w:r>
    </w:p>
    <w:p w14:paraId="3D5A2F75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Hash seguro BCrypt (cost configurable) y cambio de contraseña.</w:t>
      </w:r>
    </w:p>
    <w:p w14:paraId="47DB7D83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Generación boleta: correlativo, IVA (19%), subtotal vs total.</w:t>
      </w:r>
    </w:p>
    <w:p w14:paraId="4A6AEB8C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Rotación refresh token y revocación anterior.</w:t>
      </w:r>
    </w:p>
    <w:p w14:paraId="02DB355A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Rate limiting login (5 intentos / 5 minutos).</w:t>
      </w:r>
    </w:p>
    <w:p w14:paraId="2E9A68DB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Ajuste de stock en checkout (agotado si llega a &lt;= 0).</w:t>
      </w:r>
    </w:p>
    <w:p w14:paraId="74B56503" w14:textId="77777777" w:rsidR="0003491A" w:rsidRPr="00273A88" w:rsidRDefault="0003491A">
      <w:pPr>
        <w:spacing w:after="60"/>
        <w:rPr>
          <w:lang w:val="es-MX"/>
        </w:rPr>
      </w:pPr>
    </w:p>
    <w:p w14:paraId="6DF1118F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# 3.3 Cobertura Esperada</w:t>
      </w:r>
    </w:p>
    <w:p w14:paraId="543B8353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Frontend: &gt;=5 pruebas unitarias/integración (cumplido y extendido a 6).</w:t>
      </w:r>
    </w:p>
    <w:p w14:paraId="0A29E20B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- Backend: Servicios críticos (UsuarioServicio, CarritoServicio, AuthControlador) probados en suite existente.</w:t>
      </w:r>
    </w:p>
    <w:p w14:paraId="03D18024" w14:textId="77777777" w:rsidR="0003491A" w:rsidRPr="00273A88" w:rsidRDefault="0003491A">
      <w:pPr>
        <w:spacing w:after="60"/>
        <w:rPr>
          <w:lang w:val="es-MX"/>
        </w:rPr>
      </w:pPr>
    </w:p>
    <w:p w14:paraId="172D84C7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4. Ejemplos de Código (Frontend)</w:t>
      </w:r>
    </w:p>
    <w:p w14:paraId="484B7366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Ejemplo prueba `LoginPage`:</w:t>
      </w:r>
    </w:p>
    <w:p w14:paraId="1196F73C" w14:textId="77777777" w:rsidR="0003491A" w:rsidRDefault="00000000">
      <w:pPr>
        <w:spacing w:after="60"/>
      </w:pPr>
      <w:r>
        <w:t>```js</w:t>
      </w:r>
    </w:p>
    <w:p w14:paraId="679770D7" w14:textId="77777777" w:rsidR="0003491A" w:rsidRDefault="00000000">
      <w:pPr>
        <w:spacing w:after="60"/>
      </w:pPr>
      <w:r>
        <w:t>import { render, screen } from '@testing-library/react'</w:t>
      </w:r>
    </w:p>
    <w:p w14:paraId="37D0E337" w14:textId="77777777" w:rsidR="0003491A" w:rsidRDefault="00000000">
      <w:pPr>
        <w:spacing w:after="60"/>
      </w:pPr>
      <w:r>
        <w:t>import LoginPage from '../src/pages/LoginPage.jsx'</w:t>
      </w:r>
    </w:p>
    <w:p w14:paraId="63A9792A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test('renderiza título login', () =&gt; {</w:t>
      </w:r>
    </w:p>
    <w:p w14:paraId="779A2555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render(&lt;LoginPage /&gt;)</w:t>
      </w:r>
    </w:p>
    <w:p w14:paraId="6F972F5A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expect(screen.getByText(/Iniciar sesión/i)).toBeInTheDocument()</w:t>
      </w:r>
    </w:p>
    <w:p w14:paraId="16008B1B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})</w:t>
      </w:r>
    </w:p>
    <w:p w14:paraId="2DE54494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```</w:t>
      </w:r>
    </w:p>
    <w:p w14:paraId="4F84BD54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Ejemplo lógica carrito:</w:t>
      </w:r>
    </w:p>
    <w:p w14:paraId="32601802" w14:textId="77777777" w:rsidR="0003491A" w:rsidRDefault="00000000">
      <w:pPr>
        <w:spacing w:after="60"/>
      </w:pPr>
      <w:r>
        <w:t>```js</w:t>
      </w:r>
    </w:p>
    <w:p w14:paraId="2B85CC0F" w14:textId="77777777" w:rsidR="0003491A" w:rsidRDefault="00000000">
      <w:pPr>
        <w:spacing w:after="60"/>
      </w:pPr>
      <w:r>
        <w:lastRenderedPageBreak/>
        <w:t>function addItem(state, producto, cantidad = 1) {</w:t>
      </w:r>
    </w:p>
    <w:p w14:paraId="46F2324A" w14:textId="77777777" w:rsidR="0003491A" w:rsidRDefault="00000000">
      <w:pPr>
        <w:spacing w:after="60"/>
      </w:pPr>
      <w:r>
        <w:t>const existing = state.find(i =&gt; i.id === producto.id)</w:t>
      </w:r>
    </w:p>
    <w:p w14:paraId="54802EBA" w14:textId="77777777" w:rsidR="0003491A" w:rsidRPr="00273A88" w:rsidRDefault="00000000">
      <w:pPr>
        <w:spacing w:after="60"/>
        <w:rPr>
          <w:lang w:val="es-MX"/>
        </w:rPr>
      </w:pPr>
      <w:r>
        <w:t xml:space="preserve">if (existing) return state.map(i =&gt; i.id === producto.id ? </w:t>
      </w:r>
      <w:r w:rsidRPr="00273A88">
        <w:rPr>
          <w:lang w:val="es-MX"/>
        </w:rPr>
        <w:t>{ ...i, cantidad: i.cantidad + cantidad } : i)</w:t>
      </w:r>
    </w:p>
    <w:p w14:paraId="548D7A59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return [...state, { id: producto.id, nombre: producto.nombre, cantidad }]</w:t>
      </w:r>
    </w:p>
    <w:p w14:paraId="529B8DEF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}</w:t>
      </w:r>
    </w:p>
    <w:p w14:paraId="34A0EF5A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```</w:t>
      </w:r>
    </w:p>
    <w:p w14:paraId="1D0B2E42" w14:textId="77777777" w:rsidR="0003491A" w:rsidRPr="00273A88" w:rsidRDefault="0003491A">
      <w:pPr>
        <w:spacing w:after="60"/>
        <w:rPr>
          <w:lang w:val="es-MX"/>
        </w:rPr>
      </w:pPr>
    </w:p>
    <w:p w14:paraId="50FA564B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5. Resultados de los Testing</w:t>
      </w:r>
    </w:p>
    <w:p w14:paraId="2ECD5D8E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Frontend: 6 pruebas (AuthContextRefresh, CartContextLogic, LoginPage, ProductCard, ProtectedRoute, HistorialComprasPage) pasan en estado verde. Backend: archivos de reporte Surefire muestran éxito en AuthControladorTest, CarritoServicioTest, ProductoServicioTest y UsuarioServicioTest.</w:t>
      </w:r>
    </w:p>
    <w:p w14:paraId="178AD00E" w14:textId="77777777" w:rsidR="0003491A" w:rsidRPr="00273A88" w:rsidRDefault="0003491A">
      <w:pPr>
        <w:spacing w:after="60"/>
        <w:rPr>
          <w:lang w:val="es-MX"/>
        </w:rPr>
      </w:pPr>
    </w:p>
    <w:p w14:paraId="435C56CB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6. Conclusión</w:t>
      </w:r>
    </w:p>
    <w:p w14:paraId="487A7BF1" w14:textId="77777777" w:rsidR="0003491A" w:rsidRPr="00273A88" w:rsidRDefault="00000000">
      <w:pPr>
        <w:spacing w:after="60"/>
        <w:rPr>
          <w:lang w:val="es-MX"/>
        </w:rPr>
      </w:pPr>
      <w:r w:rsidRPr="00273A88">
        <w:rPr>
          <w:lang w:val="es-MX"/>
        </w:rPr>
        <w:t>La suite actual cubre los requerimientos exigidos en la rúbrica para autenticación, carrito, boleta y protección de rutas. Se deja espacio para futuras pruebas de accesibilidad y performance si se amplía el alcance.</w:t>
      </w:r>
    </w:p>
    <w:p w14:paraId="1DF1B05C" w14:textId="77777777" w:rsidR="0003491A" w:rsidRPr="00273A88" w:rsidRDefault="00000000">
      <w:pPr>
        <w:rPr>
          <w:lang w:val="es-MX"/>
        </w:rPr>
      </w:pPr>
      <w:r w:rsidRPr="00273A88">
        <w:rPr>
          <w:lang w:val="es-MX"/>
        </w:rPr>
        <w:br w:type="page"/>
      </w:r>
    </w:p>
    <w:p w14:paraId="5C076ACC" w14:textId="77777777" w:rsidR="0003491A" w:rsidRPr="00273A88" w:rsidRDefault="00000000">
      <w:pPr>
        <w:pStyle w:val="Ttulo1"/>
        <w:rPr>
          <w:lang w:val="es-MX"/>
        </w:rPr>
      </w:pPr>
      <w:r w:rsidRPr="00273A88">
        <w:rPr>
          <w:lang w:val="es-MX"/>
        </w:rPr>
        <w:lastRenderedPageBreak/>
        <w:t>3. Documentación de API (Swagger)</w:t>
      </w:r>
    </w:p>
    <w:p w14:paraId="239908DA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3.1 Introducción</w:t>
      </w:r>
    </w:p>
    <w:p w14:paraId="40F54685" w14:textId="77777777" w:rsidR="0003491A" w:rsidRPr="00273A88" w:rsidRDefault="00000000">
      <w:pPr>
        <w:rPr>
          <w:lang w:val="es-MX"/>
        </w:rPr>
      </w:pPr>
      <w:r w:rsidRPr="00273A88">
        <w:rPr>
          <w:lang w:val="es-MX"/>
        </w:rPr>
        <w:t>Swagger permite visualizar y probar los endpoints expuestos por el backend mediante OpenAPI 3.0. Facilita el mantenimiento y verificación de los servicios REST implementados en Spring Boot.</w:t>
      </w:r>
    </w:p>
    <w:p w14:paraId="1C9F466B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3.2 Instalación</w:t>
      </w:r>
    </w:p>
    <w:p w14:paraId="255D3224" w14:textId="77777777" w:rsidR="0003491A" w:rsidRPr="00273A88" w:rsidRDefault="00000000">
      <w:pPr>
        <w:rPr>
          <w:lang w:val="es-MX"/>
        </w:rPr>
      </w:pPr>
      <w:r w:rsidRPr="00273A88">
        <w:rPr>
          <w:lang w:val="es-MX"/>
        </w:rPr>
        <w:t>Para habilitar Swagger, se utiliza la dependencia springdoc-openapi. Asegura la generación automática del JSON de la API.</w:t>
      </w:r>
    </w:p>
    <w:p w14:paraId="03595C8F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3.3 Dependencia Requerida</w:t>
      </w:r>
    </w:p>
    <w:p w14:paraId="16408662" w14:textId="77777777" w:rsidR="0003491A" w:rsidRDefault="00000000">
      <w:r>
        <w:t>&lt;dependency&gt;</w:t>
      </w:r>
    </w:p>
    <w:p w14:paraId="44702C6D" w14:textId="77777777" w:rsidR="0003491A" w:rsidRDefault="00000000">
      <w:r>
        <w:t xml:space="preserve">  &lt;groupId&gt;org.springdoc&lt;/groupId&gt;</w:t>
      </w:r>
    </w:p>
    <w:p w14:paraId="1E652EBC" w14:textId="77777777" w:rsidR="0003491A" w:rsidRDefault="00000000">
      <w:r>
        <w:t xml:space="preserve">  &lt;artifactId&gt;springdoc-openapi-starter-webmvc-ui&lt;/artifactId&gt;</w:t>
      </w:r>
    </w:p>
    <w:p w14:paraId="2ABEB3AC" w14:textId="77777777" w:rsidR="0003491A" w:rsidRDefault="00000000">
      <w:r>
        <w:t xml:space="preserve">  &lt;version&gt;2.5.0&lt;/version&gt;</w:t>
      </w:r>
    </w:p>
    <w:p w14:paraId="70FF8AFF" w14:textId="77777777" w:rsidR="0003491A" w:rsidRDefault="00000000">
      <w:r>
        <w:t>&lt;/dependency&gt;</w:t>
      </w:r>
    </w:p>
    <w:p w14:paraId="16845DB6" w14:textId="77777777" w:rsidR="0003491A" w:rsidRDefault="00000000">
      <w:pPr>
        <w:pStyle w:val="Ttulo2"/>
      </w:pPr>
      <w:r>
        <w:t>3.4 Acceso a la UI</w:t>
      </w:r>
    </w:p>
    <w:p w14:paraId="6F0BD95E" w14:textId="77777777" w:rsidR="0003491A" w:rsidRDefault="00000000">
      <w:r>
        <w:t>- Swagger UI: http://localhost:8080/swagger-ui/index.html</w:t>
      </w:r>
    </w:p>
    <w:p w14:paraId="349EEB94" w14:textId="77777777" w:rsidR="0003491A" w:rsidRDefault="00000000">
      <w:r>
        <w:t>- OpenAPI JSON: http://localhost:8080/v3/api-docs</w:t>
      </w:r>
    </w:p>
    <w:p w14:paraId="4FC04D21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3.5 Seguridad JWT en Swagger</w:t>
      </w:r>
    </w:p>
    <w:p w14:paraId="1F5BC5F4" w14:textId="77777777" w:rsidR="0003491A" w:rsidRPr="00273A88" w:rsidRDefault="00000000">
      <w:pPr>
        <w:rPr>
          <w:lang w:val="es-MX"/>
        </w:rPr>
      </w:pPr>
      <w:r w:rsidRPr="00273A88">
        <w:rPr>
          <w:lang w:val="es-MX"/>
        </w:rPr>
        <w:t>Para probar endpoints protegidos, se define un esquema Bearer JWT dentro de OpenAPI.</w:t>
      </w:r>
    </w:p>
    <w:p w14:paraId="1EC5E8C0" w14:textId="77777777" w:rsidR="0003491A" w:rsidRPr="00273A88" w:rsidRDefault="00000000">
      <w:pPr>
        <w:pStyle w:val="Ttulo2"/>
        <w:rPr>
          <w:lang w:val="es-MX"/>
        </w:rPr>
      </w:pPr>
      <w:r w:rsidRPr="00273A88">
        <w:rPr>
          <w:lang w:val="es-MX"/>
        </w:rPr>
        <w:t>Ejemplo de Configuración</w:t>
      </w:r>
    </w:p>
    <w:p w14:paraId="297ECFB0" w14:textId="77777777" w:rsidR="0003491A" w:rsidRPr="00273A88" w:rsidRDefault="00000000">
      <w:pPr>
        <w:rPr>
          <w:lang w:val="es-MX"/>
        </w:rPr>
      </w:pPr>
      <w:r w:rsidRPr="00273A88">
        <w:rPr>
          <w:lang w:val="es-MX"/>
        </w:rPr>
        <w:t>@Bean</w:t>
      </w:r>
    </w:p>
    <w:p w14:paraId="00F266C9" w14:textId="77777777" w:rsidR="0003491A" w:rsidRPr="00D636A6" w:rsidRDefault="00000000">
      <w:r w:rsidRPr="00D636A6">
        <w:t>public OpenAPI api() {</w:t>
      </w:r>
    </w:p>
    <w:p w14:paraId="6E5DEA4F" w14:textId="77777777" w:rsidR="0003491A" w:rsidRDefault="00000000">
      <w:r w:rsidRPr="00D636A6">
        <w:t xml:space="preserve">    </w:t>
      </w:r>
      <w:r>
        <w:t>return new OpenAPI()</w:t>
      </w:r>
    </w:p>
    <w:p w14:paraId="23F2C8DF" w14:textId="77777777" w:rsidR="0003491A" w:rsidRDefault="00000000">
      <w:r>
        <w:t xml:space="preserve">        .components(new Components().addSecuritySchemes("bearerAuth",</w:t>
      </w:r>
    </w:p>
    <w:p w14:paraId="3410CEE1" w14:textId="77777777" w:rsidR="0003491A" w:rsidRDefault="00000000">
      <w:r>
        <w:t xml:space="preserve">            new SecurityScheme().type(SecurityScheme.Type.HTTP).scheme("bearer").bearerFormat("JWT")</w:t>
      </w:r>
    </w:p>
    <w:p w14:paraId="03DD6C9A" w14:textId="77777777" w:rsidR="0003491A" w:rsidRDefault="00000000">
      <w:r>
        <w:t xml:space="preserve">        ))</w:t>
      </w:r>
    </w:p>
    <w:p w14:paraId="609C01C5" w14:textId="77777777" w:rsidR="0003491A" w:rsidRDefault="00000000">
      <w:r>
        <w:t xml:space="preserve">        .addSecurityItem(new SecurityRequirement().addList("bearerAuth"));</w:t>
      </w:r>
    </w:p>
    <w:p w14:paraId="5BFCDAC0" w14:textId="77777777" w:rsidR="0003491A" w:rsidRDefault="00000000">
      <w:r>
        <w:t>}</w:t>
      </w:r>
    </w:p>
    <w:p w14:paraId="0E60DF14" w14:textId="77777777" w:rsidR="0003491A" w:rsidRDefault="00000000">
      <w:pPr>
        <w:pStyle w:val="Ttulo2"/>
      </w:pPr>
      <w:r>
        <w:lastRenderedPageBreak/>
        <w:t>3.6 Endpoints Principales Documentados</w:t>
      </w:r>
    </w:p>
    <w:p w14:paraId="355AC840" w14:textId="77777777" w:rsidR="0003491A" w:rsidRDefault="00000000">
      <w:r>
        <w:t>- POST /auth/login</w:t>
      </w:r>
    </w:p>
    <w:p w14:paraId="76C10BC0" w14:textId="77777777" w:rsidR="0003491A" w:rsidRDefault="00000000">
      <w:r>
        <w:t>- POST /auth/refresh</w:t>
      </w:r>
    </w:p>
    <w:p w14:paraId="66ECB00C" w14:textId="77777777" w:rsidR="0003491A" w:rsidRDefault="00000000">
      <w:r>
        <w:t>- GET /api/boletas/mias</w:t>
      </w:r>
    </w:p>
    <w:p w14:paraId="212A9A66" w14:textId="77777777" w:rsidR="0003491A" w:rsidRDefault="00000000">
      <w:r>
        <w:t>- POST /api/cart/checkout</w:t>
      </w:r>
    </w:p>
    <w:p w14:paraId="7A71ECF4" w14:textId="77777777" w:rsidR="0003491A" w:rsidRDefault="00000000">
      <w:r>
        <w:br w:type="page"/>
      </w:r>
    </w:p>
    <w:p w14:paraId="7F9C4BCA" w14:textId="77777777" w:rsidR="0003491A" w:rsidRPr="00273A88" w:rsidRDefault="00000000">
      <w:pPr>
        <w:pStyle w:val="Ttulo1"/>
        <w:rPr>
          <w:lang w:val="es-MX"/>
        </w:rPr>
      </w:pPr>
      <w:r w:rsidRPr="00273A88">
        <w:rPr>
          <w:lang w:val="es-MX"/>
        </w:rPr>
        <w:lastRenderedPageBreak/>
        <w:t>4. Conclusión</w:t>
      </w:r>
    </w:p>
    <w:p w14:paraId="2A148E07" w14:textId="77777777" w:rsidR="0003491A" w:rsidRPr="00273A88" w:rsidRDefault="00000000">
      <w:pPr>
        <w:rPr>
          <w:lang w:val="es-MX"/>
        </w:rPr>
      </w:pPr>
      <w:r w:rsidRPr="00273A88">
        <w:rPr>
          <w:lang w:val="es-MX"/>
        </w:rPr>
        <w:t>El presente documento consolida la documentación técnica, el testing y la especificación de API del proyecto Dulce Vida Web. La estructura propuesta cumple con la rúbrica académica exigida, presentando un formato profesional, ordenado y claro. Se integran explicaciones completas, código relevante y detalles técnicos para evaluar correctamente el funcionamiento del sistema.</w:t>
      </w:r>
    </w:p>
    <w:sectPr w:rsidR="0003491A" w:rsidRPr="00273A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023540">
    <w:abstractNumId w:val="8"/>
  </w:num>
  <w:num w:numId="2" w16cid:durableId="1415055148">
    <w:abstractNumId w:val="6"/>
  </w:num>
  <w:num w:numId="3" w16cid:durableId="151213853">
    <w:abstractNumId w:val="5"/>
  </w:num>
  <w:num w:numId="4" w16cid:durableId="566964145">
    <w:abstractNumId w:val="4"/>
  </w:num>
  <w:num w:numId="5" w16cid:durableId="585192783">
    <w:abstractNumId w:val="7"/>
  </w:num>
  <w:num w:numId="6" w16cid:durableId="526915983">
    <w:abstractNumId w:val="3"/>
  </w:num>
  <w:num w:numId="7" w16cid:durableId="831070957">
    <w:abstractNumId w:val="2"/>
  </w:num>
  <w:num w:numId="8" w16cid:durableId="783229636">
    <w:abstractNumId w:val="1"/>
  </w:num>
  <w:num w:numId="9" w16cid:durableId="174195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91A"/>
    <w:rsid w:val="00051F42"/>
    <w:rsid w:val="0006063C"/>
    <w:rsid w:val="0015074B"/>
    <w:rsid w:val="00273A88"/>
    <w:rsid w:val="0029639D"/>
    <w:rsid w:val="00326F90"/>
    <w:rsid w:val="00564CF3"/>
    <w:rsid w:val="00AA1D8D"/>
    <w:rsid w:val="00B271A4"/>
    <w:rsid w:val="00B47730"/>
    <w:rsid w:val="00CB0664"/>
    <w:rsid w:val="00D636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337DA"/>
  <w14:defaultImageDpi w14:val="300"/>
  <w15:docId w15:val="{D717F1FC-9D72-4C9E-836F-C32037C5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E075EA6-6875-4D44-ABC5-2FABE7A55231}">
  <we:reference id="WA200006067" version="1.0.0.9" store="Omex" storeType="OMEX"/>
  <we:alternateReferences>
    <we:reference id="WA200006067" version="1.0.0.9" store="WA200006067" storeType="OMEX"/>
  </we:alternateReferences>
  <we:properties/>
  <we:bindings/>
  <we:snapshot xmlns:r="http://schemas.openxmlformats.org/officeDocument/2006/relationships"/>
  <we:extLst>
    <a:ext xmlns:a="http://schemas.openxmlformats.org/drawingml/2006/main" uri="{0858819E-0033-43BF-8937-05EC82904868}">
      <we:backgroundApp state="1" runtimeId=""/>
    </a:ext>
  </we:extLst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1162</Words>
  <Characters>7601</Characters>
  <Application>Microsoft Office Word</Application>
  <DocSecurity>0</DocSecurity>
  <Lines>245</Lines>
  <Paragraphs>190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ANDRES SILVA CARVAJAL</cp:lastModifiedBy>
  <cp:revision>4</cp:revision>
  <dcterms:created xsi:type="dcterms:W3CDTF">2013-12-23T23:15:00Z</dcterms:created>
  <dcterms:modified xsi:type="dcterms:W3CDTF">2025-11-25T01:07:00Z</dcterms:modified>
  <cp:category/>
</cp:coreProperties>
</file>