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color w:val="000000"/>
        </w:rPr>
      </w:pPr>
      <w:r>
        <w:rPr>
          <w:b/>
          <w:i w:val="false"/>
          <w:color w:val="000000"/>
          <w:sz w:val="36"/>
        </w:rPr>
        <w:t>4.1 Percobaan 1: Membuat Class Diagram</w:t>
      </w:r>
    </w:p>
    <w:p>
      <w:pPr>
        <w:pStyle w:val="Normal"/>
        <w:spacing w:before="0" w:after="280"/>
        <w:jc w:val="start"/>
        <w:rPr>
          <w:color w:val="000000"/>
        </w:rPr>
      </w:pPr>
      <w:r>
        <w:rPr>
          <w:b w:val="false"/>
          <w:i w:val="false"/>
          <w:color w:val="000000"/>
          <w:sz w:val="22"/>
        </w:rPr>
        <w:t>Class Karyawan memiliki lima atribut untuk menyimpan data karyawan dan dua method untuk menampilkan data diri serta melihat gaji.</w:t>
      </w:r>
    </w:p>
    <w:tbl>
      <w:tblPr>
        <w:tblW w:w="63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6336"/>
      </w:tblGrid>
      <w:tr>
        <w:trPr/>
        <w:tc>
          <w:tcPr>
            <w:tcW w:w="6336" w:type="dxa"/>
            <w:tcBorders>
              <w:top w:val="single" w:sz="12" w:space="0" w:color="263746"/>
              <w:start w:val="single" w:sz="12" w:space="0" w:color="263746"/>
              <w:bottom w:val="single" w:sz="12" w:space="0" w:color="263746"/>
              <w:end w:val="single" w:sz="12" w:space="0" w:color="263746"/>
            </w:tcBorders>
            <w:vAlign w:val="cente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  <w:i w:val="false"/>
                <w:color w:val="000000"/>
                <w:sz w:val="32"/>
              </w:rPr>
              <w:t>Karyawan</w:t>
            </w:r>
          </w:p>
        </w:tc>
      </w:tr>
      <w:tr>
        <w:trPr/>
        <w:tc>
          <w:tcPr>
            <w:tcW w:w="6336" w:type="dxa"/>
            <w:tcBorders>
              <w:top w:val="single" w:sz="12" w:space="0" w:color="263746"/>
              <w:start w:val="single" w:sz="12" w:space="0" w:color="263746"/>
              <w:bottom w:val="single" w:sz="12" w:space="0" w:color="263746"/>
              <w:end w:val="single" w:sz="12" w:space="0" w:color="263746"/>
            </w:tcBorders>
            <w:vAlign w:val="center"/>
          </w:tcPr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+id: String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+nama: String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+jenisKelamin: String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+jabatan: String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+gaji: double</w:t>
            </w:r>
          </w:p>
        </w:tc>
      </w:tr>
      <w:tr>
        <w:trPr/>
        <w:tc>
          <w:tcPr>
            <w:tcW w:w="6336" w:type="dxa"/>
            <w:tcBorders>
              <w:top w:val="single" w:sz="12" w:space="0" w:color="263746"/>
              <w:start w:val="single" w:sz="12" w:space="0" w:color="263746"/>
              <w:bottom w:val="single" w:sz="12" w:space="0" w:color="263746"/>
              <w:end w:val="single" w:sz="12" w:space="0" w:color="263746"/>
            </w:tcBorders>
            <w:vAlign w:val="center"/>
          </w:tcPr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+tampilkanDataDiri(): void</w:t>
            </w:r>
          </w:p>
          <w:p>
            <w:pPr>
              <w:pStyle w:val="Normal"/>
              <w:spacing w:lineRule="auto" w:line="276" w:before="0" w:after="40"/>
              <w:rPr>
                <w:color w:val="000000"/>
              </w:rPr>
            </w:pPr>
            <w:r>
              <w:rPr>
                <w:b w:val="false"/>
                <w:i w:val="false"/>
                <w:color w:val="000000"/>
                <w:sz w:val="24"/>
              </w:rPr>
              <w:t>+lihatGaji(): double</w:t>
            </w:r>
          </w:p>
        </w:tc>
      </w:tr>
    </w:tbl>
    <w:p>
      <w:pPr>
        <w:pStyle w:val="Normal"/>
        <w:spacing w:before="160" w:after="240"/>
        <w:jc w:val="center"/>
        <w:rPr>
          <w:color w:val="000000"/>
        </w:rPr>
      </w:pPr>
      <w:r>
        <w:rPr>
          <w:b w:val="false"/>
          <w:i/>
          <w:color w:val="000000"/>
          <w:sz w:val="20"/>
        </w:rPr>
        <w:t>Gambar 1. Class Diagram Karyawan</w:t>
      </w:r>
    </w:p>
    <w:p>
      <w:pPr>
        <w:pStyle w:val="Normal"/>
        <w:spacing w:before="80" w:after="80"/>
        <w:rPr>
          <w:color w:val="000000"/>
        </w:rPr>
      </w:pPr>
      <w:r>
        <w:rPr>
          <w:b/>
          <w:i w:val="false"/>
          <w:color w:val="000000"/>
          <w:sz w:val="20"/>
        </w:rPr>
        <w:t xml:space="preserve">Keterangan: </w:t>
      </w:r>
      <w:r>
        <w:rPr>
          <w:b w:val="false"/>
          <w:i w:val="false"/>
          <w:color w:val="000000"/>
          <w:sz w:val="20"/>
        </w:rPr>
        <w:t>Simbol + mengikuti notasi public pada contoh class diagram di jobsheet.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00" w:before="0" w:after="12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1</Pages>
  <Words>57</Words>
  <Characters>365</Characters>
  <CharactersWithSpaces>410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UML class diagram Karyawan OOP</cp:keywords>
  <dc:language>en-US</dc:language>
  <cp:lastModifiedBy/>
  <dcterms:modified xsi:type="dcterms:W3CDTF">2026-09-03T12:29:53Z</dcterms:modified>
  <cp:revision>2</cp:revision>
  <dc:subject>Object-Oriented Programming - Class and Object</dc:subject>
  <dc:title>Jobsheet 02 - 4.1 Class Diagram Karyawan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